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BF" w:rsidRPr="0015697C" w:rsidRDefault="00223BBF" w:rsidP="0015697C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УТВЕРЖДЕНО</w:t>
      </w:r>
    </w:p>
    <w:p w:rsidR="00AA63AA" w:rsidRPr="0015697C" w:rsidRDefault="00D62980" w:rsidP="0015697C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Решени</w:t>
      </w:r>
      <w:r w:rsidR="00AA63AA" w:rsidRPr="0015697C">
        <w:rPr>
          <w:rFonts w:ascii="Times New Roman" w:hAnsi="Times New Roman" w:cs="Times New Roman"/>
          <w:sz w:val="28"/>
          <w:szCs w:val="28"/>
        </w:rPr>
        <w:t>ем</w:t>
      </w:r>
      <w:r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="000D2E07" w:rsidRPr="0015697C">
        <w:rPr>
          <w:rFonts w:ascii="Times New Roman" w:hAnsi="Times New Roman" w:cs="Times New Roman"/>
          <w:sz w:val="28"/>
          <w:szCs w:val="28"/>
        </w:rPr>
        <w:t>Думы</w:t>
      </w:r>
    </w:p>
    <w:p w:rsidR="00D62980" w:rsidRDefault="00D62980" w:rsidP="0015697C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 xml:space="preserve">Суксунского </w:t>
      </w:r>
      <w:r w:rsidR="000D2E07" w:rsidRPr="0015697C">
        <w:rPr>
          <w:rFonts w:ascii="Times New Roman" w:hAnsi="Times New Roman" w:cs="Times New Roman"/>
          <w:sz w:val="28"/>
          <w:szCs w:val="28"/>
        </w:rPr>
        <w:t xml:space="preserve">городского округа  от </w:t>
      </w:r>
      <w:r w:rsidR="00BC4CE0">
        <w:rPr>
          <w:rFonts w:ascii="Times New Roman" w:hAnsi="Times New Roman" w:cs="Times New Roman"/>
          <w:sz w:val="28"/>
          <w:szCs w:val="28"/>
        </w:rPr>
        <w:t>21.05.2020</w:t>
      </w:r>
      <w:r w:rsidR="000D2E07" w:rsidRPr="0015697C">
        <w:rPr>
          <w:rFonts w:ascii="Times New Roman" w:hAnsi="Times New Roman" w:cs="Times New Roman"/>
          <w:sz w:val="28"/>
          <w:szCs w:val="28"/>
        </w:rPr>
        <w:t xml:space="preserve"> № </w:t>
      </w:r>
      <w:r w:rsidR="00BC4CE0">
        <w:rPr>
          <w:rFonts w:ascii="Times New Roman" w:hAnsi="Times New Roman" w:cs="Times New Roman"/>
          <w:sz w:val="28"/>
          <w:szCs w:val="28"/>
        </w:rPr>
        <w:t>133</w:t>
      </w:r>
    </w:p>
    <w:p w:rsidR="00D62980" w:rsidRPr="0015697C" w:rsidRDefault="00D62980" w:rsidP="00156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E07" w:rsidRPr="0015697C" w:rsidRDefault="000D2E07" w:rsidP="00156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3E8" w:rsidRPr="0015697C" w:rsidRDefault="008F53E8" w:rsidP="00156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7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5697C" w:rsidRDefault="005944E1" w:rsidP="00156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7C">
        <w:rPr>
          <w:rFonts w:ascii="Times New Roman" w:hAnsi="Times New Roman" w:cs="Times New Roman"/>
          <w:b/>
          <w:bCs/>
          <w:sz w:val="28"/>
          <w:szCs w:val="28"/>
        </w:rPr>
        <w:t>о М</w:t>
      </w:r>
      <w:r w:rsidR="008F53E8" w:rsidRPr="0015697C">
        <w:rPr>
          <w:rFonts w:ascii="Times New Roman" w:hAnsi="Times New Roman" w:cs="Times New Roman"/>
          <w:b/>
          <w:bCs/>
          <w:sz w:val="28"/>
          <w:szCs w:val="28"/>
        </w:rPr>
        <w:t>олод</w:t>
      </w:r>
      <w:r w:rsidR="000D2E07" w:rsidRPr="0015697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F53E8" w:rsidRPr="0015697C">
        <w:rPr>
          <w:rFonts w:ascii="Times New Roman" w:hAnsi="Times New Roman" w:cs="Times New Roman"/>
          <w:b/>
          <w:bCs/>
          <w:sz w:val="28"/>
          <w:szCs w:val="28"/>
        </w:rPr>
        <w:t>жном парламенте</w:t>
      </w:r>
      <w:r w:rsidR="007B5714" w:rsidRPr="00156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53E8" w:rsidRPr="0015697C" w:rsidRDefault="007B5714" w:rsidP="0015697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97C">
        <w:rPr>
          <w:rFonts w:ascii="Times New Roman" w:hAnsi="Times New Roman" w:cs="Times New Roman"/>
          <w:b/>
          <w:bCs/>
          <w:sz w:val="28"/>
          <w:szCs w:val="28"/>
        </w:rPr>
        <w:t>Суксунского</w:t>
      </w:r>
      <w:r w:rsidR="00156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2E07" w:rsidRPr="0015697C">
        <w:rPr>
          <w:rFonts w:ascii="Times New Roman" w:hAnsi="Times New Roman" w:cs="Times New Roman"/>
          <w:b/>
          <w:bCs/>
          <w:sz w:val="28"/>
          <w:szCs w:val="28"/>
        </w:rPr>
        <w:t>городского округа Пермского края</w:t>
      </w:r>
    </w:p>
    <w:p w:rsidR="008F53E8" w:rsidRPr="0015697C" w:rsidRDefault="008F53E8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3E8" w:rsidRPr="0015697C" w:rsidRDefault="008F53E8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697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F53E8" w:rsidRPr="0015697C" w:rsidRDefault="008F53E8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DD5" w:rsidRPr="0015697C" w:rsidRDefault="008F53E8" w:rsidP="001569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1.1. Молод</w:t>
      </w:r>
      <w:r w:rsidR="000D2E07" w:rsidRPr="0015697C">
        <w:rPr>
          <w:rFonts w:ascii="Times New Roman" w:hAnsi="Times New Roman" w:cs="Times New Roman"/>
          <w:sz w:val="28"/>
          <w:szCs w:val="28"/>
        </w:rPr>
        <w:t>е</w:t>
      </w:r>
      <w:r w:rsidRPr="0015697C">
        <w:rPr>
          <w:rFonts w:ascii="Times New Roman" w:hAnsi="Times New Roman" w:cs="Times New Roman"/>
          <w:sz w:val="28"/>
          <w:szCs w:val="28"/>
        </w:rPr>
        <w:t xml:space="preserve">жный парламент </w:t>
      </w:r>
      <w:r w:rsidR="000D2E07" w:rsidRPr="0015697C">
        <w:rPr>
          <w:rFonts w:ascii="Times New Roman" w:hAnsi="Times New Roman" w:cs="Times New Roman"/>
          <w:bCs/>
          <w:sz w:val="28"/>
          <w:szCs w:val="28"/>
        </w:rPr>
        <w:t>Суксунского городского округа Пермского края</w:t>
      </w:r>
      <w:r w:rsidR="000D2E07" w:rsidRPr="001569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2E07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Pr="0015697C">
        <w:rPr>
          <w:rFonts w:ascii="Times New Roman" w:hAnsi="Times New Roman" w:cs="Times New Roman"/>
          <w:sz w:val="28"/>
          <w:szCs w:val="28"/>
        </w:rPr>
        <w:t>(далее -</w:t>
      </w:r>
      <w:r w:rsidR="005944E1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Pr="0015697C">
        <w:rPr>
          <w:rFonts w:ascii="Times New Roman" w:hAnsi="Times New Roman" w:cs="Times New Roman"/>
          <w:sz w:val="28"/>
          <w:szCs w:val="28"/>
        </w:rPr>
        <w:t>Молод</w:t>
      </w:r>
      <w:r w:rsidR="000D2E07" w:rsidRPr="0015697C">
        <w:rPr>
          <w:rFonts w:ascii="Times New Roman" w:hAnsi="Times New Roman" w:cs="Times New Roman"/>
          <w:sz w:val="28"/>
          <w:szCs w:val="28"/>
        </w:rPr>
        <w:t>е</w:t>
      </w:r>
      <w:r w:rsidRPr="0015697C">
        <w:rPr>
          <w:rFonts w:ascii="Times New Roman" w:hAnsi="Times New Roman" w:cs="Times New Roman"/>
          <w:sz w:val="28"/>
          <w:szCs w:val="28"/>
        </w:rPr>
        <w:t xml:space="preserve">жный парламент) является постоянно действующим коллегиальным совещательным и консультативным органом при </w:t>
      </w:r>
      <w:r w:rsidR="00452DD5" w:rsidRPr="0015697C">
        <w:rPr>
          <w:rFonts w:ascii="Times New Roman" w:hAnsi="Times New Roman" w:cs="Times New Roman"/>
          <w:sz w:val="28"/>
          <w:szCs w:val="28"/>
        </w:rPr>
        <w:t>Думе Суксунского городского округа</w:t>
      </w:r>
      <w:r w:rsidRPr="0015697C">
        <w:rPr>
          <w:rFonts w:ascii="Times New Roman" w:hAnsi="Times New Roman" w:cs="Times New Roman"/>
          <w:sz w:val="28"/>
          <w:szCs w:val="28"/>
        </w:rPr>
        <w:t xml:space="preserve">, создаваемым с целью содействия деятельности </w:t>
      </w:r>
      <w:r w:rsidR="00452DD5" w:rsidRPr="0015697C">
        <w:rPr>
          <w:rFonts w:ascii="Times New Roman" w:hAnsi="Times New Roman" w:cs="Times New Roman"/>
          <w:sz w:val="28"/>
          <w:szCs w:val="28"/>
        </w:rPr>
        <w:t>органов местного самоуправления в сфере регулирования прав и законных интересов молодежи Суксунского городского округа, а также участия представителей молодежи в процессе выработки решений в области молодежной политики.</w:t>
      </w:r>
    </w:p>
    <w:p w:rsidR="0015697C" w:rsidRDefault="0015697C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3E8" w:rsidRPr="0015697C" w:rsidRDefault="008F53E8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1.2. Молод</w:t>
      </w:r>
      <w:r w:rsidR="000D2E07" w:rsidRPr="0015697C">
        <w:rPr>
          <w:rFonts w:ascii="Times New Roman" w:hAnsi="Times New Roman" w:cs="Times New Roman"/>
          <w:sz w:val="28"/>
          <w:szCs w:val="28"/>
        </w:rPr>
        <w:t>е</w:t>
      </w:r>
      <w:r w:rsidRPr="0015697C">
        <w:rPr>
          <w:rFonts w:ascii="Times New Roman" w:hAnsi="Times New Roman" w:cs="Times New Roman"/>
          <w:sz w:val="28"/>
          <w:szCs w:val="28"/>
        </w:rPr>
        <w:t>жный парламент осуществляет свою деятельность на общественных началах в соответствии с Конституцией Российской Федерации, федеральными законами и законами Пермского края, настоящим Положением и Регламентом Молод</w:t>
      </w:r>
      <w:r w:rsidR="000D2E07" w:rsidRPr="0015697C">
        <w:rPr>
          <w:rFonts w:ascii="Times New Roman" w:hAnsi="Times New Roman" w:cs="Times New Roman"/>
          <w:sz w:val="28"/>
          <w:szCs w:val="28"/>
        </w:rPr>
        <w:t>е</w:t>
      </w:r>
      <w:r w:rsidRPr="0015697C">
        <w:rPr>
          <w:rFonts w:ascii="Times New Roman" w:hAnsi="Times New Roman" w:cs="Times New Roman"/>
          <w:sz w:val="28"/>
          <w:szCs w:val="28"/>
        </w:rPr>
        <w:t>жного парламента.</w:t>
      </w:r>
    </w:p>
    <w:p w:rsidR="008F53E8" w:rsidRPr="0015697C" w:rsidRDefault="008F53E8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3E8" w:rsidRPr="0015697C" w:rsidRDefault="008F53E8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697C">
        <w:rPr>
          <w:rFonts w:ascii="Times New Roman" w:hAnsi="Times New Roman" w:cs="Times New Roman"/>
          <w:b/>
          <w:bCs/>
          <w:sz w:val="28"/>
          <w:szCs w:val="28"/>
        </w:rPr>
        <w:t>2. Состав и порядок формирования Молод</w:t>
      </w:r>
      <w:r w:rsidR="000D2E07" w:rsidRPr="0015697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5697C">
        <w:rPr>
          <w:rFonts w:ascii="Times New Roman" w:hAnsi="Times New Roman" w:cs="Times New Roman"/>
          <w:b/>
          <w:bCs/>
          <w:sz w:val="28"/>
          <w:szCs w:val="28"/>
        </w:rPr>
        <w:t>жного парламента</w:t>
      </w:r>
    </w:p>
    <w:p w:rsidR="008F53E8" w:rsidRPr="0015697C" w:rsidRDefault="008F53E8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2DD5" w:rsidRPr="0015697C" w:rsidRDefault="008F53E8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 xml:space="preserve">2.1. </w:t>
      </w:r>
      <w:r w:rsidRPr="0015697C">
        <w:rPr>
          <w:rFonts w:ascii="Times New Roman" w:hAnsi="Times New Roman" w:cs="Times New Roman"/>
          <w:color w:val="000000" w:themeColor="text1"/>
          <w:sz w:val="28"/>
          <w:szCs w:val="28"/>
        </w:rPr>
        <w:t>Молод</w:t>
      </w:r>
      <w:r w:rsidR="00452DD5" w:rsidRPr="0015697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56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жный парламент состоит </w:t>
      </w:r>
      <w:bookmarkStart w:id="0" w:name="_GoBack"/>
      <w:bookmarkEnd w:id="0"/>
      <w:r w:rsidRPr="0015697C">
        <w:rPr>
          <w:rFonts w:ascii="Times New Roman" w:hAnsi="Times New Roman" w:cs="Times New Roman"/>
          <w:color w:val="000000" w:themeColor="text1"/>
          <w:sz w:val="28"/>
          <w:szCs w:val="28"/>
        </w:rPr>
        <w:t>из членов Молод</w:t>
      </w:r>
      <w:r w:rsidR="00452DD5" w:rsidRPr="0015697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56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жного парламента, количество которых составляет </w:t>
      </w:r>
      <w:r w:rsidR="00FE2C70" w:rsidRPr="00156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15697C">
        <w:rPr>
          <w:rFonts w:ascii="Times New Roman" w:hAnsi="Times New Roman" w:cs="Times New Roman"/>
          <w:color w:val="000000" w:themeColor="text1"/>
          <w:sz w:val="28"/>
          <w:szCs w:val="28"/>
        </w:rPr>
        <w:t>челов</w:t>
      </w:r>
      <w:r w:rsidRPr="0015697C">
        <w:rPr>
          <w:rFonts w:ascii="Times New Roman" w:hAnsi="Times New Roman" w:cs="Times New Roman"/>
          <w:sz w:val="28"/>
          <w:szCs w:val="28"/>
        </w:rPr>
        <w:t>ек.</w:t>
      </w:r>
    </w:p>
    <w:p w:rsidR="00DB718B" w:rsidRPr="0015697C" w:rsidRDefault="00DB718B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18B" w:rsidRPr="0015697C" w:rsidRDefault="00452DD5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2.2.</w:t>
      </w:r>
      <w:r w:rsidR="008F53E8" w:rsidRPr="0015697C">
        <w:rPr>
          <w:rFonts w:ascii="Times New Roman" w:hAnsi="Times New Roman" w:cs="Times New Roman"/>
          <w:sz w:val="28"/>
          <w:szCs w:val="28"/>
        </w:rPr>
        <w:t xml:space="preserve"> Срок полномочий Молод</w:t>
      </w:r>
      <w:r w:rsidRPr="0015697C">
        <w:rPr>
          <w:rFonts w:ascii="Times New Roman" w:hAnsi="Times New Roman" w:cs="Times New Roman"/>
          <w:sz w:val="28"/>
          <w:szCs w:val="28"/>
        </w:rPr>
        <w:t>е</w:t>
      </w:r>
      <w:r w:rsidR="008F53E8" w:rsidRPr="0015697C">
        <w:rPr>
          <w:rFonts w:ascii="Times New Roman" w:hAnsi="Times New Roman" w:cs="Times New Roman"/>
          <w:sz w:val="28"/>
          <w:szCs w:val="28"/>
        </w:rPr>
        <w:t>жного парламента составляет два года</w:t>
      </w:r>
      <w:r w:rsidR="00DB718B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="00124FEC">
        <w:rPr>
          <w:rFonts w:ascii="Times New Roman" w:hAnsi="Times New Roman" w:cs="Times New Roman"/>
          <w:sz w:val="28"/>
          <w:szCs w:val="28"/>
        </w:rPr>
        <w:t xml:space="preserve">со </w:t>
      </w:r>
      <w:r w:rsidR="00DB718B" w:rsidRPr="0015697C">
        <w:rPr>
          <w:rFonts w:ascii="Times New Roman" w:hAnsi="Times New Roman" w:cs="Times New Roman"/>
          <w:sz w:val="28"/>
          <w:szCs w:val="28"/>
        </w:rPr>
        <w:t>дня утверждения его состава.</w:t>
      </w:r>
    </w:p>
    <w:p w:rsidR="00DB718B" w:rsidRPr="0015697C" w:rsidRDefault="008F53E8" w:rsidP="0015697C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2.</w:t>
      </w:r>
      <w:r w:rsidR="00452DD5" w:rsidRPr="0015697C">
        <w:rPr>
          <w:rFonts w:ascii="Times New Roman" w:hAnsi="Times New Roman" w:cs="Times New Roman"/>
          <w:sz w:val="28"/>
          <w:szCs w:val="28"/>
        </w:rPr>
        <w:t>3</w:t>
      </w:r>
      <w:r w:rsidRPr="0015697C">
        <w:rPr>
          <w:rFonts w:ascii="Times New Roman" w:hAnsi="Times New Roman" w:cs="Times New Roman"/>
          <w:sz w:val="28"/>
          <w:szCs w:val="28"/>
        </w:rPr>
        <w:t xml:space="preserve">. </w:t>
      </w:r>
      <w:r w:rsidR="00DB718B" w:rsidRPr="0015697C">
        <w:rPr>
          <w:rFonts w:ascii="Times New Roman" w:hAnsi="Times New Roman" w:cs="Times New Roman"/>
          <w:sz w:val="28"/>
          <w:szCs w:val="28"/>
        </w:rPr>
        <w:t>Кандидатами в члены Молодежного парламента могут стать граждане Российской Федерации в возрасте от 18 до 35 лет включительно (на дату проведения отбора), имеющий регистрацию гражданина Российской Федерации по месту жительства или месту пребывания на территории Суксунского городского округа.</w:t>
      </w:r>
    </w:p>
    <w:p w:rsidR="00DB718B" w:rsidRPr="0015697C" w:rsidRDefault="00DB718B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18B" w:rsidRPr="0015697C" w:rsidRDefault="00DB718B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2.4. Молодежный парламент формируется путем:</w:t>
      </w:r>
    </w:p>
    <w:p w:rsidR="00DB718B" w:rsidRPr="0015697C" w:rsidRDefault="00DB718B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18B" w:rsidRPr="0015697C" w:rsidRDefault="00DB718B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2.4.1. проведения конкурсного отбора из состава молодежного кадрового резерва Суксунского городского округа (всех членов Молодежного парламента или части его членов);</w:t>
      </w:r>
    </w:p>
    <w:p w:rsidR="00DB718B" w:rsidRPr="0015697C" w:rsidRDefault="00DB718B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2.4.2. проведения отбора по предложениям депутатов Думы (всех членов Молодежного парламента или части его членов).</w:t>
      </w:r>
    </w:p>
    <w:p w:rsidR="00DB718B" w:rsidRPr="0015697C" w:rsidRDefault="00DB718B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2.5. Сроки проведения отбора членов Молодежного парламента определяются решением Думы.</w:t>
      </w:r>
    </w:p>
    <w:p w:rsidR="00DB718B" w:rsidRPr="0015697C" w:rsidRDefault="00DB718B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 xml:space="preserve">Полная и достоверная информация о сроках проведения отбора членов Молодежного парламента размещается на </w:t>
      </w:r>
      <w:r w:rsidR="003A2DE6" w:rsidRPr="0015697C">
        <w:rPr>
          <w:rFonts w:ascii="Times New Roman" w:hAnsi="Times New Roman" w:cs="Times New Roman"/>
          <w:sz w:val="28"/>
          <w:szCs w:val="28"/>
        </w:rPr>
        <w:t>официальном сайте Суксунского городского округа http://suksun.ru/</w:t>
      </w:r>
      <w:r w:rsidRPr="0015697C">
        <w:rPr>
          <w:rFonts w:ascii="Times New Roman" w:hAnsi="Times New Roman" w:cs="Times New Roman"/>
          <w:sz w:val="28"/>
          <w:szCs w:val="28"/>
        </w:rPr>
        <w:t>.</w:t>
      </w:r>
    </w:p>
    <w:p w:rsidR="00DB718B" w:rsidRPr="0015697C" w:rsidRDefault="00DB718B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 xml:space="preserve">Также данная информация может быть размещена дополнительно в средствах массовой информации либо иным образом доводиться до сведения населения </w:t>
      </w:r>
      <w:r w:rsidR="003A2DE6" w:rsidRPr="0015697C">
        <w:rPr>
          <w:rFonts w:ascii="Times New Roman" w:hAnsi="Times New Roman" w:cs="Times New Roman"/>
          <w:sz w:val="28"/>
          <w:szCs w:val="28"/>
        </w:rPr>
        <w:t>Суксунского</w:t>
      </w:r>
      <w:r w:rsidRPr="0015697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52DD5" w:rsidRPr="0015697C" w:rsidRDefault="00452DD5" w:rsidP="0015697C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2.</w:t>
      </w:r>
      <w:r w:rsidR="003A2DE6" w:rsidRPr="0015697C">
        <w:rPr>
          <w:rFonts w:ascii="Times New Roman" w:hAnsi="Times New Roman" w:cs="Times New Roman"/>
          <w:sz w:val="28"/>
          <w:szCs w:val="28"/>
        </w:rPr>
        <w:t>6</w:t>
      </w:r>
      <w:r w:rsidRPr="0015697C">
        <w:rPr>
          <w:rFonts w:ascii="Times New Roman" w:hAnsi="Times New Roman" w:cs="Times New Roman"/>
          <w:sz w:val="28"/>
          <w:szCs w:val="28"/>
        </w:rPr>
        <w:t xml:space="preserve">. </w:t>
      </w:r>
      <w:r w:rsidR="003A2DE6" w:rsidRPr="0015697C">
        <w:rPr>
          <w:rFonts w:ascii="Times New Roman" w:hAnsi="Times New Roman" w:cs="Times New Roman"/>
          <w:sz w:val="28"/>
          <w:szCs w:val="28"/>
        </w:rPr>
        <w:t>Кандидатами в ч</w:t>
      </w:r>
      <w:r w:rsidRPr="0015697C">
        <w:rPr>
          <w:rFonts w:ascii="Times New Roman" w:hAnsi="Times New Roman" w:cs="Times New Roman"/>
          <w:sz w:val="28"/>
          <w:szCs w:val="28"/>
        </w:rPr>
        <w:t>лен</w:t>
      </w:r>
      <w:r w:rsidR="003A2DE6" w:rsidRPr="0015697C">
        <w:rPr>
          <w:rFonts w:ascii="Times New Roman" w:hAnsi="Times New Roman" w:cs="Times New Roman"/>
          <w:sz w:val="28"/>
          <w:szCs w:val="28"/>
        </w:rPr>
        <w:t>ы</w:t>
      </w:r>
      <w:r w:rsidRPr="0015697C">
        <w:rPr>
          <w:rFonts w:ascii="Times New Roman" w:hAnsi="Times New Roman" w:cs="Times New Roman"/>
          <w:sz w:val="28"/>
          <w:szCs w:val="28"/>
        </w:rPr>
        <w:t xml:space="preserve"> Молодежного парламента не мо</w:t>
      </w:r>
      <w:r w:rsidR="003A2DE6" w:rsidRPr="0015697C">
        <w:rPr>
          <w:rFonts w:ascii="Times New Roman" w:hAnsi="Times New Roman" w:cs="Times New Roman"/>
          <w:sz w:val="28"/>
          <w:szCs w:val="28"/>
        </w:rPr>
        <w:t>гут</w:t>
      </w:r>
      <w:r w:rsidRPr="0015697C">
        <w:rPr>
          <w:rFonts w:ascii="Times New Roman" w:hAnsi="Times New Roman" w:cs="Times New Roman"/>
          <w:sz w:val="28"/>
          <w:szCs w:val="28"/>
        </w:rPr>
        <w:t xml:space="preserve"> быть лиц</w:t>
      </w:r>
      <w:r w:rsidR="003A2DE6" w:rsidRPr="0015697C">
        <w:rPr>
          <w:rFonts w:ascii="Times New Roman" w:hAnsi="Times New Roman" w:cs="Times New Roman"/>
          <w:sz w:val="28"/>
          <w:szCs w:val="28"/>
        </w:rPr>
        <w:t>а</w:t>
      </w:r>
      <w:r w:rsidRPr="0015697C">
        <w:rPr>
          <w:rFonts w:ascii="Times New Roman" w:hAnsi="Times New Roman" w:cs="Times New Roman"/>
          <w:sz w:val="28"/>
          <w:szCs w:val="28"/>
        </w:rPr>
        <w:t>:</w:t>
      </w:r>
    </w:p>
    <w:p w:rsidR="00452DD5" w:rsidRPr="0015697C" w:rsidRDefault="00452DD5" w:rsidP="001569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не имеющ</w:t>
      </w:r>
      <w:r w:rsidR="003A2DE6" w:rsidRPr="0015697C">
        <w:rPr>
          <w:rFonts w:ascii="Times New Roman" w:hAnsi="Times New Roman" w:cs="Times New Roman"/>
          <w:sz w:val="28"/>
          <w:szCs w:val="28"/>
        </w:rPr>
        <w:t>и</w:t>
      </w:r>
      <w:r w:rsidRPr="0015697C">
        <w:rPr>
          <w:rFonts w:ascii="Times New Roman" w:hAnsi="Times New Roman" w:cs="Times New Roman"/>
          <w:sz w:val="28"/>
          <w:szCs w:val="28"/>
        </w:rPr>
        <w:t>е гражданства Российской Федерации;</w:t>
      </w:r>
    </w:p>
    <w:p w:rsidR="00452DD5" w:rsidRPr="0015697C" w:rsidRDefault="00452DD5" w:rsidP="001569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имеющ</w:t>
      </w:r>
      <w:r w:rsidR="003A2DE6" w:rsidRPr="0015697C">
        <w:rPr>
          <w:rFonts w:ascii="Times New Roman" w:hAnsi="Times New Roman" w:cs="Times New Roman"/>
          <w:sz w:val="28"/>
          <w:szCs w:val="28"/>
        </w:rPr>
        <w:t>и</w:t>
      </w:r>
      <w:r w:rsidRPr="0015697C">
        <w:rPr>
          <w:rFonts w:ascii="Times New Roman" w:hAnsi="Times New Roman" w:cs="Times New Roman"/>
          <w:sz w:val="28"/>
          <w:szCs w:val="28"/>
        </w:rPr>
        <w:t>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452DD5" w:rsidRPr="0015697C" w:rsidRDefault="00452DD5" w:rsidP="001569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признанн</w:t>
      </w:r>
      <w:r w:rsidR="003A2DE6" w:rsidRPr="0015697C">
        <w:rPr>
          <w:rFonts w:ascii="Times New Roman" w:hAnsi="Times New Roman" w:cs="Times New Roman"/>
          <w:sz w:val="28"/>
          <w:szCs w:val="28"/>
        </w:rPr>
        <w:t>ы</w:t>
      </w:r>
      <w:r w:rsidRPr="0015697C">
        <w:rPr>
          <w:rFonts w:ascii="Times New Roman" w:hAnsi="Times New Roman" w:cs="Times New Roman"/>
          <w:sz w:val="28"/>
          <w:szCs w:val="28"/>
        </w:rPr>
        <w:t>е ограниченно дееспособным</w:t>
      </w:r>
      <w:r w:rsidR="003A2DE6" w:rsidRPr="0015697C">
        <w:rPr>
          <w:rFonts w:ascii="Times New Roman" w:hAnsi="Times New Roman" w:cs="Times New Roman"/>
          <w:sz w:val="28"/>
          <w:szCs w:val="28"/>
        </w:rPr>
        <w:t>и</w:t>
      </w:r>
      <w:r w:rsidRPr="0015697C">
        <w:rPr>
          <w:rFonts w:ascii="Times New Roman" w:hAnsi="Times New Roman" w:cs="Times New Roman"/>
          <w:sz w:val="28"/>
          <w:szCs w:val="28"/>
        </w:rPr>
        <w:t>, недееспособным решением суда, вступившим в законную силу;</w:t>
      </w:r>
    </w:p>
    <w:p w:rsidR="00452DD5" w:rsidRPr="0015697C" w:rsidRDefault="00452DD5" w:rsidP="001569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имеющ</w:t>
      </w:r>
      <w:r w:rsidR="003A2DE6" w:rsidRPr="0015697C">
        <w:rPr>
          <w:rFonts w:ascii="Times New Roman" w:hAnsi="Times New Roman" w:cs="Times New Roman"/>
          <w:sz w:val="28"/>
          <w:szCs w:val="28"/>
        </w:rPr>
        <w:t>и</w:t>
      </w:r>
      <w:r w:rsidRPr="0015697C">
        <w:rPr>
          <w:rFonts w:ascii="Times New Roman" w:hAnsi="Times New Roman" w:cs="Times New Roman"/>
          <w:sz w:val="28"/>
          <w:szCs w:val="28"/>
        </w:rPr>
        <w:t>е несня</w:t>
      </w:r>
      <w:r w:rsidR="00C1144C" w:rsidRPr="0015697C">
        <w:rPr>
          <w:rFonts w:ascii="Times New Roman" w:hAnsi="Times New Roman" w:cs="Times New Roman"/>
          <w:sz w:val="28"/>
          <w:szCs w:val="28"/>
        </w:rPr>
        <w:t>тую или непогашенную судимость.</w:t>
      </w:r>
    </w:p>
    <w:p w:rsidR="00C1144C" w:rsidRPr="0015697C" w:rsidRDefault="00C1144C" w:rsidP="001569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3E8" w:rsidRPr="0015697C" w:rsidRDefault="008F53E8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697C">
        <w:rPr>
          <w:rFonts w:ascii="Times New Roman" w:hAnsi="Times New Roman" w:cs="Times New Roman"/>
          <w:b/>
          <w:bCs/>
          <w:sz w:val="28"/>
          <w:szCs w:val="28"/>
        </w:rPr>
        <w:t>3. Конкурсный отбор членов Молод</w:t>
      </w:r>
      <w:r w:rsidR="00C1144C" w:rsidRPr="0015697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5697C">
        <w:rPr>
          <w:rFonts w:ascii="Times New Roman" w:hAnsi="Times New Roman" w:cs="Times New Roman"/>
          <w:b/>
          <w:bCs/>
          <w:sz w:val="28"/>
          <w:szCs w:val="28"/>
        </w:rPr>
        <w:t>жного парламента</w:t>
      </w:r>
    </w:p>
    <w:p w:rsidR="007A1FD7" w:rsidRPr="0015697C" w:rsidRDefault="007A1FD7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DE6" w:rsidRPr="0015697C" w:rsidRDefault="003A2DE6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97C">
        <w:rPr>
          <w:rFonts w:ascii="Times New Roman" w:hAnsi="Times New Roman" w:cs="Times New Roman"/>
          <w:bCs/>
          <w:sz w:val="28"/>
          <w:szCs w:val="28"/>
        </w:rPr>
        <w:t>3.1. Конкурсный отбор членов Молодежного парламента из состава молодежного кадрового резерва проводится комиссией, состав и порядок работы которой утверждается решением Думы.</w:t>
      </w:r>
    </w:p>
    <w:p w:rsidR="003A2DE6" w:rsidRPr="0015697C" w:rsidRDefault="003A2DE6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DE6" w:rsidRPr="0015697C" w:rsidRDefault="003A2DE6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3.1.1. В состав конкурсной комиссии могут входить:</w:t>
      </w:r>
    </w:p>
    <w:p w:rsidR="003A2DE6" w:rsidRPr="0015697C" w:rsidRDefault="003A2DE6" w:rsidP="00156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председатель Думы Суксунского городского округа (далее – Думы), а также депутаты и сотрудники аппарата Думы;</w:t>
      </w:r>
    </w:p>
    <w:p w:rsidR="003A2DE6" w:rsidRPr="0015697C" w:rsidRDefault="003A2DE6" w:rsidP="00156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lastRenderedPageBreak/>
        <w:t>- глава городского округа – глава Администрации Суксунского городского округа, а также сотрудники Администрации Суксунского городского округа;</w:t>
      </w:r>
    </w:p>
    <w:p w:rsidR="003A2DE6" w:rsidRPr="0015697C" w:rsidRDefault="003A2DE6" w:rsidP="00156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представители общественных организаций, осуществляющих свою деятельность на территории Суксунского городского округа;</w:t>
      </w:r>
    </w:p>
    <w:p w:rsidR="003A2DE6" w:rsidRPr="0015697C" w:rsidRDefault="003A2DE6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лица, удостоенные звания «Почетный гражданин Суксунского района».</w:t>
      </w:r>
    </w:p>
    <w:p w:rsidR="003A2DE6" w:rsidRPr="0015697C" w:rsidRDefault="003A2DE6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DE6" w:rsidRPr="0015697C" w:rsidRDefault="003A2DE6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97C">
        <w:rPr>
          <w:rFonts w:ascii="Times New Roman" w:hAnsi="Times New Roman" w:cs="Times New Roman"/>
          <w:bCs/>
          <w:sz w:val="28"/>
          <w:szCs w:val="28"/>
        </w:rPr>
        <w:t>3.2. Отбор членов Молодежного парламента по предложениям депутатов Думы проводится депутатами Думы.</w:t>
      </w:r>
    </w:p>
    <w:p w:rsidR="003A2DE6" w:rsidRPr="0015697C" w:rsidRDefault="003A2DE6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97C">
        <w:rPr>
          <w:rFonts w:ascii="Times New Roman" w:hAnsi="Times New Roman" w:cs="Times New Roman"/>
          <w:bCs/>
          <w:sz w:val="28"/>
          <w:szCs w:val="28"/>
        </w:rPr>
        <w:t>Лица, желающие участвовать в отборе в члены Молодежного парламента, направляют в адрес Думы заявку на участие в произвольной форме. К заявке могут прилагаться копии документов, свидетельствующих о достижениях в общественно-политической, экономической, социальной сферах, проекты нормативных правовых актов, направленные на разрешение какой-либо социально-экономической или общественно-политической проблемы, концептуальные предложения по совершенствованию действующего законодательства, нормативных правовых актов.</w:t>
      </w:r>
    </w:p>
    <w:p w:rsidR="003A2DE6" w:rsidRPr="0015697C" w:rsidRDefault="003A2DE6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97C">
        <w:rPr>
          <w:rFonts w:ascii="Times New Roman" w:hAnsi="Times New Roman" w:cs="Times New Roman"/>
          <w:bCs/>
          <w:sz w:val="28"/>
          <w:szCs w:val="28"/>
        </w:rPr>
        <w:t>3.3. При определении победителей отбора члены комиссии, депутаты Думы могут ориентироваться на следующие качества кандидата:</w:t>
      </w:r>
    </w:p>
    <w:p w:rsidR="003A2DE6" w:rsidRPr="0015697C" w:rsidRDefault="003A2DE6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97C">
        <w:rPr>
          <w:rFonts w:ascii="Times New Roman" w:hAnsi="Times New Roman" w:cs="Times New Roman"/>
          <w:bCs/>
          <w:sz w:val="28"/>
          <w:szCs w:val="28"/>
        </w:rPr>
        <w:t>а) опыт работы, иной трудовой деятельности;</w:t>
      </w:r>
    </w:p>
    <w:p w:rsidR="003A2DE6" w:rsidRPr="0015697C" w:rsidRDefault="003A2DE6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97C">
        <w:rPr>
          <w:rFonts w:ascii="Times New Roman" w:hAnsi="Times New Roman" w:cs="Times New Roman"/>
          <w:bCs/>
          <w:sz w:val="28"/>
          <w:szCs w:val="28"/>
        </w:rPr>
        <w:t>б) уровень образования;</w:t>
      </w:r>
    </w:p>
    <w:p w:rsidR="003A2DE6" w:rsidRPr="0015697C" w:rsidRDefault="003A2DE6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97C">
        <w:rPr>
          <w:rFonts w:ascii="Times New Roman" w:hAnsi="Times New Roman" w:cs="Times New Roman"/>
          <w:bCs/>
          <w:sz w:val="28"/>
          <w:szCs w:val="28"/>
        </w:rPr>
        <w:t>в) опыт общественной деятельности;</w:t>
      </w:r>
    </w:p>
    <w:p w:rsidR="003A2DE6" w:rsidRPr="0015697C" w:rsidRDefault="003A2DE6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97C">
        <w:rPr>
          <w:rFonts w:ascii="Times New Roman" w:hAnsi="Times New Roman" w:cs="Times New Roman"/>
          <w:bCs/>
          <w:sz w:val="28"/>
          <w:szCs w:val="28"/>
        </w:rPr>
        <w:t>г) достижения в общественно-политической, экономической, социальной сферах;</w:t>
      </w:r>
    </w:p>
    <w:p w:rsidR="003A2DE6" w:rsidRPr="0015697C" w:rsidRDefault="003A2DE6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97C">
        <w:rPr>
          <w:rFonts w:ascii="Times New Roman" w:hAnsi="Times New Roman" w:cs="Times New Roman"/>
          <w:bCs/>
          <w:sz w:val="28"/>
          <w:szCs w:val="28"/>
        </w:rPr>
        <w:t>д) иные заслуживающие внимания качества, характеризующие кандидата.</w:t>
      </w:r>
    </w:p>
    <w:p w:rsidR="003A2DE6" w:rsidRPr="0015697C" w:rsidRDefault="003A2DE6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97C">
        <w:rPr>
          <w:rFonts w:ascii="Times New Roman" w:hAnsi="Times New Roman" w:cs="Times New Roman"/>
          <w:bCs/>
          <w:sz w:val="28"/>
          <w:szCs w:val="28"/>
        </w:rPr>
        <w:t>3.4. После окончания срока отбора в состав Молодежного парламента Дума на основании результатов конкурсного отбора и представлений депутатов Думы</w:t>
      </w:r>
      <w:r w:rsidR="001E37D2" w:rsidRPr="001569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697C">
        <w:rPr>
          <w:rFonts w:ascii="Times New Roman" w:hAnsi="Times New Roman" w:cs="Times New Roman"/>
          <w:bCs/>
          <w:sz w:val="28"/>
          <w:szCs w:val="28"/>
        </w:rPr>
        <w:t xml:space="preserve"> принимает решение об утверждении персонального состава Молодежного парламента. Данное решение подлежит обнародованию </w:t>
      </w:r>
      <w:r w:rsidRPr="0015697C">
        <w:rPr>
          <w:rFonts w:ascii="Times New Roman" w:hAnsi="Times New Roman" w:cs="Times New Roman"/>
          <w:sz w:val="28"/>
          <w:szCs w:val="28"/>
        </w:rPr>
        <w:t>в муниципальной газете «Новая жизнь» и на официальном сайте Суксунского городского округа http://suksun.ru/</w:t>
      </w:r>
      <w:r w:rsidRPr="0015697C">
        <w:rPr>
          <w:rFonts w:ascii="Times New Roman" w:hAnsi="Times New Roman" w:cs="Times New Roman"/>
          <w:bCs/>
          <w:sz w:val="28"/>
          <w:szCs w:val="28"/>
        </w:rPr>
        <w:t>.</w:t>
      </w:r>
    </w:p>
    <w:p w:rsidR="003A2DE6" w:rsidRPr="0015697C" w:rsidRDefault="003A2DE6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3E8" w:rsidRPr="0015697C" w:rsidRDefault="008F53E8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697C">
        <w:rPr>
          <w:rFonts w:ascii="Times New Roman" w:hAnsi="Times New Roman" w:cs="Times New Roman"/>
          <w:b/>
          <w:bCs/>
          <w:sz w:val="28"/>
          <w:szCs w:val="28"/>
        </w:rPr>
        <w:t>4. Прекращение полномочий, замещение вакан</w:t>
      </w:r>
      <w:r w:rsidR="007A1FD7" w:rsidRPr="0015697C">
        <w:rPr>
          <w:rFonts w:ascii="Times New Roman" w:hAnsi="Times New Roman" w:cs="Times New Roman"/>
          <w:b/>
          <w:bCs/>
          <w:sz w:val="28"/>
          <w:szCs w:val="28"/>
        </w:rPr>
        <w:t>тного мандата</w:t>
      </w:r>
    </w:p>
    <w:p w:rsidR="007A1FD7" w:rsidRPr="0015697C" w:rsidRDefault="007A1FD7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1FD7" w:rsidRPr="0015697C" w:rsidRDefault="008F53E8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4.1. Полномочия члена Молод</w:t>
      </w:r>
      <w:r w:rsidR="00DA7BEB" w:rsidRPr="0015697C">
        <w:rPr>
          <w:rFonts w:ascii="Times New Roman" w:hAnsi="Times New Roman" w:cs="Times New Roman"/>
          <w:sz w:val="28"/>
          <w:szCs w:val="28"/>
        </w:rPr>
        <w:t>е</w:t>
      </w:r>
      <w:r w:rsidRPr="0015697C">
        <w:rPr>
          <w:rFonts w:ascii="Times New Roman" w:hAnsi="Times New Roman" w:cs="Times New Roman"/>
          <w:sz w:val="28"/>
          <w:szCs w:val="28"/>
        </w:rPr>
        <w:t>жного парламента прекращаются</w:t>
      </w:r>
      <w:r w:rsidR="007A1FD7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Pr="0015697C">
        <w:rPr>
          <w:rFonts w:ascii="Times New Roman" w:hAnsi="Times New Roman" w:cs="Times New Roman"/>
          <w:sz w:val="28"/>
          <w:szCs w:val="28"/>
        </w:rPr>
        <w:t>досрочно в случае:</w:t>
      </w:r>
    </w:p>
    <w:p w:rsidR="00524B9B" w:rsidRPr="0015697C" w:rsidRDefault="001E37D2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 xml:space="preserve">а) </w:t>
      </w:r>
      <w:r w:rsidR="008F53E8" w:rsidRPr="0015697C">
        <w:rPr>
          <w:rFonts w:ascii="Times New Roman" w:hAnsi="Times New Roman" w:cs="Times New Roman"/>
          <w:sz w:val="28"/>
          <w:szCs w:val="28"/>
        </w:rPr>
        <w:t xml:space="preserve"> подачи членом Молод</w:t>
      </w:r>
      <w:r w:rsidR="00DA7BEB" w:rsidRPr="0015697C">
        <w:rPr>
          <w:rFonts w:ascii="Times New Roman" w:hAnsi="Times New Roman" w:cs="Times New Roman"/>
          <w:sz w:val="28"/>
          <w:szCs w:val="28"/>
        </w:rPr>
        <w:t>е</w:t>
      </w:r>
      <w:r w:rsidR="008F53E8" w:rsidRPr="0015697C">
        <w:rPr>
          <w:rFonts w:ascii="Times New Roman" w:hAnsi="Times New Roman" w:cs="Times New Roman"/>
          <w:sz w:val="28"/>
          <w:szCs w:val="28"/>
        </w:rPr>
        <w:t>жного парламента письменного заявления</w:t>
      </w:r>
      <w:r w:rsidR="007A1FD7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="008F53E8" w:rsidRPr="0015697C">
        <w:rPr>
          <w:rFonts w:ascii="Times New Roman" w:hAnsi="Times New Roman" w:cs="Times New Roman"/>
          <w:sz w:val="28"/>
          <w:szCs w:val="28"/>
        </w:rPr>
        <w:t>о сложении своих полномочий. Заявление члена Молод</w:t>
      </w:r>
      <w:r w:rsidR="000F1726" w:rsidRPr="0015697C">
        <w:rPr>
          <w:rFonts w:ascii="Times New Roman" w:hAnsi="Times New Roman" w:cs="Times New Roman"/>
          <w:sz w:val="28"/>
          <w:szCs w:val="28"/>
        </w:rPr>
        <w:t>е</w:t>
      </w:r>
      <w:r w:rsidR="008F53E8" w:rsidRPr="0015697C">
        <w:rPr>
          <w:rFonts w:ascii="Times New Roman" w:hAnsi="Times New Roman" w:cs="Times New Roman"/>
          <w:sz w:val="28"/>
          <w:szCs w:val="28"/>
        </w:rPr>
        <w:t>жного парламента</w:t>
      </w:r>
      <w:r w:rsidR="007A1FD7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="008F53E8" w:rsidRPr="0015697C">
        <w:rPr>
          <w:rFonts w:ascii="Times New Roman" w:hAnsi="Times New Roman" w:cs="Times New Roman"/>
          <w:sz w:val="28"/>
          <w:szCs w:val="28"/>
        </w:rPr>
        <w:t>о сложении полномочий не может быть им отозвано после регистрации</w:t>
      </w:r>
      <w:r w:rsidR="00524B9B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="008F53E8" w:rsidRPr="0015697C">
        <w:rPr>
          <w:rFonts w:ascii="Times New Roman" w:hAnsi="Times New Roman" w:cs="Times New Roman"/>
          <w:sz w:val="28"/>
          <w:szCs w:val="28"/>
        </w:rPr>
        <w:t>в установленной форме в Молод</w:t>
      </w:r>
      <w:r w:rsidR="000F1726" w:rsidRPr="0015697C">
        <w:rPr>
          <w:rFonts w:ascii="Times New Roman" w:hAnsi="Times New Roman" w:cs="Times New Roman"/>
          <w:sz w:val="28"/>
          <w:szCs w:val="28"/>
        </w:rPr>
        <w:t>е</w:t>
      </w:r>
      <w:r w:rsidR="008F53E8" w:rsidRPr="0015697C">
        <w:rPr>
          <w:rFonts w:ascii="Times New Roman" w:hAnsi="Times New Roman" w:cs="Times New Roman"/>
          <w:sz w:val="28"/>
          <w:szCs w:val="28"/>
        </w:rPr>
        <w:t>жном парламенте;</w:t>
      </w:r>
    </w:p>
    <w:p w:rsidR="00524B9B" w:rsidRPr="0015697C" w:rsidRDefault="001E37D2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 xml:space="preserve">б) </w:t>
      </w:r>
      <w:r w:rsidR="008304C0" w:rsidRPr="0015697C">
        <w:rPr>
          <w:rFonts w:ascii="Times New Roman" w:hAnsi="Times New Roman" w:cs="Times New Roman"/>
          <w:sz w:val="28"/>
          <w:szCs w:val="28"/>
        </w:rPr>
        <w:t xml:space="preserve"> утраты членом Молоде</w:t>
      </w:r>
      <w:r w:rsidR="008F53E8" w:rsidRPr="0015697C">
        <w:rPr>
          <w:rFonts w:ascii="Times New Roman" w:hAnsi="Times New Roman" w:cs="Times New Roman"/>
          <w:sz w:val="28"/>
          <w:szCs w:val="28"/>
        </w:rPr>
        <w:t>жного парламента гражданства Российской</w:t>
      </w:r>
      <w:r w:rsidR="00524B9B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="008F53E8" w:rsidRPr="0015697C">
        <w:rPr>
          <w:rFonts w:ascii="Times New Roman" w:hAnsi="Times New Roman" w:cs="Times New Roman"/>
          <w:sz w:val="28"/>
          <w:szCs w:val="28"/>
        </w:rPr>
        <w:t>Федерации;</w:t>
      </w:r>
    </w:p>
    <w:p w:rsidR="00524B9B" w:rsidRPr="0015697C" w:rsidRDefault="001E37D2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в)</w:t>
      </w:r>
      <w:r w:rsidR="008F53E8" w:rsidRPr="0015697C">
        <w:rPr>
          <w:rFonts w:ascii="Times New Roman" w:hAnsi="Times New Roman" w:cs="Times New Roman"/>
          <w:sz w:val="28"/>
          <w:szCs w:val="28"/>
        </w:rPr>
        <w:t xml:space="preserve"> выезда члена Молод</w:t>
      </w:r>
      <w:r w:rsidR="000F1726" w:rsidRPr="0015697C">
        <w:rPr>
          <w:rFonts w:ascii="Times New Roman" w:hAnsi="Times New Roman" w:cs="Times New Roman"/>
          <w:sz w:val="28"/>
          <w:szCs w:val="28"/>
        </w:rPr>
        <w:t>е</w:t>
      </w:r>
      <w:r w:rsidR="008F53E8" w:rsidRPr="0015697C">
        <w:rPr>
          <w:rFonts w:ascii="Times New Roman" w:hAnsi="Times New Roman" w:cs="Times New Roman"/>
          <w:sz w:val="28"/>
          <w:szCs w:val="28"/>
        </w:rPr>
        <w:t>жного парламента на постоянное место</w:t>
      </w:r>
      <w:r w:rsidR="00524B9B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="008F53E8" w:rsidRPr="0015697C">
        <w:rPr>
          <w:rFonts w:ascii="Times New Roman" w:hAnsi="Times New Roman" w:cs="Times New Roman"/>
          <w:sz w:val="28"/>
          <w:szCs w:val="28"/>
        </w:rPr>
        <w:t>жительства за пределы Пермского края;</w:t>
      </w:r>
    </w:p>
    <w:p w:rsidR="00524B9B" w:rsidRPr="0015697C" w:rsidRDefault="001E37D2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г)</w:t>
      </w:r>
      <w:r w:rsidR="008F53E8" w:rsidRPr="0015697C">
        <w:rPr>
          <w:rFonts w:ascii="Times New Roman" w:hAnsi="Times New Roman" w:cs="Times New Roman"/>
          <w:sz w:val="28"/>
          <w:szCs w:val="28"/>
        </w:rPr>
        <w:t xml:space="preserve"> призыва на военную службу;</w:t>
      </w:r>
    </w:p>
    <w:p w:rsidR="00524B9B" w:rsidRPr="0015697C" w:rsidRDefault="001E37D2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д)</w:t>
      </w:r>
      <w:r w:rsidR="008F53E8" w:rsidRPr="0015697C">
        <w:rPr>
          <w:rFonts w:ascii="Times New Roman" w:hAnsi="Times New Roman" w:cs="Times New Roman"/>
          <w:sz w:val="28"/>
          <w:szCs w:val="28"/>
        </w:rPr>
        <w:t xml:space="preserve"> вступления в законную силу </w:t>
      </w:r>
      <w:r w:rsidR="008304C0" w:rsidRPr="0015697C">
        <w:rPr>
          <w:rFonts w:ascii="Times New Roman" w:hAnsi="Times New Roman" w:cs="Times New Roman"/>
          <w:sz w:val="28"/>
          <w:szCs w:val="28"/>
        </w:rPr>
        <w:t xml:space="preserve">обвинительного приговора суда </w:t>
      </w:r>
      <w:r w:rsidR="008F53E8" w:rsidRPr="0015697C">
        <w:rPr>
          <w:rFonts w:ascii="Times New Roman" w:hAnsi="Times New Roman" w:cs="Times New Roman"/>
          <w:sz w:val="28"/>
          <w:szCs w:val="28"/>
        </w:rPr>
        <w:t>по</w:t>
      </w:r>
      <w:r w:rsidR="00524B9B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="008F53E8" w:rsidRPr="0015697C">
        <w:rPr>
          <w:rFonts w:ascii="Times New Roman" w:hAnsi="Times New Roman" w:cs="Times New Roman"/>
          <w:sz w:val="28"/>
          <w:szCs w:val="28"/>
        </w:rPr>
        <w:t>уголовному делу в отношении лица, являющегося членом Молод</w:t>
      </w:r>
      <w:r w:rsidR="00927A0F" w:rsidRPr="0015697C">
        <w:rPr>
          <w:rFonts w:ascii="Times New Roman" w:hAnsi="Times New Roman" w:cs="Times New Roman"/>
          <w:sz w:val="28"/>
          <w:szCs w:val="28"/>
        </w:rPr>
        <w:t>е</w:t>
      </w:r>
      <w:r w:rsidR="008F53E8" w:rsidRPr="0015697C">
        <w:rPr>
          <w:rFonts w:ascii="Times New Roman" w:hAnsi="Times New Roman" w:cs="Times New Roman"/>
          <w:sz w:val="28"/>
          <w:szCs w:val="28"/>
        </w:rPr>
        <w:t>жного</w:t>
      </w:r>
      <w:r w:rsidR="00524B9B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="008F53E8" w:rsidRPr="0015697C">
        <w:rPr>
          <w:rFonts w:ascii="Times New Roman" w:hAnsi="Times New Roman" w:cs="Times New Roman"/>
          <w:sz w:val="28"/>
          <w:szCs w:val="28"/>
        </w:rPr>
        <w:t>парламента;</w:t>
      </w:r>
    </w:p>
    <w:p w:rsidR="00524B9B" w:rsidRPr="0015697C" w:rsidRDefault="008F53E8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е) признания гражданина, являющегося членом Молод</w:t>
      </w:r>
      <w:r w:rsidR="00927A0F" w:rsidRPr="0015697C">
        <w:rPr>
          <w:rFonts w:ascii="Times New Roman" w:hAnsi="Times New Roman" w:cs="Times New Roman"/>
          <w:sz w:val="28"/>
          <w:szCs w:val="28"/>
        </w:rPr>
        <w:t>е</w:t>
      </w:r>
      <w:r w:rsidRPr="0015697C">
        <w:rPr>
          <w:rFonts w:ascii="Times New Roman" w:hAnsi="Times New Roman" w:cs="Times New Roman"/>
          <w:sz w:val="28"/>
          <w:szCs w:val="28"/>
        </w:rPr>
        <w:t>жного парламента</w:t>
      </w:r>
      <w:r w:rsidR="00524B9B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Pr="0015697C">
        <w:rPr>
          <w:rFonts w:ascii="Times New Roman" w:hAnsi="Times New Roman" w:cs="Times New Roman"/>
          <w:sz w:val="28"/>
          <w:szCs w:val="28"/>
        </w:rPr>
        <w:t>ограниченно дееспособным, недееспособным решением суда, вступившим в</w:t>
      </w:r>
      <w:r w:rsidR="00524B9B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Pr="0015697C">
        <w:rPr>
          <w:rFonts w:ascii="Times New Roman" w:hAnsi="Times New Roman" w:cs="Times New Roman"/>
          <w:sz w:val="28"/>
          <w:szCs w:val="28"/>
        </w:rPr>
        <w:t>законную силу;</w:t>
      </w:r>
    </w:p>
    <w:p w:rsidR="00524B9B" w:rsidRPr="0015697C" w:rsidRDefault="008F53E8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ж) объявления гражданина, являющегося членом Молод</w:t>
      </w:r>
      <w:r w:rsidR="00927A0F" w:rsidRPr="0015697C">
        <w:rPr>
          <w:rFonts w:ascii="Times New Roman" w:hAnsi="Times New Roman" w:cs="Times New Roman"/>
          <w:sz w:val="28"/>
          <w:szCs w:val="28"/>
        </w:rPr>
        <w:t>е</w:t>
      </w:r>
      <w:r w:rsidRPr="0015697C">
        <w:rPr>
          <w:rFonts w:ascii="Times New Roman" w:hAnsi="Times New Roman" w:cs="Times New Roman"/>
          <w:sz w:val="28"/>
          <w:szCs w:val="28"/>
        </w:rPr>
        <w:t>жного</w:t>
      </w:r>
      <w:r w:rsidR="00524B9B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Pr="0015697C">
        <w:rPr>
          <w:rFonts w:ascii="Times New Roman" w:hAnsi="Times New Roman" w:cs="Times New Roman"/>
          <w:sz w:val="28"/>
          <w:szCs w:val="28"/>
        </w:rPr>
        <w:t>парламента, умершим или признания безвестно отсутствующим решением</w:t>
      </w:r>
      <w:r w:rsidR="00524B9B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Pr="0015697C">
        <w:rPr>
          <w:rFonts w:ascii="Times New Roman" w:hAnsi="Times New Roman" w:cs="Times New Roman"/>
          <w:sz w:val="28"/>
          <w:szCs w:val="28"/>
        </w:rPr>
        <w:t>суда, вступившим в законную силу;</w:t>
      </w:r>
    </w:p>
    <w:p w:rsidR="00524B9B" w:rsidRPr="0015697C" w:rsidRDefault="008F53E8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з) смерти члена Молод</w:t>
      </w:r>
      <w:r w:rsidR="00927A0F" w:rsidRPr="0015697C">
        <w:rPr>
          <w:rFonts w:ascii="Times New Roman" w:hAnsi="Times New Roman" w:cs="Times New Roman"/>
          <w:sz w:val="28"/>
          <w:szCs w:val="28"/>
        </w:rPr>
        <w:t>е</w:t>
      </w:r>
      <w:r w:rsidRPr="0015697C">
        <w:rPr>
          <w:rFonts w:ascii="Times New Roman" w:hAnsi="Times New Roman" w:cs="Times New Roman"/>
          <w:sz w:val="28"/>
          <w:szCs w:val="28"/>
        </w:rPr>
        <w:t>жного парламента;</w:t>
      </w:r>
    </w:p>
    <w:p w:rsidR="001E37D2" w:rsidRPr="0015697C" w:rsidRDefault="008F53E8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и) систематического неучастия в работе Молод</w:t>
      </w:r>
      <w:r w:rsidR="00927A0F" w:rsidRPr="0015697C">
        <w:rPr>
          <w:rFonts w:ascii="Times New Roman" w:hAnsi="Times New Roman" w:cs="Times New Roman"/>
          <w:sz w:val="28"/>
          <w:szCs w:val="28"/>
        </w:rPr>
        <w:t>е</w:t>
      </w:r>
      <w:r w:rsidRPr="0015697C">
        <w:rPr>
          <w:rFonts w:ascii="Times New Roman" w:hAnsi="Times New Roman" w:cs="Times New Roman"/>
          <w:sz w:val="28"/>
          <w:szCs w:val="28"/>
        </w:rPr>
        <w:t>жного парламента, а</w:t>
      </w:r>
      <w:r w:rsidR="00524B9B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Pr="0015697C">
        <w:rPr>
          <w:rFonts w:ascii="Times New Roman" w:hAnsi="Times New Roman" w:cs="Times New Roman"/>
          <w:sz w:val="28"/>
          <w:szCs w:val="28"/>
        </w:rPr>
        <w:t>также в работе органов, членом которых он является. Под систематическим</w:t>
      </w:r>
      <w:r w:rsidR="00524B9B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Pr="0015697C">
        <w:rPr>
          <w:rFonts w:ascii="Times New Roman" w:hAnsi="Times New Roman" w:cs="Times New Roman"/>
          <w:sz w:val="28"/>
          <w:szCs w:val="28"/>
        </w:rPr>
        <w:t>неучастием в работе Молод</w:t>
      </w:r>
      <w:r w:rsidR="00927A0F" w:rsidRPr="0015697C">
        <w:rPr>
          <w:rFonts w:ascii="Times New Roman" w:hAnsi="Times New Roman" w:cs="Times New Roman"/>
          <w:sz w:val="28"/>
          <w:szCs w:val="28"/>
        </w:rPr>
        <w:t>е</w:t>
      </w:r>
      <w:r w:rsidRPr="0015697C">
        <w:rPr>
          <w:rFonts w:ascii="Times New Roman" w:hAnsi="Times New Roman" w:cs="Times New Roman"/>
          <w:sz w:val="28"/>
          <w:szCs w:val="28"/>
        </w:rPr>
        <w:t>жного парламента или его рабочего органа</w:t>
      </w:r>
      <w:r w:rsidR="00524B9B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Pr="0015697C">
        <w:rPr>
          <w:rFonts w:ascii="Times New Roman" w:hAnsi="Times New Roman" w:cs="Times New Roman"/>
          <w:sz w:val="28"/>
          <w:szCs w:val="28"/>
        </w:rPr>
        <w:t>понимается пропуск заседаний Молод</w:t>
      </w:r>
      <w:r w:rsidR="00927A0F" w:rsidRPr="0015697C">
        <w:rPr>
          <w:rFonts w:ascii="Times New Roman" w:hAnsi="Times New Roman" w:cs="Times New Roman"/>
          <w:sz w:val="28"/>
          <w:szCs w:val="28"/>
        </w:rPr>
        <w:t>е</w:t>
      </w:r>
      <w:r w:rsidRPr="0015697C">
        <w:rPr>
          <w:rFonts w:ascii="Times New Roman" w:hAnsi="Times New Roman" w:cs="Times New Roman"/>
          <w:sz w:val="28"/>
          <w:szCs w:val="28"/>
        </w:rPr>
        <w:t>жного парламента либо его рабочего</w:t>
      </w:r>
      <w:r w:rsidR="00524B9B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Pr="0015697C">
        <w:rPr>
          <w:rFonts w:ascii="Times New Roman" w:hAnsi="Times New Roman" w:cs="Times New Roman"/>
          <w:sz w:val="28"/>
          <w:szCs w:val="28"/>
        </w:rPr>
        <w:t>органа более трех раз без уважительной причины либо без предварительного</w:t>
      </w:r>
      <w:r w:rsidR="00524B9B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Pr="0015697C">
        <w:rPr>
          <w:rFonts w:ascii="Times New Roman" w:hAnsi="Times New Roman" w:cs="Times New Roman"/>
          <w:sz w:val="28"/>
          <w:szCs w:val="28"/>
        </w:rPr>
        <w:t>(не менее чем за три дня до заседания) письменного уведомления об</w:t>
      </w:r>
      <w:r w:rsidR="00524B9B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Pr="0015697C">
        <w:rPr>
          <w:rFonts w:ascii="Times New Roman" w:hAnsi="Times New Roman" w:cs="Times New Roman"/>
          <w:sz w:val="28"/>
          <w:szCs w:val="28"/>
        </w:rPr>
        <w:t>уважительной причине своего отсутствия</w:t>
      </w:r>
      <w:r w:rsidR="001E37D2" w:rsidRPr="0015697C">
        <w:rPr>
          <w:rFonts w:ascii="Times New Roman" w:hAnsi="Times New Roman" w:cs="Times New Roman"/>
          <w:sz w:val="28"/>
          <w:szCs w:val="28"/>
        </w:rPr>
        <w:t>;</w:t>
      </w:r>
    </w:p>
    <w:p w:rsidR="00524B9B" w:rsidRPr="0015697C" w:rsidRDefault="001E37D2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к) отзыва члена Молодежного парламента субъектом, направившим его в состав Молодежного парламента</w:t>
      </w:r>
      <w:r w:rsidR="008F53E8" w:rsidRPr="0015697C">
        <w:rPr>
          <w:rFonts w:ascii="Times New Roman" w:hAnsi="Times New Roman" w:cs="Times New Roman"/>
          <w:sz w:val="28"/>
          <w:szCs w:val="28"/>
        </w:rPr>
        <w:t>.</w:t>
      </w:r>
    </w:p>
    <w:p w:rsidR="001E37D2" w:rsidRPr="0015697C" w:rsidRDefault="001E37D2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65E" w:rsidRPr="0015697C" w:rsidRDefault="008F53E8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4.2. Полномочия члена Молод</w:t>
      </w:r>
      <w:r w:rsidR="00927A0F" w:rsidRPr="0015697C">
        <w:rPr>
          <w:rFonts w:ascii="Times New Roman" w:hAnsi="Times New Roman" w:cs="Times New Roman"/>
          <w:sz w:val="28"/>
          <w:szCs w:val="28"/>
        </w:rPr>
        <w:t>е</w:t>
      </w:r>
      <w:r w:rsidRPr="0015697C">
        <w:rPr>
          <w:rFonts w:ascii="Times New Roman" w:hAnsi="Times New Roman" w:cs="Times New Roman"/>
          <w:sz w:val="28"/>
          <w:szCs w:val="28"/>
        </w:rPr>
        <w:t>жного парламента прекращаются</w:t>
      </w:r>
      <w:r w:rsidR="00524B9B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Pr="0015697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E37D2" w:rsidRPr="0015697C">
        <w:rPr>
          <w:rFonts w:ascii="Times New Roman" w:hAnsi="Times New Roman" w:cs="Times New Roman"/>
          <w:sz w:val="28"/>
          <w:szCs w:val="28"/>
        </w:rPr>
        <w:t>Думы</w:t>
      </w:r>
      <w:r w:rsidRPr="0015697C">
        <w:rPr>
          <w:rFonts w:ascii="Times New Roman" w:hAnsi="Times New Roman" w:cs="Times New Roman"/>
          <w:sz w:val="28"/>
          <w:szCs w:val="28"/>
        </w:rPr>
        <w:t>.</w:t>
      </w:r>
    </w:p>
    <w:p w:rsidR="001E37D2" w:rsidRPr="0015697C" w:rsidRDefault="008F53E8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4.3. В случае досрочного прекращения полномочий члена Молод</w:t>
      </w:r>
      <w:r w:rsidR="001E37D2" w:rsidRPr="0015697C">
        <w:rPr>
          <w:rFonts w:ascii="Times New Roman" w:hAnsi="Times New Roman" w:cs="Times New Roman"/>
          <w:sz w:val="28"/>
          <w:szCs w:val="28"/>
        </w:rPr>
        <w:t>е</w:t>
      </w:r>
      <w:r w:rsidRPr="0015697C">
        <w:rPr>
          <w:rFonts w:ascii="Times New Roman" w:hAnsi="Times New Roman" w:cs="Times New Roman"/>
          <w:sz w:val="28"/>
          <w:szCs w:val="28"/>
        </w:rPr>
        <w:t>жного</w:t>
      </w:r>
      <w:r w:rsidR="00524B9B" w:rsidRPr="0015697C">
        <w:rPr>
          <w:rFonts w:ascii="Times New Roman" w:hAnsi="Times New Roman" w:cs="Times New Roman"/>
          <w:sz w:val="28"/>
          <w:szCs w:val="28"/>
        </w:rPr>
        <w:t xml:space="preserve"> </w:t>
      </w:r>
      <w:r w:rsidRPr="0015697C">
        <w:rPr>
          <w:rFonts w:ascii="Times New Roman" w:hAnsi="Times New Roman" w:cs="Times New Roman"/>
          <w:sz w:val="28"/>
          <w:szCs w:val="28"/>
        </w:rPr>
        <w:t xml:space="preserve">парламента, </w:t>
      </w:r>
      <w:r w:rsidR="001E37D2" w:rsidRPr="0015697C">
        <w:rPr>
          <w:rFonts w:ascii="Times New Roman" w:hAnsi="Times New Roman" w:cs="Times New Roman"/>
          <w:sz w:val="28"/>
          <w:szCs w:val="28"/>
        </w:rPr>
        <w:t xml:space="preserve">депутаты Думы, конкурсная комиссия, направившие данную кандидатуру в состав Молодежного парламента, в течение 30 дней со дня прекращения полномочий проводят процедуру отбора, предусмотренную </w:t>
      </w:r>
      <w:hyperlink r:id="rId7" w:history="1">
        <w:r w:rsidR="001E37D2" w:rsidRPr="0015697C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="001E37D2" w:rsidRPr="0015697C">
        <w:rPr>
          <w:rFonts w:ascii="Times New Roman" w:hAnsi="Times New Roman" w:cs="Times New Roman"/>
          <w:sz w:val="28"/>
          <w:szCs w:val="28"/>
        </w:rPr>
        <w:t xml:space="preserve"> настоящего Положения, и представляют новую кандидатуру в состав Молодежного парламента.</w:t>
      </w:r>
    </w:p>
    <w:p w:rsidR="00524B9B" w:rsidRPr="0015697C" w:rsidRDefault="00524B9B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3E8" w:rsidRPr="0015697C" w:rsidRDefault="008F53E8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697C">
        <w:rPr>
          <w:rFonts w:ascii="Times New Roman" w:hAnsi="Times New Roman" w:cs="Times New Roman"/>
          <w:b/>
          <w:bCs/>
          <w:sz w:val="28"/>
          <w:szCs w:val="28"/>
        </w:rPr>
        <w:t>5. Полномочия Молод</w:t>
      </w:r>
      <w:r w:rsidR="001E37D2" w:rsidRPr="0015697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5697C">
        <w:rPr>
          <w:rFonts w:ascii="Times New Roman" w:hAnsi="Times New Roman" w:cs="Times New Roman"/>
          <w:b/>
          <w:bCs/>
          <w:sz w:val="28"/>
          <w:szCs w:val="28"/>
        </w:rPr>
        <w:t>жного парламента</w:t>
      </w:r>
    </w:p>
    <w:p w:rsidR="00524B9B" w:rsidRPr="0015697C" w:rsidRDefault="00524B9B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4B9B" w:rsidRPr="0015697C" w:rsidRDefault="008F53E8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5.1. К компетенции Молод</w:t>
      </w:r>
      <w:r w:rsidR="001E37D2" w:rsidRPr="0015697C">
        <w:rPr>
          <w:rFonts w:ascii="Times New Roman" w:hAnsi="Times New Roman" w:cs="Times New Roman"/>
          <w:sz w:val="28"/>
          <w:szCs w:val="28"/>
        </w:rPr>
        <w:t>е</w:t>
      </w:r>
      <w:r w:rsidRPr="0015697C">
        <w:rPr>
          <w:rFonts w:ascii="Times New Roman" w:hAnsi="Times New Roman" w:cs="Times New Roman"/>
          <w:sz w:val="28"/>
          <w:szCs w:val="28"/>
        </w:rPr>
        <w:t>жного парламента относятся:</w:t>
      </w:r>
    </w:p>
    <w:p w:rsidR="001E37D2" w:rsidRPr="0015697C" w:rsidRDefault="001E37D2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7D2" w:rsidRPr="0015697C" w:rsidRDefault="001E37D2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осуществление взаимодействия молодежи и молодежных общественных объединений с органами местного самоуправления Суксунского городского округа по вопросам реализации молодежной политики;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участие в разработке основных направлений реализации молодежной политики Суксунского городского округа и Пермского края;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мониторинг правовых актов в сфере реализации молодежной политики и подготовка предложений по его совершенствованию;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участие в работе комиссий Думы, Администрации Суксунского городского округа при подготовке и рассмотрении проектов нормативных правовых актов, затрагивающих права и законные интересы молодежи;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участие в общественных слушаниях, круглых столах и других мероприятиях, проводимых на территории муниципального образования;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реализация социально значимых проектов, оказание содействия в реализации таких проектов;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организация и проведение социально значимых мероприятий, оказание содействия в проведении таких мероприятий;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подготовка предложений по изменению и дополнению настоящего Положения;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принятие регламента деятельности Молодежного парламента, внесение изменений в регламент;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взаимодействие с органами местного самоуправления, Молодежным парламентом при Законодательном Собрании Пермского края, молодежными парламентами других муниципальных образований (в том числе создание территориальных ассоциаций), молодежными общественными объединениями в пределах своих полномочий;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lastRenderedPageBreak/>
        <w:t>- осуществление иных полномочий в соответствии с настоящим Положением.</w:t>
      </w:r>
    </w:p>
    <w:p w:rsidR="008F311B" w:rsidRPr="0015697C" w:rsidRDefault="008F311B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3E8" w:rsidRPr="0015697C" w:rsidRDefault="008F53E8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697C">
        <w:rPr>
          <w:rFonts w:ascii="Times New Roman" w:hAnsi="Times New Roman" w:cs="Times New Roman"/>
          <w:b/>
          <w:bCs/>
          <w:sz w:val="28"/>
          <w:szCs w:val="28"/>
        </w:rPr>
        <w:t>6. Структура Молод</w:t>
      </w:r>
      <w:r w:rsidR="001E37D2" w:rsidRPr="0015697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5697C">
        <w:rPr>
          <w:rFonts w:ascii="Times New Roman" w:hAnsi="Times New Roman" w:cs="Times New Roman"/>
          <w:b/>
          <w:bCs/>
          <w:sz w:val="28"/>
          <w:szCs w:val="28"/>
        </w:rPr>
        <w:t>жного парламента</w:t>
      </w:r>
    </w:p>
    <w:p w:rsidR="008F311B" w:rsidRPr="0015697C" w:rsidRDefault="008F311B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37D2" w:rsidRPr="0015697C" w:rsidRDefault="001E37D2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6.1. Возглавляет молодежный парламент председатель Молодежного парламента, имеющий заместителя.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Рабочими органами Молодежного парламента являются совет, комиссии, рабочие группы Молодежного парламента.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6.2. На первом заседании Молодежного парламента из числа членов Молодежного парламента на срок действия Молодежного парламента избираются председатель Молодежного парламента и его заместитель.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Выборы председателя и заместителя председателя Молодежного парламента осуществляются открытым голосованием. Председатель, заместитель председателя Молодежного парламента считаются избранными, если за них проголосовало более половины голосов от установленного числа членов Молодежного парламента.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Решения об избрании председателя Молодежного парламента и заместителя председателя оформляются решениями Молодежного парламента.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Председатель Молодежного парламента: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председательствует на заседании Молодежного парламента и его совета; представляет Молодежный парламент в отношениях с органами государственной власти, органами местного самоуправления, общественными и другими организациями и учреждениями;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информирует Думу о рассмотренных на заседаниях Молодежного парламента и совета Молодежного парламента вопросах и принятых ими решениях;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информирует членов Молодежного парламента о решениях Думы, затрагивающих права и законные интересы молодежи;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созывает совет Молодежного парламента;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lastRenderedPageBreak/>
        <w:t>- координирует работу Молодежного парламента, совета, комиссий, рабочих групп Молодежного парламента;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организует обеспечение членов Молодежного парламента необходимой информацией и материалами;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выполняет другие полномочия, возложенные на него решением Молодежного парламента, совета молодежного парламента.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Заместитель председателя Молодежного парламента: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ведет заседание Молодежного парламента в отсутствие председателя; замещает председателя Молодежного парламента в его отсутствие;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в пределах своих полномочий координирует деятельность комиссий, рабочих групп Молодежного парламента;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решает другие вопросы внутренней организации деятельности Молодежного парламента в соответствии с регламентом Молодежного парламента.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6.3. Для обеспечения полномочий Молодежного парламента образуются совет Молодежного парламента и комиссии Молодежного парламента. В состав совета Молодежного парламента входят председатель Молодежного парламента, его заместитель, председатели комиссий Молодежного парламента. Совет Молодежного парламента возглавляет председатель Молодежного парламента.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Совет Молодежного парламента созывает очередные и внеочередные заседания Молодежного парламента, организует его работу, координирует работу комиссий, рабочих групп Молодежного парламента, разрабатывает планы работы Молодежного парламента и представляет их на утверждение Молодежного парламента.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 xml:space="preserve">6.4. Молодежный парламент из числа его членов образует комиссии, количество, состав и тематические </w:t>
      </w:r>
      <w:r w:rsidR="00223BBF" w:rsidRPr="0015697C">
        <w:rPr>
          <w:rFonts w:ascii="Times New Roman" w:hAnsi="Times New Roman" w:cs="Times New Roman"/>
          <w:sz w:val="28"/>
          <w:szCs w:val="28"/>
        </w:rPr>
        <w:t>направления,</w:t>
      </w:r>
      <w:r w:rsidRPr="0015697C">
        <w:rPr>
          <w:rFonts w:ascii="Times New Roman" w:hAnsi="Times New Roman" w:cs="Times New Roman"/>
          <w:sz w:val="28"/>
          <w:szCs w:val="28"/>
        </w:rPr>
        <w:t xml:space="preserve"> деятельности которых определяются решением Молодежного парламента.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 xml:space="preserve">Каждый член Молодежного парламента (за исключением председателя и заместителя председателя Молодежного парламента) может состоять не более чем в двух комиссиях. Формирование комиссий осуществляется на основе </w:t>
      </w:r>
      <w:r w:rsidRPr="0015697C">
        <w:rPr>
          <w:rFonts w:ascii="Times New Roman" w:hAnsi="Times New Roman" w:cs="Times New Roman"/>
          <w:sz w:val="28"/>
          <w:szCs w:val="28"/>
        </w:rPr>
        <w:lastRenderedPageBreak/>
        <w:t>заявлений членов Молодежного парламента, подаваемых на имя председателя Молодежного парламента.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Работой комиссии руководит председатель комиссии. Председатель и заместитель председателя комиссии Молодежного парламента избираются на заседании комиссии из числа ее членов.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квартал. Заседание комиссии правомочно, если на нем присутствует более половины от числа ее членов.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Комиссии Молодежного парламента: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осуществляют изучение и предварительное рассмотрение проектов нормативных актов по вопросам, касающимся прав и законных интересов молодежи;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формируют предложения к проектам нормативных актов и направляют их в письменном виде в совет Молодежного парламента;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осуществляют подготовку проектов решений Молодежного парламента и выносят их на рассмотрение совета Молодежного парламента;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организуют работу по направлениям своей деятельности в соответствии со своим планом работы и во взаимодействии с комиссиями Думы;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выполняют поручения совета Молодежного парламента;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представляют совету Молодежного парламента ежегодный отчет о деятельности комиссии, отчет о деятельности комиссии за созыв;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- решают иные вопросы организации своей деятельности.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Решения комиссии носят рекомендательный характер.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Комиссии Молодежного парламента организуют работу по направлениям своей деятельности с соответствующими комиссиями Думы, подготавливают самостоятельно или совместно с экспертными и рабочими группами Молодежного парламента проекты решений по направлениям своей деятельности для их рассмотрения на заседаниях Молодежного парламента.</w:t>
      </w:r>
    </w:p>
    <w:p w:rsidR="001E37D2" w:rsidRPr="0015697C" w:rsidRDefault="001E37D2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lastRenderedPageBreak/>
        <w:t xml:space="preserve">6.5. Молодежный парламент по предложению совета Молодежного парламента из числа своих членов может образовывать рабочие группы Молодежного парламента. В работе </w:t>
      </w:r>
      <w:r w:rsidR="00223BBF" w:rsidRPr="0015697C">
        <w:rPr>
          <w:rFonts w:ascii="Times New Roman" w:hAnsi="Times New Roman" w:cs="Times New Roman"/>
          <w:sz w:val="28"/>
          <w:szCs w:val="28"/>
        </w:rPr>
        <w:t>таких</w:t>
      </w:r>
      <w:r w:rsidRPr="0015697C">
        <w:rPr>
          <w:rFonts w:ascii="Times New Roman" w:hAnsi="Times New Roman" w:cs="Times New Roman"/>
          <w:sz w:val="28"/>
          <w:szCs w:val="28"/>
        </w:rPr>
        <w:t xml:space="preserve"> групп Молодежного парламента могут участвовать представители молодежных общественных объединений, органов местного самоуправления, специалисты.</w:t>
      </w:r>
    </w:p>
    <w:p w:rsidR="00FB5800" w:rsidRPr="0015697C" w:rsidRDefault="00FB5800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3E8" w:rsidRPr="0015697C" w:rsidRDefault="008F53E8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697C">
        <w:rPr>
          <w:rFonts w:ascii="Times New Roman" w:hAnsi="Times New Roman" w:cs="Times New Roman"/>
          <w:b/>
          <w:bCs/>
          <w:sz w:val="28"/>
          <w:szCs w:val="28"/>
        </w:rPr>
        <w:t>7. Организация работы Молод</w:t>
      </w:r>
      <w:r w:rsidR="00223BBF" w:rsidRPr="0015697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5697C">
        <w:rPr>
          <w:rFonts w:ascii="Times New Roman" w:hAnsi="Times New Roman" w:cs="Times New Roman"/>
          <w:b/>
          <w:bCs/>
          <w:sz w:val="28"/>
          <w:szCs w:val="28"/>
        </w:rPr>
        <w:t>жного парламента</w:t>
      </w:r>
    </w:p>
    <w:p w:rsidR="00773F95" w:rsidRPr="0015697C" w:rsidRDefault="00773F95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3BBF" w:rsidRPr="0015697C" w:rsidRDefault="00223BBF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7.1. Первое заседание Молодежного парламента организует Дума в двухнедельный срок после утверждения состава Молодежного парламента.</w:t>
      </w:r>
    </w:p>
    <w:p w:rsidR="00223BBF" w:rsidRPr="0015697C" w:rsidRDefault="00223BBF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7.2. Заседания Молодежного парламента проводятся по мере необходимости, но не реже одного раза в квартал.</w:t>
      </w:r>
    </w:p>
    <w:p w:rsidR="00223BBF" w:rsidRPr="0015697C" w:rsidRDefault="00223BBF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7.3. Заседания Молодежного парламента являются открытыми. В работе Молодежного парламента могут принимать участие должностные лица органов местного самоуправления, депутаты представительного органа местного самоуправления, иные приглашенные лица.</w:t>
      </w:r>
    </w:p>
    <w:p w:rsidR="00223BBF" w:rsidRPr="0015697C" w:rsidRDefault="00223BBF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7.4. Заседание Молодежного парламента правомочно, если на нем присутствует не менее большинства от установленного числа членов Молодежного парламента.</w:t>
      </w:r>
    </w:p>
    <w:p w:rsidR="00223BBF" w:rsidRPr="0015697C" w:rsidRDefault="00223BBF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7.5. Молодежный парламент по направлениям своей деятельности разрабатывает и принимает решения для их последующего направления и рассмотрения в соответствующих органах местного самоуправления. Решения Молодежного парламента носят рекомендательный характер.</w:t>
      </w:r>
    </w:p>
    <w:p w:rsidR="00223BBF" w:rsidRPr="0015697C" w:rsidRDefault="00223BBF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7.6. Решения Молодежного парламента принимаются большинством голосов от числа присутствующих на заседании членов Молодежного парламента.</w:t>
      </w:r>
    </w:p>
    <w:p w:rsidR="00223BBF" w:rsidRPr="0015697C" w:rsidRDefault="00223BBF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7.7. Информационное, организационное и материально-техническое обеспечение деятельности Молодежного парламента осуществляется Думой.</w:t>
      </w:r>
    </w:p>
    <w:p w:rsidR="00223BBF" w:rsidRPr="0015697C" w:rsidRDefault="00223BBF" w:rsidP="0015697C">
      <w:pPr>
        <w:autoSpaceDE w:val="0"/>
        <w:autoSpaceDN w:val="0"/>
        <w:adjustRightInd w:val="0"/>
        <w:spacing w:before="28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7C">
        <w:rPr>
          <w:rFonts w:ascii="Times New Roman" w:hAnsi="Times New Roman" w:cs="Times New Roman"/>
          <w:sz w:val="28"/>
          <w:szCs w:val="28"/>
        </w:rPr>
        <w:t>7.8. Иные вопросы организации и деятельности Молодежного парламента регулируются регламентом Молодежного парламента, утверждаемым решением Молодежного парламента.</w:t>
      </w:r>
    </w:p>
    <w:p w:rsidR="003178AC" w:rsidRPr="0015697C" w:rsidRDefault="003178AC" w:rsidP="00156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78AC" w:rsidRPr="0015697C" w:rsidSect="0015697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68" w:rsidRDefault="00390668" w:rsidP="00223BBF">
      <w:pPr>
        <w:spacing w:after="0" w:line="240" w:lineRule="auto"/>
      </w:pPr>
      <w:r>
        <w:separator/>
      </w:r>
    </w:p>
  </w:endnote>
  <w:endnote w:type="continuationSeparator" w:id="0">
    <w:p w:rsidR="00390668" w:rsidRDefault="00390668" w:rsidP="0022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68" w:rsidRDefault="00390668" w:rsidP="00223BBF">
      <w:pPr>
        <w:spacing w:after="0" w:line="240" w:lineRule="auto"/>
      </w:pPr>
      <w:r>
        <w:separator/>
      </w:r>
    </w:p>
  </w:footnote>
  <w:footnote w:type="continuationSeparator" w:id="0">
    <w:p w:rsidR="00390668" w:rsidRDefault="00390668" w:rsidP="0022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901647"/>
      <w:docPartObj>
        <w:docPartGallery w:val="Page Numbers (Top of Page)"/>
        <w:docPartUnique/>
      </w:docPartObj>
    </w:sdtPr>
    <w:sdtContent>
      <w:p w:rsidR="00223BBF" w:rsidRDefault="00A8473A">
        <w:pPr>
          <w:pStyle w:val="a3"/>
          <w:jc w:val="center"/>
        </w:pPr>
        <w:r w:rsidRPr="00E50268">
          <w:rPr>
            <w:rFonts w:ascii="Times New Roman" w:hAnsi="Times New Roman" w:cs="Times New Roman"/>
            <w:sz w:val="24"/>
          </w:rPr>
          <w:fldChar w:fldCharType="begin"/>
        </w:r>
        <w:r w:rsidR="00223BBF" w:rsidRPr="00E50268">
          <w:rPr>
            <w:rFonts w:ascii="Times New Roman" w:hAnsi="Times New Roman" w:cs="Times New Roman"/>
            <w:sz w:val="24"/>
          </w:rPr>
          <w:instrText>PAGE   \* MERGEFORMAT</w:instrText>
        </w:r>
        <w:r w:rsidRPr="00E50268">
          <w:rPr>
            <w:rFonts w:ascii="Times New Roman" w:hAnsi="Times New Roman" w:cs="Times New Roman"/>
            <w:sz w:val="24"/>
          </w:rPr>
          <w:fldChar w:fldCharType="separate"/>
        </w:r>
        <w:r w:rsidR="00BC4CE0">
          <w:rPr>
            <w:rFonts w:ascii="Times New Roman" w:hAnsi="Times New Roman" w:cs="Times New Roman"/>
            <w:noProof/>
            <w:sz w:val="24"/>
          </w:rPr>
          <w:t>8</w:t>
        </w:r>
        <w:r w:rsidRPr="00E5026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23BBF" w:rsidRDefault="00223B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3E8"/>
    <w:rsid w:val="00053BCF"/>
    <w:rsid w:val="0008565E"/>
    <w:rsid w:val="000D2E07"/>
    <w:rsid w:val="000D437E"/>
    <w:rsid w:val="000F1726"/>
    <w:rsid w:val="0010747A"/>
    <w:rsid w:val="00124FEC"/>
    <w:rsid w:val="0015697C"/>
    <w:rsid w:val="001C3C82"/>
    <w:rsid w:val="001E37D2"/>
    <w:rsid w:val="00221151"/>
    <w:rsid w:val="00223BBF"/>
    <w:rsid w:val="00223D6A"/>
    <w:rsid w:val="00251B83"/>
    <w:rsid w:val="003023CC"/>
    <w:rsid w:val="003178AC"/>
    <w:rsid w:val="00390668"/>
    <w:rsid w:val="00393215"/>
    <w:rsid w:val="003A2DE6"/>
    <w:rsid w:val="003A6CD7"/>
    <w:rsid w:val="003F0B9C"/>
    <w:rsid w:val="004102D6"/>
    <w:rsid w:val="00452DD5"/>
    <w:rsid w:val="00482402"/>
    <w:rsid w:val="004D1A8D"/>
    <w:rsid w:val="004D37FE"/>
    <w:rsid w:val="004D5378"/>
    <w:rsid w:val="004D718C"/>
    <w:rsid w:val="00524B9B"/>
    <w:rsid w:val="00525114"/>
    <w:rsid w:val="00527788"/>
    <w:rsid w:val="005829FF"/>
    <w:rsid w:val="005944E1"/>
    <w:rsid w:val="005D2ACA"/>
    <w:rsid w:val="006A2003"/>
    <w:rsid w:val="006F42A8"/>
    <w:rsid w:val="00742A9F"/>
    <w:rsid w:val="00773F95"/>
    <w:rsid w:val="007A1FD7"/>
    <w:rsid w:val="007B5714"/>
    <w:rsid w:val="007F237F"/>
    <w:rsid w:val="008304C0"/>
    <w:rsid w:val="008312A8"/>
    <w:rsid w:val="00835FF8"/>
    <w:rsid w:val="00877719"/>
    <w:rsid w:val="008C1479"/>
    <w:rsid w:val="008F311B"/>
    <w:rsid w:val="008F53E8"/>
    <w:rsid w:val="00926458"/>
    <w:rsid w:val="00927A0F"/>
    <w:rsid w:val="00951CDD"/>
    <w:rsid w:val="00972E11"/>
    <w:rsid w:val="009E2916"/>
    <w:rsid w:val="00A262DC"/>
    <w:rsid w:val="00A53622"/>
    <w:rsid w:val="00A83543"/>
    <w:rsid w:val="00A8473A"/>
    <w:rsid w:val="00AA2A2A"/>
    <w:rsid w:val="00AA319A"/>
    <w:rsid w:val="00AA63AA"/>
    <w:rsid w:val="00B46E2C"/>
    <w:rsid w:val="00BC4CE0"/>
    <w:rsid w:val="00C1144C"/>
    <w:rsid w:val="00C272A1"/>
    <w:rsid w:val="00C65183"/>
    <w:rsid w:val="00CC1DD2"/>
    <w:rsid w:val="00CF3EBE"/>
    <w:rsid w:val="00D62980"/>
    <w:rsid w:val="00DA7BEB"/>
    <w:rsid w:val="00DB718B"/>
    <w:rsid w:val="00E1474A"/>
    <w:rsid w:val="00E4630C"/>
    <w:rsid w:val="00E50268"/>
    <w:rsid w:val="00E60173"/>
    <w:rsid w:val="00E678A2"/>
    <w:rsid w:val="00E9111B"/>
    <w:rsid w:val="00F455E0"/>
    <w:rsid w:val="00F60B8C"/>
    <w:rsid w:val="00F6113F"/>
    <w:rsid w:val="00F76195"/>
    <w:rsid w:val="00FB5800"/>
    <w:rsid w:val="00FC2CE6"/>
    <w:rsid w:val="00FE2C70"/>
    <w:rsid w:val="00F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BBF"/>
  </w:style>
  <w:style w:type="paragraph" w:styleId="a5">
    <w:name w:val="footer"/>
    <w:basedOn w:val="a"/>
    <w:link w:val="a6"/>
    <w:uiPriority w:val="99"/>
    <w:unhideWhenUsed/>
    <w:rsid w:val="0022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6E8CB682E2A20332E9EF0C6C98B7B8F773536AC49AECC79A278FCDEE8982544CDA70F2D3595416D768362B02BFB742D7878BB2131562B31E8C97F7a0s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0F2CE-C746-40A4-831D-91974430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</cp:lastModifiedBy>
  <cp:revision>23</cp:revision>
  <cp:lastPrinted>2020-05-21T11:34:00Z</cp:lastPrinted>
  <dcterms:created xsi:type="dcterms:W3CDTF">2013-09-23T06:37:00Z</dcterms:created>
  <dcterms:modified xsi:type="dcterms:W3CDTF">2020-05-21T11:34:00Z</dcterms:modified>
</cp:coreProperties>
</file>