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2B" w:rsidRDefault="006B072B" w:rsidP="00F74AD2">
      <w:pPr>
        <w:pStyle w:val="a3"/>
        <w:jc w:val="center"/>
        <w:rPr>
          <w:b/>
        </w:rPr>
      </w:pPr>
      <w:r>
        <w:rPr>
          <w:b/>
        </w:rPr>
        <w:t>Уведомление о продаже муниципальных земельных участков</w:t>
      </w:r>
    </w:p>
    <w:p w:rsidR="006B072B" w:rsidRDefault="006B072B" w:rsidP="00943C9A">
      <w:pPr>
        <w:pStyle w:val="a3"/>
        <w:ind w:firstLine="709"/>
      </w:pPr>
      <w:r>
        <w:t>Администрация Суксунского муниципального района в соответствии с пунктом 5.1 статьи 10 Федерального закона от 24.07.2002 № 101-ФЗ «Об обороте земель сельскохозяйственного назначения», Соглашением о перед</w:t>
      </w:r>
      <w:r>
        <w:t>а</w:t>
      </w:r>
      <w:r>
        <w:t>че части по</w:t>
      </w:r>
      <w:r>
        <w:t>л</w:t>
      </w:r>
      <w:r>
        <w:t>номочий по решению вопросов местного значения от 26.05.2011, извещает сел</w:t>
      </w:r>
      <w:r>
        <w:t>ь</w:t>
      </w:r>
      <w:r>
        <w:t>скохозяйственны</w:t>
      </w:r>
      <w:r w:rsidR="00943C9A">
        <w:t>е</w:t>
      </w:r>
      <w:r>
        <w:t xml:space="preserve"> организации и крестьянские </w:t>
      </w:r>
      <w:r w:rsidR="00943C9A">
        <w:t>(</w:t>
      </w:r>
      <w:r>
        <w:t>фермерские</w:t>
      </w:r>
      <w:r w:rsidR="00943C9A">
        <w:t>)</w:t>
      </w:r>
      <w:r>
        <w:t xml:space="preserve"> хозяйства, использующие з</w:t>
      </w:r>
      <w:r>
        <w:t>е</w:t>
      </w:r>
      <w:r>
        <w:t>мельный участок выделенный в счет земельной доли, о возможности заключения договора купли</w:t>
      </w:r>
      <w:r w:rsidR="00837101">
        <w:t xml:space="preserve"> </w:t>
      </w:r>
      <w:r>
        <w:t>-</w:t>
      </w:r>
      <w:r w:rsidR="00837101">
        <w:t xml:space="preserve"> </w:t>
      </w:r>
      <w:r>
        <w:t xml:space="preserve">продажи либо договора </w:t>
      </w:r>
      <w:r w:rsidR="00943C9A">
        <w:t>аренды</w:t>
      </w:r>
      <w:r>
        <w:t xml:space="preserve"> ниже указанных земельных уч</w:t>
      </w:r>
      <w:r>
        <w:t>а</w:t>
      </w:r>
      <w:r>
        <w:t>стков:</w:t>
      </w:r>
    </w:p>
    <w:p w:rsidR="00B243B6" w:rsidRDefault="006B072B" w:rsidP="003440F0">
      <w:pPr>
        <w:pStyle w:val="a3"/>
        <w:numPr>
          <w:ilvl w:val="0"/>
          <w:numId w:val="1"/>
        </w:numPr>
        <w:tabs>
          <w:tab w:val="left" w:pos="1276"/>
        </w:tabs>
        <w:ind w:left="0" w:firstLine="709"/>
      </w:pPr>
      <w:r>
        <w:t>Земельный участок</w:t>
      </w:r>
      <w:r w:rsidR="00AA1B05">
        <w:t xml:space="preserve">, выделенный в счет муниципальных долей </w:t>
      </w:r>
      <w:r w:rsidR="003D1CE1">
        <w:t>колхоза «</w:t>
      </w:r>
      <w:r w:rsidR="003440F0">
        <w:t>За коммунизм</w:t>
      </w:r>
      <w:r w:rsidR="00AA1B05">
        <w:t>»</w:t>
      </w:r>
      <w:r>
        <w:t>, категория земель</w:t>
      </w:r>
      <w:r w:rsidR="00D65000">
        <w:t>:</w:t>
      </w:r>
      <w:r>
        <w:t xml:space="preserve"> земли сельскохозяйственного н</w:t>
      </w:r>
      <w:r>
        <w:t>а</w:t>
      </w:r>
      <w:r>
        <w:t>знач</w:t>
      </w:r>
      <w:r w:rsidR="00D65000">
        <w:t>ения, разрешенное использование:</w:t>
      </w:r>
      <w:r>
        <w:t xml:space="preserve"> для </w:t>
      </w:r>
      <w:r w:rsidR="00B243B6">
        <w:t>сельскохозяйственного произво</w:t>
      </w:r>
      <w:r w:rsidR="00B243B6">
        <w:t>д</w:t>
      </w:r>
      <w:r w:rsidR="00B243B6">
        <w:t>ства, площ</w:t>
      </w:r>
      <w:r w:rsidR="00B243B6">
        <w:t>а</w:t>
      </w:r>
      <w:r w:rsidR="00B243B6">
        <w:t xml:space="preserve">дью </w:t>
      </w:r>
      <w:r w:rsidR="003440F0">
        <w:t>100 000</w:t>
      </w:r>
      <w:r w:rsidR="00B243B6">
        <w:t xml:space="preserve"> кв. м., кадастровый номер 59:35:1520101:56</w:t>
      </w:r>
      <w:r w:rsidR="003440F0">
        <w:t>52</w:t>
      </w:r>
      <w:r w:rsidR="00B243B6">
        <w:t xml:space="preserve">, </w:t>
      </w:r>
      <w:r w:rsidR="00D65000">
        <w:t>адрес (</w:t>
      </w:r>
      <w:r w:rsidR="00B243B6">
        <w:t>место</w:t>
      </w:r>
      <w:r w:rsidR="00B05694">
        <w:t>нахо</w:t>
      </w:r>
      <w:r w:rsidR="00B05694">
        <w:t>ж</w:t>
      </w:r>
      <w:r w:rsidR="00B05694">
        <w:t>дение</w:t>
      </w:r>
      <w:r w:rsidR="00D65000">
        <w:t>) объекта</w:t>
      </w:r>
      <w:r w:rsidR="00B243B6">
        <w:t xml:space="preserve">: Пермский край, Суксунский район, в границах Поедугинского сельского поселения, </w:t>
      </w:r>
      <w:r w:rsidR="003440F0">
        <w:t>за д. Бор урочище «Лиственная перем</w:t>
      </w:r>
      <w:r w:rsidR="003440F0">
        <w:t>е</w:t>
      </w:r>
      <w:r w:rsidR="003440F0">
        <w:t>на»</w:t>
      </w:r>
      <w:r w:rsidR="00B243B6">
        <w:t>.</w:t>
      </w:r>
    </w:p>
    <w:p w:rsidR="009435C9" w:rsidRDefault="009435C9" w:rsidP="009435C9">
      <w:pPr>
        <w:pStyle w:val="a3"/>
        <w:ind w:firstLine="709"/>
      </w:pPr>
      <w:r>
        <w:t xml:space="preserve">При заключении договора купли - продажи земельного участка цена продажи составляет 1,5% от кадастровой стоимости земельного участка – </w:t>
      </w:r>
      <w:r w:rsidR="003440F0">
        <w:t>2415</w:t>
      </w:r>
      <w:r>
        <w:t xml:space="preserve"> (</w:t>
      </w:r>
      <w:r w:rsidR="003440F0">
        <w:t>Две тысячи четыреста пятнадцать) рублей 09 копеек.</w:t>
      </w:r>
    </w:p>
    <w:p w:rsidR="009435C9" w:rsidRDefault="009435C9" w:rsidP="009435C9">
      <w:pPr>
        <w:pStyle w:val="a3"/>
        <w:ind w:firstLine="709"/>
      </w:pPr>
      <w:r>
        <w:t>При заключении договора аренды, сумма арендной платы за год сост</w:t>
      </w:r>
      <w:r>
        <w:t>а</w:t>
      </w:r>
      <w:r>
        <w:t xml:space="preserve">вит 0,3 % от кадастровой стоимости земельного участка – </w:t>
      </w:r>
      <w:r w:rsidR="003440F0">
        <w:t xml:space="preserve">483 </w:t>
      </w:r>
      <w:r>
        <w:t>(</w:t>
      </w:r>
      <w:r w:rsidR="003440F0">
        <w:t>Четыреста в</w:t>
      </w:r>
      <w:r w:rsidR="003440F0">
        <w:t>о</w:t>
      </w:r>
      <w:r w:rsidR="003440F0">
        <w:t>семьд</w:t>
      </w:r>
      <w:r w:rsidR="003440F0">
        <w:t>е</w:t>
      </w:r>
      <w:r w:rsidR="003440F0">
        <w:t>сят три) рубля 18 копеек.</w:t>
      </w:r>
    </w:p>
    <w:p w:rsidR="003440F0" w:rsidRDefault="003440F0" w:rsidP="003440F0">
      <w:pPr>
        <w:pStyle w:val="a3"/>
        <w:numPr>
          <w:ilvl w:val="0"/>
          <w:numId w:val="1"/>
        </w:numPr>
        <w:tabs>
          <w:tab w:val="left" w:pos="1276"/>
        </w:tabs>
        <w:ind w:left="0" w:firstLine="709"/>
      </w:pPr>
      <w:r>
        <w:t>Земельный участок, выделенный в счет муниципальных долей колхоза «За коммунизм», категория земель: земли сельскохозяйственного н</w:t>
      </w:r>
      <w:r>
        <w:t>а</w:t>
      </w:r>
      <w:r>
        <w:t>значения, разрешенное использование: для сельскохозяйственного произво</w:t>
      </w:r>
      <w:r>
        <w:t>д</w:t>
      </w:r>
      <w:r>
        <w:t>ства, площ</w:t>
      </w:r>
      <w:r>
        <w:t>а</w:t>
      </w:r>
      <w:r>
        <w:t>дью 72 858 кв. м., кадастровый номер 59:35:1520101:5654, адрес (местонахожд</w:t>
      </w:r>
      <w:r>
        <w:t>е</w:t>
      </w:r>
      <w:r>
        <w:t>ние) объекта: Пермский край, Суксунский район, в границах Поедугинского сельского п</w:t>
      </w:r>
      <w:r>
        <w:t>о</w:t>
      </w:r>
      <w:r>
        <w:t>селения, урочище «Каменка».</w:t>
      </w:r>
    </w:p>
    <w:p w:rsidR="003440F0" w:rsidRDefault="003440F0" w:rsidP="003440F0">
      <w:pPr>
        <w:pStyle w:val="a3"/>
        <w:ind w:firstLine="709"/>
      </w:pPr>
      <w:r>
        <w:t>При заключении договора купли - продажи земельного участка цена продажи составляет 1,5% от кадастровой стоимости земельного участка – 1760 (О</w:t>
      </w:r>
      <w:r>
        <w:t>д</w:t>
      </w:r>
      <w:r>
        <w:t>на</w:t>
      </w:r>
      <w:r w:rsidR="005C05CB">
        <w:t xml:space="preserve"> тысяча семьсот шестьдесят</w:t>
      </w:r>
      <w:r>
        <w:t xml:space="preserve">) рублей </w:t>
      </w:r>
      <w:r w:rsidR="005C05CB">
        <w:t>18</w:t>
      </w:r>
      <w:r>
        <w:t xml:space="preserve"> копеек.</w:t>
      </w:r>
    </w:p>
    <w:p w:rsidR="003440F0" w:rsidRDefault="003440F0" w:rsidP="003440F0">
      <w:pPr>
        <w:pStyle w:val="a3"/>
        <w:ind w:firstLine="709"/>
      </w:pPr>
      <w:r>
        <w:t>При заключении договора аренды, сумма арендной платы за год сост</w:t>
      </w:r>
      <w:r>
        <w:t>а</w:t>
      </w:r>
      <w:r>
        <w:t xml:space="preserve">вит 0,3 % от кадастровой стоимости земельного участка – </w:t>
      </w:r>
      <w:r w:rsidR="005C05CB">
        <w:t>352</w:t>
      </w:r>
      <w:r>
        <w:t xml:space="preserve"> (</w:t>
      </w:r>
      <w:r w:rsidR="005C05CB">
        <w:t>Триста пят</w:t>
      </w:r>
      <w:r w:rsidR="005C05CB">
        <w:t>ь</w:t>
      </w:r>
      <w:r w:rsidR="005C05CB">
        <w:t>десят два</w:t>
      </w:r>
      <w:r>
        <w:t xml:space="preserve">) рубля </w:t>
      </w:r>
      <w:r w:rsidR="005C05CB">
        <w:t>04</w:t>
      </w:r>
      <w:r>
        <w:t xml:space="preserve"> </w:t>
      </w:r>
      <w:r w:rsidR="005C05CB">
        <w:t>копейки</w:t>
      </w:r>
      <w:r>
        <w:t>.</w:t>
      </w:r>
    </w:p>
    <w:p w:rsidR="005C05CB" w:rsidRDefault="005C05CB" w:rsidP="005C05CB">
      <w:pPr>
        <w:pStyle w:val="a3"/>
        <w:numPr>
          <w:ilvl w:val="0"/>
          <w:numId w:val="1"/>
        </w:numPr>
        <w:tabs>
          <w:tab w:val="left" w:pos="1276"/>
        </w:tabs>
        <w:ind w:left="0" w:firstLine="709"/>
      </w:pPr>
      <w:r>
        <w:t>Земельный участок, выделенный в счет муниципальных долей колхоза «За коммунизм», категория земель: земли сельскохозяйственного н</w:t>
      </w:r>
      <w:r>
        <w:t>а</w:t>
      </w:r>
      <w:r>
        <w:t>значения, разрешенное использование: для сельскохозяйственного произво</w:t>
      </w:r>
      <w:r>
        <w:t>д</w:t>
      </w:r>
      <w:r>
        <w:t>ства, площ</w:t>
      </w:r>
      <w:r>
        <w:t>а</w:t>
      </w:r>
      <w:r>
        <w:t>дью 100 000 кв. м., кадастровый номер 59:35:1520101:5651, адрес (местонахо</w:t>
      </w:r>
      <w:r>
        <w:t>ж</w:t>
      </w:r>
      <w:r>
        <w:t xml:space="preserve">дение) объекта: Пермский край, Суксунский район, в границах </w:t>
      </w:r>
      <w:r>
        <w:lastRenderedPageBreak/>
        <w:t>Поедугинского сельского п</w:t>
      </w:r>
      <w:r>
        <w:t>о</w:t>
      </w:r>
      <w:r>
        <w:t>селения, урочище «У д. Бор слева у дороги Бор - Тебеняки».</w:t>
      </w:r>
    </w:p>
    <w:p w:rsidR="005C05CB" w:rsidRDefault="005C05CB" w:rsidP="005C05CB">
      <w:pPr>
        <w:pStyle w:val="a3"/>
        <w:ind w:firstLine="709"/>
      </w:pPr>
      <w:r>
        <w:t>При заключении договора купли - продажи земельного участка цена продажи составляет 1,5% от кадастровой стоимости земельного участка – 2415 (Две тысячи четыреста пятнадцать) рублей 09 копеек.</w:t>
      </w:r>
    </w:p>
    <w:p w:rsidR="005C05CB" w:rsidRDefault="005C05CB" w:rsidP="005C05CB">
      <w:pPr>
        <w:pStyle w:val="a3"/>
        <w:ind w:firstLine="709"/>
      </w:pPr>
      <w:r>
        <w:t>При заключении договора аренды, сумма арендной платы за год сост</w:t>
      </w:r>
      <w:r>
        <w:t>а</w:t>
      </w:r>
      <w:r>
        <w:t>вит 0,3 % от кадастровой стоимости земельного участка – 483 (Четыреста в</w:t>
      </w:r>
      <w:r>
        <w:t>о</w:t>
      </w:r>
      <w:r>
        <w:t>семьд</w:t>
      </w:r>
      <w:r>
        <w:t>е</w:t>
      </w:r>
      <w:r>
        <w:t>сят три) рубля 18 копеек.</w:t>
      </w:r>
    </w:p>
    <w:p w:rsidR="005C05CB" w:rsidRDefault="005C05CB" w:rsidP="005C05CB">
      <w:pPr>
        <w:pStyle w:val="a3"/>
        <w:numPr>
          <w:ilvl w:val="0"/>
          <w:numId w:val="1"/>
        </w:numPr>
        <w:tabs>
          <w:tab w:val="left" w:pos="1276"/>
        </w:tabs>
        <w:ind w:left="0" w:firstLine="709"/>
      </w:pPr>
      <w:r>
        <w:t>Земельный участок, выделенный в счет муниципальных долей колхоза «За коммунизм», категория земель: земли сельскохозяйственного н</w:t>
      </w:r>
      <w:r>
        <w:t>а</w:t>
      </w:r>
      <w:r>
        <w:t>значения, разрешенное использование: для сельскохозяйственного произво</w:t>
      </w:r>
      <w:r>
        <w:t>д</w:t>
      </w:r>
      <w:r>
        <w:t>ства, площ</w:t>
      </w:r>
      <w:r>
        <w:t>а</w:t>
      </w:r>
      <w:r>
        <w:t>дью 170 000 кв. м., кадастровый номер 59:35:1520101:5653, адрес (местонахо</w:t>
      </w:r>
      <w:r>
        <w:t>ж</w:t>
      </w:r>
      <w:r>
        <w:t>дение) объекта: Пермский край, Суксунский район, в границах Поедугинского сельского п</w:t>
      </w:r>
      <w:r>
        <w:t>о</w:t>
      </w:r>
      <w:r>
        <w:t>селения, урочище «Каменка».</w:t>
      </w:r>
    </w:p>
    <w:p w:rsidR="005C05CB" w:rsidRDefault="005C05CB" w:rsidP="005C05CB">
      <w:pPr>
        <w:pStyle w:val="a3"/>
        <w:ind w:firstLine="709"/>
      </w:pPr>
      <w:r>
        <w:t xml:space="preserve">При заключении договора купли - продажи земельного участка цена продажи составляет 1,5% от кадастровой стоимости земельного участка – </w:t>
      </w:r>
      <w:r w:rsidR="005C41FE">
        <w:t>4107</w:t>
      </w:r>
      <w:r>
        <w:t xml:space="preserve"> (</w:t>
      </w:r>
      <w:r w:rsidR="005C41FE">
        <w:t>Ч</w:t>
      </w:r>
      <w:r w:rsidR="005C41FE">
        <w:t>е</w:t>
      </w:r>
      <w:r w:rsidR="005C41FE">
        <w:t>тыре тысячи сто семь</w:t>
      </w:r>
      <w:r>
        <w:t>) рублей 0</w:t>
      </w:r>
      <w:r w:rsidR="00A4741A">
        <w:t>3</w:t>
      </w:r>
      <w:r>
        <w:t xml:space="preserve"> копе</w:t>
      </w:r>
      <w:r w:rsidR="00A4741A">
        <w:t>йки</w:t>
      </w:r>
      <w:r>
        <w:t>.</w:t>
      </w:r>
    </w:p>
    <w:p w:rsidR="005C05CB" w:rsidRDefault="005C05CB" w:rsidP="005C05CB">
      <w:pPr>
        <w:pStyle w:val="a3"/>
        <w:ind w:firstLine="709"/>
      </w:pPr>
      <w:r>
        <w:t>При заключении договора аренды, сумма арендной платы за год сост</w:t>
      </w:r>
      <w:r>
        <w:t>а</w:t>
      </w:r>
      <w:r>
        <w:t>вит 0,3 % от кадастровой стоимости земельного участка –</w:t>
      </w:r>
      <w:r w:rsidR="00A4741A">
        <w:t xml:space="preserve"> 821</w:t>
      </w:r>
      <w:r>
        <w:t xml:space="preserve"> (</w:t>
      </w:r>
      <w:r w:rsidR="00A4741A">
        <w:t>Восемьсот двадцать один</w:t>
      </w:r>
      <w:r>
        <w:t>) рубл</w:t>
      </w:r>
      <w:r w:rsidR="00A4741A">
        <w:t>ь</w:t>
      </w:r>
      <w:r>
        <w:t xml:space="preserve"> </w:t>
      </w:r>
      <w:r w:rsidR="00A4741A">
        <w:t>41</w:t>
      </w:r>
      <w:r>
        <w:t xml:space="preserve"> копе</w:t>
      </w:r>
      <w:r w:rsidR="00A4741A">
        <w:t>йка</w:t>
      </w:r>
      <w:r>
        <w:t>.</w:t>
      </w:r>
    </w:p>
    <w:p w:rsidR="00153C60" w:rsidRDefault="00153C60" w:rsidP="00153C60">
      <w:pPr>
        <w:pStyle w:val="a3"/>
        <w:numPr>
          <w:ilvl w:val="0"/>
          <w:numId w:val="1"/>
        </w:numPr>
        <w:tabs>
          <w:tab w:val="left" w:pos="1276"/>
        </w:tabs>
        <w:ind w:left="0" w:firstLine="709"/>
      </w:pPr>
      <w:r>
        <w:t>Земельный участок, выделенный в счет муниципальных долей колхоза «Спартак», категория земель: земли сельскохозяйственного назнач</w:t>
      </w:r>
      <w:r>
        <w:t>е</w:t>
      </w:r>
      <w:r>
        <w:t>ния, разр</w:t>
      </w:r>
      <w:r>
        <w:t>е</w:t>
      </w:r>
      <w:r>
        <w:t>шенное использование: для сельскохозяйственного производства, площадью 128 000 кв. м., кадастровый номер 59:35:1520101:5649, адрес (м</w:t>
      </w:r>
      <w:r>
        <w:t>е</w:t>
      </w:r>
      <w:r>
        <w:t>стонахождение) объекта: Пермский край, Суксунский район, в границах П</w:t>
      </w:r>
      <w:r>
        <w:t>о</w:t>
      </w:r>
      <w:r>
        <w:t>едугинского сельского посел</w:t>
      </w:r>
      <w:r>
        <w:t>е</w:t>
      </w:r>
      <w:r>
        <w:t>ния, урочище «У карьера».</w:t>
      </w:r>
    </w:p>
    <w:p w:rsidR="00153C60" w:rsidRDefault="00153C60" w:rsidP="00153C60">
      <w:pPr>
        <w:pStyle w:val="a3"/>
        <w:ind w:firstLine="709"/>
      </w:pPr>
      <w:r>
        <w:t xml:space="preserve">При заключении договора купли - продажи земельного участка цена продажи составляет 1,5% от кадастровой стоимости земельного участка – </w:t>
      </w:r>
      <w:r w:rsidR="00412FDC">
        <w:t>2077</w:t>
      </w:r>
      <w:r>
        <w:t xml:space="preserve"> (</w:t>
      </w:r>
      <w:r w:rsidR="00412FDC">
        <w:t>Две тысячи семьдесят семь</w:t>
      </w:r>
      <w:r>
        <w:t xml:space="preserve">) рублей </w:t>
      </w:r>
      <w:r w:rsidR="00412FDC">
        <w:t>6</w:t>
      </w:r>
      <w:r>
        <w:t>3 копейки.</w:t>
      </w:r>
    </w:p>
    <w:p w:rsidR="00153C60" w:rsidRDefault="00153C60" w:rsidP="00153C60">
      <w:pPr>
        <w:pStyle w:val="a3"/>
        <w:ind w:firstLine="709"/>
      </w:pPr>
      <w:r>
        <w:t>При заключении договора аренды, сумма арендной платы за год сост</w:t>
      </w:r>
      <w:r>
        <w:t>а</w:t>
      </w:r>
      <w:r>
        <w:t xml:space="preserve">вит 0,3 % от кадастровой стоимости земельного участка – </w:t>
      </w:r>
      <w:r w:rsidR="00412FDC">
        <w:t>415</w:t>
      </w:r>
      <w:r>
        <w:t xml:space="preserve"> (</w:t>
      </w:r>
      <w:r w:rsidR="00412FDC">
        <w:t>Четыреста пятн</w:t>
      </w:r>
      <w:r w:rsidR="00412FDC">
        <w:t>а</w:t>
      </w:r>
      <w:r w:rsidR="00412FDC">
        <w:t>дцать</w:t>
      </w:r>
      <w:r>
        <w:t>) рубл</w:t>
      </w:r>
      <w:r w:rsidR="00412FDC">
        <w:t>ей</w:t>
      </w:r>
      <w:r>
        <w:t xml:space="preserve"> </w:t>
      </w:r>
      <w:r w:rsidR="00412FDC">
        <w:t>53</w:t>
      </w:r>
      <w:r>
        <w:t xml:space="preserve"> копейк</w:t>
      </w:r>
      <w:r w:rsidR="00412FDC">
        <w:t>и</w:t>
      </w:r>
      <w:r>
        <w:t>.</w:t>
      </w:r>
    </w:p>
    <w:p w:rsidR="00412FDC" w:rsidRDefault="00412FDC" w:rsidP="00412FDC">
      <w:pPr>
        <w:pStyle w:val="a3"/>
        <w:numPr>
          <w:ilvl w:val="0"/>
          <w:numId w:val="1"/>
        </w:numPr>
        <w:tabs>
          <w:tab w:val="left" w:pos="1276"/>
        </w:tabs>
        <w:ind w:left="0" w:firstLine="709"/>
      </w:pPr>
      <w:r>
        <w:t>Земельный участок, выделенный в счет муниципальных долей колхоза «Спартак», категория земель: земли сельскохозяйственного назнач</w:t>
      </w:r>
      <w:r>
        <w:t>е</w:t>
      </w:r>
      <w:r>
        <w:t>ния, разр</w:t>
      </w:r>
      <w:r>
        <w:t>е</w:t>
      </w:r>
      <w:r>
        <w:t>шенное использование: для сельскохозяйственного производства, площадью 635 000 кв. м., кадастровый номер 59:35:1520101:5642, адрес (м</w:t>
      </w:r>
      <w:r>
        <w:t>е</w:t>
      </w:r>
      <w:r>
        <w:t>стонахождение) объекта: Пермский край, Суксунский район, в границах П</w:t>
      </w:r>
      <w:r>
        <w:t>о</w:t>
      </w:r>
      <w:r>
        <w:t>едугинского сельского посел</w:t>
      </w:r>
      <w:r>
        <w:t>е</w:t>
      </w:r>
      <w:r>
        <w:t>ния, урочище «Садыйк кул».</w:t>
      </w:r>
    </w:p>
    <w:p w:rsidR="00412FDC" w:rsidRDefault="00412FDC" w:rsidP="00412FDC">
      <w:pPr>
        <w:pStyle w:val="a3"/>
        <w:ind w:firstLine="709"/>
      </w:pPr>
      <w:r>
        <w:t>При заключении договора купли - продажи земельного участка цена продажи составляет 1,5% от кадастровой стоимости земельного участка – 10307 (Десять тысяч триста семь) рублей 00 копеек.</w:t>
      </w:r>
    </w:p>
    <w:p w:rsidR="00412FDC" w:rsidRDefault="00412FDC" w:rsidP="00412FDC">
      <w:pPr>
        <w:pStyle w:val="a3"/>
        <w:ind w:firstLine="709"/>
      </w:pPr>
      <w:r>
        <w:t>При заключении договора аренды, сумма арендной платы за год сост</w:t>
      </w:r>
      <w:r>
        <w:t>а</w:t>
      </w:r>
      <w:r>
        <w:t>вит 0,3 % от кадастровой стоимости земельного участка – 2061 (</w:t>
      </w:r>
      <w:r w:rsidR="00886986">
        <w:t>Две тысячи шест</w:t>
      </w:r>
      <w:r w:rsidR="00886986">
        <w:t>ь</w:t>
      </w:r>
      <w:r w:rsidR="00886986">
        <w:t>десят один</w:t>
      </w:r>
      <w:r>
        <w:t>) рубль 40 копеек.</w:t>
      </w:r>
    </w:p>
    <w:p w:rsidR="00412FDC" w:rsidRDefault="00412FDC" w:rsidP="00412FDC">
      <w:pPr>
        <w:pStyle w:val="a3"/>
        <w:numPr>
          <w:ilvl w:val="0"/>
          <w:numId w:val="1"/>
        </w:numPr>
        <w:tabs>
          <w:tab w:val="left" w:pos="1276"/>
        </w:tabs>
        <w:ind w:left="0" w:firstLine="709"/>
      </w:pPr>
      <w:r>
        <w:t>Земельный участок, выделенный в счет муниципальных долей колхоза «Спартак», категория земель: земли сельскохозяйственного назнач</w:t>
      </w:r>
      <w:r>
        <w:t>е</w:t>
      </w:r>
      <w:r>
        <w:t>ния, разр</w:t>
      </w:r>
      <w:r>
        <w:t>е</w:t>
      </w:r>
      <w:r>
        <w:t>шенное использование: для сельскохозяйственного производства, площадью 480 000 кв. м., кадастровый номер 59:35:1520101:5643, адрес (м</w:t>
      </w:r>
      <w:r>
        <w:t>е</w:t>
      </w:r>
      <w:r>
        <w:t>стонахождение) объекта: Пермский край, Суксунский район, в границах П</w:t>
      </w:r>
      <w:r>
        <w:t>о</w:t>
      </w:r>
      <w:r>
        <w:t>едугинского сельского посел</w:t>
      </w:r>
      <w:r>
        <w:t>е</w:t>
      </w:r>
      <w:r>
        <w:t>ния, урочище «Новая перемена».</w:t>
      </w:r>
    </w:p>
    <w:p w:rsidR="00412FDC" w:rsidRDefault="00412FDC" w:rsidP="00412FDC">
      <w:pPr>
        <w:pStyle w:val="a3"/>
        <w:ind w:firstLine="709"/>
      </w:pPr>
      <w:r>
        <w:t>При заключении договора купли - продажи земельного участка цена продажи составляет 1,5% от кадастровой стоимости земельного участка – 7791 (Семь тысяч семьсот девяносто один) рубль 12 копеек.</w:t>
      </w:r>
    </w:p>
    <w:p w:rsidR="00412FDC" w:rsidRDefault="00412FDC" w:rsidP="00412FDC">
      <w:pPr>
        <w:pStyle w:val="a3"/>
        <w:ind w:firstLine="709"/>
      </w:pPr>
      <w:r>
        <w:t>При заключении договора аренды, сумма арендной платы за год сост</w:t>
      </w:r>
      <w:r>
        <w:t>а</w:t>
      </w:r>
      <w:r>
        <w:t>вит 0,3 % от кадастровой стоимости земельного участка – 1558 (Одна тысяча пятьсот пятьдесят восемь) рублей 22 копейки.</w:t>
      </w:r>
    </w:p>
    <w:p w:rsidR="00412FDC" w:rsidRDefault="00412FDC" w:rsidP="00412FDC">
      <w:pPr>
        <w:pStyle w:val="a3"/>
        <w:numPr>
          <w:ilvl w:val="0"/>
          <w:numId w:val="1"/>
        </w:numPr>
        <w:tabs>
          <w:tab w:val="left" w:pos="1276"/>
        </w:tabs>
        <w:ind w:left="0" w:firstLine="709"/>
      </w:pPr>
      <w:r>
        <w:t>Земельный участок, выделенный в счет муниципальных долей колхоза «Спартак», категория земель: земли сельскохозяйственного назнач</w:t>
      </w:r>
      <w:r>
        <w:t>е</w:t>
      </w:r>
      <w:r>
        <w:t>ния, разр</w:t>
      </w:r>
      <w:r>
        <w:t>е</w:t>
      </w:r>
      <w:r>
        <w:t xml:space="preserve">шенное использование: для сельскохозяйственного производства, площадью </w:t>
      </w:r>
      <w:r w:rsidR="00AB1728">
        <w:t>320</w:t>
      </w:r>
      <w:r>
        <w:t xml:space="preserve"> 000 кв. м., кадастровый номер 59:35:1520101:564</w:t>
      </w:r>
      <w:r w:rsidR="00AB1728">
        <w:t>4</w:t>
      </w:r>
      <w:r>
        <w:t>, адрес (м</w:t>
      </w:r>
      <w:r>
        <w:t>е</w:t>
      </w:r>
      <w:r>
        <w:t>стонахождение) объекта: Пермский край, Суксунский район, в границах П</w:t>
      </w:r>
      <w:r>
        <w:t>о</w:t>
      </w:r>
      <w:r>
        <w:t>едугинского сельского посел</w:t>
      </w:r>
      <w:r>
        <w:t>е</w:t>
      </w:r>
      <w:r>
        <w:t>ния, урочище «Новая перемена».</w:t>
      </w:r>
    </w:p>
    <w:p w:rsidR="00412FDC" w:rsidRDefault="00412FDC" w:rsidP="00412FDC">
      <w:pPr>
        <w:pStyle w:val="a3"/>
        <w:ind w:firstLine="709"/>
      </w:pPr>
      <w:r>
        <w:t xml:space="preserve">При заключении договора купли - продажи земельного участка цена продажи составляет 1,5% от кадастровой стоимости земельного участка – </w:t>
      </w:r>
      <w:r w:rsidR="00AB1728">
        <w:t>5194</w:t>
      </w:r>
      <w:r>
        <w:t xml:space="preserve"> (</w:t>
      </w:r>
      <w:r w:rsidR="00AB1728">
        <w:t>Пять тысяч сто девяносто четыре</w:t>
      </w:r>
      <w:r>
        <w:t>) рубл</w:t>
      </w:r>
      <w:r w:rsidR="00AB1728">
        <w:t>я</w:t>
      </w:r>
      <w:r>
        <w:t xml:space="preserve"> </w:t>
      </w:r>
      <w:r w:rsidR="00AB1728">
        <w:t>08</w:t>
      </w:r>
      <w:r>
        <w:t xml:space="preserve"> копеек.</w:t>
      </w:r>
    </w:p>
    <w:p w:rsidR="00412FDC" w:rsidRDefault="00412FDC" w:rsidP="00412FDC">
      <w:pPr>
        <w:pStyle w:val="a3"/>
        <w:ind w:firstLine="709"/>
      </w:pPr>
      <w:r>
        <w:t>При заключении договора аренды, сумма арендной платы за год сост</w:t>
      </w:r>
      <w:r>
        <w:t>а</w:t>
      </w:r>
      <w:r>
        <w:t>вит 0,3 % от кадастровой стоимости земельного участка – 1</w:t>
      </w:r>
      <w:r w:rsidR="00AB1728">
        <w:t>038</w:t>
      </w:r>
      <w:r>
        <w:t xml:space="preserve"> (Одна тысяча </w:t>
      </w:r>
      <w:r w:rsidR="00AB1728">
        <w:t>тр</w:t>
      </w:r>
      <w:r w:rsidR="00AB1728">
        <w:t>и</w:t>
      </w:r>
      <w:r w:rsidR="00AB1728">
        <w:t>дцать восемь</w:t>
      </w:r>
      <w:r>
        <w:t xml:space="preserve">) рублей </w:t>
      </w:r>
      <w:r w:rsidR="00AB1728">
        <w:t>82</w:t>
      </w:r>
      <w:r>
        <w:t xml:space="preserve"> копейки.</w:t>
      </w:r>
    </w:p>
    <w:p w:rsidR="00AB1728" w:rsidRDefault="00AB1728" w:rsidP="00AB1728">
      <w:pPr>
        <w:pStyle w:val="a3"/>
        <w:numPr>
          <w:ilvl w:val="0"/>
          <w:numId w:val="1"/>
        </w:numPr>
        <w:tabs>
          <w:tab w:val="left" w:pos="1276"/>
        </w:tabs>
        <w:ind w:left="0" w:firstLine="709"/>
      </w:pPr>
      <w:r>
        <w:t>Земельный участок, выделенный в счет муниципальных долей колхоза «Спартак», категория земель: земли сельскохозяйственного назнач</w:t>
      </w:r>
      <w:r>
        <w:t>е</w:t>
      </w:r>
      <w:r>
        <w:t>ния, разр</w:t>
      </w:r>
      <w:r>
        <w:t>е</w:t>
      </w:r>
      <w:r>
        <w:t>шенное использование: для сельскохозяйственного производства, площадью 266 000 кв. м., кадастровый номер 59:35:1520101:5645, адрес (м</w:t>
      </w:r>
      <w:r>
        <w:t>е</w:t>
      </w:r>
      <w:r>
        <w:t>стонахождение) объекта: Пермский край, Суксунский район, в границах П</w:t>
      </w:r>
      <w:r>
        <w:t>о</w:t>
      </w:r>
      <w:r>
        <w:t>едугинского сельского посел</w:t>
      </w:r>
      <w:r>
        <w:t>е</w:t>
      </w:r>
      <w:r>
        <w:t>ния, урочище «У кладбища».</w:t>
      </w:r>
    </w:p>
    <w:p w:rsidR="00AB1728" w:rsidRDefault="00AB1728" w:rsidP="00AB1728">
      <w:pPr>
        <w:pStyle w:val="a3"/>
        <w:ind w:firstLine="709"/>
      </w:pPr>
      <w:r>
        <w:t>При заключении договора купли - продажи земельного участка цена продажи составляет 1,5% от кадастровой стоимости земельного участка – 4317 (Ч</w:t>
      </w:r>
      <w:r>
        <w:t>е</w:t>
      </w:r>
      <w:r>
        <w:t>тыре тысячи триста семнадцать) рублей 58 копеек.</w:t>
      </w:r>
    </w:p>
    <w:p w:rsidR="00AB1728" w:rsidRDefault="00AB1728" w:rsidP="00AB1728">
      <w:pPr>
        <w:pStyle w:val="a3"/>
        <w:ind w:firstLine="709"/>
      </w:pPr>
      <w:r>
        <w:t>При заключении договора аренды, сумма арендной платы за год сост</w:t>
      </w:r>
      <w:r>
        <w:t>а</w:t>
      </w:r>
      <w:r>
        <w:t>вит 0,3 % от кадастровой стоимости земельного участка – 863 (Восемьсот шестьд</w:t>
      </w:r>
      <w:r>
        <w:t>е</w:t>
      </w:r>
      <w:r>
        <w:t>сят три) рубля 52 копейки.</w:t>
      </w:r>
    </w:p>
    <w:p w:rsidR="00AB1728" w:rsidRDefault="00AB1728" w:rsidP="00AB1728">
      <w:pPr>
        <w:pStyle w:val="a3"/>
        <w:numPr>
          <w:ilvl w:val="0"/>
          <w:numId w:val="1"/>
        </w:numPr>
        <w:tabs>
          <w:tab w:val="left" w:pos="1276"/>
        </w:tabs>
        <w:ind w:left="0" w:firstLine="709"/>
      </w:pPr>
      <w:r>
        <w:t>Земельный участок, выделенный в счет муниципальных долей колхоза «Спартак», категория земель: земли сельскохозяйственного назнач</w:t>
      </w:r>
      <w:r>
        <w:t>е</w:t>
      </w:r>
      <w:r>
        <w:t>ния, разр</w:t>
      </w:r>
      <w:r>
        <w:t>е</w:t>
      </w:r>
      <w:r>
        <w:t xml:space="preserve">шенное использование: для сельскохозяйственного производства, площадью </w:t>
      </w:r>
      <w:r w:rsidR="00886986">
        <w:t>315 000</w:t>
      </w:r>
      <w:r>
        <w:t xml:space="preserve"> кв. м., кадастровый номер 59:35:1520101:5647, адрес (м</w:t>
      </w:r>
      <w:r>
        <w:t>е</w:t>
      </w:r>
      <w:r>
        <w:t>стонахождение) объекта: Пермский край, Суксунский район, в границах П</w:t>
      </w:r>
      <w:r>
        <w:t>о</w:t>
      </w:r>
      <w:r>
        <w:t>едугинского сельского поселения, урочище «Левая сторона автодороги Бы</w:t>
      </w:r>
      <w:r>
        <w:t>р</w:t>
      </w:r>
      <w:r>
        <w:t>ма-Каменка».</w:t>
      </w:r>
    </w:p>
    <w:p w:rsidR="00AB1728" w:rsidRDefault="00AB1728" w:rsidP="00AB1728">
      <w:pPr>
        <w:pStyle w:val="a3"/>
        <w:ind w:firstLine="709"/>
      </w:pPr>
      <w:r>
        <w:t xml:space="preserve">При заключении договора купли - продажи земельного участка цена продажи составляет 1,5% от кадастровой стоимости земельного участка – </w:t>
      </w:r>
      <w:r w:rsidR="00653E49">
        <w:t>5112</w:t>
      </w:r>
      <w:r>
        <w:t xml:space="preserve"> (</w:t>
      </w:r>
      <w:r w:rsidR="00653E49">
        <w:t>Пять тысяч сто двенадцать</w:t>
      </w:r>
      <w:r>
        <w:t>) рубл</w:t>
      </w:r>
      <w:r w:rsidR="00653E49">
        <w:t>ей</w:t>
      </w:r>
      <w:r>
        <w:t xml:space="preserve"> </w:t>
      </w:r>
      <w:r w:rsidR="00653E49">
        <w:t>9</w:t>
      </w:r>
      <w:r>
        <w:t xml:space="preserve">2 </w:t>
      </w:r>
      <w:r w:rsidR="00653E49">
        <w:t>копейки.</w:t>
      </w:r>
    </w:p>
    <w:p w:rsidR="00AB1728" w:rsidRDefault="00AB1728" w:rsidP="00AB1728">
      <w:pPr>
        <w:pStyle w:val="a3"/>
        <w:ind w:firstLine="709"/>
      </w:pPr>
      <w:r>
        <w:t>При заключении договора аренды, сумма арендной платы за год сост</w:t>
      </w:r>
      <w:r>
        <w:t>а</w:t>
      </w:r>
      <w:r>
        <w:t xml:space="preserve">вит 0,3 % от кадастровой стоимости земельного участка – </w:t>
      </w:r>
      <w:r w:rsidR="00653E49">
        <w:t>1022</w:t>
      </w:r>
      <w:r>
        <w:t xml:space="preserve"> (</w:t>
      </w:r>
      <w:r w:rsidR="00653E49">
        <w:t>Одна тысяча дв</w:t>
      </w:r>
      <w:r w:rsidR="00653E49">
        <w:t>а</w:t>
      </w:r>
      <w:r w:rsidR="00653E49">
        <w:t>дцать два</w:t>
      </w:r>
      <w:r>
        <w:t>) рубл</w:t>
      </w:r>
      <w:r w:rsidR="00653E49">
        <w:t>я</w:t>
      </w:r>
      <w:r>
        <w:t xml:space="preserve"> </w:t>
      </w:r>
      <w:r w:rsidR="00653E49">
        <w:t>58</w:t>
      </w:r>
      <w:r>
        <w:t xml:space="preserve"> копе</w:t>
      </w:r>
      <w:r w:rsidR="00653E49">
        <w:t>ек</w:t>
      </w:r>
      <w:r>
        <w:t>.</w:t>
      </w:r>
    </w:p>
    <w:p w:rsidR="00653E49" w:rsidRDefault="00653E49" w:rsidP="00653E49">
      <w:pPr>
        <w:pStyle w:val="a3"/>
        <w:numPr>
          <w:ilvl w:val="0"/>
          <w:numId w:val="1"/>
        </w:numPr>
        <w:tabs>
          <w:tab w:val="left" w:pos="1276"/>
        </w:tabs>
        <w:ind w:left="0" w:firstLine="709"/>
      </w:pPr>
      <w:r>
        <w:t>Земельный участок, выделенный в счет муниципальных долей колхоза «Спартак», категория земель: земли сельскохозяйственного назнач</w:t>
      </w:r>
      <w:r>
        <w:t>е</w:t>
      </w:r>
      <w:r>
        <w:t>ния, разр</w:t>
      </w:r>
      <w:r>
        <w:t>е</w:t>
      </w:r>
      <w:r>
        <w:t>шенное использование: для сельскохозяйственного производства, площадью 4</w:t>
      </w:r>
      <w:r w:rsidR="000450DB">
        <w:t>06</w:t>
      </w:r>
      <w:r>
        <w:t xml:space="preserve"> 000 кв. м., кадастровый номер 59:35:1520101:5650, адрес (м</w:t>
      </w:r>
      <w:r>
        <w:t>е</w:t>
      </w:r>
      <w:r>
        <w:t>стонахождение) объекта: Пермский край, Суксунский район, в границах П</w:t>
      </w:r>
      <w:r>
        <w:t>о</w:t>
      </w:r>
      <w:r>
        <w:t>едугинского сельского посел</w:t>
      </w:r>
      <w:r>
        <w:t>е</w:t>
      </w:r>
      <w:r>
        <w:t>ния, урочище «Напротив кладбища».</w:t>
      </w:r>
    </w:p>
    <w:p w:rsidR="00653E49" w:rsidRDefault="00653E49" w:rsidP="00653E49">
      <w:pPr>
        <w:pStyle w:val="a3"/>
        <w:ind w:firstLine="709"/>
      </w:pPr>
      <w:r>
        <w:t>При заключении договора купли - продажи земельного участка цена продажи составляет 1,5% от кадастровой стоимости земельного участка – 6589 (Шесть тысяч пятьсот восемьдесят девять) рублей 99 копеек.</w:t>
      </w:r>
    </w:p>
    <w:p w:rsidR="00653E49" w:rsidRDefault="00653E49" w:rsidP="00653E49">
      <w:pPr>
        <w:pStyle w:val="a3"/>
        <w:ind w:firstLine="709"/>
      </w:pPr>
      <w:r>
        <w:t>При заключении договора аренды, сумма арендной платы за год сост</w:t>
      </w:r>
      <w:r>
        <w:t>а</w:t>
      </w:r>
      <w:r>
        <w:t>вит 0,3 % от кадастровой стоимости земельного участка – 1318 (Одна тысяча триста восемнадцать) рублей 00 копеек.</w:t>
      </w:r>
    </w:p>
    <w:p w:rsidR="00653E49" w:rsidRDefault="00653E49" w:rsidP="00653E49">
      <w:pPr>
        <w:pStyle w:val="a3"/>
        <w:numPr>
          <w:ilvl w:val="0"/>
          <w:numId w:val="1"/>
        </w:numPr>
        <w:tabs>
          <w:tab w:val="left" w:pos="1276"/>
        </w:tabs>
        <w:ind w:left="0" w:firstLine="709"/>
      </w:pPr>
      <w:r>
        <w:t>Земельный участок, выделенный в счет муниципальных долей колхоза «Спартак», категория земель: земли сельскохозяйственного назнач</w:t>
      </w:r>
      <w:r>
        <w:t>е</w:t>
      </w:r>
      <w:r>
        <w:t>ния, разр</w:t>
      </w:r>
      <w:r>
        <w:t>е</w:t>
      </w:r>
      <w:r>
        <w:t xml:space="preserve">шенное использование: для сельскохозяйственного производства, площадью </w:t>
      </w:r>
      <w:r w:rsidR="000450DB">
        <w:t>360</w:t>
      </w:r>
      <w:r>
        <w:t xml:space="preserve"> 000 кв. м., кадастровый номер 59:35:1520101:5646, адрес (м</w:t>
      </w:r>
      <w:r>
        <w:t>е</w:t>
      </w:r>
      <w:r>
        <w:t>стонахождение) объекта: Пермский край, Суксунский район, в границах П</w:t>
      </w:r>
      <w:r>
        <w:t>о</w:t>
      </w:r>
      <w:r>
        <w:t>едугинского сельского посел</w:t>
      </w:r>
      <w:r>
        <w:t>е</w:t>
      </w:r>
      <w:r>
        <w:t>ния, урочище «Культурное пастбище».</w:t>
      </w:r>
    </w:p>
    <w:p w:rsidR="00653E49" w:rsidRDefault="00653E49" w:rsidP="00653E49">
      <w:pPr>
        <w:pStyle w:val="a3"/>
        <w:ind w:firstLine="709"/>
      </w:pPr>
      <w:r>
        <w:t>При заключении договора купли - продажи земельного участка цена продажи составляет 1,5% от кадастровой стоимости земельного участка – 5843 (Пять тысяч восемьсот сорок три) рубля 34 копейки.</w:t>
      </w:r>
    </w:p>
    <w:p w:rsidR="00653E49" w:rsidRDefault="00653E49" w:rsidP="00653E49">
      <w:pPr>
        <w:pStyle w:val="a3"/>
        <w:ind w:firstLine="709"/>
      </w:pPr>
      <w:r>
        <w:t>При заключении договора аренды, сумма арендной платы за год сост</w:t>
      </w:r>
      <w:r>
        <w:t>а</w:t>
      </w:r>
      <w:r>
        <w:t>вит 0,3 % от кадастровой стоимости земельного участка – 1168 (Одна тысяча сто ш</w:t>
      </w:r>
      <w:r>
        <w:t>е</w:t>
      </w:r>
      <w:r>
        <w:t>стьдесят восемь) рублей 67 копеек.</w:t>
      </w:r>
    </w:p>
    <w:p w:rsidR="00653E49" w:rsidRDefault="00653E49" w:rsidP="00653E49">
      <w:pPr>
        <w:pStyle w:val="a3"/>
        <w:numPr>
          <w:ilvl w:val="0"/>
          <w:numId w:val="1"/>
        </w:numPr>
        <w:tabs>
          <w:tab w:val="left" w:pos="1276"/>
        </w:tabs>
        <w:ind w:left="0" w:firstLine="709"/>
      </w:pPr>
      <w:r>
        <w:t xml:space="preserve"> Земельный участок, выделенный в счет муниципальных долей колхоза «Спартак», категория земель: земли сельскохозяйственного назнач</w:t>
      </w:r>
      <w:r>
        <w:t>е</w:t>
      </w:r>
      <w:r>
        <w:t>ния, ра</w:t>
      </w:r>
      <w:r>
        <w:t>з</w:t>
      </w:r>
      <w:r>
        <w:t>решенное использование: для сельскохозяйственного производства, площадью 450 000 кв. м., кадастровый номер 59:35:1520101:5648, адрес (м</w:t>
      </w:r>
      <w:r>
        <w:t>е</w:t>
      </w:r>
      <w:r>
        <w:t>стонахождение) объекта: Пермский край, Суксунский район, в границах П</w:t>
      </w:r>
      <w:r>
        <w:t>о</w:t>
      </w:r>
      <w:r>
        <w:t>едугинского сельского поселения, урочище «Правая сторона автодороги Бы</w:t>
      </w:r>
      <w:r w:rsidR="000450DB">
        <w:t>р</w:t>
      </w:r>
      <w:r>
        <w:t>ма-Каменка».</w:t>
      </w:r>
    </w:p>
    <w:p w:rsidR="00653E49" w:rsidRDefault="00653E49" w:rsidP="00653E49">
      <w:pPr>
        <w:pStyle w:val="a3"/>
        <w:ind w:firstLine="709"/>
      </w:pPr>
      <w:r>
        <w:t xml:space="preserve">При заключении договора купли - продажи земельного участка цена продажи составляет 1,5% от кадастровой стоимости земельного участка – 7304 (Семь тысяч </w:t>
      </w:r>
      <w:r w:rsidR="002D7C1F">
        <w:t>трист</w:t>
      </w:r>
      <w:r w:rsidR="000450DB">
        <w:t>а</w:t>
      </w:r>
      <w:r w:rsidR="002D7C1F">
        <w:t xml:space="preserve"> четыре</w:t>
      </w:r>
      <w:r>
        <w:t>) рубл</w:t>
      </w:r>
      <w:r w:rsidR="002D7C1F">
        <w:t>я</w:t>
      </w:r>
      <w:r>
        <w:t xml:space="preserve"> 1</w:t>
      </w:r>
      <w:r w:rsidR="002D7C1F">
        <w:t>8</w:t>
      </w:r>
      <w:r>
        <w:t xml:space="preserve"> копеек.</w:t>
      </w:r>
    </w:p>
    <w:p w:rsidR="003440F0" w:rsidRDefault="00653E49" w:rsidP="002D7C1F">
      <w:pPr>
        <w:pStyle w:val="a3"/>
        <w:ind w:firstLine="709"/>
      </w:pPr>
      <w:r>
        <w:t>При заключении договора аренды, сумма арендной платы за год сост</w:t>
      </w:r>
      <w:r>
        <w:t>а</w:t>
      </w:r>
      <w:r>
        <w:t>вит 0,3 % от кадастровой стоимости земельного участка – 1</w:t>
      </w:r>
      <w:r w:rsidR="002D7C1F">
        <w:t>460</w:t>
      </w:r>
      <w:r>
        <w:t xml:space="preserve"> (Одна тысяча </w:t>
      </w:r>
      <w:r w:rsidR="002D7C1F">
        <w:t>чет</w:t>
      </w:r>
      <w:r w:rsidR="002D7C1F">
        <w:t>ы</w:t>
      </w:r>
      <w:r w:rsidR="002D7C1F">
        <w:t>реста шестьдесят</w:t>
      </w:r>
      <w:r>
        <w:t xml:space="preserve">) рублей </w:t>
      </w:r>
      <w:r w:rsidR="002D7C1F">
        <w:t>84</w:t>
      </w:r>
      <w:r>
        <w:t xml:space="preserve"> копейки.</w:t>
      </w:r>
    </w:p>
    <w:p w:rsidR="002E119B" w:rsidRDefault="002E119B" w:rsidP="003D3DD7">
      <w:pPr>
        <w:pStyle w:val="a3"/>
        <w:ind w:firstLine="709"/>
      </w:pPr>
      <w:r>
        <w:t>На вышеуказанные земельные участки зарегистрировано право мун</w:t>
      </w:r>
      <w:r>
        <w:t>и</w:t>
      </w:r>
      <w:r>
        <w:t xml:space="preserve">ципальной собственности Муниципального образования «Поедугинское сельское поселение» Суксунского муниципального района Пермского края </w:t>
      </w:r>
      <w:r w:rsidR="002D7C1F">
        <w:t>06</w:t>
      </w:r>
      <w:r>
        <w:t>.0</w:t>
      </w:r>
      <w:r w:rsidR="002D7C1F">
        <w:t>4</w:t>
      </w:r>
      <w:r>
        <w:t>.201</w:t>
      </w:r>
      <w:r w:rsidR="002D7C1F">
        <w:t>5</w:t>
      </w:r>
      <w:r>
        <w:t xml:space="preserve"> г</w:t>
      </w:r>
      <w:r>
        <w:t>о</w:t>
      </w:r>
      <w:r>
        <w:t>да</w:t>
      </w:r>
    </w:p>
    <w:p w:rsidR="002E119B" w:rsidRDefault="002E119B" w:rsidP="003D3DD7">
      <w:pPr>
        <w:pStyle w:val="a3"/>
        <w:ind w:firstLine="709"/>
      </w:pPr>
      <w:r>
        <w:t>Размер цены выкупа земельных участков установлен Постановлением А</w:t>
      </w:r>
      <w:r>
        <w:t>д</w:t>
      </w:r>
      <w:r>
        <w:t>министрации Суксунского муниципального района от 14.01.2013 №</w:t>
      </w:r>
      <w:r w:rsidR="000450DB">
        <w:t xml:space="preserve"> </w:t>
      </w:r>
      <w:r>
        <w:t>2-1.</w:t>
      </w:r>
    </w:p>
    <w:p w:rsidR="002E119B" w:rsidRDefault="002E119B" w:rsidP="003D3DD7">
      <w:pPr>
        <w:pStyle w:val="a3"/>
        <w:ind w:firstLine="709"/>
      </w:pPr>
      <w:r>
        <w:t>Для заключения договора купли-продажи либо договора аренды ук</w:t>
      </w:r>
      <w:r>
        <w:t>а</w:t>
      </w:r>
      <w:r>
        <w:t>занных земельных участков сельскохозяйственным предприятиям или кр</w:t>
      </w:r>
      <w:r>
        <w:t>е</w:t>
      </w:r>
      <w:r>
        <w:t>стьянским (фермерским) хозяйствам, использующим такие земельные учас</w:t>
      </w:r>
      <w:r>
        <w:t>т</w:t>
      </w:r>
      <w:r>
        <w:t>ки, находящиеся в муниципальной собственности, необходимо в течени</w:t>
      </w:r>
      <w:r w:rsidR="00D829B7">
        <w:t>е</w:t>
      </w:r>
      <w:r>
        <w:t xml:space="preserve"> трех месяцев, с м</w:t>
      </w:r>
      <w:r>
        <w:t>о</w:t>
      </w:r>
      <w:r>
        <w:t>мента возникновения права муниципальной собственности на земельный участок, обратиться в Комитет имущественных отношений Администрации Суксунского муниципального района по адресу: 617560, Пермский край, п. Суксун, ул. Карла Маркса, 4, каб. № 22, телефон для спр</w:t>
      </w:r>
      <w:r>
        <w:t>а</w:t>
      </w:r>
      <w:r>
        <w:t>вок 8 (34275) 3-14-39.</w:t>
      </w:r>
    </w:p>
    <w:p w:rsidR="005963AA" w:rsidRDefault="002E119B" w:rsidP="00F74AD2">
      <w:pPr>
        <w:pStyle w:val="a3"/>
        <w:ind w:firstLine="709"/>
      </w:pPr>
      <w:r>
        <w:t>К заявлению прикладываются учредительные документы (устав, учр</w:t>
      </w:r>
      <w:r>
        <w:t>е</w:t>
      </w:r>
      <w:r>
        <w:t>дительный договор, положение), документы, подтверждающие государс</w:t>
      </w:r>
      <w:r>
        <w:t>т</w:t>
      </w:r>
      <w:r>
        <w:t>венную регистрацию юридического лица, либо государственную регистр</w:t>
      </w:r>
      <w:r>
        <w:t>а</w:t>
      </w:r>
      <w:r>
        <w:t>цию в качестве крестьянского (фермерского) хозяйства, документы, по</w:t>
      </w:r>
      <w:r>
        <w:t>д</w:t>
      </w:r>
      <w:r>
        <w:t xml:space="preserve">тверждающие постановку на учет </w:t>
      </w:r>
      <w:r w:rsidR="00FF4C17">
        <w:t>в налоговом органе, правоустанавлива</w:t>
      </w:r>
      <w:r w:rsidR="00FF4C17">
        <w:t>ю</w:t>
      </w:r>
      <w:r w:rsidR="00FF4C17">
        <w:t>щий док</w:t>
      </w:r>
      <w:r w:rsidR="00FF4C17">
        <w:t>у</w:t>
      </w:r>
      <w:r w:rsidR="00FF4C17">
        <w:t>мент на земельный участок, выделенный в счет земельной доли и используемый заявителем, иные документы, требования по предо</w:t>
      </w:r>
      <w:r w:rsidR="00FF4C17">
        <w:t>с</w:t>
      </w:r>
      <w:r w:rsidR="00FF4C17">
        <w:t>тавлению которых установлены действующим закон</w:t>
      </w:r>
      <w:r w:rsidR="00FF4C17">
        <w:t>о</w:t>
      </w:r>
      <w:r w:rsidR="00FF4C17">
        <w:t>дательством</w:t>
      </w:r>
      <w:r w:rsidR="00837101">
        <w:t>.</w:t>
      </w:r>
    </w:p>
    <w:p w:rsidR="00706D80" w:rsidRDefault="00706D80" w:rsidP="00F821F2">
      <w:pPr>
        <w:pStyle w:val="a3"/>
        <w:tabs>
          <w:tab w:val="left" w:pos="7088"/>
        </w:tabs>
        <w:jc w:val="left"/>
      </w:pPr>
    </w:p>
    <w:p w:rsidR="00706D80" w:rsidRDefault="00706D80" w:rsidP="00F821F2">
      <w:pPr>
        <w:pStyle w:val="a3"/>
        <w:tabs>
          <w:tab w:val="left" w:pos="7088"/>
        </w:tabs>
        <w:jc w:val="left"/>
      </w:pPr>
    </w:p>
    <w:p w:rsidR="00706D80" w:rsidRDefault="00706D80" w:rsidP="00F821F2">
      <w:pPr>
        <w:pStyle w:val="a3"/>
        <w:tabs>
          <w:tab w:val="left" w:pos="7088"/>
        </w:tabs>
        <w:jc w:val="left"/>
      </w:pPr>
    </w:p>
    <w:p w:rsidR="00706D80" w:rsidRPr="000450DB" w:rsidRDefault="00706D80" w:rsidP="000450DB">
      <w:pPr>
        <w:pStyle w:val="a3"/>
        <w:tabs>
          <w:tab w:val="left" w:pos="7088"/>
        </w:tabs>
        <w:spacing w:line="240" w:lineRule="auto"/>
        <w:jc w:val="left"/>
        <w:rPr>
          <w:sz w:val="20"/>
        </w:rPr>
      </w:pPr>
    </w:p>
    <w:sectPr w:rsidR="00706D80" w:rsidRPr="000450DB" w:rsidSect="000450DB">
      <w:headerReference w:type="even" r:id="rId8"/>
      <w:headerReference w:type="default" r:id="rId9"/>
      <w:type w:val="continuous"/>
      <w:pgSz w:w="11906" w:h="16838" w:code="9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354" w:rsidRDefault="00B81354">
      <w:r>
        <w:separator/>
      </w:r>
    </w:p>
  </w:endnote>
  <w:endnote w:type="continuationSeparator" w:id="1">
    <w:p w:rsidR="00B81354" w:rsidRDefault="00B81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354" w:rsidRDefault="00B81354">
      <w:r>
        <w:separator/>
      </w:r>
    </w:p>
  </w:footnote>
  <w:footnote w:type="continuationSeparator" w:id="1">
    <w:p w:rsidR="00B81354" w:rsidRDefault="00B81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49" w:rsidRDefault="00653E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53E49" w:rsidRDefault="00653E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49" w:rsidRDefault="00653E49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3A18D4">
      <w:rPr>
        <w:rStyle w:val="a5"/>
        <w:noProof/>
        <w:sz w:val="28"/>
      </w:rPr>
      <w:t>5</w:t>
    </w:r>
    <w:r>
      <w:rPr>
        <w:rStyle w:val="a5"/>
        <w:sz w:val="28"/>
      </w:rPr>
      <w:fldChar w:fldCharType="end"/>
    </w:r>
  </w:p>
  <w:p w:rsidR="00653E49" w:rsidRDefault="00653E49" w:rsidP="00514A53">
    <w:pPr>
      <w:pStyle w:val="a4"/>
      <w:tabs>
        <w:tab w:val="clear" w:pos="4153"/>
        <w:tab w:val="clear" w:pos="8306"/>
        <w:tab w:val="left" w:pos="999"/>
      </w:tabs>
      <w:rPr>
        <w:sz w:val="28"/>
      </w:rPr>
    </w:pPr>
  </w:p>
  <w:p w:rsidR="00653E49" w:rsidRDefault="00653E49" w:rsidP="00514A53">
    <w:pPr>
      <w:pStyle w:val="a4"/>
      <w:tabs>
        <w:tab w:val="clear" w:pos="4153"/>
        <w:tab w:val="clear" w:pos="8306"/>
        <w:tab w:val="left" w:pos="999"/>
      </w:tabs>
      <w:rPr>
        <w:sz w:val="28"/>
      </w:rPr>
    </w:pPr>
    <w:r>
      <w:rPr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76F0"/>
    <w:multiLevelType w:val="hybridMultilevel"/>
    <w:tmpl w:val="DFE2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25E"/>
    <w:rsid w:val="00007D14"/>
    <w:rsid w:val="000148C5"/>
    <w:rsid w:val="000403A3"/>
    <w:rsid w:val="000450DB"/>
    <w:rsid w:val="00046A91"/>
    <w:rsid w:val="00072E15"/>
    <w:rsid w:val="000732A4"/>
    <w:rsid w:val="00083AAE"/>
    <w:rsid w:val="0009180D"/>
    <w:rsid w:val="000A57D0"/>
    <w:rsid w:val="000B1D2C"/>
    <w:rsid w:val="000B3B89"/>
    <w:rsid w:val="000B63D3"/>
    <w:rsid w:val="000C4B48"/>
    <w:rsid w:val="000C7E1E"/>
    <w:rsid w:val="000E2361"/>
    <w:rsid w:val="000F0D8B"/>
    <w:rsid w:val="000F7BAC"/>
    <w:rsid w:val="001132F8"/>
    <w:rsid w:val="00120A5D"/>
    <w:rsid w:val="001224C6"/>
    <w:rsid w:val="001363F1"/>
    <w:rsid w:val="00144AE9"/>
    <w:rsid w:val="00153C60"/>
    <w:rsid w:val="00155396"/>
    <w:rsid w:val="00186ED2"/>
    <w:rsid w:val="00187144"/>
    <w:rsid w:val="001926C2"/>
    <w:rsid w:val="001A092C"/>
    <w:rsid w:val="001A2D92"/>
    <w:rsid w:val="001C59D1"/>
    <w:rsid w:val="001D460B"/>
    <w:rsid w:val="001D5670"/>
    <w:rsid w:val="001D7A27"/>
    <w:rsid w:val="001E681C"/>
    <w:rsid w:val="001E7237"/>
    <w:rsid w:val="0020282B"/>
    <w:rsid w:val="00202D3F"/>
    <w:rsid w:val="00204099"/>
    <w:rsid w:val="00205872"/>
    <w:rsid w:val="00206A4D"/>
    <w:rsid w:val="0021148C"/>
    <w:rsid w:val="00211C17"/>
    <w:rsid w:val="00214418"/>
    <w:rsid w:val="00223D92"/>
    <w:rsid w:val="00263A01"/>
    <w:rsid w:val="0027524A"/>
    <w:rsid w:val="00282B23"/>
    <w:rsid w:val="00293BC7"/>
    <w:rsid w:val="00295EAB"/>
    <w:rsid w:val="002A3399"/>
    <w:rsid w:val="002A45D1"/>
    <w:rsid w:val="002A5609"/>
    <w:rsid w:val="002A6CA4"/>
    <w:rsid w:val="002B7C61"/>
    <w:rsid w:val="002D1869"/>
    <w:rsid w:val="002D633B"/>
    <w:rsid w:val="002D7C1F"/>
    <w:rsid w:val="002E119B"/>
    <w:rsid w:val="002E715A"/>
    <w:rsid w:val="00300093"/>
    <w:rsid w:val="003058EB"/>
    <w:rsid w:val="00307A15"/>
    <w:rsid w:val="00313E16"/>
    <w:rsid w:val="00323D14"/>
    <w:rsid w:val="00325DDD"/>
    <w:rsid w:val="0032618B"/>
    <w:rsid w:val="003346D8"/>
    <w:rsid w:val="00336204"/>
    <w:rsid w:val="00341DF4"/>
    <w:rsid w:val="003440F0"/>
    <w:rsid w:val="003443CF"/>
    <w:rsid w:val="00350CA3"/>
    <w:rsid w:val="00351B5A"/>
    <w:rsid w:val="003528CA"/>
    <w:rsid w:val="003629CF"/>
    <w:rsid w:val="00365C03"/>
    <w:rsid w:val="0037028F"/>
    <w:rsid w:val="00383459"/>
    <w:rsid w:val="00391AC3"/>
    <w:rsid w:val="003966FF"/>
    <w:rsid w:val="003A18D4"/>
    <w:rsid w:val="003A2BDF"/>
    <w:rsid w:val="003B27C5"/>
    <w:rsid w:val="003C233D"/>
    <w:rsid w:val="003C4B29"/>
    <w:rsid w:val="003D1CE1"/>
    <w:rsid w:val="003D2464"/>
    <w:rsid w:val="003D3DD7"/>
    <w:rsid w:val="00404497"/>
    <w:rsid w:val="00412FDC"/>
    <w:rsid w:val="00417452"/>
    <w:rsid w:val="00427D44"/>
    <w:rsid w:val="00435344"/>
    <w:rsid w:val="00444B4C"/>
    <w:rsid w:val="0045093B"/>
    <w:rsid w:val="00451202"/>
    <w:rsid w:val="004607F3"/>
    <w:rsid w:val="0047041C"/>
    <w:rsid w:val="00470F5E"/>
    <w:rsid w:val="00475294"/>
    <w:rsid w:val="00477878"/>
    <w:rsid w:val="00482178"/>
    <w:rsid w:val="004846EC"/>
    <w:rsid w:val="00487784"/>
    <w:rsid w:val="004924DA"/>
    <w:rsid w:val="0049283B"/>
    <w:rsid w:val="004B309D"/>
    <w:rsid w:val="004C00DE"/>
    <w:rsid w:val="004D2553"/>
    <w:rsid w:val="004D689B"/>
    <w:rsid w:val="004D7336"/>
    <w:rsid w:val="004D7E39"/>
    <w:rsid w:val="004E3E44"/>
    <w:rsid w:val="004E7C9C"/>
    <w:rsid w:val="004F2FD2"/>
    <w:rsid w:val="0050107F"/>
    <w:rsid w:val="00501563"/>
    <w:rsid w:val="00514A53"/>
    <w:rsid w:val="0052549C"/>
    <w:rsid w:val="0053315A"/>
    <w:rsid w:val="005365C6"/>
    <w:rsid w:val="005376EE"/>
    <w:rsid w:val="00550631"/>
    <w:rsid w:val="00553C4A"/>
    <w:rsid w:val="00557E86"/>
    <w:rsid w:val="00562EF8"/>
    <w:rsid w:val="005677B8"/>
    <w:rsid w:val="00572AB8"/>
    <w:rsid w:val="00576CBB"/>
    <w:rsid w:val="00577815"/>
    <w:rsid w:val="00580F6D"/>
    <w:rsid w:val="005963AA"/>
    <w:rsid w:val="005A4B54"/>
    <w:rsid w:val="005B02CC"/>
    <w:rsid w:val="005B3EDB"/>
    <w:rsid w:val="005C05CB"/>
    <w:rsid w:val="005C41FE"/>
    <w:rsid w:val="005D4EFD"/>
    <w:rsid w:val="005F5C18"/>
    <w:rsid w:val="00604C26"/>
    <w:rsid w:val="0060546E"/>
    <w:rsid w:val="00615463"/>
    <w:rsid w:val="00622AA8"/>
    <w:rsid w:val="0063525E"/>
    <w:rsid w:val="0064055B"/>
    <w:rsid w:val="00641DC2"/>
    <w:rsid w:val="00646A4C"/>
    <w:rsid w:val="00653E49"/>
    <w:rsid w:val="00662AFA"/>
    <w:rsid w:val="00667983"/>
    <w:rsid w:val="00673966"/>
    <w:rsid w:val="00676B4E"/>
    <w:rsid w:val="00680CBC"/>
    <w:rsid w:val="00683E7A"/>
    <w:rsid w:val="0068707E"/>
    <w:rsid w:val="006A13DB"/>
    <w:rsid w:val="006B072B"/>
    <w:rsid w:val="006B19F0"/>
    <w:rsid w:val="006B72DF"/>
    <w:rsid w:val="006C1B62"/>
    <w:rsid w:val="006C24EB"/>
    <w:rsid w:val="006E371D"/>
    <w:rsid w:val="006E663F"/>
    <w:rsid w:val="006F6C60"/>
    <w:rsid w:val="00706D80"/>
    <w:rsid w:val="007179B2"/>
    <w:rsid w:val="007602EE"/>
    <w:rsid w:val="00784D71"/>
    <w:rsid w:val="0078708D"/>
    <w:rsid w:val="007C09CE"/>
    <w:rsid w:val="007C335E"/>
    <w:rsid w:val="007D0423"/>
    <w:rsid w:val="007E1BC2"/>
    <w:rsid w:val="007E62CE"/>
    <w:rsid w:val="007F1580"/>
    <w:rsid w:val="0080430F"/>
    <w:rsid w:val="00815EFE"/>
    <w:rsid w:val="00830547"/>
    <w:rsid w:val="00831B73"/>
    <w:rsid w:val="00835A74"/>
    <w:rsid w:val="00837101"/>
    <w:rsid w:val="008548D4"/>
    <w:rsid w:val="0087474A"/>
    <w:rsid w:val="00875A84"/>
    <w:rsid w:val="00877C22"/>
    <w:rsid w:val="0088093A"/>
    <w:rsid w:val="00880BDF"/>
    <w:rsid w:val="008859F6"/>
    <w:rsid w:val="008860FA"/>
    <w:rsid w:val="00886986"/>
    <w:rsid w:val="0089382F"/>
    <w:rsid w:val="008B2454"/>
    <w:rsid w:val="008D146E"/>
    <w:rsid w:val="008E1891"/>
    <w:rsid w:val="008E1D99"/>
    <w:rsid w:val="008E3F37"/>
    <w:rsid w:val="008E5BB3"/>
    <w:rsid w:val="008E7D2E"/>
    <w:rsid w:val="008F27AA"/>
    <w:rsid w:val="008F7540"/>
    <w:rsid w:val="00901727"/>
    <w:rsid w:val="0091425A"/>
    <w:rsid w:val="009305DA"/>
    <w:rsid w:val="00932FC4"/>
    <w:rsid w:val="00934D46"/>
    <w:rsid w:val="00941AC6"/>
    <w:rsid w:val="009435C9"/>
    <w:rsid w:val="00943C9A"/>
    <w:rsid w:val="00957713"/>
    <w:rsid w:val="00960186"/>
    <w:rsid w:val="00963447"/>
    <w:rsid w:val="00963481"/>
    <w:rsid w:val="009777C2"/>
    <w:rsid w:val="00990C91"/>
    <w:rsid w:val="009A1107"/>
    <w:rsid w:val="009A782D"/>
    <w:rsid w:val="009E32B7"/>
    <w:rsid w:val="009E65A6"/>
    <w:rsid w:val="009F0E74"/>
    <w:rsid w:val="00A0055A"/>
    <w:rsid w:val="00A02776"/>
    <w:rsid w:val="00A1417C"/>
    <w:rsid w:val="00A165F2"/>
    <w:rsid w:val="00A16A1E"/>
    <w:rsid w:val="00A364BC"/>
    <w:rsid w:val="00A3735D"/>
    <w:rsid w:val="00A442CC"/>
    <w:rsid w:val="00A4741A"/>
    <w:rsid w:val="00A4767C"/>
    <w:rsid w:val="00A60582"/>
    <w:rsid w:val="00A76E8A"/>
    <w:rsid w:val="00A7795A"/>
    <w:rsid w:val="00A81DE0"/>
    <w:rsid w:val="00A83D56"/>
    <w:rsid w:val="00A855A9"/>
    <w:rsid w:val="00A92701"/>
    <w:rsid w:val="00A95AE1"/>
    <w:rsid w:val="00AA0324"/>
    <w:rsid w:val="00AA1B05"/>
    <w:rsid w:val="00AA201D"/>
    <w:rsid w:val="00AA22B6"/>
    <w:rsid w:val="00AA5A9F"/>
    <w:rsid w:val="00AA69CC"/>
    <w:rsid w:val="00AB1728"/>
    <w:rsid w:val="00AB54DF"/>
    <w:rsid w:val="00AB655F"/>
    <w:rsid w:val="00AC57E3"/>
    <w:rsid w:val="00AD27EB"/>
    <w:rsid w:val="00AD66AF"/>
    <w:rsid w:val="00AE3252"/>
    <w:rsid w:val="00AE3568"/>
    <w:rsid w:val="00AF20EF"/>
    <w:rsid w:val="00AF37B1"/>
    <w:rsid w:val="00AF3CBE"/>
    <w:rsid w:val="00B0065B"/>
    <w:rsid w:val="00B05210"/>
    <w:rsid w:val="00B05694"/>
    <w:rsid w:val="00B14A0D"/>
    <w:rsid w:val="00B154AE"/>
    <w:rsid w:val="00B1780C"/>
    <w:rsid w:val="00B211F2"/>
    <w:rsid w:val="00B243B6"/>
    <w:rsid w:val="00B342CD"/>
    <w:rsid w:val="00B56C26"/>
    <w:rsid w:val="00B6352A"/>
    <w:rsid w:val="00B64C61"/>
    <w:rsid w:val="00B73B17"/>
    <w:rsid w:val="00B81354"/>
    <w:rsid w:val="00B81844"/>
    <w:rsid w:val="00B91AE5"/>
    <w:rsid w:val="00BB2867"/>
    <w:rsid w:val="00BC7D02"/>
    <w:rsid w:val="00BD0F73"/>
    <w:rsid w:val="00BE1EEB"/>
    <w:rsid w:val="00BF03F1"/>
    <w:rsid w:val="00BF43C9"/>
    <w:rsid w:val="00C25775"/>
    <w:rsid w:val="00C354C4"/>
    <w:rsid w:val="00C40DFC"/>
    <w:rsid w:val="00C47699"/>
    <w:rsid w:val="00C77BED"/>
    <w:rsid w:val="00C908E6"/>
    <w:rsid w:val="00C926B0"/>
    <w:rsid w:val="00C9766A"/>
    <w:rsid w:val="00CA6CF7"/>
    <w:rsid w:val="00CC1AA8"/>
    <w:rsid w:val="00CD6634"/>
    <w:rsid w:val="00CE0E84"/>
    <w:rsid w:val="00CF5EE1"/>
    <w:rsid w:val="00D0315B"/>
    <w:rsid w:val="00D11DCF"/>
    <w:rsid w:val="00D322EC"/>
    <w:rsid w:val="00D4081E"/>
    <w:rsid w:val="00D451E0"/>
    <w:rsid w:val="00D565F7"/>
    <w:rsid w:val="00D65000"/>
    <w:rsid w:val="00D72CD3"/>
    <w:rsid w:val="00D77E21"/>
    <w:rsid w:val="00D8238C"/>
    <w:rsid w:val="00D829B7"/>
    <w:rsid w:val="00D9784A"/>
    <w:rsid w:val="00D97C3D"/>
    <w:rsid w:val="00DA441E"/>
    <w:rsid w:val="00DA4AC1"/>
    <w:rsid w:val="00DA6FFC"/>
    <w:rsid w:val="00DB1395"/>
    <w:rsid w:val="00DB1BD3"/>
    <w:rsid w:val="00DB5BC2"/>
    <w:rsid w:val="00DC7F08"/>
    <w:rsid w:val="00DF47A0"/>
    <w:rsid w:val="00E02094"/>
    <w:rsid w:val="00E35483"/>
    <w:rsid w:val="00E558C9"/>
    <w:rsid w:val="00E7352D"/>
    <w:rsid w:val="00E8096C"/>
    <w:rsid w:val="00E91528"/>
    <w:rsid w:val="00E963AC"/>
    <w:rsid w:val="00E96C6D"/>
    <w:rsid w:val="00EA61DE"/>
    <w:rsid w:val="00EB0ED0"/>
    <w:rsid w:val="00EC5326"/>
    <w:rsid w:val="00EC758C"/>
    <w:rsid w:val="00ED1826"/>
    <w:rsid w:val="00EE1962"/>
    <w:rsid w:val="00EE241C"/>
    <w:rsid w:val="00EE2F1B"/>
    <w:rsid w:val="00EE7D36"/>
    <w:rsid w:val="00EF077E"/>
    <w:rsid w:val="00EF7BE3"/>
    <w:rsid w:val="00EF7E4A"/>
    <w:rsid w:val="00F0618D"/>
    <w:rsid w:val="00F1011B"/>
    <w:rsid w:val="00F1360B"/>
    <w:rsid w:val="00F15D63"/>
    <w:rsid w:val="00F22E45"/>
    <w:rsid w:val="00F31CB0"/>
    <w:rsid w:val="00F420DA"/>
    <w:rsid w:val="00F64B50"/>
    <w:rsid w:val="00F72153"/>
    <w:rsid w:val="00F721CE"/>
    <w:rsid w:val="00F74AD2"/>
    <w:rsid w:val="00F821F2"/>
    <w:rsid w:val="00F87C19"/>
    <w:rsid w:val="00F91451"/>
    <w:rsid w:val="00F91E43"/>
    <w:rsid w:val="00F92582"/>
    <w:rsid w:val="00F979DE"/>
    <w:rsid w:val="00FB26AD"/>
    <w:rsid w:val="00FC043C"/>
    <w:rsid w:val="00FC04AC"/>
    <w:rsid w:val="00FC3253"/>
    <w:rsid w:val="00FE3016"/>
    <w:rsid w:val="00FF1017"/>
    <w:rsid w:val="00FF300D"/>
    <w:rsid w:val="00FF4C17"/>
    <w:rsid w:val="00FF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exact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Адресат"/>
    <w:pPr>
      <w:spacing w:after="120" w:line="240" w:lineRule="exact"/>
    </w:pPr>
    <w:rPr>
      <w:noProof/>
      <w:sz w:val="28"/>
    </w:rPr>
  </w:style>
  <w:style w:type="character" w:styleId="a8">
    <w:name w:val="Hyperlink"/>
    <w:rsid w:val="0063525E"/>
    <w:rPr>
      <w:color w:val="0000FF"/>
      <w:u w:val="single"/>
    </w:rPr>
  </w:style>
  <w:style w:type="paragraph" w:styleId="a9">
    <w:name w:val="Balloon Text"/>
    <w:basedOn w:val="a"/>
    <w:semiHidden/>
    <w:rsid w:val="007F1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72;&#1090;&#1100;&#1103;&#1085;&#1072;\&#1056;&#1072;&#1073;&#1086;&#1095;&#1080;&#1081;%20&#1089;&#1090;&#1086;&#1083;\&#1050;&#1086;&#1084;&#1080;&#1090;&#1077;&#1090;%20&#1059;&#1075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579B-972E-4E2F-944A-AA135427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Комитет Угол</Template>
  <TotalTime>0</TotalTime>
  <Pages>5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subject/>
  <dc:creator>Татьяна</dc:creator>
  <cp:keywords/>
  <cp:lastModifiedBy>Щербинина Светлана Юрьевна</cp:lastModifiedBy>
  <cp:revision>2</cp:revision>
  <cp:lastPrinted>2015-04-15T08:12:00Z</cp:lastPrinted>
  <dcterms:created xsi:type="dcterms:W3CDTF">2015-04-17T09:28:00Z</dcterms:created>
  <dcterms:modified xsi:type="dcterms:W3CDTF">2015-04-17T09:28:00Z</dcterms:modified>
</cp:coreProperties>
</file>