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E4" w:rsidRDefault="00DA44E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A44E4" w:rsidRDefault="00DA44E4">
      <w:pPr>
        <w:pStyle w:val="ConsPlusNormal"/>
        <w:jc w:val="both"/>
        <w:outlineLvl w:val="0"/>
      </w:pPr>
    </w:p>
    <w:p w:rsidR="00DA44E4" w:rsidRDefault="00DA44E4">
      <w:pPr>
        <w:pStyle w:val="ConsPlusTitle"/>
        <w:jc w:val="center"/>
      </w:pPr>
      <w:r>
        <w:t>АДМИНИСТРАЦИЯ СУКСУНСКОГО МУНИЦИПАЛЬНОГО РАЙОНА</w:t>
      </w:r>
    </w:p>
    <w:p w:rsidR="00DA44E4" w:rsidRDefault="00DA44E4">
      <w:pPr>
        <w:pStyle w:val="ConsPlusTitle"/>
        <w:jc w:val="center"/>
      </w:pPr>
    </w:p>
    <w:p w:rsidR="00DA44E4" w:rsidRDefault="00DA44E4">
      <w:pPr>
        <w:pStyle w:val="ConsPlusTitle"/>
        <w:jc w:val="center"/>
      </w:pPr>
      <w:r>
        <w:t>ПОСТАНОВЛЕНИЕ</w:t>
      </w:r>
    </w:p>
    <w:p w:rsidR="00DA44E4" w:rsidRDefault="00DA44E4">
      <w:pPr>
        <w:pStyle w:val="ConsPlusTitle"/>
        <w:jc w:val="center"/>
      </w:pPr>
      <w:r>
        <w:t>от 30 декабря 2011 г. N 262</w:t>
      </w:r>
    </w:p>
    <w:p w:rsidR="00DA44E4" w:rsidRDefault="00DA44E4">
      <w:pPr>
        <w:pStyle w:val="ConsPlusTitle"/>
        <w:jc w:val="center"/>
      </w:pPr>
    </w:p>
    <w:p w:rsidR="00DA44E4" w:rsidRDefault="00DA44E4">
      <w:pPr>
        <w:pStyle w:val="ConsPlusTitle"/>
        <w:jc w:val="center"/>
      </w:pPr>
      <w:r>
        <w:t>ОБ УСТАНОВЛЕНИИ РАЗМЕРОВ ЗЕМЕЛЬНЫХ УЧАСТКОВ, ПРЕДОСТАВЛЯЕМЫХ</w:t>
      </w:r>
    </w:p>
    <w:p w:rsidR="00DA44E4" w:rsidRDefault="00DA44E4">
      <w:pPr>
        <w:pStyle w:val="ConsPlusTitle"/>
        <w:jc w:val="center"/>
      </w:pPr>
      <w:r>
        <w:t xml:space="preserve">МНОГОДЕТНЫМ СЕМЬЯМ В СОБСТВЕННОСТЬ БЕСПЛАТНО, </w:t>
      </w:r>
      <w:proofErr w:type="gramStart"/>
      <w:r>
        <w:t>РАСПОЛОЖЕННЫХ</w:t>
      </w:r>
      <w:proofErr w:type="gramEnd"/>
    </w:p>
    <w:p w:rsidR="00DA44E4" w:rsidRDefault="00DA44E4">
      <w:pPr>
        <w:pStyle w:val="ConsPlusTitle"/>
        <w:jc w:val="center"/>
      </w:pPr>
      <w:r>
        <w:t>НА ТЕРРИТОРИИ СУКСУНСКОГО РАЙОНА</w:t>
      </w:r>
    </w:p>
    <w:p w:rsidR="00DA44E4" w:rsidRDefault="00DA44E4">
      <w:pPr>
        <w:pStyle w:val="ConsPlusNormal"/>
        <w:jc w:val="center"/>
      </w:pPr>
      <w:r>
        <w:t>Список изменяющих документов</w:t>
      </w:r>
    </w:p>
    <w:p w:rsidR="00DA44E4" w:rsidRDefault="00DA44E4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Суксунского</w:t>
      </w:r>
      <w:proofErr w:type="spellEnd"/>
      <w:proofErr w:type="gramEnd"/>
    </w:p>
    <w:p w:rsidR="00DA44E4" w:rsidRDefault="00DA44E4">
      <w:pPr>
        <w:pStyle w:val="ConsPlusNormal"/>
        <w:jc w:val="center"/>
      </w:pPr>
      <w:r>
        <w:t>муниципального района от 16.10.2012 N 223)</w:t>
      </w:r>
    </w:p>
    <w:p w:rsidR="00DA44E4" w:rsidRDefault="00DA44E4">
      <w:pPr>
        <w:pStyle w:val="ConsPlusNormal"/>
        <w:jc w:val="center"/>
      </w:pPr>
    </w:p>
    <w:p w:rsidR="00DA44E4" w:rsidRDefault="00DA44E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2</w:t>
        </w:r>
      </w:hyperlink>
      <w:r>
        <w:t xml:space="preserve"> Закона Пермского края от 01.12.2011 N 871-ПК "О бесплатном предоставлении земельных участков многодетным семьям в Пермском крае" постановляю:</w:t>
      </w:r>
    </w:p>
    <w:p w:rsidR="00DA44E4" w:rsidRDefault="00DA44E4">
      <w:pPr>
        <w:pStyle w:val="ConsPlusNormal"/>
        <w:jc w:val="both"/>
      </w:pPr>
    </w:p>
    <w:p w:rsidR="00DA44E4" w:rsidRDefault="00DA44E4">
      <w:pPr>
        <w:pStyle w:val="ConsPlusNormal"/>
        <w:ind w:firstLine="540"/>
        <w:jc w:val="both"/>
      </w:pPr>
      <w:r>
        <w:t xml:space="preserve">1. Установить размеры земельных участков, предоставляемых многодетным семьям в собственность бесплатно, расположенных на территории </w:t>
      </w:r>
      <w:proofErr w:type="spellStart"/>
      <w:r>
        <w:t>Суксунского</w:t>
      </w:r>
      <w:proofErr w:type="spellEnd"/>
      <w:r>
        <w:t xml:space="preserve"> района, из земель, находящихся в муниципальной собственности и государственная собственность на которые не разграничена:</w:t>
      </w:r>
    </w:p>
    <w:p w:rsidR="00DA44E4" w:rsidRDefault="00DA44E4">
      <w:pPr>
        <w:pStyle w:val="ConsPlusNormal"/>
        <w:ind w:firstLine="540"/>
        <w:jc w:val="both"/>
      </w:pPr>
      <w:r>
        <w:t xml:space="preserve">1.1. в границах </w:t>
      </w:r>
      <w:proofErr w:type="spellStart"/>
      <w:r>
        <w:t>Суксунского</w:t>
      </w:r>
      <w:proofErr w:type="spellEnd"/>
      <w:r>
        <w:t xml:space="preserve"> городского поселения:</w:t>
      </w:r>
    </w:p>
    <w:p w:rsidR="00DA44E4" w:rsidRDefault="00DA44E4">
      <w:pPr>
        <w:pStyle w:val="ConsPlusNormal"/>
        <w:ind w:firstLine="540"/>
        <w:jc w:val="both"/>
      </w:pPr>
      <w:r>
        <w:t>- для индивидуального жилищного строительства - 0,15 га;</w:t>
      </w:r>
    </w:p>
    <w:p w:rsidR="00DA44E4" w:rsidRDefault="00DA44E4">
      <w:pPr>
        <w:pStyle w:val="ConsPlusNormal"/>
        <w:ind w:firstLine="540"/>
        <w:jc w:val="both"/>
      </w:pPr>
      <w:r>
        <w:t>- для огородничества - 0,10 га из земель населенных пунктов;</w:t>
      </w:r>
    </w:p>
    <w:p w:rsidR="00DA44E4" w:rsidRDefault="00DA44E4">
      <w:pPr>
        <w:pStyle w:val="ConsPlusNormal"/>
        <w:ind w:firstLine="540"/>
        <w:jc w:val="both"/>
      </w:pPr>
      <w:r>
        <w:t>- для ведения дачного строительства - 0,15 га из земель сельскохозяйственного назначения, 0,10 га из земель населенных пунктов;</w:t>
      </w:r>
    </w:p>
    <w:p w:rsidR="00DA44E4" w:rsidRDefault="00DA44E4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Суксунского</w:t>
      </w:r>
      <w:proofErr w:type="spellEnd"/>
      <w:r>
        <w:t xml:space="preserve"> муниципального района от 16.10.2012 N 223)</w:t>
      </w:r>
    </w:p>
    <w:p w:rsidR="00DA44E4" w:rsidRDefault="00DA44E4">
      <w:pPr>
        <w:pStyle w:val="ConsPlusNormal"/>
        <w:ind w:firstLine="540"/>
        <w:jc w:val="both"/>
      </w:pPr>
      <w:r>
        <w:t>1.2. в границах сельских поселений:</w:t>
      </w:r>
    </w:p>
    <w:p w:rsidR="00DA44E4" w:rsidRDefault="00DA44E4">
      <w:pPr>
        <w:pStyle w:val="ConsPlusNormal"/>
        <w:ind w:firstLine="540"/>
        <w:jc w:val="both"/>
      </w:pPr>
      <w:r>
        <w:t>- для ведения личного подсобного хозяйства - 0,25 га;</w:t>
      </w:r>
    </w:p>
    <w:p w:rsidR="00DA44E4" w:rsidRDefault="00DA44E4">
      <w:pPr>
        <w:pStyle w:val="ConsPlusNormal"/>
        <w:ind w:firstLine="540"/>
        <w:jc w:val="both"/>
      </w:pPr>
      <w:r>
        <w:t>- для огородничества - 0,25 га из земель населенных пунктов;</w:t>
      </w:r>
    </w:p>
    <w:p w:rsidR="00DA44E4" w:rsidRDefault="00DA44E4">
      <w:pPr>
        <w:pStyle w:val="ConsPlusNormal"/>
        <w:ind w:firstLine="540"/>
        <w:jc w:val="both"/>
      </w:pPr>
      <w:r>
        <w:t>- для садоводства - 0,25 га;</w:t>
      </w:r>
    </w:p>
    <w:p w:rsidR="00DA44E4" w:rsidRDefault="00DA44E4">
      <w:pPr>
        <w:pStyle w:val="ConsPlusNormal"/>
        <w:ind w:firstLine="540"/>
        <w:jc w:val="both"/>
      </w:pPr>
      <w:r>
        <w:t>- для животноводства - 0,25 га из земель сельскохозяйственного назначения;</w:t>
      </w:r>
    </w:p>
    <w:p w:rsidR="00DA44E4" w:rsidRDefault="00DA44E4">
      <w:pPr>
        <w:pStyle w:val="ConsPlusNormal"/>
        <w:ind w:firstLine="540"/>
        <w:jc w:val="both"/>
      </w:pPr>
      <w:r>
        <w:t>- для ведения крестьянского (фермерского) хозяйства - 0,25 га из земель сельскохозяйственного назначения;</w:t>
      </w:r>
    </w:p>
    <w:p w:rsidR="00DA44E4" w:rsidRDefault="00DA44E4">
      <w:pPr>
        <w:pStyle w:val="ConsPlusNormal"/>
        <w:ind w:firstLine="540"/>
        <w:jc w:val="both"/>
      </w:pPr>
      <w:r>
        <w:t>- для ведения дачного строительства - 0,15 га из земель сельскохозяйственного назначения, 0,10 га из земель населенных пунктов.</w:t>
      </w:r>
    </w:p>
    <w:p w:rsidR="00DA44E4" w:rsidRDefault="00DA44E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Суксунского</w:t>
      </w:r>
      <w:proofErr w:type="spellEnd"/>
      <w:r>
        <w:t xml:space="preserve"> муниципального района от 16.10.2012 N 223)</w:t>
      </w:r>
    </w:p>
    <w:p w:rsidR="00DA44E4" w:rsidRDefault="00DA44E4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 в газете "Новая жизнь".</w:t>
      </w:r>
    </w:p>
    <w:p w:rsidR="00DA44E4" w:rsidRDefault="00DA44E4">
      <w:pPr>
        <w:pStyle w:val="ConsPlusNormal"/>
        <w:jc w:val="both"/>
      </w:pPr>
    </w:p>
    <w:p w:rsidR="00DA44E4" w:rsidRDefault="00DA44E4">
      <w:pPr>
        <w:pStyle w:val="ConsPlusNormal"/>
        <w:jc w:val="right"/>
      </w:pPr>
      <w:r>
        <w:t>И.о. главы администрации района</w:t>
      </w:r>
    </w:p>
    <w:p w:rsidR="00DA44E4" w:rsidRDefault="00DA44E4">
      <w:pPr>
        <w:pStyle w:val="ConsPlusNormal"/>
        <w:jc w:val="right"/>
      </w:pPr>
      <w:r>
        <w:t>И.А.ТРОФИМОВА</w:t>
      </w:r>
    </w:p>
    <w:p w:rsidR="00DA44E4" w:rsidRDefault="00DA44E4">
      <w:pPr>
        <w:pStyle w:val="ConsPlusNormal"/>
        <w:jc w:val="both"/>
      </w:pPr>
    </w:p>
    <w:p w:rsidR="00DA44E4" w:rsidRDefault="00DA44E4">
      <w:pPr>
        <w:pStyle w:val="ConsPlusNormal"/>
        <w:jc w:val="both"/>
      </w:pPr>
    </w:p>
    <w:p w:rsidR="00DA44E4" w:rsidRDefault="00DA44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FA9" w:rsidRDefault="00560FA9">
      <w:bookmarkStart w:id="0" w:name="_GoBack"/>
      <w:bookmarkEnd w:id="0"/>
    </w:p>
    <w:sectPr w:rsidR="00560FA9" w:rsidSect="00DF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44E4"/>
    <w:rsid w:val="00560FA9"/>
    <w:rsid w:val="007D28A7"/>
    <w:rsid w:val="00B2504B"/>
    <w:rsid w:val="00DA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4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44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4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44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8B3DF73F486F66C7EDBC2F8457D3AFDFE8F8DC83F5EE69E238A74FD91229DD520CE620AF7E4F473D12B74O2Q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C8B3DF73F486F66C7EDBC2F8457D3AFDFE8F8DC83F5EE69E238A74FD91229DD520CE620AF7E4F473D12B74O2Q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C8B3DF73F486F66C7EDBC2F845773CFDFE8F8DC03955E99D2ED77EF5C82E9FD22F91750DBEE8F573D129O7Q5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4C8B3DF73F486F66C7EDBC2F8457D3AFDFE8F8DC83F5EE69E238A74FD91229DD520CE620AF7E4F473D12B74O2Q6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Щербинина Светлана Юрьевна</cp:lastModifiedBy>
  <cp:revision>2</cp:revision>
  <dcterms:created xsi:type="dcterms:W3CDTF">2016-11-28T11:24:00Z</dcterms:created>
  <dcterms:modified xsi:type="dcterms:W3CDTF">2016-11-28T11:24:00Z</dcterms:modified>
</cp:coreProperties>
</file>