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7" w:rsidRDefault="00EE49FF" w:rsidP="00EE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F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4440D4">
        <w:rPr>
          <w:rFonts w:ascii="Times New Roman" w:hAnsi="Times New Roman" w:cs="Times New Roman"/>
          <w:b/>
          <w:sz w:val="28"/>
          <w:szCs w:val="28"/>
        </w:rPr>
        <w:t>возможности регистрации права долевой собственности под МКД</w:t>
      </w:r>
      <w:bookmarkStart w:id="0" w:name="_GoBack"/>
      <w:bookmarkEnd w:id="0"/>
    </w:p>
    <w:p w:rsidR="004440D4" w:rsidRPr="004440D4" w:rsidRDefault="004440D4" w:rsidP="004440D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а именно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44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4440D4" w:rsidRPr="004440D4" w:rsidRDefault="004440D4" w:rsidP="004440D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07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44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и градостроительства Администрации Суксунского городского округа информирует граждан о возможности регистрации права долевой собственность на земельный участок под многоквартирным домом с местоположением:  </w:t>
      </w:r>
    </w:p>
    <w:p w:rsidR="004440D4" w:rsidRPr="004440D4" w:rsidRDefault="004440D4" w:rsidP="004440D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0"/>
      </w:tblGrid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D4" w:rsidRPr="004440D4" w:rsidRDefault="004440D4" w:rsidP="004440D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D4" w:rsidRPr="004440D4" w:rsidRDefault="004440D4" w:rsidP="004440D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земельного участка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59:35:0010109:214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Суксунский муниципальный р-н, Суксунское городское поселение, рп. Суксун, ул. Николая Малелина, з/у 1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59:35:0010199:2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Суксун, </w:t>
            </w:r>
            <w:proofErr w:type="spellStart"/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Чулковых, д 3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59:35:0010212:9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Кирова, дом 31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59:35:0010213:6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Кирова, дом 37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59:35:0010237:7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Халтурина, дом 2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59:35:0010253:174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Пермский край, г.о. Суксунский, рп. Суксун, ул. Коммунальная, з/у 8/2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59:35:0010262:5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Маношина, дом 32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59:35:0010262:6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Суксунский район,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Маношина, дом 34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59:35:0010266:1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40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59:35:0010267:2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Суксун, </w:t>
            </w:r>
            <w:proofErr w:type="spellStart"/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Зеленая, д 38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59:35:0010267:3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59:35:0010270:1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Суксунский район,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Карла Маркса, дом 49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59:35:0010290:12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Плеханова, дом 13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59:35:0010293:15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Нефтяников, дом 2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59:35:0010293:33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Пермский край, г.о. Суксунский, рп. Суксун, ул. Строителей, з/у 6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59:35:0840101:305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Пермский край, г.о. Суксунский, д. Каменка, ул. Механизаторов, з/у 27</w:t>
            </w:r>
            <w:proofErr w:type="gramEnd"/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59:35:0010109:99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40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59:35:0010113:191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п. 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59:35:0010120:79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Суксунский р-н,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59:35:0010185:164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Суксун, ул. Калинина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59:35:0010185:165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Суксун, ул. Калинина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59:35:0010213:28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Ленина, дом 28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59:35:0010238:65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Суксунский район, пос. Суксун, ул. Кирова, д.14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59:35:0010267:25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Суксунский район, п. Суксун,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59:35:0010289:23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Суксунский,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Суксун, ул. Космонавтов, дом 14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59:35:0300101:861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Суксунский район, д. </w:t>
            </w:r>
            <w:proofErr w:type="spell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Киселево</w:t>
            </w:r>
            <w:proofErr w:type="spell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</w:t>
            </w:r>
          </w:p>
        </w:tc>
      </w:tr>
      <w:tr w:rsidR="004440D4" w:rsidRPr="004440D4" w:rsidTr="004440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59:35:0810101:686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D4" w:rsidRPr="004440D4" w:rsidRDefault="004440D4" w:rsidP="004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Пермский край, г.о. Суксунский, д. Сызганка, ул. Молодежная, з/у 11</w:t>
            </w:r>
          </w:p>
        </w:tc>
      </w:tr>
    </w:tbl>
    <w:p w:rsidR="00EE49FF" w:rsidRPr="00EE49FF" w:rsidRDefault="004440D4" w:rsidP="0044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права долевой собственности под многоквартирным домом гражданам нужно обратиться в Многофункциональный центр (МФЦ) по адресу: Пермский край, Суксунский район, рп. Суксун, ул. Кирова, д. 48.</w:t>
      </w:r>
    </w:p>
    <w:sectPr w:rsidR="00EE49FF" w:rsidRPr="00EE49FF" w:rsidSect="00C5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807"/>
    <w:rsid w:val="00066220"/>
    <w:rsid w:val="0007740B"/>
    <w:rsid w:val="004440D4"/>
    <w:rsid w:val="00454980"/>
    <w:rsid w:val="004F5370"/>
    <w:rsid w:val="005A0F59"/>
    <w:rsid w:val="00765879"/>
    <w:rsid w:val="0080772F"/>
    <w:rsid w:val="00997962"/>
    <w:rsid w:val="00AB2807"/>
    <w:rsid w:val="00B26A27"/>
    <w:rsid w:val="00BF11FD"/>
    <w:rsid w:val="00C54C47"/>
    <w:rsid w:val="00CB7222"/>
    <w:rsid w:val="00EE49FF"/>
    <w:rsid w:val="00F425CF"/>
    <w:rsid w:val="00F6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2022-01-12T08:45:00Z</dcterms:created>
  <dcterms:modified xsi:type="dcterms:W3CDTF">2022-12-01T11:26:00Z</dcterms:modified>
</cp:coreProperties>
</file>