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B6" w:rsidRPr="0099172A" w:rsidRDefault="001614B6" w:rsidP="00887501">
      <w:pPr>
        <w:pStyle w:val="ConsPlusNormal"/>
        <w:widowControl/>
        <w:spacing w:line="240" w:lineRule="exact"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9172A">
        <w:rPr>
          <w:rFonts w:ascii="Times New Roman" w:hAnsi="Times New Roman" w:cs="Times New Roman"/>
          <w:sz w:val="28"/>
          <w:szCs w:val="28"/>
        </w:rPr>
        <w:t>УТВЕРЖДЕНО</w:t>
      </w:r>
    </w:p>
    <w:p w:rsidR="001614B6" w:rsidRDefault="0018760F" w:rsidP="00887501">
      <w:pPr>
        <w:pStyle w:val="ConsPlusNormal"/>
        <w:widowControl/>
        <w:spacing w:line="240" w:lineRule="exact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14B6" w:rsidRPr="0099172A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18760F" w:rsidRDefault="0018760F" w:rsidP="00887501">
      <w:pPr>
        <w:pStyle w:val="ConsPlusNormal"/>
        <w:widowControl/>
        <w:spacing w:line="240" w:lineRule="exact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Суксунского городского округа</w:t>
      </w:r>
    </w:p>
    <w:p w:rsidR="0018760F" w:rsidRPr="0099172A" w:rsidRDefault="00887501" w:rsidP="00887501">
      <w:pPr>
        <w:pStyle w:val="ConsPlusNormal"/>
        <w:widowControl/>
        <w:spacing w:line="240" w:lineRule="exact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24.10.2022 № 672</w:t>
      </w:r>
    </w:p>
    <w:p w:rsidR="001614B6" w:rsidRDefault="001614B6" w:rsidP="00F8512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F8512A" w:rsidRDefault="00F8512A" w:rsidP="00F8512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F8512A" w:rsidRPr="0099172A" w:rsidRDefault="00F8512A" w:rsidP="00F8512A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1614B6" w:rsidRPr="00860B4C" w:rsidRDefault="001614B6" w:rsidP="00860B4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60B4C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="00D66243" w:rsidRPr="00860B4C">
        <w:rPr>
          <w:rFonts w:ascii="Times New Roman" w:hAnsi="Times New Roman" w:cs="Times New Roman"/>
          <w:spacing w:val="20"/>
          <w:sz w:val="28"/>
          <w:szCs w:val="28"/>
        </w:rPr>
        <w:t>оложение</w:t>
      </w:r>
    </w:p>
    <w:p w:rsidR="00860B4C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о проверке достоверности и полноты сведений, о доходах,</w:t>
      </w:r>
    </w:p>
    <w:p w:rsidR="00860B4C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характера,</w:t>
      </w:r>
    </w:p>
    <w:p w:rsidR="00860B4C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представляемых гражданами, претендующими на замещение</w:t>
      </w:r>
    </w:p>
    <w:p w:rsidR="00860B4C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должностей руководителей муниципальных учреждений</w:t>
      </w:r>
    </w:p>
    <w:p w:rsidR="00860B4C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Суксунского городского округа, а также лицами</w:t>
      </w:r>
      <w:r w:rsidR="00D860B0">
        <w:rPr>
          <w:rFonts w:ascii="Times New Roman" w:hAnsi="Times New Roman"/>
          <w:b/>
          <w:sz w:val="28"/>
          <w:szCs w:val="28"/>
        </w:rPr>
        <w:t>,</w:t>
      </w:r>
    </w:p>
    <w:p w:rsidR="001614B6" w:rsidRPr="00860B4C" w:rsidRDefault="00860B4C" w:rsidP="00860B4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4C">
        <w:rPr>
          <w:rFonts w:ascii="Times New Roman" w:hAnsi="Times New Roman"/>
          <w:b/>
          <w:sz w:val="28"/>
          <w:szCs w:val="28"/>
        </w:rPr>
        <w:t>замещающими данные должности</w:t>
      </w:r>
    </w:p>
    <w:p w:rsidR="00F8512A" w:rsidRPr="0099172A" w:rsidRDefault="00F8512A" w:rsidP="00F851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1. Настоящее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Суксунского городского округа, а также лицами, замещающими данные должности (далее - Положение), устанавливает порядок проведения проверки достоверности и пол</w:t>
      </w:r>
      <w:bookmarkStart w:id="0" w:name="_GoBack"/>
      <w:bookmarkEnd w:id="0"/>
      <w:r w:rsidRPr="009203AE">
        <w:rPr>
          <w:rFonts w:ascii="Times New Roman" w:hAnsi="Times New Roman" w:cs="Times New Roman"/>
          <w:sz w:val="28"/>
          <w:szCs w:val="28"/>
        </w:rPr>
        <w:t>ноты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(супруги) и несовершеннолетних детей (далее - проверка, сведения о доходах), представленных: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1.1. гражданином, претендующим на замещение должности руководителя муниципального учреждения Суксунского городского округа (далее соответственно - гражданин, муниципальное образование);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1.2. лицом, замещающим должность руководителя муниципального учреждения муниципального образования (далее - руководитель учреждения).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2. Проверка осуществляется по решению главы Администрации Суксунского городского округа, руководителей структурных подразделений Администрации Суксунского городского округа, осуществляющих функции и полномочия учредителей муниципальных учреждений Суксунского городского округа (далее соответственно - Глава Администрации, Учредитель), или лица, которому такие полномочия предоставлены Главой Администрации или Учредителем (далее - лицо, инициировавшее проведение проверки).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принимается в течение 5 рабочих дней с момента возникновения основания для осуществления проверки отдельно в отношении каждого гражданина или руководителя учреждения и передается в общий отдел Администрации Суксунского городского округа (далее соответственно </w:t>
      </w:r>
      <w:r w:rsidR="009203AE" w:rsidRPr="009203AE">
        <w:rPr>
          <w:rFonts w:ascii="Times New Roman" w:hAnsi="Times New Roman" w:cs="Times New Roman"/>
          <w:sz w:val="28"/>
          <w:szCs w:val="28"/>
        </w:rPr>
        <w:t>–</w:t>
      </w:r>
      <w:r w:rsidRPr="009203AE">
        <w:rPr>
          <w:rFonts w:ascii="Times New Roman" w:hAnsi="Times New Roman" w:cs="Times New Roman"/>
          <w:sz w:val="28"/>
          <w:szCs w:val="28"/>
        </w:rPr>
        <w:t xml:space="preserve"> </w:t>
      </w:r>
      <w:r w:rsidR="009203AE" w:rsidRPr="009203AE">
        <w:rPr>
          <w:rFonts w:ascii="Times New Roman" w:hAnsi="Times New Roman" w:cs="Times New Roman"/>
          <w:sz w:val="28"/>
          <w:szCs w:val="28"/>
        </w:rPr>
        <w:t>Общий о</w:t>
      </w:r>
      <w:r w:rsidRPr="009203AE">
        <w:rPr>
          <w:rFonts w:ascii="Times New Roman" w:hAnsi="Times New Roman" w:cs="Times New Roman"/>
          <w:sz w:val="28"/>
          <w:szCs w:val="28"/>
        </w:rPr>
        <w:t>тдел, сотрудники Отдела).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3. Проверка проводится сотрудниками Отдела.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 Основанием для принятия решения о проверке является достаточная информация, представленная в письменном виде в установленном порядке: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4.1. правоохранительными органами, иными государственными орга</w:t>
      </w:r>
      <w:r w:rsidRPr="009203AE">
        <w:rPr>
          <w:rFonts w:ascii="Times New Roman" w:hAnsi="Times New Roman" w:cs="Times New Roman"/>
          <w:sz w:val="28"/>
          <w:szCs w:val="28"/>
        </w:rPr>
        <w:lastRenderedPageBreak/>
        <w:t>нами, органами местного самоуправления и их должностными лицами;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4.2. сотрудниками Отдела;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4.3. постоянно действующими руководящими органами политических партий и зарегистрированных в соответствии с действующим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4.4. Общественной палатой Российской Федерации либо Общественной палатой Пермского края;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4.5. общероссийскими средствами массовой информации.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календарных дней со дня принятия решения о проведении проверки. Срок проверки может быть продлен до 90 календарных дней лицом, инициировавшим проведение проверки.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7. При проведении проверки сотрудники Отдела вправе: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7.1. проводить беседу с гражданином, а также с руководителем учреждения;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7.2. изучать представленные гражданином, а также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7.3. получать от гражданина, а также от руководителя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9203AE">
        <w:rPr>
          <w:rFonts w:ascii="Times New Roman" w:hAnsi="Times New Roman" w:cs="Times New Roman"/>
          <w:sz w:val="28"/>
          <w:szCs w:val="28"/>
        </w:rPr>
        <w:t>7.4. направлять в установленном действующим законодательством Российской Федерации порядке запросы в органы прокуратуры Российской Федерации,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гражданина или руководителя учреждения, его супруги (супруга) и несовершеннолетних детей;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о соблюдении гражданином, руководителем учреждения установленных запретов и ограничений.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 В запросе, указанном в подпункте 7.4 пункта 7 настоящего Положения, указываются: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8.1.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8.2. нормативный правовой акт, на основании которого направляется запрос;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8.3. фамилия, имя, отчество (последнее - 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 граж</w:t>
      </w:r>
      <w:r w:rsidRPr="009203AE">
        <w:rPr>
          <w:rFonts w:ascii="Times New Roman" w:hAnsi="Times New Roman" w:cs="Times New Roman"/>
          <w:sz w:val="28"/>
          <w:szCs w:val="28"/>
        </w:rPr>
        <w:lastRenderedPageBreak/>
        <w:t>данина, руководителя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8.4. содержание и объем сведений, подлежащих проверке;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8.5. срок представления запрашиваемых сведений;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8.6. фамилия, инициалы и номер телефона лица, подготовившего запрос;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8.7. идентификационный номер налогоплательщика (в случае направления запроса в налоговые органы Российской Федерации);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8.8. другие необходимые сведения.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 xml:space="preserve">9. Запросы в государственные органы и организации, указанные в </w:t>
      </w:r>
      <w:r w:rsidR="009203AE" w:rsidRPr="009203AE">
        <w:rPr>
          <w:rFonts w:ascii="Times New Roman" w:hAnsi="Times New Roman" w:cs="Times New Roman"/>
          <w:sz w:val="28"/>
          <w:szCs w:val="28"/>
        </w:rPr>
        <w:t xml:space="preserve">подпункте 7.4 пункта 7 </w:t>
      </w:r>
      <w:r w:rsidRPr="009203AE">
        <w:rPr>
          <w:rFonts w:ascii="Times New Roman" w:hAnsi="Times New Roman" w:cs="Times New Roman"/>
          <w:sz w:val="28"/>
          <w:szCs w:val="28"/>
        </w:rPr>
        <w:t>настоящего Положения, за исключением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лицом, инициировавшим проведение проверки.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губернатора Пермского края.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10. Лицо, инициировавшее проведение проверки, обеспечивает: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10.1. уведомление гражданина или руководителя учреждения в письменной форме о начале в отношении него проверки - в течение 2 рабочих дней со дня принятия решения о проверке;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 xml:space="preserve">10.2. информирование в случае обращения руководителя учреждения о том, какие представляемые им сведения, указанные в </w:t>
      </w:r>
      <w:r w:rsidR="009203AE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Pr="009203AE">
        <w:rPr>
          <w:rFonts w:ascii="Times New Roman" w:hAnsi="Times New Roman" w:cs="Times New Roman"/>
          <w:sz w:val="28"/>
          <w:szCs w:val="28"/>
        </w:rPr>
        <w:t>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 xml:space="preserve">11. Не позднее 10 рабочих дней со дня окончания проверки сотрудники </w:t>
      </w:r>
      <w:r w:rsidR="009203AE" w:rsidRPr="009203AE">
        <w:rPr>
          <w:rFonts w:ascii="Times New Roman" w:hAnsi="Times New Roman" w:cs="Times New Roman"/>
          <w:sz w:val="28"/>
          <w:szCs w:val="28"/>
        </w:rPr>
        <w:t>Отдела</w:t>
      </w:r>
      <w:r w:rsidRPr="009203A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11.1. подготовить и представить лицу, инициировавшему проведение проверки, письменное заключение (доклад) о результатах проверки;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11.2. ознакомить гражданина, руководителя учреждения с результатами проверки (докладом).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12. Гражданин или руководитель учреждения вправе давать пояснения в письменной форме в ходе проверки, а также по результатам проверки представлять в письменной форме дополнительные материалы и давать по ним пояснения.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13. По результатам проверки лицо, инициировавшее проведение проверки, принимает одно из следующих решений: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13.1. о назначении гражданина на должность руководителя учреждения;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lastRenderedPageBreak/>
        <w:t>13.2. об отказе гражданину в назначении на должность руководителя учреждения;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13.3. о применении к руководителю учреждения мер дисциплинарной ответственности;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13.4. об отсутствии оснований для применения к руководителю учреждения мер дисциплинарной ответственности.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 лицом, инициировавшим проведение проверки, в течение 30 календарных дней со дня окончания проверки.</w:t>
      </w:r>
    </w:p>
    <w:p w:rsidR="00860B4C" w:rsidRPr="009203AE" w:rsidRDefault="00860B4C" w:rsidP="009203A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203AE">
        <w:rPr>
          <w:rFonts w:ascii="Times New Roman" w:hAnsi="Times New Roman" w:cs="Times New Roman"/>
          <w:sz w:val="28"/>
          <w:szCs w:val="28"/>
        </w:rPr>
        <w:t xml:space="preserve">15. Хранение подлинников справок о доходах, об имуществе и обязательствах имущественного характера, а также материалов проверки обеспечивается </w:t>
      </w:r>
      <w:r w:rsidR="009203AE" w:rsidRPr="009203AE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203AE">
        <w:rPr>
          <w:rFonts w:ascii="Times New Roman" w:hAnsi="Times New Roman" w:cs="Times New Roman"/>
          <w:sz w:val="28"/>
          <w:szCs w:val="28"/>
        </w:rPr>
        <w:t>отделом в соответствии с действующим законодательством Российской Федерации об архивном деле.</w:t>
      </w:r>
    </w:p>
    <w:p w:rsidR="0099172A" w:rsidRPr="0099172A" w:rsidRDefault="0099172A" w:rsidP="007577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9172A" w:rsidRPr="0099172A" w:rsidSect="00887501">
      <w:headerReference w:type="default" r:id="rId6"/>
      <w:pgSz w:w="11906" w:h="16838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E7" w:rsidRDefault="00BB50E7" w:rsidP="001F288D">
      <w:pPr>
        <w:spacing w:after="0" w:line="240" w:lineRule="auto"/>
      </w:pPr>
      <w:r>
        <w:separator/>
      </w:r>
    </w:p>
  </w:endnote>
  <w:endnote w:type="continuationSeparator" w:id="0">
    <w:p w:rsidR="00BB50E7" w:rsidRDefault="00BB50E7" w:rsidP="001F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E7" w:rsidRDefault="00BB50E7" w:rsidP="001F288D">
      <w:pPr>
        <w:spacing w:after="0" w:line="240" w:lineRule="auto"/>
      </w:pPr>
      <w:r>
        <w:separator/>
      </w:r>
    </w:p>
  </w:footnote>
  <w:footnote w:type="continuationSeparator" w:id="0">
    <w:p w:rsidR="00BB50E7" w:rsidRDefault="00BB50E7" w:rsidP="001F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8D" w:rsidRPr="00887501" w:rsidRDefault="001F288D" w:rsidP="00887501">
    <w:pPr>
      <w:pStyle w:val="a3"/>
      <w:jc w:val="center"/>
      <w:rPr>
        <w:rFonts w:ascii="Times New Roman" w:hAnsi="Times New Roman"/>
        <w:sz w:val="28"/>
        <w:szCs w:val="28"/>
      </w:rPr>
    </w:pPr>
    <w:r w:rsidRPr="001F288D">
      <w:rPr>
        <w:rFonts w:ascii="Times New Roman" w:hAnsi="Times New Roman"/>
        <w:sz w:val="28"/>
        <w:szCs w:val="28"/>
      </w:rPr>
      <w:fldChar w:fldCharType="begin"/>
    </w:r>
    <w:r w:rsidRPr="001F288D">
      <w:rPr>
        <w:rFonts w:ascii="Times New Roman" w:hAnsi="Times New Roman"/>
        <w:sz w:val="28"/>
        <w:szCs w:val="28"/>
      </w:rPr>
      <w:instrText xml:space="preserve"> PAGE   \* MERGEFORMAT </w:instrText>
    </w:r>
    <w:r w:rsidRPr="001F288D">
      <w:rPr>
        <w:rFonts w:ascii="Times New Roman" w:hAnsi="Times New Roman"/>
        <w:sz w:val="28"/>
        <w:szCs w:val="28"/>
      </w:rPr>
      <w:fldChar w:fldCharType="separate"/>
    </w:r>
    <w:r w:rsidR="00887501">
      <w:rPr>
        <w:rFonts w:ascii="Times New Roman" w:hAnsi="Times New Roman"/>
        <w:noProof/>
        <w:sz w:val="28"/>
        <w:szCs w:val="28"/>
      </w:rPr>
      <w:t>2</w:t>
    </w:r>
    <w:r w:rsidRPr="001F288D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9"/>
  <w:autoHyphenation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7811"/>
    <w:rsid w:val="00030330"/>
    <w:rsid w:val="0004525B"/>
    <w:rsid w:val="00055FB9"/>
    <w:rsid w:val="000B1E77"/>
    <w:rsid w:val="000C3817"/>
    <w:rsid w:val="000C4F73"/>
    <w:rsid w:val="000C60E7"/>
    <w:rsid w:val="000E0B17"/>
    <w:rsid w:val="000E7C52"/>
    <w:rsid w:val="001004BE"/>
    <w:rsid w:val="0015180E"/>
    <w:rsid w:val="001614B6"/>
    <w:rsid w:val="0018760F"/>
    <w:rsid w:val="001D50DB"/>
    <w:rsid w:val="001F288D"/>
    <w:rsid w:val="002240CF"/>
    <w:rsid w:val="002535F9"/>
    <w:rsid w:val="0027304C"/>
    <w:rsid w:val="0027565D"/>
    <w:rsid w:val="00277834"/>
    <w:rsid w:val="002A285A"/>
    <w:rsid w:val="002B6450"/>
    <w:rsid w:val="002D630F"/>
    <w:rsid w:val="003725F1"/>
    <w:rsid w:val="003840F7"/>
    <w:rsid w:val="003B0371"/>
    <w:rsid w:val="003B6EC0"/>
    <w:rsid w:val="003E5D6A"/>
    <w:rsid w:val="004529D6"/>
    <w:rsid w:val="004533CB"/>
    <w:rsid w:val="00491499"/>
    <w:rsid w:val="004C0C74"/>
    <w:rsid w:val="004C7782"/>
    <w:rsid w:val="00557147"/>
    <w:rsid w:val="005721DB"/>
    <w:rsid w:val="00580FEE"/>
    <w:rsid w:val="00582753"/>
    <w:rsid w:val="005F05E8"/>
    <w:rsid w:val="00605A20"/>
    <w:rsid w:val="0061035E"/>
    <w:rsid w:val="00615E61"/>
    <w:rsid w:val="0062705D"/>
    <w:rsid w:val="00643780"/>
    <w:rsid w:val="00665CC6"/>
    <w:rsid w:val="006952FA"/>
    <w:rsid w:val="006A54D9"/>
    <w:rsid w:val="006B36B3"/>
    <w:rsid w:val="006C006A"/>
    <w:rsid w:val="006C2247"/>
    <w:rsid w:val="006E494A"/>
    <w:rsid w:val="006E73EF"/>
    <w:rsid w:val="0075772D"/>
    <w:rsid w:val="0076100F"/>
    <w:rsid w:val="00761851"/>
    <w:rsid w:val="00764233"/>
    <w:rsid w:val="0076616E"/>
    <w:rsid w:val="0079388B"/>
    <w:rsid w:val="00794C9F"/>
    <w:rsid w:val="007A47DF"/>
    <w:rsid w:val="007A6256"/>
    <w:rsid w:val="007C10F1"/>
    <w:rsid w:val="007C664E"/>
    <w:rsid w:val="00835A12"/>
    <w:rsid w:val="0084756E"/>
    <w:rsid w:val="008511A2"/>
    <w:rsid w:val="00860B4C"/>
    <w:rsid w:val="00887501"/>
    <w:rsid w:val="008D786A"/>
    <w:rsid w:val="008E5E72"/>
    <w:rsid w:val="008F3F6B"/>
    <w:rsid w:val="009054F0"/>
    <w:rsid w:val="009203AE"/>
    <w:rsid w:val="00953822"/>
    <w:rsid w:val="0099172A"/>
    <w:rsid w:val="00A03EB8"/>
    <w:rsid w:val="00A2459F"/>
    <w:rsid w:val="00AE1E04"/>
    <w:rsid w:val="00B063FD"/>
    <w:rsid w:val="00B150CE"/>
    <w:rsid w:val="00B177E4"/>
    <w:rsid w:val="00B24255"/>
    <w:rsid w:val="00B37DF9"/>
    <w:rsid w:val="00B928E8"/>
    <w:rsid w:val="00B9335F"/>
    <w:rsid w:val="00BA10ED"/>
    <w:rsid w:val="00BA4E7F"/>
    <w:rsid w:val="00BB2943"/>
    <w:rsid w:val="00BB50E7"/>
    <w:rsid w:val="00C11EB0"/>
    <w:rsid w:val="00C225F5"/>
    <w:rsid w:val="00C524EE"/>
    <w:rsid w:val="00C640BD"/>
    <w:rsid w:val="00C66085"/>
    <w:rsid w:val="00C94B79"/>
    <w:rsid w:val="00CB6E12"/>
    <w:rsid w:val="00CF4B7F"/>
    <w:rsid w:val="00D43498"/>
    <w:rsid w:val="00D66243"/>
    <w:rsid w:val="00D860B0"/>
    <w:rsid w:val="00D96605"/>
    <w:rsid w:val="00DA5CCA"/>
    <w:rsid w:val="00DD1F83"/>
    <w:rsid w:val="00DE7C8A"/>
    <w:rsid w:val="00E16BF1"/>
    <w:rsid w:val="00E56381"/>
    <w:rsid w:val="00E900D8"/>
    <w:rsid w:val="00EC19F0"/>
    <w:rsid w:val="00ED434E"/>
    <w:rsid w:val="00F203C2"/>
    <w:rsid w:val="00F57811"/>
    <w:rsid w:val="00F8512A"/>
    <w:rsid w:val="00FA5EDE"/>
    <w:rsid w:val="00FF06B8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4D958"/>
  <w15:docId w15:val="{506B02E6-E2C2-43D1-88F7-47EA4D49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2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1F2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88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F28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88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0;&#1086;&#1088;&#1088;&#1091;&#1087;&#1094;&#1080;&#1103;\156-1%2029-09-2010%20&#1055;&#1086;&#1083;&#1086;&#1078;%20&#1086;%20&#1087;&#1088;&#1086;&#1074;%20&#1076;&#1086;&#1089;&#1090;%20&#1080;%20&#1087;&#1086;&#1083;&#1085;%20&#1089;&#1074;&#1077;&#1076;%20&#1040;&#1076;&#1084;&#1057;&#1084;&#1088;%20-&#1051;&#1099;&#1089;&#1100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156-1 29-09-2010 Полож о пров дост и полн свед АдмСмр -Лысь-</Template>
  <TotalTime>75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2022-10-24T08:44:00Z</cp:lastPrinted>
  <dcterms:created xsi:type="dcterms:W3CDTF">2016-10-17T04:10:00Z</dcterms:created>
  <dcterms:modified xsi:type="dcterms:W3CDTF">2022-10-24T08:44:00Z</dcterms:modified>
</cp:coreProperties>
</file>