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7A1240">
        <w:t xml:space="preserve"> </w:t>
      </w:r>
      <w:r>
        <w:t>закона</w:t>
      </w:r>
      <w:r w:rsidR="007A1240">
        <w:t xml:space="preserve"> </w:t>
      </w:r>
      <w:r>
        <w:t>от</w:t>
      </w:r>
      <w:r w:rsidR="007A1240">
        <w:t xml:space="preserve"> </w:t>
      </w:r>
      <w:r>
        <w:t>13.07.2015</w:t>
      </w:r>
      <w:r w:rsidR="007A1240">
        <w:t xml:space="preserve"> </w:t>
      </w:r>
      <w:r>
        <w:t>№</w:t>
      </w:r>
      <w:r w:rsidR="007A1240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300F04">
        <w:t xml:space="preserve">Токарев </w:t>
      </w:r>
      <w:r w:rsidR="00D02A25">
        <w:t>Александр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00F04">
        <w:t xml:space="preserve">Токаревым </w:t>
      </w:r>
      <w:r w:rsidR="00D02A25">
        <w:t>Александром Ивановичем</w:t>
      </w:r>
      <w:r w:rsidR="005E6FBE">
        <w:t xml:space="preserve">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r w:rsidR="00300F04">
        <w:rPr>
          <w:szCs w:val="28"/>
        </w:rPr>
        <w:t xml:space="preserve">Токарева </w:t>
      </w:r>
      <w:r w:rsidR="00D02A25">
        <w:rPr>
          <w:szCs w:val="28"/>
        </w:rPr>
        <w:t>Александра Ивановича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D02A25">
        <w:t>1590102:9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00F04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1240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2A25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2022-05-30T04:04:00Z</cp:lastPrinted>
  <dcterms:created xsi:type="dcterms:W3CDTF">2022-05-30T05:10:00Z</dcterms:created>
  <dcterms:modified xsi:type="dcterms:W3CDTF">2022-12-27T12:06:00Z</dcterms:modified>
</cp:coreProperties>
</file>