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6A5784">
        <w:t xml:space="preserve">Винокуров </w:t>
      </w:r>
      <w:r w:rsidR="00415360">
        <w:t>Константин Иванович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415360">
        <w:t>Винокуровым Константином Ивановичем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415360">
        <w:t>Винокурова Константина Ивановича</w:t>
      </w:r>
      <w:r w:rsidR="00415360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6A5784">
        <w:t>83</w:t>
      </w:r>
      <w:r w:rsidR="00C572D6">
        <w:t>0101</w:t>
      </w:r>
      <w:r w:rsidR="007435DD">
        <w:t>:</w:t>
      </w:r>
      <w:r w:rsidR="006A5784">
        <w:t>4</w:t>
      </w:r>
      <w:r w:rsidR="00415360">
        <w:t>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08DA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22E2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15360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0822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5784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2022-05-30T04:04:00Z</cp:lastPrinted>
  <dcterms:created xsi:type="dcterms:W3CDTF">2022-05-30T05:10:00Z</dcterms:created>
  <dcterms:modified xsi:type="dcterms:W3CDTF">2022-12-15T05:30:00Z</dcterms:modified>
</cp:coreProperties>
</file>