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0D4584">
        <w:t>Худых Владимир Михайлович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D4584">
        <w:t xml:space="preserve">Худых Владимиром </w:t>
      </w:r>
      <w:proofErr w:type="spellStart"/>
      <w:r w:rsidR="000D4584">
        <w:t>Михайловичем</w:t>
      </w:r>
      <w:r w:rsidR="005D33CF">
        <w:rPr>
          <w:szCs w:val="28"/>
        </w:rPr>
        <w:t>у</w:t>
      </w:r>
      <w:proofErr w:type="spellEnd"/>
      <w:r w:rsidR="00FD5139">
        <w:rPr>
          <w:szCs w:val="28"/>
        </w:rPr>
        <w:t xml:space="preserve"> </w:t>
      </w:r>
      <w:r w:rsidR="005D33CF">
        <w:rPr>
          <w:szCs w:val="28"/>
        </w:rPr>
        <w:t xml:space="preserve">казанного Проекта, администрацией Суксунского городского округа будет принято решение о выявлении </w:t>
      </w:r>
      <w:r w:rsidR="000D4584">
        <w:t>Худых Владимира Михайловича</w:t>
      </w:r>
      <w:r w:rsidR="00FD5139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EC5359">
        <w:t>6</w:t>
      </w:r>
      <w:r w:rsidR="000D4584">
        <w:t>2</w:t>
      </w:r>
      <w:r w:rsidR="00C572D6">
        <w:t>0101</w:t>
      </w:r>
      <w:r w:rsidR="007435DD">
        <w:t>:</w:t>
      </w:r>
      <w:r w:rsidR="00A1270A">
        <w:t>1</w:t>
      </w:r>
      <w:r w:rsidR="000D4584">
        <w:t>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4584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51B3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783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1270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87FA8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C5359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D5139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2022-05-30T04:04:00Z</cp:lastPrinted>
  <dcterms:created xsi:type="dcterms:W3CDTF">2022-05-30T05:10:00Z</dcterms:created>
  <dcterms:modified xsi:type="dcterms:W3CDTF">2022-12-05T10:47:00Z</dcterms:modified>
</cp:coreProperties>
</file>