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0E018D">
        <w:t>Баранова Людмила Петровна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E018D">
        <w:rPr>
          <w:szCs w:val="28"/>
        </w:rPr>
        <w:t>Барановой Людмилой Петровной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0E018D">
        <w:rPr>
          <w:szCs w:val="28"/>
        </w:rPr>
        <w:t>Барановой Людмилы Петровны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0E018D">
        <w:t>0520101:796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2022-05-30T04:04:00Z</cp:lastPrinted>
  <dcterms:created xsi:type="dcterms:W3CDTF">2022-05-30T05:10:00Z</dcterms:created>
  <dcterms:modified xsi:type="dcterms:W3CDTF">2022-11-28T08:40:00Z</dcterms:modified>
</cp:coreProperties>
</file>