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B678FD">
        <w:t>Галкина Екатерина Алексеевна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678FD">
        <w:rPr>
          <w:szCs w:val="28"/>
        </w:rPr>
        <w:t>Галкиной Екатериной Алексеевной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678FD">
        <w:rPr>
          <w:szCs w:val="28"/>
        </w:rPr>
        <w:t>Галкиной Екатерины Алексеевны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678FD">
        <w:t>0010145:29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66DFE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678FD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2022-05-30T05:10:00Z</dcterms:created>
  <dcterms:modified xsi:type="dcterms:W3CDTF">2022-11-28T10:36:00Z</dcterms:modified>
</cp:coreProperties>
</file>