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sz w:val="22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5237C4" w:rsidRPr="005237C4" w:rsidRDefault="005237C4" w:rsidP="005237C4">
      <w:pPr>
        <w:framePr w:w="9923" w:h="4139" w:hRule="exact" w:wrap="around" w:vAnchor="page" w:hAnchor="margin" w:x="1" w:y="364"/>
        <w:jc w:val="center"/>
        <w:rPr>
          <w:b/>
          <w:sz w:val="22"/>
        </w:rPr>
      </w:pPr>
    </w:p>
    <w:p w:rsidR="00A91B1F" w:rsidRDefault="00A91B1F" w:rsidP="00A91B1F">
      <w:pPr>
        <w:jc w:val="center"/>
        <w:rPr>
          <w:b/>
          <w:bCs/>
          <w:sz w:val="28"/>
        </w:rPr>
      </w:pPr>
    </w:p>
    <w:p w:rsidR="00C60202" w:rsidRDefault="00E43B50" w:rsidP="00A91B1F">
      <w:pPr>
        <w:jc w:val="both"/>
        <w:rPr>
          <w:sz w:val="28"/>
        </w:rPr>
      </w:pPr>
      <w:r>
        <w:rPr>
          <w:sz w:val="28"/>
        </w:rPr>
        <w:t>_</w:t>
      </w:r>
      <w:r w:rsidR="005C0154">
        <w:rPr>
          <w:sz w:val="28"/>
        </w:rPr>
        <w:t>0</w:t>
      </w:r>
      <w:r w:rsidR="00821591">
        <w:rPr>
          <w:sz w:val="28"/>
        </w:rPr>
        <w:t>5</w:t>
      </w:r>
      <w:r w:rsidR="00CE3E93">
        <w:rPr>
          <w:sz w:val="28"/>
        </w:rPr>
        <w:t>.0</w:t>
      </w:r>
      <w:r w:rsidR="005C0154">
        <w:rPr>
          <w:sz w:val="28"/>
        </w:rPr>
        <w:t>2</w:t>
      </w:r>
      <w:r w:rsidR="00CE3E93">
        <w:rPr>
          <w:sz w:val="28"/>
        </w:rPr>
        <w:t>.201</w:t>
      </w:r>
      <w:r w:rsidR="005C0154">
        <w:rPr>
          <w:sz w:val="28"/>
        </w:rPr>
        <w:t>6</w:t>
      </w:r>
      <w:r>
        <w:rPr>
          <w:sz w:val="28"/>
        </w:rPr>
        <w:t xml:space="preserve">_                                                                                        </w:t>
      </w:r>
      <w:r w:rsidR="006E1EDA">
        <w:rPr>
          <w:sz w:val="28"/>
        </w:rPr>
        <w:t xml:space="preserve">№ </w:t>
      </w:r>
      <w:r w:rsidR="001F793D">
        <w:rPr>
          <w:sz w:val="28"/>
        </w:rPr>
        <w:t xml:space="preserve"> </w:t>
      </w:r>
      <w:r w:rsidR="00821591">
        <w:rPr>
          <w:sz w:val="28"/>
        </w:rPr>
        <w:t>25</w:t>
      </w:r>
    </w:p>
    <w:p w:rsidR="00E43B50" w:rsidRDefault="00E43B50" w:rsidP="00A91B1F">
      <w:pPr>
        <w:jc w:val="both"/>
        <w:rPr>
          <w:sz w:val="28"/>
        </w:rPr>
      </w:pPr>
    </w:p>
    <w:p w:rsidR="00E17871" w:rsidRDefault="00AF3CC5" w:rsidP="00A91B1F">
      <w:pPr>
        <w:jc w:val="both"/>
        <w:rPr>
          <w:b/>
          <w:sz w:val="28"/>
        </w:rPr>
      </w:pPr>
      <w:r w:rsidRPr="00965232">
        <w:rPr>
          <w:b/>
          <w:sz w:val="28"/>
        </w:rPr>
        <w:t>О</w:t>
      </w:r>
      <w:r w:rsidR="002A20E8">
        <w:rPr>
          <w:b/>
          <w:sz w:val="28"/>
        </w:rPr>
        <w:t xml:space="preserve">б </w:t>
      </w:r>
      <w:r w:rsidR="00E17871">
        <w:rPr>
          <w:b/>
          <w:sz w:val="28"/>
        </w:rPr>
        <w:t xml:space="preserve">уровне благоустройства  </w:t>
      </w:r>
    </w:p>
    <w:p w:rsidR="00E17871" w:rsidRDefault="00E17871" w:rsidP="00A91B1F">
      <w:pPr>
        <w:jc w:val="both"/>
        <w:rPr>
          <w:b/>
          <w:sz w:val="28"/>
        </w:rPr>
      </w:pPr>
      <w:r>
        <w:rPr>
          <w:b/>
          <w:sz w:val="28"/>
        </w:rPr>
        <w:t xml:space="preserve">на территории Ключевского </w:t>
      </w:r>
    </w:p>
    <w:p w:rsidR="00E17871" w:rsidRDefault="00E17871" w:rsidP="00A91B1F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AF3CC5" w:rsidRDefault="00AF3CC5" w:rsidP="00A91B1F">
      <w:pPr>
        <w:jc w:val="both"/>
        <w:rPr>
          <w:sz w:val="28"/>
        </w:rPr>
      </w:pPr>
    </w:p>
    <w:p w:rsidR="00A91B1F" w:rsidRDefault="00A91B1F" w:rsidP="00273E1C">
      <w:pPr>
        <w:jc w:val="both"/>
        <w:rPr>
          <w:sz w:val="28"/>
        </w:rPr>
      </w:pPr>
      <w:r>
        <w:rPr>
          <w:sz w:val="28"/>
        </w:rPr>
        <w:tab/>
      </w:r>
      <w:r w:rsidR="00BA61F4">
        <w:rPr>
          <w:sz w:val="28"/>
        </w:rPr>
        <w:t xml:space="preserve">В целях реализации целевых федеральных и региональных программ по жилью на территории Ключевского сельского поселения, </w:t>
      </w:r>
      <w:r w:rsidR="00821591">
        <w:rPr>
          <w:sz w:val="28"/>
        </w:rPr>
        <w:t xml:space="preserve">а также </w:t>
      </w:r>
      <w:r w:rsidR="005C0154">
        <w:rPr>
          <w:sz w:val="28"/>
        </w:rPr>
        <w:t>в соответствии с постановлением Правительства Российской Федерации от 29.07.2013 № 644</w:t>
      </w:r>
    </w:p>
    <w:p w:rsidR="00BA61F4" w:rsidRPr="00E50831" w:rsidRDefault="00BA61F4" w:rsidP="00273E1C">
      <w:pPr>
        <w:jc w:val="both"/>
        <w:rPr>
          <w:b/>
        </w:rPr>
      </w:pPr>
    </w:p>
    <w:p w:rsidR="00C60202" w:rsidRDefault="00C60202" w:rsidP="00A91B1F">
      <w:pPr>
        <w:jc w:val="both"/>
        <w:rPr>
          <w:sz w:val="28"/>
        </w:rPr>
      </w:pPr>
      <w:r>
        <w:rPr>
          <w:sz w:val="28"/>
        </w:rPr>
        <w:t xml:space="preserve">            ПОСТАНОВЛЯЮ:</w:t>
      </w:r>
    </w:p>
    <w:p w:rsidR="005C0154" w:rsidRDefault="00870123" w:rsidP="005C015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0125C">
        <w:rPr>
          <w:sz w:val="28"/>
        </w:rPr>
        <w:t xml:space="preserve"> 1.</w:t>
      </w:r>
      <w:r w:rsidR="00430D5F">
        <w:rPr>
          <w:sz w:val="28"/>
        </w:rPr>
        <w:t xml:space="preserve"> </w:t>
      </w:r>
      <w:r w:rsidR="001022FB">
        <w:rPr>
          <w:sz w:val="28"/>
        </w:rPr>
        <w:t xml:space="preserve"> </w:t>
      </w:r>
      <w:r w:rsidR="00BA61F4">
        <w:rPr>
          <w:sz w:val="28"/>
        </w:rPr>
        <w:t xml:space="preserve">Установить, что жилое помещение, </w:t>
      </w:r>
      <w:r w:rsidR="005C0154">
        <w:rPr>
          <w:sz w:val="28"/>
        </w:rPr>
        <w:t xml:space="preserve">признается благоустроенным (частично благоустроенным) при наличии его соответствия одному из следующих условий: 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1.1. Наличие электрического освещения;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1.2. Наличие холодного</w:t>
      </w:r>
      <w:r w:rsidR="00821591">
        <w:rPr>
          <w:sz w:val="28"/>
        </w:rPr>
        <w:t xml:space="preserve"> централизованного </w:t>
      </w:r>
      <w:r>
        <w:rPr>
          <w:sz w:val="28"/>
        </w:rPr>
        <w:t xml:space="preserve"> водоснабжения;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1.3. Наличие электрических, газовых либо иных котлов, используемых для отопления и нагрева воды;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1.4. Наличие печного отопления;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1.5. Наличие отвода сточной жидкости (канализации);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1.6. Наличие выгребных ям для выгреба нечистот: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1.7. Наличие газификации жилых помещений;</w:t>
      </w:r>
    </w:p>
    <w:p w:rsidR="005C0154" w:rsidRDefault="005C0154" w:rsidP="005C0154">
      <w:pPr>
        <w:jc w:val="both"/>
        <w:rPr>
          <w:sz w:val="28"/>
        </w:rPr>
      </w:pPr>
      <w:r>
        <w:rPr>
          <w:sz w:val="28"/>
        </w:rPr>
        <w:t xml:space="preserve">       1.8. Наличие газовых плит работающих от привозного газа в баллонах </w:t>
      </w:r>
      <w:r w:rsidR="00C37420">
        <w:rPr>
          <w:sz w:val="28"/>
        </w:rPr>
        <w:t xml:space="preserve">применительно к следующим населенным пунктам: с. Сыра, с. Тис, с. Торговище, д. Шахарово, ул. Одина, ул. Карла Маркса, д. </w:t>
      </w:r>
      <w:proofErr w:type="spellStart"/>
      <w:r w:rsidR="00C37420">
        <w:rPr>
          <w:sz w:val="28"/>
        </w:rPr>
        <w:t>Ярушино</w:t>
      </w:r>
      <w:proofErr w:type="spellEnd"/>
      <w:r w:rsidR="00C37420">
        <w:rPr>
          <w:sz w:val="28"/>
        </w:rPr>
        <w:t xml:space="preserve">, д. </w:t>
      </w:r>
      <w:proofErr w:type="spellStart"/>
      <w:r w:rsidR="00C37420">
        <w:rPr>
          <w:sz w:val="28"/>
        </w:rPr>
        <w:t>Мартьяново</w:t>
      </w:r>
      <w:proofErr w:type="spellEnd"/>
      <w:r w:rsidR="00C37420">
        <w:rPr>
          <w:sz w:val="28"/>
        </w:rPr>
        <w:t xml:space="preserve">, </w:t>
      </w:r>
      <w:r w:rsidR="005A3FA7">
        <w:rPr>
          <w:sz w:val="28"/>
        </w:rPr>
        <w:t xml:space="preserve">д. </w:t>
      </w:r>
      <w:proofErr w:type="spellStart"/>
      <w:r w:rsidR="005A3FA7">
        <w:rPr>
          <w:sz w:val="28"/>
        </w:rPr>
        <w:t>Балаши</w:t>
      </w:r>
      <w:proofErr w:type="spellEnd"/>
      <w:r w:rsidR="005A3FA7">
        <w:rPr>
          <w:sz w:val="28"/>
        </w:rPr>
        <w:t xml:space="preserve">, </w:t>
      </w:r>
      <w:r w:rsidR="00C37420">
        <w:rPr>
          <w:sz w:val="28"/>
        </w:rPr>
        <w:t>с. Ключи, ул. 40 лет Победы.</w:t>
      </w:r>
    </w:p>
    <w:p w:rsidR="00C37420" w:rsidRDefault="00C37420" w:rsidP="005C0154">
      <w:pPr>
        <w:jc w:val="both"/>
        <w:rPr>
          <w:sz w:val="28"/>
        </w:rPr>
      </w:pPr>
      <w:r>
        <w:rPr>
          <w:sz w:val="28"/>
        </w:rPr>
        <w:t xml:space="preserve">       2.  Установить, что жилое помещение, признается благоустроенным (частично благоустроенным) при наличии его соответствия одному из следующих условий:</w:t>
      </w:r>
    </w:p>
    <w:p w:rsidR="00C37420" w:rsidRDefault="00C37420" w:rsidP="00C37420">
      <w:pPr>
        <w:jc w:val="both"/>
        <w:rPr>
          <w:sz w:val="28"/>
        </w:rPr>
      </w:pPr>
      <w:r>
        <w:rPr>
          <w:sz w:val="28"/>
        </w:rPr>
        <w:t xml:space="preserve">       2.1. Наличие электрического освещения;</w:t>
      </w:r>
    </w:p>
    <w:p w:rsidR="00C37420" w:rsidRDefault="00C37420" w:rsidP="00C37420">
      <w:pPr>
        <w:jc w:val="both"/>
        <w:rPr>
          <w:sz w:val="28"/>
        </w:rPr>
      </w:pPr>
      <w:r>
        <w:rPr>
          <w:sz w:val="28"/>
        </w:rPr>
        <w:t xml:space="preserve">       2.2. Наличие электрических, газовых либо иных котлов, используемых для отопления и нагрева воды;</w:t>
      </w:r>
    </w:p>
    <w:p w:rsidR="00C37420" w:rsidRDefault="00C37420" w:rsidP="00C37420">
      <w:pPr>
        <w:jc w:val="both"/>
        <w:rPr>
          <w:sz w:val="28"/>
        </w:rPr>
      </w:pPr>
      <w:r>
        <w:rPr>
          <w:sz w:val="28"/>
        </w:rPr>
        <w:lastRenderedPageBreak/>
        <w:t xml:space="preserve">       2.3. Наличие печного отопления;</w:t>
      </w:r>
    </w:p>
    <w:p w:rsidR="00C37420" w:rsidRDefault="00C37420" w:rsidP="00C37420">
      <w:pPr>
        <w:jc w:val="both"/>
        <w:rPr>
          <w:sz w:val="28"/>
        </w:rPr>
      </w:pPr>
      <w:r>
        <w:rPr>
          <w:sz w:val="28"/>
        </w:rPr>
        <w:t xml:space="preserve">       2.4. Наличие отвода сточной жидкости (канализации);</w:t>
      </w:r>
    </w:p>
    <w:p w:rsidR="00C37420" w:rsidRDefault="00C37420" w:rsidP="00C37420">
      <w:pPr>
        <w:jc w:val="both"/>
        <w:rPr>
          <w:sz w:val="28"/>
        </w:rPr>
      </w:pPr>
      <w:r>
        <w:rPr>
          <w:sz w:val="28"/>
        </w:rPr>
        <w:t xml:space="preserve">       2.5. Наличие выгребных ям для выгреба нечистот:</w:t>
      </w:r>
    </w:p>
    <w:p w:rsidR="00C37420" w:rsidRDefault="00C37420" w:rsidP="00C37420">
      <w:pPr>
        <w:jc w:val="both"/>
        <w:rPr>
          <w:sz w:val="28"/>
        </w:rPr>
      </w:pPr>
      <w:r>
        <w:rPr>
          <w:sz w:val="28"/>
        </w:rPr>
        <w:t xml:space="preserve">       2.6. Наличие газификации жилых помещений;</w:t>
      </w:r>
    </w:p>
    <w:p w:rsidR="00821591" w:rsidRDefault="00C37420" w:rsidP="00C37420">
      <w:pPr>
        <w:jc w:val="both"/>
        <w:rPr>
          <w:sz w:val="28"/>
        </w:rPr>
      </w:pPr>
      <w:r>
        <w:rPr>
          <w:sz w:val="28"/>
        </w:rPr>
        <w:t xml:space="preserve">       2.7. Наличие газовых плит работающих от привозного газа в баллонах</w:t>
      </w:r>
      <w:r w:rsidR="00821591">
        <w:rPr>
          <w:sz w:val="28"/>
        </w:rPr>
        <w:t>;</w:t>
      </w:r>
    </w:p>
    <w:p w:rsidR="00821591" w:rsidRDefault="00821591" w:rsidP="00C37420">
      <w:pPr>
        <w:jc w:val="both"/>
        <w:rPr>
          <w:sz w:val="28"/>
        </w:rPr>
      </w:pPr>
      <w:r>
        <w:rPr>
          <w:sz w:val="28"/>
        </w:rPr>
        <w:t xml:space="preserve">       2.8. Наличие нецентрализованного холодного водоснабжения</w:t>
      </w:r>
    </w:p>
    <w:p w:rsidR="005C0154" w:rsidRDefault="00C37420" w:rsidP="00C37420">
      <w:pPr>
        <w:jc w:val="both"/>
        <w:rPr>
          <w:sz w:val="28"/>
        </w:rPr>
      </w:pPr>
      <w:r>
        <w:rPr>
          <w:sz w:val="28"/>
        </w:rPr>
        <w:t xml:space="preserve">применительно к следующим населенным пунктам: д. Шахарово ул. Центральная, ул. Куляшова, ул. Нагорная, с. Ключи ул. Золина, Зеленая, Механизаторов, Гагарина, Коммунистическая, Заречная, </w:t>
      </w:r>
      <w:r w:rsidR="00821591">
        <w:rPr>
          <w:sz w:val="28"/>
        </w:rPr>
        <w:t>К</w:t>
      </w:r>
      <w:r>
        <w:rPr>
          <w:sz w:val="28"/>
        </w:rPr>
        <w:t xml:space="preserve">урортная, Молодежная, </w:t>
      </w:r>
      <w:r w:rsidR="00821591">
        <w:rPr>
          <w:sz w:val="28"/>
        </w:rPr>
        <w:t xml:space="preserve">Луговая, Мира, </w:t>
      </w:r>
      <w:r>
        <w:rPr>
          <w:sz w:val="28"/>
        </w:rPr>
        <w:t>пер. Золина</w:t>
      </w:r>
      <w:r w:rsidR="005A3FA7">
        <w:rPr>
          <w:sz w:val="28"/>
        </w:rPr>
        <w:t>, с. Брехово, д. Полько</w:t>
      </w:r>
      <w:r w:rsidR="00821591">
        <w:rPr>
          <w:sz w:val="28"/>
        </w:rPr>
        <w:t xml:space="preserve">, с. Тис ул. </w:t>
      </w:r>
      <w:proofErr w:type="spellStart"/>
      <w:r w:rsidR="00821591">
        <w:rPr>
          <w:sz w:val="28"/>
        </w:rPr>
        <w:t>Подгора</w:t>
      </w:r>
      <w:proofErr w:type="spellEnd"/>
      <w:r w:rsidR="00821591">
        <w:rPr>
          <w:sz w:val="28"/>
        </w:rPr>
        <w:t>, с. Торговище ул. Грязнуха.</w:t>
      </w:r>
    </w:p>
    <w:p w:rsidR="005A3FA7" w:rsidRDefault="00E17871" w:rsidP="005A3FA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37420">
        <w:rPr>
          <w:sz w:val="28"/>
        </w:rPr>
        <w:t>3.</w:t>
      </w:r>
      <w:r w:rsidR="00BA6EA5">
        <w:rPr>
          <w:sz w:val="28"/>
        </w:rPr>
        <w:t xml:space="preserve"> </w:t>
      </w:r>
      <w:r w:rsidR="005A3FA7">
        <w:rPr>
          <w:sz w:val="28"/>
        </w:rPr>
        <w:t>Установить, что жилое помещение, признается благоустроенным (частично благоустроенным) при наличии его соответствия одному из следующих условий:</w:t>
      </w:r>
    </w:p>
    <w:p w:rsidR="00E17871" w:rsidRDefault="00E17871" w:rsidP="0090125C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A3FA7">
        <w:rPr>
          <w:sz w:val="28"/>
        </w:rPr>
        <w:t>3</w:t>
      </w:r>
      <w:r>
        <w:rPr>
          <w:sz w:val="28"/>
        </w:rPr>
        <w:t>.1. Наличие электрического освещения;</w:t>
      </w:r>
    </w:p>
    <w:p w:rsidR="00E17871" w:rsidRDefault="00E17871" w:rsidP="0090125C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A3FA7">
        <w:rPr>
          <w:sz w:val="28"/>
        </w:rPr>
        <w:t>3</w:t>
      </w:r>
      <w:r>
        <w:rPr>
          <w:sz w:val="28"/>
        </w:rPr>
        <w:t>.2. Наличие печного отопления;</w:t>
      </w:r>
    </w:p>
    <w:p w:rsidR="00821591" w:rsidRDefault="00E17871" w:rsidP="00DA07AF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A3FA7">
        <w:rPr>
          <w:sz w:val="28"/>
        </w:rPr>
        <w:t>3</w:t>
      </w:r>
      <w:r>
        <w:rPr>
          <w:sz w:val="28"/>
        </w:rPr>
        <w:t>.3. Наличие газовых плит работающих от привозного газа в баллонах</w:t>
      </w:r>
      <w:r w:rsidR="00821591">
        <w:rPr>
          <w:sz w:val="28"/>
        </w:rPr>
        <w:t>;</w:t>
      </w:r>
    </w:p>
    <w:p w:rsidR="005A3FA7" w:rsidRDefault="00821591" w:rsidP="00DA07AF">
      <w:pPr>
        <w:jc w:val="both"/>
        <w:rPr>
          <w:sz w:val="28"/>
        </w:rPr>
      </w:pPr>
      <w:r>
        <w:rPr>
          <w:sz w:val="28"/>
        </w:rPr>
        <w:t xml:space="preserve">        3.4.Наличие нецентрализованного холодного водоснабжения</w:t>
      </w:r>
      <w:r w:rsidR="005A3FA7">
        <w:rPr>
          <w:sz w:val="28"/>
        </w:rPr>
        <w:t xml:space="preserve"> </w:t>
      </w:r>
      <w:r w:rsidR="00E17871">
        <w:rPr>
          <w:sz w:val="28"/>
        </w:rPr>
        <w:t xml:space="preserve"> </w:t>
      </w:r>
      <w:r w:rsidR="005A3FA7">
        <w:rPr>
          <w:sz w:val="28"/>
        </w:rPr>
        <w:t xml:space="preserve">применительно к следующим населенным пунктам: д.д. Усть-Лог, </w:t>
      </w:r>
      <w:proofErr w:type="spellStart"/>
      <w:r w:rsidR="005A3FA7">
        <w:rPr>
          <w:sz w:val="28"/>
        </w:rPr>
        <w:t>Чекарда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Чистяково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Шаламово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Юлаево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Агафонково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Бердыкаево</w:t>
      </w:r>
      <w:proofErr w:type="spellEnd"/>
      <w:r w:rsidR="005A3FA7">
        <w:rPr>
          <w:sz w:val="28"/>
        </w:rPr>
        <w:t xml:space="preserve">, Говырино, </w:t>
      </w:r>
      <w:proofErr w:type="spellStart"/>
      <w:r w:rsidR="005A3FA7">
        <w:rPr>
          <w:sz w:val="28"/>
        </w:rPr>
        <w:t>Копорушки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Ларичи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Набоки</w:t>
      </w:r>
      <w:proofErr w:type="spellEnd"/>
      <w:r w:rsidR="005A3FA7">
        <w:rPr>
          <w:sz w:val="28"/>
        </w:rPr>
        <w:t xml:space="preserve">, </w:t>
      </w:r>
      <w:proofErr w:type="spellStart"/>
      <w:r w:rsidR="005A3FA7">
        <w:rPr>
          <w:sz w:val="28"/>
        </w:rPr>
        <w:t>Пастухово</w:t>
      </w:r>
      <w:proofErr w:type="spellEnd"/>
      <w:r w:rsidR="005A3FA7">
        <w:rPr>
          <w:sz w:val="28"/>
        </w:rPr>
        <w:t>, Осинцево.</w:t>
      </w:r>
    </w:p>
    <w:p w:rsidR="00802FDB" w:rsidRPr="00223F1F" w:rsidRDefault="005A3FA7" w:rsidP="00DA07AF">
      <w:pPr>
        <w:jc w:val="both"/>
        <w:rPr>
          <w:sz w:val="28"/>
        </w:rPr>
      </w:pPr>
      <w:r>
        <w:rPr>
          <w:sz w:val="28"/>
        </w:rPr>
        <w:t xml:space="preserve">     </w:t>
      </w:r>
      <w:r w:rsidR="00E17871">
        <w:rPr>
          <w:sz w:val="28"/>
        </w:rPr>
        <w:t xml:space="preserve">  </w:t>
      </w:r>
      <w:r w:rsidR="00821591">
        <w:rPr>
          <w:sz w:val="28"/>
        </w:rPr>
        <w:t>4</w:t>
      </w:r>
      <w:r w:rsidR="001022FB">
        <w:rPr>
          <w:sz w:val="28"/>
        </w:rPr>
        <w:t>.</w:t>
      </w:r>
      <w:r w:rsidR="00DA07AF">
        <w:rPr>
          <w:sz w:val="28"/>
        </w:rPr>
        <w:t xml:space="preserve"> </w:t>
      </w:r>
      <w:r w:rsidR="00937A02">
        <w:rPr>
          <w:sz w:val="28"/>
        </w:rPr>
        <w:t>К</w:t>
      </w:r>
      <w:r w:rsidR="00430D5F">
        <w:rPr>
          <w:sz w:val="28"/>
        </w:rPr>
        <w:t>он</w:t>
      </w:r>
      <w:r w:rsidR="00190099">
        <w:rPr>
          <w:sz w:val="28"/>
        </w:rPr>
        <w:t>троль</w:t>
      </w:r>
      <w:r w:rsidR="00802FDB">
        <w:rPr>
          <w:sz w:val="28"/>
        </w:rPr>
        <w:t xml:space="preserve"> за выполнением постановления оставляю за собой.</w:t>
      </w:r>
    </w:p>
    <w:p w:rsidR="00293377" w:rsidRDefault="00293377" w:rsidP="00A91B1F">
      <w:pPr>
        <w:jc w:val="both"/>
        <w:rPr>
          <w:sz w:val="28"/>
        </w:rPr>
      </w:pPr>
    </w:p>
    <w:p w:rsidR="00E43B50" w:rsidRDefault="005A3FA7" w:rsidP="00A91B1F">
      <w:pPr>
        <w:jc w:val="both"/>
        <w:rPr>
          <w:sz w:val="28"/>
        </w:rPr>
      </w:pPr>
      <w:r>
        <w:rPr>
          <w:sz w:val="28"/>
        </w:rPr>
        <w:t>Г</w:t>
      </w:r>
      <w:r w:rsidR="00A27ABA">
        <w:rPr>
          <w:sz w:val="28"/>
        </w:rPr>
        <w:t>лав</w:t>
      </w:r>
      <w:r>
        <w:rPr>
          <w:sz w:val="28"/>
        </w:rPr>
        <w:t>а</w:t>
      </w:r>
      <w:r w:rsidR="0005157B">
        <w:rPr>
          <w:sz w:val="28"/>
        </w:rPr>
        <w:t xml:space="preserve"> </w:t>
      </w:r>
      <w:r w:rsidR="00A91B1F">
        <w:rPr>
          <w:sz w:val="28"/>
        </w:rPr>
        <w:t>администр</w:t>
      </w:r>
      <w:r w:rsidR="0005157B">
        <w:rPr>
          <w:sz w:val="28"/>
        </w:rPr>
        <w:t>ации</w:t>
      </w:r>
    </w:p>
    <w:p w:rsidR="00B6423D" w:rsidRDefault="00E43B50" w:rsidP="00A91B1F">
      <w:pPr>
        <w:jc w:val="both"/>
        <w:rPr>
          <w:sz w:val="28"/>
        </w:rPr>
      </w:pPr>
      <w:r>
        <w:rPr>
          <w:sz w:val="28"/>
        </w:rPr>
        <w:t>Ключевского сельского пос</w:t>
      </w:r>
      <w:r w:rsidR="00CE3E93">
        <w:rPr>
          <w:sz w:val="28"/>
        </w:rPr>
        <w:t xml:space="preserve">еления                                    </w:t>
      </w:r>
      <w:r w:rsidR="00A27ABA">
        <w:rPr>
          <w:sz w:val="28"/>
        </w:rPr>
        <w:t xml:space="preserve">          </w:t>
      </w:r>
      <w:r w:rsidR="007665B5">
        <w:rPr>
          <w:sz w:val="28"/>
        </w:rPr>
        <w:t xml:space="preserve"> </w:t>
      </w:r>
      <w:r w:rsidR="00A27ABA">
        <w:rPr>
          <w:sz w:val="28"/>
        </w:rPr>
        <w:t>А.П. Малафеев</w:t>
      </w:r>
    </w:p>
    <w:sectPr w:rsidR="00B6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648"/>
    <w:multiLevelType w:val="hybridMultilevel"/>
    <w:tmpl w:val="B650B8C6"/>
    <w:lvl w:ilvl="0" w:tplc="0FEE8F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1F"/>
    <w:rsid w:val="00021E36"/>
    <w:rsid w:val="00024422"/>
    <w:rsid w:val="0002595F"/>
    <w:rsid w:val="00034B62"/>
    <w:rsid w:val="00036B1B"/>
    <w:rsid w:val="00041D3A"/>
    <w:rsid w:val="00042AC4"/>
    <w:rsid w:val="0005157B"/>
    <w:rsid w:val="00051B56"/>
    <w:rsid w:val="00054A25"/>
    <w:rsid w:val="00055363"/>
    <w:rsid w:val="00065BD3"/>
    <w:rsid w:val="0006756B"/>
    <w:rsid w:val="000772E7"/>
    <w:rsid w:val="000773C5"/>
    <w:rsid w:val="00082B77"/>
    <w:rsid w:val="000A5133"/>
    <w:rsid w:val="000B6967"/>
    <w:rsid w:val="000B6B13"/>
    <w:rsid w:val="000C2347"/>
    <w:rsid w:val="000C36FF"/>
    <w:rsid w:val="000D39A9"/>
    <w:rsid w:val="000F3EBA"/>
    <w:rsid w:val="00100400"/>
    <w:rsid w:val="0010166A"/>
    <w:rsid w:val="001022FB"/>
    <w:rsid w:val="00104B4D"/>
    <w:rsid w:val="00122D41"/>
    <w:rsid w:val="00123D72"/>
    <w:rsid w:val="001365AB"/>
    <w:rsid w:val="00144BBA"/>
    <w:rsid w:val="00145CF7"/>
    <w:rsid w:val="00156CF6"/>
    <w:rsid w:val="00166633"/>
    <w:rsid w:val="00173D92"/>
    <w:rsid w:val="001844FA"/>
    <w:rsid w:val="00190099"/>
    <w:rsid w:val="00192DD5"/>
    <w:rsid w:val="00193219"/>
    <w:rsid w:val="00195217"/>
    <w:rsid w:val="0019593A"/>
    <w:rsid w:val="001D3354"/>
    <w:rsid w:val="001E547B"/>
    <w:rsid w:val="001E5896"/>
    <w:rsid w:val="001E74A5"/>
    <w:rsid w:val="001F07E8"/>
    <w:rsid w:val="001F793D"/>
    <w:rsid w:val="00206E52"/>
    <w:rsid w:val="00221624"/>
    <w:rsid w:val="00223F1F"/>
    <w:rsid w:val="00231376"/>
    <w:rsid w:val="002325A1"/>
    <w:rsid w:val="00234E0B"/>
    <w:rsid w:val="00273E1C"/>
    <w:rsid w:val="002768E4"/>
    <w:rsid w:val="00293068"/>
    <w:rsid w:val="00293377"/>
    <w:rsid w:val="002A20E8"/>
    <w:rsid w:val="002A3313"/>
    <w:rsid w:val="002A5BB4"/>
    <w:rsid w:val="002B1200"/>
    <w:rsid w:val="002B31F5"/>
    <w:rsid w:val="002B3BBF"/>
    <w:rsid w:val="002C6C15"/>
    <w:rsid w:val="002C73CD"/>
    <w:rsid w:val="002D2F0C"/>
    <w:rsid w:val="00300779"/>
    <w:rsid w:val="00301A31"/>
    <w:rsid w:val="0030775F"/>
    <w:rsid w:val="003115CA"/>
    <w:rsid w:val="00314BE4"/>
    <w:rsid w:val="0032674D"/>
    <w:rsid w:val="0033057A"/>
    <w:rsid w:val="0033193A"/>
    <w:rsid w:val="003503C0"/>
    <w:rsid w:val="00356105"/>
    <w:rsid w:val="00361287"/>
    <w:rsid w:val="00367940"/>
    <w:rsid w:val="00370019"/>
    <w:rsid w:val="00370778"/>
    <w:rsid w:val="00380561"/>
    <w:rsid w:val="003D4DCB"/>
    <w:rsid w:val="003E0917"/>
    <w:rsid w:val="003F1566"/>
    <w:rsid w:val="00405E45"/>
    <w:rsid w:val="004066F6"/>
    <w:rsid w:val="00416D4D"/>
    <w:rsid w:val="0042008E"/>
    <w:rsid w:val="00430D5F"/>
    <w:rsid w:val="00441EAB"/>
    <w:rsid w:val="00443310"/>
    <w:rsid w:val="004434C3"/>
    <w:rsid w:val="00456ABB"/>
    <w:rsid w:val="00457946"/>
    <w:rsid w:val="00466E63"/>
    <w:rsid w:val="004745F5"/>
    <w:rsid w:val="00486B78"/>
    <w:rsid w:val="00494465"/>
    <w:rsid w:val="004B3C95"/>
    <w:rsid w:val="004B4E7E"/>
    <w:rsid w:val="004B6915"/>
    <w:rsid w:val="004C3E9E"/>
    <w:rsid w:val="004D3800"/>
    <w:rsid w:val="004E2702"/>
    <w:rsid w:val="004E6BA7"/>
    <w:rsid w:val="004F301D"/>
    <w:rsid w:val="004F6C87"/>
    <w:rsid w:val="005049F1"/>
    <w:rsid w:val="00512C78"/>
    <w:rsid w:val="00521484"/>
    <w:rsid w:val="005237C4"/>
    <w:rsid w:val="00530CC7"/>
    <w:rsid w:val="00537313"/>
    <w:rsid w:val="005633AF"/>
    <w:rsid w:val="00566652"/>
    <w:rsid w:val="0057742F"/>
    <w:rsid w:val="00581ADC"/>
    <w:rsid w:val="00584F7C"/>
    <w:rsid w:val="00586C40"/>
    <w:rsid w:val="0058736F"/>
    <w:rsid w:val="00587BFB"/>
    <w:rsid w:val="005A3FA7"/>
    <w:rsid w:val="005A43ED"/>
    <w:rsid w:val="005A565D"/>
    <w:rsid w:val="005C0154"/>
    <w:rsid w:val="005C0ED0"/>
    <w:rsid w:val="005D0057"/>
    <w:rsid w:val="005E176F"/>
    <w:rsid w:val="005E281E"/>
    <w:rsid w:val="005E373A"/>
    <w:rsid w:val="006000A4"/>
    <w:rsid w:val="0060587F"/>
    <w:rsid w:val="00610A10"/>
    <w:rsid w:val="00617CE4"/>
    <w:rsid w:val="00626F84"/>
    <w:rsid w:val="0066140D"/>
    <w:rsid w:val="006658AC"/>
    <w:rsid w:val="0067037F"/>
    <w:rsid w:val="0068459F"/>
    <w:rsid w:val="00685262"/>
    <w:rsid w:val="00686FF4"/>
    <w:rsid w:val="00696E96"/>
    <w:rsid w:val="006A216B"/>
    <w:rsid w:val="006A58F1"/>
    <w:rsid w:val="006C4125"/>
    <w:rsid w:val="006C7A6F"/>
    <w:rsid w:val="006C7EB5"/>
    <w:rsid w:val="006D254C"/>
    <w:rsid w:val="006D5138"/>
    <w:rsid w:val="006E1EDA"/>
    <w:rsid w:val="006E2227"/>
    <w:rsid w:val="00700F7D"/>
    <w:rsid w:val="007050E2"/>
    <w:rsid w:val="007135FF"/>
    <w:rsid w:val="007230C9"/>
    <w:rsid w:val="00727C8A"/>
    <w:rsid w:val="00727F26"/>
    <w:rsid w:val="00727F34"/>
    <w:rsid w:val="00731B86"/>
    <w:rsid w:val="00734234"/>
    <w:rsid w:val="00750E7E"/>
    <w:rsid w:val="00754540"/>
    <w:rsid w:val="007665B5"/>
    <w:rsid w:val="0076710A"/>
    <w:rsid w:val="00782F9F"/>
    <w:rsid w:val="00787872"/>
    <w:rsid w:val="00790D64"/>
    <w:rsid w:val="00795604"/>
    <w:rsid w:val="00797238"/>
    <w:rsid w:val="007A3027"/>
    <w:rsid w:val="007A6C3E"/>
    <w:rsid w:val="007B3C35"/>
    <w:rsid w:val="007B7110"/>
    <w:rsid w:val="007C7BE0"/>
    <w:rsid w:val="007E2B21"/>
    <w:rsid w:val="008026F8"/>
    <w:rsid w:val="00802FDB"/>
    <w:rsid w:val="008142AD"/>
    <w:rsid w:val="008162EF"/>
    <w:rsid w:val="00821591"/>
    <w:rsid w:val="00842C1A"/>
    <w:rsid w:val="00847BE8"/>
    <w:rsid w:val="00862472"/>
    <w:rsid w:val="0086373C"/>
    <w:rsid w:val="00866373"/>
    <w:rsid w:val="00870123"/>
    <w:rsid w:val="00880FC5"/>
    <w:rsid w:val="008824CB"/>
    <w:rsid w:val="008A0B8F"/>
    <w:rsid w:val="008A1013"/>
    <w:rsid w:val="008B1E7D"/>
    <w:rsid w:val="008B250F"/>
    <w:rsid w:val="008C0E61"/>
    <w:rsid w:val="008C0F20"/>
    <w:rsid w:val="008E3DAD"/>
    <w:rsid w:val="008F0B76"/>
    <w:rsid w:val="008F0BC5"/>
    <w:rsid w:val="00900A29"/>
    <w:rsid w:val="00900E9E"/>
    <w:rsid w:val="0090125C"/>
    <w:rsid w:val="00911733"/>
    <w:rsid w:val="009140D6"/>
    <w:rsid w:val="009335D0"/>
    <w:rsid w:val="0093476C"/>
    <w:rsid w:val="00936D73"/>
    <w:rsid w:val="009374A6"/>
    <w:rsid w:val="00937A02"/>
    <w:rsid w:val="00946080"/>
    <w:rsid w:val="00965232"/>
    <w:rsid w:val="00965D32"/>
    <w:rsid w:val="00974B6E"/>
    <w:rsid w:val="009815DC"/>
    <w:rsid w:val="009848B6"/>
    <w:rsid w:val="00987336"/>
    <w:rsid w:val="009A345F"/>
    <w:rsid w:val="009A43A7"/>
    <w:rsid w:val="009B4045"/>
    <w:rsid w:val="009D2D58"/>
    <w:rsid w:val="009D39A4"/>
    <w:rsid w:val="009D535B"/>
    <w:rsid w:val="009D62B5"/>
    <w:rsid w:val="009F06BF"/>
    <w:rsid w:val="00A008A7"/>
    <w:rsid w:val="00A07571"/>
    <w:rsid w:val="00A12748"/>
    <w:rsid w:val="00A17592"/>
    <w:rsid w:val="00A17D9B"/>
    <w:rsid w:val="00A23BF0"/>
    <w:rsid w:val="00A27ABA"/>
    <w:rsid w:val="00A91B1F"/>
    <w:rsid w:val="00A93957"/>
    <w:rsid w:val="00AC7CBA"/>
    <w:rsid w:val="00AD7B35"/>
    <w:rsid w:val="00AE38FF"/>
    <w:rsid w:val="00AE4717"/>
    <w:rsid w:val="00AE71CB"/>
    <w:rsid w:val="00AF3CC5"/>
    <w:rsid w:val="00AF5B7A"/>
    <w:rsid w:val="00AF60B9"/>
    <w:rsid w:val="00AF689C"/>
    <w:rsid w:val="00AF6AEF"/>
    <w:rsid w:val="00AF7873"/>
    <w:rsid w:val="00B23AB8"/>
    <w:rsid w:val="00B23BCD"/>
    <w:rsid w:val="00B558F8"/>
    <w:rsid w:val="00B6423D"/>
    <w:rsid w:val="00B666B2"/>
    <w:rsid w:val="00B71557"/>
    <w:rsid w:val="00B73FC5"/>
    <w:rsid w:val="00B76165"/>
    <w:rsid w:val="00B80917"/>
    <w:rsid w:val="00B825AE"/>
    <w:rsid w:val="00B84F3A"/>
    <w:rsid w:val="00B8724D"/>
    <w:rsid w:val="00BA61F4"/>
    <w:rsid w:val="00BA6EA5"/>
    <w:rsid w:val="00BB319B"/>
    <w:rsid w:val="00BC498E"/>
    <w:rsid w:val="00BE2F56"/>
    <w:rsid w:val="00BE4837"/>
    <w:rsid w:val="00BE53A1"/>
    <w:rsid w:val="00BF29B8"/>
    <w:rsid w:val="00BF705F"/>
    <w:rsid w:val="00C10A18"/>
    <w:rsid w:val="00C1320D"/>
    <w:rsid w:val="00C145B3"/>
    <w:rsid w:val="00C177FA"/>
    <w:rsid w:val="00C2117B"/>
    <w:rsid w:val="00C305F4"/>
    <w:rsid w:val="00C322B2"/>
    <w:rsid w:val="00C37420"/>
    <w:rsid w:val="00C4162F"/>
    <w:rsid w:val="00C437F0"/>
    <w:rsid w:val="00C46B61"/>
    <w:rsid w:val="00C60202"/>
    <w:rsid w:val="00C61BFA"/>
    <w:rsid w:val="00C62EFE"/>
    <w:rsid w:val="00C679DC"/>
    <w:rsid w:val="00C7185F"/>
    <w:rsid w:val="00C77230"/>
    <w:rsid w:val="00C80AA8"/>
    <w:rsid w:val="00C8200B"/>
    <w:rsid w:val="00C841D8"/>
    <w:rsid w:val="00C873A8"/>
    <w:rsid w:val="00C976CA"/>
    <w:rsid w:val="00CA53F0"/>
    <w:rsid w:val="00CA568B"/>
    <w:rsid w:val="00CB05A0"/>
    <w:rsid w:val="00CC13C0"/>
    <w:rsid w:val="00CC1ED3"/>
    <w:rsid w:val="00CC4D71"/>
    <w:rsid w:val="00CD7C05"/>
    <w:rsid w:val="00CE3E93"/>
    <w:rsid w:val="00CE663B"/>
    <w:rsid w:val="00CE713B"/>
    <w:rsid w:val="00CF47EC"/>
    <w:rsid w:val="00D014EB"/>
    <w:rsid w:val="00D13D7C"/>
    <w:rsid w:val="00D14105"/>
    <w:rsid w:val="00D420F5"/>
    <w:rsid w:val="00D60D77"/>
    <w:rsid w:val="00D62F22"/>
    <w:rsid w:val="00D71637"/>
    <w:rsid w:val="00D758C6"/>
    <w:rsid w:val="00D87791"/>
    <w:rsid w:val="00D96C7B"/>
    <w:rsid w:val="00DA07AF"/>
    <w:rsid w:val="00DA3335"/>
    <w:rsid w:val="00DB101A"/>
    <w:rsid w:val="00DB75EB"/>
    <w:rsid w:val="00DD37A3"/>
    <w:rsid w:val="00DD59AA"/>
    <w:rsid w:val="00DE01C7"/>
    <w:rsid w:val="00DE49E8"/>
    <w:rsid w:val="00DF153A"/>
    <w:rsid w:val="00E054E7"/>
    <w:rsid w:val="00E10674"/>
    <w:rsid w:val="00E126D8"/>
    <w:rsid w:val="00E13225"/>
    <w:rsid w:val="00E17871"/>
    <w:rsid w:val="00E26E9E"/>
    <w:rsid w:val="00E3369F"/>
    <w:rsid w:val="00E43B50"/>
    <w:rsid w:val="00E43D8E"/>
    <w:rsid w:val="00E50831"/>
    <w:rsid w:val="00E511A6"/>
    <w:rsid w:val="00E5747D"/>
    <w:rsid w:val="00E83BE9"/>
    <w:rsid w:val="00E8565A"/>
    <w:rsid w:val="00EA4F2A"/>
    <w:rsid w:val="00F03DAC"/>
    <w:rsid w:val="00F07316"/>
    <w:rsid w:val="00F07F90"/>
    <w:rsid w:val="00F13F68"/>
    <w:rsid w:val="00F171C5"/>
    <w:rsid w:val="00F175A4"/>
    <w:rsid w:val="00F20CCE"/>
    <w:rsid w:val="00F307E5"/>
    <w:rsid w:val="00F40E1B"/>
    <w:rsid w:val="00F54E22"/>
    <w:rsid w:val="00F56042"/>
    <w:rsid w:val="00F72EC1"/>
    <w:rsid w:val="00F7367C"/>
    <w:rsid w:val="00F81ECD"/>
    <w:rsid w:val="00F84A29"/>
    <w:rsid w:val="00F85B9C"/>
    <w:rsid w:val="00F91F4E"/>
    <w:rsid w:val="00F92051"/>
    <w:rsid w:val="00FA05C5"/>
    <w:rsid w:val="00FC3FCE"/>
    <w:rsid w:val="00FC65C2"/>
    <w:rsid w:val="00FD2DF3"/>
    <w:rsid w:val="00FE0EF8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1F"/>
    <w:rPr>
      <w:sz w:val="24"/>
      <w:szCs w:val="24"/>
    </w:rPr>
  </w:style>
  <w:style w:type="paragraph" w:styleId="1">
    <w:name w:val="heading 1"/>
    <w:basedOn w:val="a"/>
    <w:next w:val="a"/>
    <w:qFormat/>
    <w:rsid w:val="00A91B1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Щербинина Светлана Юрьевна</cp:lastModifiedBy>
  <cp:revision>2</cp:revision>
  <cp:lastPrinted>2016-02-12T07:43:00Z</cp:lastPrinted>
  <dcterms:created xsi:type="dcterms:W3CDTF">2016-11-16T04:31:00Z</dcterms:created>
  <dcterms:modified xsi:type="dcterms:W3CDTF">2016-11-16T04:31:00Z</dcterms:modified>
</cp:coreProperties>
</file>