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63" w:rsidRDefault="009B221E" w:rsidP="001B5796">
      <w:pPr>
        <w:framePr w:w="9923" w:h="4450" w:hRule="exact" w:wrap="around" w:vAnchor="page" w:hAnchor="margin" w:x="1" w:y="364"/>
        <w:jc w:val="center"/>
        <w:rPr>
          <w:sz w:val="28"/>
        </w:rPr>
      </w:pPr>
      <w:r w:rsidRPr="009B221E">
        <w:rPr>
          <w:b/>
          <w:sz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52.2pt">
            <v:imagedata r:id="rId6" o:title=""/>
          </v:shape>
        </w:pict>
      </w:r>
    </w:p>
    <w:p w:rsidR="00681263" w:rsidRDefault="00681263" w:rsidP="001B5796">
      <w:pPr>
        <w:framePr w:w="9923" w:h="4450" w:hRule="exact" w:wrap="around" w:vAnchor="page" w:hAnchor="margin" w:x="1" w:y="364"/>
        <w:jc w:val="center"/>
        <w:rPr>
          <w:sz w:val="16"/>
        </w:rPr>
      </w:pPr>
    </w:p>
    <w:p w:rsidR="00681263" w:rsidRDefault="00681263" w:rsidP="00FE3216">
      <w:pPr>
        <w:framePr w:w="9923" w:h="4450" w:hRule="exact" w:wrap="around" w:vAnchor="page" w:hAnchor="margin" w:x="1" w:y="364"/>
        <w:rPr>
          <w:b/>
          <w:sz w:val="22"/>
          <w:szCs w:val="22"/>
        </w:rPr>
      </w:pPr>
      <w:r>
        <w:rPr>
          <w:b/>
          <w:sz w:val="22"/>
          <w:szCs w:val="22"/>
        </w:rPr>
        <w:t xml:space="preserve"> </w:t>
      </w:r>
    </w:p>
    <w:p w:rsidR="00681263" w:rsidRDefault="00681263" w:rsidP="00D65425">
      <w:pPr>
        <w:framePr w:w="9923" w:h="4450" w:hRule="exact" w:wrap="around" w:vAnchor="page" w:hAnchor="margin" w:x="1" w:y="364"/>
        <w:jc w:val="center"/>
        <w:rPr>
          <w:b/>
          <w:sz w:val="24"/>
          <w:szCs w:val="24"/>
        </w:rPr>
      </w:pPr>
      <w:r w:rsidRPr="002C794B">
        <w:rPr>
          <w:b/>
          <w:sz w:val="24"/>
          <w:szCs w:val="24"/>
        </w:rPr>
        <w:t xml:space="preserve">АДМИНИСТРАЦИЯ  </w:t>
      </w:r>
    </w:p>
    <w:p w:rsidR="00681263" w:rsidRDefault="00681263" w:rsidP="00D65425">
      <w:pPr>
        <w:framePr w:w="9923" w:h="4450" w:hRule="exact" w:wrap="around" w:vAnchor="page" w:hAnchor="margin" w:x="1" w:y="364"/>
        <w:jc w:val="center"/>
        <w:rPr>
          <w:b/>
          <w:sz w:val="24"/>
          <w:szCs w:val="24"/>
        </w:rPr>
      </w:pPr>
      <w:r w:rsidRPr="002C794B">
        <w:rPr>
          <w:b/>
          <w:sz w:val="24"/>
          <w:szCs w:val="24"/>
        </w:rPr>
        <w:t>К</w:t>
      </w:r>
      <w:r>
        <w:rPr>
          <w:b/>
          <w:sz w:val="24"/>
          <w:szCs w:val="24"/>
        </w:rPr>
        <w:t>ЛЮЧ</w:t>
      </w:r>
      <w:r w:rsidRPr="002C794B">
        <w:rPr>
          <w:b/>
          <w:sz w:val="24"/>
          <w:szCs w:val="24"/>
        </w:rPr>
        <w:t>ЕВСКОГО СЕЛЬСКОГО  ПОСЕЛЕНИЯ</w:t>
      </w:r>
    </w:p>
    <w:p w:rsidR="00681263" w:rsidRPr="002C794B" w:rsidRDefault="00681263" w:rsidP="00D65425">
      <w:pPr>
        <w:framePr w:w="9923" w:h="4450" w:hRule="exact" w:wrap="around" w:vAnchor="page" w:hAnchor="margin" w:x="1" w:y="364"/>
        <w:jc w:val="center"/>
        <w:rPr>
          <w:b/>
          <w:sz w:val="24"/>
          <w:szCs w:val="24"/>
        </w:rPr>
      </w:pPr>
      <w:r w:rsidRPr="002C794B">
        <w:rPr>
          <w:b/>
          <w:sz w:val="24"/>
          <w:szCs w:val="24"/>
        </w:rPr>
        <w:t>СУКСУНСКОГО МУНИЦИПАЛЬНОГО РАЙОНА</w:t>
      </w:r>
      <w:r>
        <w:rPr>
          <w:b/>
          <w:sz w:val="24"/>
          <w:szCs w:val="24"/>
        </w:rPr>
        <w:t xml:space="preserve">   </w:t>
      </w:r>
      <w:r w:rsidRPr="002C794B">
        <w:rPr>
          <w:b/>
          <w:sz w:val="24"/>
          <w:szCs w:val="24"/>
        </w:rPr>
        <w:t>ПЕРМСКОГО   КРАЯ</w:t>
      </w:r>
    </w:p>
    <w:p w:rsidR="00681263" w:rsidRPr="00D65425" w:rsidRDefault="00681263" w:rsidP="00FE3216">
      <w:pPr>
        <w:framePr w:w="9923" w:h="4450" w:hRule="exact" w:wrap="around" w:vAnchor="page" w:hAnchor="margin" w:x="1" w:y="364"/>
        <w:rPr>
          <w:b/>
          <w:sz w:val="22"/>
          <w:szCs w:val="22"/>
        </w:rPr>
      </w:pPr>
    </w:p>
    <w:p w:rsidR="00681263" w:rsidRPr="00D65425" w:rsidRDefault="00681263" w:rsidP="001B5796">
      <w:pPr>
        <w:framePr w:w="9923" w:h="4450" w:hRule="exact" w:wrap="around" w:vAnchor="page" w:hAnchor="margin" w:x="1" w:y="364"/>
        <w:jc w:val="center"/>
        <w:rPr>
          <w:b/>
          <w:sz w:val="24"/>
          <w:szCs w:val="24"/>
        </w:rPr>
      </w:pPr>
    </w:p>
    <w:p w:rsidR="00681263" w:rsidRPr="00B81A73" w:rsidRDefault="00681263" w:rsidP="00DB7238">
      <w:pPr>
        <w:pStyle w:val="a3"/>
        <w:framePr w:h="4450" w:hRule="exact" w:wrap="around"/>
        <w:rPr>
          <w:sz w:val="28"/>
          <w:szCs w:val="28"/>
        </w:rPr>
      </w:pPr>
      <w:proofErr w:type="gramStart"/>
      <w:r>
        <w:rPr>
          <w:sz w:val="28"/>
          <w:szCs w:val="28"/>
        </w:rPr>
        <w:t>П</w:t>
      </w:r>
      <w:proofErr w:type="gramEnd"/>
      <w:r>
        <w:rPr>
          <w:sz w:val="28"/>
          <w:szCs w:val="28"/>
        </w:rPr>
        <w:t xml:space="preserve"> О С Т А Н О В Л Е Н И Е</w:t>
      </w:r>
    </w:p>
    <w:p w:rsidR="00681263" w:rsidRPr="00DB7238" w:rsidRDefault="00681263" w:rsidP="001B5796">
      <w:pPr>
        <w:framePr w:w="9923" w:h="4450" w:hRule="exact" w:wrap="around" w:vAnchor="page" w:hAnchor="margin" w:x="1" w:y="364"/>
        <w:jc w:val="center"/>
        <w:rPr>
          <w:b/>
          <w:sz w:val="27"/>
        </w:rPr>
      </w:pPr>
    </w:p>
    <w:p w:rsidR="00681263" w:rsidRDefault="00681263" w:rsidP="001B5796">
      <w:pPr>
        <w:framePr w:w="9923" w:h="4450" w:hRule="exact" w:wrap="around" w:vAnchor="page" w:hAnchor="margin" w:x="1" w:y="364"/>
        <w:jc w:val="center"/>
        <w:rPr>
          <w:b/>
          <w:sz w:val="27"/>
        </w:rPr>
      </w:pPr>
    </w:p>
    <w:p w:rsidR="00681263" w:rsidRDefault="009B221E" w:rsidP="001B5796">
      <w:pPr>
        <w:framePr w:w="9923" w:h="4450" w:hRule="exact" w:wrap="around" w:vAnchor="page" w:hAnchor="margin" w:x="1" w:y="364"/>
        <w:jc w:val="center"/>
        <w:rPr>
          <w:b/>
          <w:sz w:val="28"/>
        </w:rPr>
      </w:pPr>
      <w:r w:rsidRPr="009B221E">
        <w:rPr>
          <w:noProof/>
        </w:rPr>
        <w:pict>
          <v:group id="_x0000_s1026" style="position:absolute;left:0;text-align:left;margin-left:48.2pt;margin-top:.35pt;width:399.7pt;height:17pt;z-index:1" coordorigin="2403,4017" coordsize="7994,340" o:allowincell="f">
            <v:shapetype id="_x0000_t202" coordsize="21600,21600" o:spt="202" path="m,l,21600r21600,l21600,xe">
              <v:stroke joinstyle="miter"/>
              <v:path gradientshapeok="t" o:connecttype="rect"/>
            </v:shapetype>
            <v:shape id="_x0000_s1027" type="#_x0000_t202" style="position:absolute;left:2403;top:4017;width:1984;height:340" filled="f" stroked="f">
              <v:textbox style="mso-next-textbox:#_x0000_s1027" inset="0,0,0,0">
                <w:txbxContent>
                  <w:p w:rsidR="00681263" w:rsidRPr="004F3B9C" w:rsidRDefault="00681263" w:rsidP="004F3B9C">
                    <w:pPr>
                      <w:rPr>
                        <w:sz w:val="28"/>
                        <w:szCs w:val="28"/>
                      </w:rPr>
                    </w:pPr>
                    <w:r w:rsidRPr="004F3B9C">
                      <w:rPr>
                        <w:sz w:val="28"/>
                        <w:szCs w:val="28"/>
                      </w:rPr>
                      <w:t>02.02.2016</w:t>
                    </w:r>
                  </w:p>
                </w:txbxContent>
              </v:textbox>
            </v:shape>
            <v:shape id="_x0000_s1028" type="#_x0000_t202" style="position:absolute;left:8413;top:4017;width:1984;height:340" filled="f" stroked="f">
              <v:textbox style="mso-next-textbox:#_x0000_s1028" inset="0,0,0,0">
                <w:txbxContent>
                  <w:p w:rsidR="00681263" w:rsidRPr="004F3B9C" w:rsidRDefault="00681263" w:rsidP="003D219A">
                    <w:pPr>
                      <w:rPr>
                        <w:sz w:val="28"/>
                        <w:szCs w:val="28"/>
                      </w:rPr>
                    </w:pPr>
                    <w:r>
                      <w:t xml:space="preserve">  </w:t>
                    </w:r>
                    <w:r>
                      <w:rPr>
                        <w:sz w:val="28"/>
                        <w:szCs w:val="28"/>
                      </w:rPr>
                      <w:t>22</w:t>
                    </w:r>
                  </w:p>
                </w:txbxContent>
              </v:textbox>
            </v:shape>
          </v:group>
        </w:pict>
      </w:r>
      <w:r w:rsidR="00681263">
        <w:rPr>
          <w:b/>
          <w:sz w:val="28"/>
        </w:rPr>
        <w:t>______________</w:t>
      </w:r>
      <w:r w:rsidR="00681263">
        <w:rPr>
          <w:b/>
          <w:sz w:val="28"/>
        </w:rPr>
        <w:tab/>
      </w:r>
      <w:r w:rsidR="00681263">
        <w:rPr>
          <w:b/>
          <w:sz w:val="28"/>
        </w:rPr>
        <w:tab/>
      </w:r>
      <w:r w:rsidR="00681263">
        <w:rPr>
          <w:b/>
          <w:sz w:val="28"/>
        </w:rPr>
        <w:tab/>
      </w:r>
      <w:r w:rsidR="00681263">
        <w:rPr>
          <w:b/>
          <w:sz w:val="28"/>
        </w:rPr>
        <w:tab/>
      </w:r>
      <w:r w:rsidR="00681263">
        <w:rPr>
          <w:b/>
          <w:sz w:val="28"/>
        </w:rPr>
        <w:tab/>
      </w:r>
      <w:r w:rsidR="00681263">
        <w:rPr>
          <w:b/>
          <w:sz w:val="28"/>
        </w:rPr>
        <w:tab/>
      </w:r>
      <w:r w:rsidR="00681263">
        <w:rPr>
          <w:sz w:val="24"/>
        </w:rPr>
        <w:t>№</w:t>
      </w:r>
      <w:r w:rsidR="00681263">
        <w:rPr>
          <w:sz w:val="28"/>
        </w:rPr>
        <w:t xml:space="preserve"> </w:t>
      </w:r>
      <w:r w:rsidR="00681263">
        <w:rPr>
          <w:b/>
          <w:sz w:val="28"/>
        </w:rPr>
        <w:t>______________</w:t>
      </w:r>
    </w:p>
    <w:p w:rsidR="00681263" w:rsidRDefault="00681263" w:rsidP="001B5796">
      <w:pPr>
        <w:framePr w:w="9923" w:h="4450" w:hRule="exact" w:wrap="around" w:vAnchor="page" w:hAnchor="margin" w:x="1" w:y="364"/>
        <w:jc w:val="center"/>
        <w:rPr>
          <w:b/>
          <w:sz w:val="28"/>
        </w:rPr>
      </w:pPr>
    </w:p>
    <w:p w:rsidR="00681263" w:rsidRDefault="00681263" w:rsidP="001B5796">
      <w:pPr>
        <w:framePr w:w="9923" w:h="4450" w:hRule="exact" w:wrap="around" w:vAnchor="page" w:hAnchor="margin" w:x="1" w:y="364"/>
        <w:jc w:val="center"/>
        <w:rPr>
          <w:b/>
          <w:sz w:val="28"/>
        </w:rPr>
      </w:pPr>
    </w:p>
    <w:p w:rsidR="00681263" w:rsidRDefault="009B221E" w:rsidP="001B5796">
      <w:pPr>
        <w:framePr w:w="9923" w:h="4450" w:hRule="exact" w:wrap="around" w:vAnchor="page" w:hAnchor="margin" w:x="1" w:y="364"/>
        <w:rPr>
          <w:b/>
          <w:sz w:val="28"/>
        </w:rPr>
      </w:pPr>
      <w:r w:rsidRPr="009B221E">
        <w:rPr>
          <w:b/>
          <w:sz w:val="28"/>
        </w:rPr>
        <w:pict>
          <v:shape id="_x0000_i1026" type="#_x0000_t75" style="width:214pt;height:6.6pt" fillcolor="window">
            <v:imagedata r:id="rId7" o:title=""/>
          </v:shape>
        </w:pict>
      </w:r>
    </w:p>
    <w:tbl>
      <w:tblPr>
        <w:tblW w:w="0" w:type="auto"/>
        <w:tblInd w:w="62" w:type="dxa"/>
        <w:tblLayout w:type="fixed"/>
        <w:tblLook w:val="0000"/>
      </w:tblPr>
      <w:tblGrid>
        <w:gridCol w:w="4487"/>
      </w:tblGrid>
      <w:tr w:rsidR="00681263" w:rsidTr="00B17AE3">
        <w:trPr>
          <w:trHeight w:val="720"/>
        </w:trPr>
        <w:tc>
          <w:tcPr>
            <w:tcW w:w="4487" w:type="dxa"/>
          </w:tcPr>
          <w:p w:rsidR="00681263" w:rsidRPr="00B17AE3" w:rsidRDefault="00681263" w:rsidP="00B17AE3">
            <w:pPr>
              <w:pStyle w:val="ConsPlusTitle"/>
              <w:widowControl/>
              <w:jc w:val="both"/>
              <w:rPr>
                <w:sz w:val="28"/>
                <w:szCs w:val="28"/>
              </w:rPr>
            </w:pPr>
            <w:r w:rsidRPr="00B17AE3">
              <w:rPr>
                <w:sz w:val="28"/>
                <w:szCs w:val="28"/>
              </w:rPr>
              <w:t>Об утверждении Положения о порядке предоставления мун</w:t>
            </w:r>
            <w:r w:rsidRPr="00B17AE3">
              <w:rPr>
                <w:sz w:val="28"/>
                <w:szCs w:val="28"/>
              </w:rPr>
              <w:t>и</w:t>
            </w:r>
            <w:r w:rsidRPr="00B17AE3">
              <w:rPr>
                <w:sz w:val="28"/>
                <w:szCs w:val="28"/>
              </w:rPr>
              <w:t xml:space="preserve">ципальной услуги «Организация ритуальных услуг  и содержание мест захоронения» </w:t>
            </w:r>
          </w:p>
        </w:tc>
      </w:tr>
    </w:tbl>
    <w:p w:rsidR="00681263" w:rsidRDefault="00681263" w:rsidP="006D629D">
      <w:pPr>
        <w:ind w:firstLine="720"/>
        <w:jc w:val="both"/>
        <w:rPr>
          <w:color w:val="333333"/>
          <w:sz w:val="28"/>
          <w:szCs w:val="28"/>
          <w:shd w:val="clear" w:color="auto" w:fill="FFFFFF"/>
        </w:rPr>
      </w:pPr>
    </w:p>
    <w:p w:rsidR="00681263" w:rsidRDefault="00681263" w:rsidP="006D629D">
      <w:pPr>
        <w:ind w:firstLine="720"/>
        <w:jc w:val="both"/>
        <w:rPr>
          <w:color w:val="333333"/>
          <w:sz w:val="28"/>
          <w:szCs w:val="28"/>
          <w:shd w:val="clear" w:color="auto" w:fill="FFFFFF"/>
        </w:rPr>
      </w:pPr>
      <w:r>
        <w:rPr>
          <w:color w:val="333333"/>
          <w:sz w:val="28"/>
          <w:szCs w:val="28"/>
          <w:shd w:val="clear" w:color="auto" w:fill="FFFFFF"/>
        </w:rPr>
        <w:t xml:space="preserve">В соответствии с Градостроительным кодексом РФ, Земельным кодексом РФ,  Федеральным Законом от 12.01.1996 № 8-ФЗ «О погребении и похоронном </w:t>
      </w:r>
      <w:proofErr w:type="gramStart"/>
      <w:r>
        <w:rPr>
          <w:color w:val="333333"/>
          <w:sz w:val="28"/>
          <w:szCs w:val="28"/>
          <w:shd w:val="clear" w:color="auto" w:fill="FFFFFF"/>
        </w:rPr>
        <w:t>деле», Федеральным законом от 06.10.2003 № 131-ФЗ «Об общих принципах о</w:t>
      </w:r>
      <w:r>
        <w:rPr>
          <w:color w:val="333333"/>
          <w:sz w:val="28"/>
          <w:szCs w:val="28"/>
          <w:shd w:val="clear" w:color="auto" w:fill="FFFFFF"/>
        </w:rPr>
        <w:t>р</w:t>
      </w:r>
      <w:r>
        <w:rPr>
          <w:color w:val="333333"/>
          <w:sz w:val="28"/>
          <w:szCs w:val="28"/>
          <w:shd w:val="clear" w:color="auto" w:fill="FFFFFF"/>
        </w:rPr>
        <w:t>ганизации местного самоуправления в Российской Федерации», Указом През</w:t>
      </w:r>
      <w:r>
        <w:rPr>
          <w:color w:val="333333"/>
          <w:sz w:val="28"/>
          <w:szCs w:val="28"/>
          <w:shd w:val="clear" w:color="auto" w:fill="FFFFFF"/>
        </w:rPr>
        <w:t>и</w:t>
      </w:r>
      <w:r>
        <w:rPr>
          <w:color w:val="333333"/>
          <w:sz w:val="28"/>
          <w:szCs w:val="28"/>
          <w:shd w:val="clear" w:color="auto" w:fill="FFFFFF"/>
        </w:rPr>
        <w:t>дента Российской Федерации от 29.06.1996 № 1001 «О гарантиях прав граждан на предоставление услуг по погребению умерших», Правилами бытового обслуж</w:t>
      </w:r>
      <w:r>
        <w:rPr>
          <w:color w:val="333333"/>
          <w:sz w:val="28"/>
          <w:szCs w:val="28"/>
          <w:shd w:val="clear" w:color="auto" w:fill="FFFFFF"/>
        </w:rPr>
        <w:t>и</w:t>
      </w:r>
      <w:r>
        <w:rPr>
          <w:color w:val="333333"/>
          <w:sz w:val="28"/>
          <w:szCs w:val="28"/>
          <w:shd w:val="clear" w:color="auto" w:fill="FFFFFF"/>
        </w:rPr>
        <w:t>вания населения в РФ, утвержденными постановлением правительства РФ от 15.08.1997 № 1025, Санитарными правилами и нормами «Гигиенические требов</w:t>
      </w:r>
      <w:r>
        <w:rPr>
          <w:color w:val="333333"/>
          <w:sz w:val="28"/>
          <w:szCs w:val="28"/>
          <w:shd w:val="clear" w:color="auto" w:fill="FFFFFF"/>
        </w:rPr>
        <w:t>а</w:t>
      </w:r>
      <w:r>
        <w:rPr>
          <w:color w:val="333333"/>
          <w:sz w:val="28"/>
          <w:szCs w:val="28"/>
          <w:shd w:val="clear" w:color="auto" w:fill="FFFFFF"/>
        </w:rPr>
        <w:t>ния к размещению, устройству и содержанию кладбищ, зданий и сооружений</w:t>
      </w:r>
      <w:proofErr w:type="gramEnd"/>
      <w:r>
        <w:rPr>
          <w:color w:val="333333"/>
          <w:sz w:val="28"/>
          <w:szCs w:val="28"/>
          <w:shd w:val="clear" w:color="auto" w:fill="FFFFFF"/>
        </w:rPr>
        <w:t xml:space="preserve"> п</w:t>
      </w:r>
      <w:r>
        <w:rPr>
          <w:color w:val="333333"/>
          <w:sz w:val="28"/>
          <w:szCs w:val="28"/>
          <w:shd w:val="clear" w:color="auto" w:fill="FFFFFF"/>
        </w:rPr>
        <w:t>о</w:t>
      </w:r>
      <w:r>
        <w:rPr>
          <w:color w:val="333333"/>
          <w:sz w:val="28"/>
          <w:szCs w:val="28"/>
          <w:shd w:val="clear" w:color="auto" w:fill="FFFFFF"/>
        </w:rPr>
        <w:t xml:space="preserve">хоронного назначения. </w:t>
      </w:r>
      <w:proofErr w:type="spellStart"/>
      <w:proofErr w:type="gramStart"/>
      <w:r>
        <w:rPr>
          <w:color w:val="333333"/>
          <w:sz w:val="28"/>
          <w:szCs w:val="28"/>
          <w:shd w:val="clear" w:color="auto" w:fill="FFFFFF"/>
        </w:rPr>
        <w:t>СанПиН</w:t>
      </w:r>
      <w:proofErr w:type="spellEnd"/>
      <w:r>
        <w:rPr>
          <w:color w:val="333333"/>
          <w:sz w:val="28"/>
          <w:szCs w:val="28"/>
          <w:shd w:val="clear" w:color="auto" w:fill="FFFFFF"/>
        </w:rPr>
        <w:t xml:space="preserve"> 2.1.2882-11», утвержденными Постановлением Главного государственного санитарного врача Российской</w:t>
      </w:r>
      <w:r>
        <w:rPr>
          <w:rStyle w:val="apple-converted-space"/>
          <w:color w:val="333333"/>
          <w:sz w:val="28"/>
          <w:szCs w:val="28"/>
          <w:shd w:val="clear" w:color="auto" w:fill="FFFFFF"/>
        </w:rPr>
        <w:t> </w:t>
      </w:r>
      <w:r>
        <w:rPr>
          <w:color w:val="333333"/>
          <w:sz w:val="28"/>
          <w:szCs w:val="28"/>
          <w:shd w:val="clear" w:color="auto" w:fill="FFFFFF"/>
        </w:rPr>
        <w:t>Федерации от 28.06.2011 № 84, Рекомендациями «О порядке похорон и содержании кладбищ в Российской Федерации» МКД 11-01.2002, Уставом Ключевского сельского пос</w:t>
      </w:r>
      <w:r>
        <w:rPr>
          <w:color w:val="333333"/>
          <w:sz w:val="28"/>
          <w:szCs w:val="28"/>
          <w:shd w:val="clear" w:color="auto" w:fill="FFFFFF"/>
        </w:rPr>
        <w:t>е</w:t>
      </w:r>
      <w:r>
        <w:rPr>
          <w:color w:val="333333"/>
          <w:sz w:val="28"/>
          <w:szCs w:val="28"/>
          <w:shd w:val="clear" w:color="auto" w:fill="FFFFFF"/>
        </w:rPr>
        <w:t>ления, а также в целях приведения в соответствие с действующим законодател</w:t>
      </w:r>
      <w:r>
        <w:rPr>
          <w:color w:val="333333"/>
          <w:sz w:val="28"/>
          <w:szCs w:val="28"/>
          <w:shd w:val="clear" w:color="auto" w:fill="FFFFFF"/>
        </w:rPr>
        <w:t>ь</w:t>
      </w:r>
      <w:r>
        <w:rPr>
          <w:color w:val="333333"/>
          <w:sz w:val="28"/>
          <w:szCs w:val="28"/>
          <w:shd w:val="clear" w:color="auto" w:fill="FFFFFF"/>
        </w:rPr>
        <w:t>ством Российской Федерации отдельных нормативно-правовых актов органов м</w:t>
      </w:r>
      <w:r>
        <w:rPr>
          <w:color w:val="333333"/>
          <w:sz w:val="28"/>
          <w:szCs w:val="28"/>
          <w:shd w:val="clear" w:color="auto" w:fill="FFFFFF"/>
        </w:rPr>
        <w:t>е</w:t>
      </w:r>
      <w:r>
        <w:rPr>
          <w:color w:val="333333"/>
          <w:sz w:val="28"/>
          <w:szCs w:val="28"/>
          <w:shd w:val="clear" w:color="auto" w:fill="FFFFFF"/>
        </w:rPr>
        <w:t>стного самоуправления,   Администрация Ключевского сельского поселения</w:t>
      </w:r>
      <w:proofErr w:type="gramEnd"/>
    </w:p>
    <w:p w:rsidR="00681263" w:rsidRDefault="00681263" w:rsidP="00D33A5B">
      <w:pPr>
        <w:jc w:val="both"/>
        <w:rPr>
          <w:color w:val="333333"/>
          <w:sz w:val="28"/>
          <w:szCs w:val="28"/>
          <w:shd w:val="clear" w:color="auto" w:fill="FFFFFF"/>
        </w:rPr>
      </w:pPr>
      <w:r>
        <w:rPr>
          <w:color w:val="333333"/>
          <w:sz w:val="28"/>
          <w:szCs w:val="28"/>
          <w:shd w:val="clear" w:color="auto" w:fill="FFFFFF"/>
        </w:rPr>
        <w:t xml:space="preserve"> ПОСТАНОВЛЯЕТ:</w:t>
      </w:r>
    </w:p>
    <w:p w:rsidR="00681263" w:rsidRDefault="00681263" w:rsidP="006D629D">
      <w:pPr>
        <w:shd w:val="clear" w:color="auto" w:fill="FFFFFF"/>
        <w:spacing w:line="293" w:lineRule="atLeast"/>
        <w:ind w:firstLine="300"/>
        <w:jc w:val="both"/>
        <w:rPr>
          <w:color w:val="333333"/>
          <w:sz w:val="28"/>
          <w:szCs w:val="28"/>
        </w:rPr>
      </w:pPr>
      <w:r>
        <w:rPr>
          <w:color w:val="333333"/>
          <w:sz w:val="28"/>
          <w:szCs w:val="28"/>
        </w:rPr>
        <w:t>1.Утвердить  прилагаемое Положение о порядке предоставления муниципал</w:t>
      </w:r>
      <w:r>
        <w:rPr>
          <w:color w:val="333333"/>
          <w:sz w:val="28"/>
          <w:szCs w:val="28"/>
        </w:rPr>
        <w:t>ь</w:t>
      </w:r>
      <w:r>
        <w:rPr>
          <w:color w:val="333333"/>
          <w:sz w:val="28"/>
          <w:szCs w:val="28"/>
        </w:rPr>
        <w:t>ной услуги «Организация ритуальных услуг и содержание мест захоронения».</w:t>
      </w:r>
    </w:p>
    <w:p w:rsidR="00681263" w:rsidRDefault="00681263" w:rsidP="00D33A5B">
      <w:pPr>
        <w:shd w:val="clear" w:color="auto" w:fill="FFFFFF"/>
        <w:spacing w:line="293" w:lineRule="atLeast"/>
        <w:ind w:firstLine="300"/>
        <w:jc w:val="both"/>
        <w:rPr>
          <w:color w:val="333333"/>
          <w:sz w:val="28"/>
          <w:szCs w:val="28"/>
        </w:rPr>
      </w:pPr>
      <w:r>
        <w:rPr>
          <w:color w:val="333333"/>
          <w:sz w:val="28"/>
          <w:szCs w:val="28"/>
        </w:rPr>
        <w:t>2.</w:t>
      </w:r>
      <w:proofErr w:type="gramStart"/>
      <w:r>
        <w:rPr>
          <w:color w:val="333333"/>
          <w:sz w:val="28"/>
          <w:szCs w:val="28"/>
        </w:rPr>
        <w:t>Разместить</w:t>
      </w:r>
      <w:proofErr w:type="gramEnd"/>
      <w:r>
        <w:rPr>
          <w:color w:val="333333"/>
          <w:sz w:val="28"/>
          <w:szCs w:val="28"/>
        </w:rPr>
        <w:t xml:space="preserve"> настоящее постановление на официальном сайте </w:t>
      </w:r>
      <w:proofErr w:type="spellStart"/>
      <w:r>
        <w:rPr>
          <w:color w:val="333333"/>
          <w:sz w:val="28"/>
          <w:szCs w:val="28"/>
        </w:rPr>
        <w:t>Суксунского</w:t>
      </w:r>
      <w:proofErr w:type="spellEnd"/>
      <w:r>
        <w:rPr>
          <w:color w:val="333333"/>
          <w:sz w:val="28"/>
          <w:szCs w:val="28"/>
        </w:rPr>
        <w:t xml:space="preserve"> м</w:t>
      </w:r>
      <w:r>
        <w:rPr>
          <w:color w:val="333333"/>
          <w:sz w:val="28"/>
          <w:szCs w:val="28"/>
        </w:rPr>
        <w:t>у</w:t>
      </w:r>
      <w:r>
        <w:rPr>
          <w:color w:val="333333"/>
          <w:sz w:val="28"/>
          <w:szCs w:val="28"/>
        </w:rPr>
        <w:t xml:space="preserve">ниципального района. </w:t>
      </w:r>
    </w:p>
    <w:p w:rsidR="00681263" w:rsidRDefault="00681263" w:rsidP="00D33A5B">
      <w:pPr>
        <w:shd w:val="clear" w:color="auto" w:fill="FFFFFF"/>
        <w:spacing w:line="293" w:lineRule="atLeast"/>
        <w:ind w:firstLine="300"/>
        <w:jc w:val="both"/>
        <w:rPr>
          <w:color w:val="333333"/>
          <w:sz w:val="28"/>
          <w:szCs w:val="28"/>
        </w:rPr>
      </w:pPr>
      <w:r>
        <w:rPr>
          <w:color w:val="333333"/>
          <w:sz w:val="28"/>
          <w:szCs w:val="28"/>
        </w:rPr>
        <w:t>3.Настоящее  постановление вступает в силу с момента его официального  ра</w:t>
      </w:r>
      <w:r>
        <w:rPr>
          <w:color w:val="333333"/>
          <w:sz w:val="28"/>
          <w:szCs w:val="28"/>
        </w:rPr>
        <w:t>з</w:t>
      </w:r>
      <w:r>
        <w:rPr>
          <w:color w:val="333333"/>
          <w:sz w:val="28"/>
          <w:szCs w:val="28"/>
        </w:rPr>
        <w:t xml:space="preserve">мещения на официальном сайте </w:t>
      </w:r>
      <w:proofErr w:type="spellStart"/>
      <w:r>
        <w:rPr>
          <w:color w:val="333333"/>
          <w:sz w:val="28"/>
          <w:szCs w:val="28"/>
        </w:rPr>
        <w:t>Суксунского</w:t>
      </w:r>
      <w:proofErr w:type="spellEnd"/>
      <w:r>
        <w:rPr>
          <w:color w:val="333333"/>
          <w:sz w:val="28"/>
          <w:szCs w:val="28"/>
        </w:rPr>
        <w:t xml:space="preserve"> муниципального района.</w:t>
      </w:r>
    </w:p>
    <w:p w:rsidR="00681263" w:rsidRDefault="00681263" w:rsidP="00D33A5B">
      <w:pPr>
        <w:shd w:val="clear" w:color="auto" w:fill="FFFFFF"/>
        <w:spacing w:line="293" w:lineRule="atLeast"/>
        <w:ind w:firstLine="300"/>
        <w:jc w:val="both"/>
        <w:rPr>
          <w:color w:val="333333"/>
          <w:sz w:val="28"/>
          <w:szCs w:val="28"/>
        </w:rPr>
      </w:pPr>
      <w:r>
        <w:rPr>
          <w:color w:val="333333"/>
          <w:sz w:val="28"/>
          <w:szCs w:val="28"/>
        </w:rPr>
        <w:t>4.</w:t>
      </w:r>
      <w:proofErr w:type="gramStart"/>
      <w:r>
        <w:rPr>
          <w:color w:val="333333"/>
          <w:sz w:val="28"/>
          <w:szCs w:val="28"/>
        </w:rPr>
        <w:t>Контроль за</w:t>
      </w:r>
      <w:proofErr w:type="gramEnd"/>
      <w:r>
        <w:rPr>
          <w:color w:val="333333"/>
          <w:sz w:val="28"/>
          <w:szCs w:val="28"/>
        </w:rPr>
        <w:t xml:space="preserve">  исполнением постановления оставляю за собой.  </w:t>
      </w:r>
    </w:p>
    <w:p w:rsidR="00681263" w:rsidRDefault="00681263" w:rsidP="00D33A5B">
      <w:pPr>
        <w:shd w:val="clear" w:color="auto" w:fill="FFFFFF"/>
        <w:spacing w:line="293" w:lineRule="atLeast"/>
        <w:ind w:firstLine="300"/>
        <w:jc w:val="both"/>
        <w:rPr>
          <w:color w:val="333333"/>
          <w:sz w:val="28"/>
          <w:szCs w:val="28"/>
        </w:rPr>
      </w:pPr>
    </w:p>
    <w:p w:rsidR="00681263" w:rsidRDefault="00681263" w:rsidP="00D33A5B">
      <w:pPr>
        <w:shd w:val="clear" w:color="auto" w:fill="FFFFFF"/>
        <w:spacing w:line="293" w:lineRule="atLeast"/>
        <w:ind w:firstLine="300"/>
        <w:jc w:val="both"/>
        <w:rPr>
          <w:color w:val="333333"/>
          <w:sz w:val="28"/>
          <w:szCs w:val="28"/>
        </w:rPr>
      </w:pPr>
      <w:r>
        <w:rPr>
          <w:color w:val="333333"/>
          <w:sz w:val="28"/>
          <w:szCs w:val="28"/>
        </w:rPr>
        <w:t>Глава администрации</w:t>
      </w:r>
    </w:p>
    <w:p w:rsidR="00681263" w:rsidRDefault="00681263" w:rsidP="00D33A5B">
      <w:pPr>
        <w:shd w:val="clear" w:color="auto" w:fill="FFFFFF"/>
        <w:spacing w:line="293" w:lineRule="atLeast"/>
        <w:ind w:firstLine="300"/>
        <w:jc w:val="both"/>
        <w:rPr>
          <w:sz w:val="28"/>
          <w:szCs w:val="28"/>
          <w:lang w:eastAsia="en-US"/>
        </w:rPr>
      </w:pPr>
      <w:r>
        <w:rPr>
          <w:color w:val="333333"/>
          <w:sz w:val="28"/>
          <w:szCs w:val="28"/>
        </w:rPr>
        <w:t>Ключевского сельского поселения                                                   А.П. Малафеев</w:t>
      </w:r>
    </w:p>
    <w:p w:rsidR="00681263" w:rsidRDefault="00681263" w:rsidP="00D33A5B">
      <w:pPr>
        <w:shd w:val="clear" w:color="auto" w:fill="FFFFFF"/>
        <w:spacing w:line="293" w:lineRule="atLeast"/>
        <w:jc w:val="both"/>
        <w:rPr>
          <w:color w:val="333333"/>
          <w:sz w:val="28"/>
          <w:szCs w:val="28"/>
        </w:rPr>
      </w:pPr>
    </w:p>
    <w:p w:rsidR="00681263" w:rsidRDefault="00681263" w:rsidP="006C18C9">
      <w:pPr>
        <w:shd w:val="clear" w:color="auto" w:fill="FFFFFF"/>
        <w:spacing w:line="293" w:lineRule="atLeast"/>
        <w:ind w:left="5812"/>
        <w:rPr>
          <w:color w:val="333333"/>
          <w:sz w:val="28"/>
          <w:szCs w:val="28"/>
        </w:rPr>
      </w:pPr>
      <w:r>
        <w:rPr>
          <w:color w:val="333333"/>
          <w:sz w:val="28"/>
          <w:szCs w:val="28"/>
        </w:rPr>
        <w:t>УТВЕРЖДЕНО</w:t>
      </w:r>
    </w:p>
    <w:p w:rsidR="00681263" w:rsidRDefault="00681263" w:rsidP="006C18C9">
      <w:pPr>
        <w:pStyle w:val="af"/>
        <w:shd w:val="clear" w:color="auto" w:fill="FFFFFF"/>
        <w:spacing w:before="0" w:beforeAutospacing="0" w:after="0" w:afterAutospacing="0"/>
        <w:ind w:left="5812"/>
        <w:rPr>
          <w:rStyle w:val="af0"/>
          <w:b w:val="0"/>
          <w:bCs/>
          <w:color w:val="333333"/>
          <w:sz w:val="28"/>
          <w:szCs w:val="28"/>
        </w:rPr>
      </w:pPr>
      <w:r>
        <w:rPr>
          <w:rStyle w:val="af0"/>
          <w:b w:val="0"/>
          <w:bCs/>
          <w:color w:val="333333"/>
          <w:sz w:val="28"/>
          <w:szCs w:val="28"/>
        </w:rPr>
        <w:t xml:space="preserve">Постановлением </w:t>
      </w:r>
    </w:p>
    <w:p w:rsidR="00681263" w:rsidRDefault="00681263" w:rsidP="006C18C9">
      <w:pPr>
        <w:pStyle w:val="af"/>
        <w:shd w:val="clear" w:color="auto" w:fill="FFFFFF"/>
        <w:spacing w:before="0" w:beforeAutospacing="0" w:after="0" w:afterAutospacing="0"/>
        <w:ind w:left="5812"/>
        <w:rPr>
          <w:color w:val="333333"/>
          <w:sz w:val="28"/>
          <w:szCs w:val="28"/>
        </w:rPr>
      </w:pPr>
      <w:r>
        <w:rPr>
          <w:rStyle w:val="af0"/>
          <w:b w:val="0"/>
          <w:bCs/>
          <w:color w:val="333333"/>
          <w:sz w:val="28"/>
          <w:szCs w:val="28"/>
        </w:rPr>
        <w:t>администрации Ключевского</w:t>
      </w:r>
    </w:p>
    <w:p w:rsidR="00681263" w:rsidRDefault="00681263" w:rsidP="006C18C9">
      <w:pPr>
        <w:pStyle w:val="af"/>
        <w:shd w:val="clear" w:color="auto" w:fill="FFFFFF"/>
        <w:spacing w:before="0" w:beforeAutospacing="0" w:after="0" w:afterAutospacing="0"/>
        <w:ind w:left="5812"/>
        <w:rPr>
          <w:color w:val="333333"/>
          <w:sz w:val="28"/>
          <w:szCs w:val="28"/>
        </w:rPr>
      </w:pPr>
      <w:r>
        <w:rPr>
          <w:rStyle w:val="af0"/>
          <w:b w:val="0"/>
          <w:bCs/>
          <w:color w:val="333333"/>
          <w:sz w:val="28"/>
          <w:szCs w:val="28"/>
        </w:rPr>
        <w:t xml:space="preserve">сельского поселения </w:t>
      </w:r>
    </w:p>
    <w:p w:rsidR="00681263" w:rsidRDefault="00681263" w:rsidP="006C18C9">
      <w:pPr>
        <w:pStyle w:val="af"/>
        <w:shd w:val="clear" w:color="auto" w:fill="FFFFFF"/>
        <w:spacing w:before="0" w:beforeAutospacing="0" w:after="0" w:afterAutospacing="0"/>
        <w:ind w:left="5812"/>
        <w:rPr>
          <w:rStyle w:val="af0"/>
          <w:b w:val="0"/>
          <w:bCs/>
        </w:rPr>
      </w:pPr>
      <w:r>
        <w:rPr>
          <w:rStyle w:val="af0"/>
          <w:b w:val="0"/>
          <w:bCs/>
          <w:color w:val="333333"/>
          <w:sz w:val="28"/>
          <w:szCs w:val="28"/>
        </w:rPr>
        <w:t xml:space="preserve">от 02.02.2016  № 22 </w:t>
      </w:r>
    </w:p>
    <w:p w:rsidR="00681263" w:rsidRDefault="00681263" w:rsidP="00D33A5B">
      <w:pPr>
        <w:pStyle w:val="af"/>
        <w:shd w:val="clear" w:color="auto" w:fill="FFFFFF"/>
        <w:spacing w:before="0" w:beforeAutospacing="0" w:after="0" w:afterAutospacing="0"/>
        <w:jc w:val="right"/>
        <w:rPr>
          <w:rStyle w:val="af0"/>
          <w:b w:val="0"/>
          <w:bCs/>
          <w:color w:val="333333"/>
          <w:sz w:val="28"/>
          <w:szCs w:val="28"/>
        </w:rPr>
      </w:pPr>
    </w:p>
    <w:p w:rsidR="00681263" w:rsidRPr="004F3B9C" w:rsidRDefault="00681263" w:rsidP="00D33A5B">
      <w:pPr>
        <w:pStyle w:val="af"/>
        <w:shd w:val="clear" w:color="auto" w:fill="FFFFFF"/>
        <w:spacing w:before="0" w:beforeAutospacing="0" w:after="0" w:afterAutospacing="0"/>
        <w:jc w:val="center"/>
        <w:rPr>
          <w:b/>
        </w:rPr>
      </w:pPr>
      <w:r w:rsidRPr="004F3B9C">
        <w:rPr>
          <w:b/>
          <w:bCs/>
          <w:color w:val="333333"/>
        </w:rPr>
        <w:t xml:space="preserve">ПОЛОЖЕНИЕ </w:t>
      </w:r>
    </w:p>
    <w:p w:rsidR="00681263" w:rsidRPr="004F3B9C" w:rsidRDefault="00681263" w:rsidP="00D33A5B">
      <w:pPr>
        <w:pStyle w:val="af"/>
        <w:shd w:val="clear" w:color="auto" w:fill="FFFFFF"/>
        <w:spacing w:before="0" w:beforeAutospacing="0" w:after="0" w:afterAutospacing="0"/>
        <w:jc w:val="center"/>
        <w:rPr>
          <w:b/>
          <w:bCs/>
          <w:color w:val="333333"/>
        </w:rPr>
      </w:pPr>
      <w:r w:rsidRPr="004F3B9C">
        <w:rPr>
          <w:b/>
          <w:bCs/>
          <w:color w:val="333333"/>
        </w:rPr>
        <w:t>О ПОРЯДКЕ ПРЕДОСТАВЛЕНИЯ МУНИЦИПАЛЬНОЙ УСЛУГИ</w:t>
      </w:r>
    </w:p>
    <w:p w:rsidR="00681263" w:rsidRPr="004F3B9C" w:rsidRDefault="00681263" w:rsidP="00D33A5B">
      <w:pPr>
        <w:pStyle w:val="af"/>
        <w:shd w:val="clear" w:color="auto" w:fill="FFFFFF"/>
        <w:spacing w:before="0" w:beforeAutospacing="0" w:after="0" w:afterAutospacing="0"/>
        <w:jc w:val="center"/>
        <w:rPr>
          <w:b/>
          <w:bCs/>
          <w:color w:val="333333"/>
        </w:rPr>
      </w:pPr>
      <w:r w:rsidRPr="004F3B9C">
        <w:rPr>
          <w:b/>
          <w:bCs/>
          <w:color w:val="333333"/>
        </w:rPr>
        <w:t xml:space="preserve"> «ОРГАНИЗАЦИЯ РИТУАЛЬНЫХ УСЛУГ И СОДЕРЖАНИЕ МЕСТ ЗАХОРОНЕНИЯ»</w:t>
      </w:r>
    </w:p>
    <w:p w:rsidR="00681263" w:rsidRPr="006D629D" w:rsidRDefault="00681263" w:rsidP="00D33A5B">
      <w:pPr>
        <w:pStyle w:val="af"/>
        <w:shd w:val="clear" w:color="auto" w:fill="FFFFFF"/>
        <w:spacing w:before="0" w:beforeAutospacing="0" w:after="0" w:afterAutospacing="0"/>
        <w:jc w:val="center"/>
        <w:rPr>
          <w:b/>
          <w:sz w:val="20"/>
          <w:szCs w:val="20"/>
        </w:rPr>
      </w:pPr>
    </w:p>
    <w:p w:rsidR="00681263" w:rsidRDefault="00681263" w:rsidP="00D33A5B">
      <w:pPr>
        <w:pStyle w:val="af"/>
        <w:shd w:val="clear" w:color="auto" w:fill="FFFFFF"/>
        <w:spacing w:before="60" w:beforeAutospacing="0" w:after="180" w:afterAutospacing="0" w:line="293" w:lineRule="atLeast"/>
        <w:rPr>
          <w:color w:val="333333"/>
          <w:sz w:val="28"/>
          <w:szCs w:val="28"/>
        </w:rPr>
      </w:pPr>
      <w:r>
        <w:rPr>
          <w:b/>
          <w:bCs/>
          <w:color w:val="333333"/>
          <w:sz w:val="28"/>
          <w:szCs w:val="28"/>
        </w:rPr>
        <w:t> </w:t>
      </w:r>
      <w:r>
        <w:rPr>
          <w:b/>
          <w:bCs/>
          <w:color w:val="333333"/>
          <w:sz w:val="28"/>
          <w:szCs w:val="28"/>
        </w:rPr>
        <w:tab/>
        <w:t>1.     </w:t>
      </w:r>
      <w:r>
        <w:rPr>
          <w:rStyle w:val="apple-converted-space"/>
          <w:b/>
          <w:bCs/>
          <w:color w:val="333333"/>
          <w:sz w:val="28"/>
          <w:szCs w:val="28"/>
        </w:rPr>
        <w:t> </w:t>
      </w:r>
      <w:r>
        <w:rPr>
          <w:b/>
          <w:bCs/>
          <w:color w:val="333333"/>
          <w:sz w:val="28"/>
          <w:szCs w:val="28"/>
        </w:rPr>
        <w:t>Общие положения</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proofErr w:type="gramStart"/>
      <w:r>
        <w:rPr>
          <w:color w:val="333333"/>
          <w:sz w:val="28"/>
          <w:szCs w:val="28"/>
        </w:rPr>
        <w:t>1.1.Настоящее положение о порядке предоставления муниципальной услуги «Организация ритуальных услуг и содержание мест захоронения»  разработан в соответствии с Градостроительным кодексом РФ, Земельным кодексом РФ,  Ф</w:t>
      </w:r>
      <w:r>
        <w:rPr>
          <w:color w:val="333333"/>
          <w:sz w:val="28"/>
          <w:szCs w:val="28"/>
        </w:rPr>
        <w:t>е</w:t>
      </w:r>
      <w:r>
        <w:rPr>
          <w:color w:val="333333"/>
          <w:sz w:val="28"/>
          <w:szCs w:val="28"/>
        </w:rPr>
        <w:t>деральным Законом от 12.01.1996 № 8-ФЗ «О погребении и похоронном деле», Федеральным законом от 06.10.2003 № 131-ФЗ «Об общих принципах организ</w:t>
      </w:r>
      <w:r>
        <w:rPr>
          <w:color w:val="333333"/>
          <w:sz w:val="28"/>
          <w:szCs w:val="28"/>
        </w:rPr>
        <w:t>а</w:t>
      </w:r>
      <w:r>
        <w:rPr>
          <w:color w:val="333333"/>
          <w:sz w:val="28"/>
          <w:szCs w:val="28"/>
        </w:rPr>
        <w:t>ции местного самоуправления в Российской Федерации», Указом Президента Российской Федерации от 29.06.1996 № 1001 «О гарантиях прав граждан</w:t>
      </w:r>
      <w:proofErr w:type="gramEnd"/>
      <w:r>
        <w:rPr>
          <w:color w:val="333333"/>
          <w:sz w:val="28"/>
          <w:szCs w:val="28"/>
        </w:rPr>
        <w:t xml:space="preserve"> на пр</w:t>
      </w:r>
      <w:r>
        <w:rPr>
          <w:color w:val="333333"/>
          <w:sz w:val="28"/>
          <w:szCs w:val="28"/>
        </w:rPr>
        <w:t>е</w:t>
      </w:r>
      <w:r>
        <w:rPr>
          <w:color w:val="333333"/>
          <w:sz w:val="28"/>
          <w:szCs w:val="28"/>
        </w:rPr>
        <w:t>доставление услуг по погребению умерших», Правилами бытового обслуживания населения в РФ, утвержденными постановлением правительства РФ от 15.08.1997 № 1025, Санитарными правилами и нормами «Гигиенические требования к ра</w:t>
      </w:r>
      <w:r>
        <w:rPr>
          <w:color w:val="333333"/>
          <w:sz w:val="28"/>
          <w:szCs w:val="28"/>
        </w:rPr>
        <w:t>з</w:t>
      </w:r>
      <w:r>
        <w:rPr>
          <w:color w:val="333333"/>
          <w:sz w:val="28"/>
          <w:szCs w:val="28"/>
        </w:rPr>
        <w:t xml:space="preserve">мещению, устройству и содержанию кладбищ, зданий и сооружений похоронного назначения. </w:t>
      </w:r>
      <w:proofErr w:type="spellStart"/>
      <w:r>
        <w:rPr>
          <w:color w:val="333333"/>
          <w:sz w:val="28"/>
          <w:szCs w:val="28"/>
        </w:rPr>
        <w:t>СанПиН</w:t>
      </w:r>
      <w:proofErr w:type="spellEnd"/>
      <w:r>
        <w:rPr>
          <w:color w:val="333333"/>
          <w:sz w:val="28"/>
          <w:szCs w:val="28"/>
        </w:rPr>
        <w:t xml:space="preserve"> 2.1.2882-11», утвержденными Постановлением Главного г</w:t>
      </w:r>
      <w:r>
        <w:rPr>
          <w:color w:val="333333"/>
          <w:sz w:val="28"/>
          <w:szCs w:val="28"/>
        </w:rPr>
        <w:t>о</w:t>
      </w:r>
      <w:r>
        <w:rPr>
          <w:color w:val="333333"/>
          <w:sz w:val="28"/>
          <w:szCs w:val="28"/>
        </w:rPr>
        <w:t>сударственного санитарного врача Российской Федерации от 28.06.2011 N 84, Р</w:t>
      </w:r>
      <w:r>
        <w:rPr>
          <w:color w:val="333333"/>
          <w:sz w:val="28"/>
          <w:szCs w:val="28"/>
        </w:rPr>
        <w:t>е</w:t>
      </w:r>
      <w:r>
        <w:rPr>
          <w:color w:val="333333"/>
          <w:sz w:val="28"/>
          <w:szCs w:val="28"/>
        </w:rPr>
        <w:t>комендациями «О порядке похорон и содержании кладбищ в Российской Федер</w:t>
      </w:r>
      <w:r>
        <w:rPr>
          <w:color w:val="333333"/>
          <w:sz w:val="28"/>
          <w:szCs w:val="28"/>
        </w:rPr>
        <w:t>а</w:t>
      </w:r>
      <w:r>
        <w:rPr>
          <w:color w:val="333333"/>
          <w:sz w:val="28"/>
          <w:szCs w:val="28"/>
        </w:rPr>
        <w:t>ции» МКД 11-01.2002.</w:t>
      </w:r>
    </w:p>
    <w:p w:rsidR="00681263" w:rsidRDefault="00681263" w:rsidP="006D629D">
      <w:pPr>
        <w:pStyle w:val="af"/>
        <w:shd w:val="clear" w:color="auto" w:fill="FFFFFF"/>
        <w:spacing w:before="60" w:beforeAutospacing="0" w:after="180" w:afterAutospacing="0"/>
        <w:ind w:firstLine="720"/>
        <w:jc w:val="both"/>
        <w:rPr>
          <w:color w:val="333333"/>
          <w:sz w:val="28"/>
          <w:szCs w:val="28"/>
        </w:rPr>
      </w:pPr>
      <w:proofErr w:type="gramStart"/>
      <w:r>
        <w:rPr>
          <w:color w:val="333333"/>
          <w:sz w:val="28"/>
          <w:szCs w:val="28"/>
        </w:rPr>
        <w:t>1.2.Настоящее Положение регулирует</w:t>
      </w:r>
      <w:r>
        <w:rPr>
          <w:rStyle w:val="apple-converted-space"/>
          <w:b/>
          <w:bCs/>
          <w:color w:val="333333"/>
          <w:sz w:val="28"/>
          <w:szCs w:val="28"/>
        </w:rPr>
        <w:t> </w:t>
      </w:r>
      <w:r>
        <w:rPr>
          <w:rStyle w:val="af0"/>
          <w:bCs/>
          <w:color w:val="333333"/>
          <w:sz w:val="28"/>
          <w:szCs w:val="28"/>
        </w:rPr>
        <w:t>требования к организации рит</w:t>
      </w:r>
      <w:r>
        <w:rPr>
          <w:rStyle w:val="af0"/>
          <w:bCs/>
          <w:color w:val="333333"/>
          <w:sz w:val="28"/>
          <w:szCs w:val="28"/>
        </w:rPr>
        <w:t>у</w:t>
      </w:r>
      <w:r>
        <w:rPr>
          <w:rStyle w:val="af0"/>
          <w:bCs/>
          <w:color w:val="333333"/>
          <w:sz w:val="28"/>
          <w:szCs w:val="28"/>
        </w:rPr>
        <w:t>альных услуг и содержанию мест захоронения, порядку деятельности общ</w:t>
      </w:r>
      <w:r>
        <w:rPr>
          <w:rStyle w:val="af0"/>
          <w:bCs/>
          <w:color w:val="333333"/>
          <w:sz w:val="28"/>
          <w:szCs w:val="28"/>
        </w:rPr>
        <w:t>е</w:t>
      </w:r>
      <w:r>
        <w:rPr>
          <w:rStyle w:val="af0"/>
          <w:bCs/>
          <w:color w:val="333333"/>
          <w:sz w:val="28"/>
          <w:szCs w:val="28"/>
        </w:rPr>
        <w:t>ственных кладбищ, порядок</w:t>
      </w:r>
      <w:r>
        <w:rPr>
          <w:rStyle w:val="apple-converted-space"/>
          <w:color w:val="333333"/>
          <w:sz w:val="28"/>
          <w:szCs w:val="28"/>
        </w:rPr>
        <w:t> </w:t>
      </w:r>
      <w:r>
        <w:rPr>
          <w:color w:val="333333"/>
          <w:sz w:val="28"/>
          <w:szCs w:val="28"/>
        </w:rPr>
        <w:t>взаимоотношения между гражданами, физическ</w:t>
      </w:r>
      <w:r>
        <w:rPr>
          <w:color w:val="333333"/>
          <w:sz w:val="28"/>
          <w:szCs w:val="28"/>
        </w:rPr>
        <w:t>и</w:t>
      </w:r>
      <w:r>
        <w:rPr>
          <w:color w:val="333333"/>
          <w:sz w:val="28"/>
          <w:szCs w:val="28"/>
        </w:rPr>
        <w:t>ми, юридическими лицами и специализированной службой при осуществлении захоронений (перезахоронений) умерших гробом в землю и в колумбарии на кладбищах, расположенных на территории</w:t>
      </w:r>
      <w:r>
        <w:rPr>
          <w:rStyle w:val="apple-converted-space"/>
          <w:color w:val="333333"/>
          <w:sz w:val="28"/>
          <w:szCs w:val="28"/>
        </w:rPr>
        <w:t> </w:t>
      </w:r>
      <w:r>
        <w:rPr>
          <w:rStyle w:val="af0"/>
          <w:bCs/>
          <w:color w:val="333333"/>
          <w:sz w:val="28"/>
          <w:szCs w:val="28"/>
        </w:rPr>
        <w:t>Ключевского сельского поселения</w:t>
      </w:r>
      <w:r>
        <w:rPr>
          <w:color w:val="333333"/>
          <w:sz w:val="28"/>
          <w:szCs w:val="28"/>
        </w:rPr>
        <w:t>, а также при обустройстве места захоронения.</w:t>
      </w:r>
      <w:proofErr w:type="gramEnd"/>
    </w:p>
    <w:p w:rsidR="00681263" w:rsidRDefault="00681263" w:rsidP="006D629D">
      <w:pPr>
        <w:pStyle w:val="af"/>
        <w:shd w:val="clear" w:color="auto" w:fill="FFFFFF"/>
        <w:spacing w:before="60" w:beforeAutospacing="0" w:after="180" w:afterAutospacing="0"/>
        <w:ind w:firstLine="720"/>
        <w:jc w:val="both"/>
        <w:rPr>
          <w:color w:val="333333"/>
          <w:sz w:val="28"/>
          <w:szCs w:val="28"/>
        </w:rPr>
      </w:pPr>
      <w:r>
        <w:rPr>
          <w:color w:val="333333"/>
          <w:sz w:val="28"/>
          <w:szCs w:val="28"/>
        </w:rPr>
        <w:t>1.3.В настоящем Положении используются следующие понятия, устано</w:t>
      </w:r>
      <w:r>
        <w:rPr>
          <w:color w:val="333333"/>
          <w:sz w:val="28"/>
          <w:szCs w:val="28"/>
        </w:rPr>
        <w:t>в</w:t>
      </w:r>
      <w:r>
        <w:rPr>
          <w:color w:val="333333"/>
          <w:sz w:val="28"/>
          <w:szCs w:val="28"/>
        </w:rPr>
        <w:t>ленные в соответствии с действующим законодательством Российской Федер</w:t>
      </w:r>
      <w:r>
        <w:rPr>
          <w:color w:val="333333"/>
          <w:sz w:val="28"/>
          <w:szCs w:val="28"/>
        </w:rPr>
        <w:t>а</w:t>
      </w:r>
      <w:r>
        <w:rPr>
          <w:color w:val="333333"/>
          <w:sz w:val="28"/>
          <w:szCs w:val="28"/>
        </w:rPr>
        <w:t>ции:</w:t>
      </w:r>
    </w:p>
    <w:p w:rsidR="00681263" w:rsidRDefault="00681263" w:rsidP="006D629D">
      <w:pPr>
        <w:pStyle w:val="af"/>
        <w:shd w:val="clear" w:color="auto" w:fill="FFFFFF"/>
        <w:spacing w:before="60" w:beforeAutospacing="0" w:after="180" w:afterAutospacing="0"/>
        <w:jc w:val="both"/>
        <w:rPr>
          <w:color w:val="333333"/>
          <w:sz w:val="28"/>
          <w:szCs w:val="28"/>
        </w:rPr>
      </w:pPr>
      <w:r>
        <w:rPr>
          <w:b/>
          <w:bCs/>
          <w:i/>
          <w:iCs/>
          <w:color w:val="333333"/>
          <w:sz w:val="28"/>
          <w:szCs w:val="28"/>
        </w:rPr>
        <w:t>«Места захоронения»</w:t>
      </w:r>
      <w:r>
        <w:rPr>
          <w:color w:val="333333"/>
          <w:sz w:val="28"/>
          <w:szCs w:val="28"/>
        </w:rPr>
        <w:t xml:space="preserve"> — участки земли с погребенными останками </w:t>
      </w:r>
      <w:proofErr w:type="gramStart"/>
      <w:r>
        <w:rPr>
          <w:color w:val="333333"/>
          <w:sz w:val="28"/>
          <w:szCs w:val="28"/>
        </w:rPr>
        <w:t>умерших</w:t>
      </w:r>
      <w:proofErr w:type="gramEnd"/>
      <w:r>
        <w:rPr>
          <w:color w:val="333333"/>
          <w:sz w:val="28"/>
          <w:szCs w:val="28"/>
        </w:rPr>
        <w:t xml:space="preserve"> или прахом;</w:t>
      </w:r>
    </w:p>
    <w:p w:rsidR="00681263" w:rsidRDefault="00681263" w:rsidP="006D629D">
      <w:pPr>
        <w:pStyle w:val="af"/>
        <w:shd w:val="clear" w:color="auto" w:fill="FFFFFF"/>
        <w:spacing w:before="60" w:beforeAutospacing="0" w:after="180" w:afterAutospacing="0"/>
        <w:jc w:val="both"/>
        <w:rPr>
          <w:color w:val="333333"/>
          <w:sz w:val="28"/>
          <w:szCs w:val="28"/>
        </w:rPr>
      </w:pPr>
      <w:r>
        <w:rPr>
          <w:b/>
          <w:bCs/>
          <w:i/>
          <w:iCs/>
          <w:color w:val="333333"/>
          <w:sz w:val="28"/>
          <w:szCs w:val="28"/>
        </w:rPr>
        <w:t>«Места погребения»</w:t>
      </w:r>
      <w:r>
        <w:rPr>
          <w:color w:val="333333"/>
          <w:sz w:val="28"/>
          <w:szCs w:val="28"/>
        </w:rPr>
        <w:t> — отведенные в соответствии с этическими, санитарными и экологическими требованиями участки земли с сооружаемыми на них кладбищ</w:t>
      </w:r>
      <w:r>
        <w:rPr>
          <w:color w:val="333333"/>
          <w:sz w:val="28"/>
          <w:szCs w:val="28"/>
        </w:rPr>
        <w:t>а</w:t>
      </w:r>
      <w:r>
        <w:rPr>
          <w:color w:val="333333"/>
          <w:sz w:val="28"/>
          <w:szCs w:val="28"/>
        </w:rPr>
        <w:lastRenderedPageBreak/>
        <w:t>ми для захоронения тел (останков) умерших, а также иными зданиями, с</w:t>
      </w:r>
      <w:r>
        <w:rPr>
          <w:color w:val="333333"/>
          <w:sz w:val="28"/>
          <w:szCs w:val="28"/>
        </w:rPr>
        <w:t>о</w:t>
      </w:r>
      <w:r>
        <w:rPr>
          <w:color w:val="333333"/>
          <w:sz w:val="28"/>
          <w:szCs w:val="28"/>
        </w:rPr>
        <w:t>оруж</w:t>
      </w:r>
      <w:r>
        <w:rPr>
          <w:color w:val="333333"/>
          <w:sz w:val="28"/>
          <w:szCs w:val="28"/>
        </w:rPr>
        <w:t>е</w:t>
      </w:r>
      <w:r>
        <w:rPr>
          <w:color w:val="333333"/>
          <w:sz w:val="28"/>
          <w:szCs w:val="28"/>
        </w:rPr>
        <w:t>ниями, предназначенными для осуществления погребения умерших;</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proofErr w:type="gramStart"/>
      <w:r>
        <w:rPr>
          <w:b/>
          <w:bCs/>
          <w:i/>
          <w:iCs/>
          <w:color w:val="333333"/>
          <w:sz w:val="28"/>
          <w:szCs w:val="28"/>
        </w:rPr>
        <w:t>«Надмогильные сооружения (надгробии)»</w:t>
      </w:r>
      <w:r>
        <w:rPr>
          <w:color w:val="333333"/>
          <w:sz w:val="28"/>
          <w:szCs w:val="28"/>
        </w:rPr>
        <w:t> — памятные сооружения, устанавл</w:t>
      </w:r>
      <w:r>
        <w:rPr>
          <w:color w:val="333333"/>
          <w:sz w:val="28"/>
          <w:szCs w:val="28"/>
        </w:rPr>
        <w:t>и</w:t>
      </w:r>
      <w:r>
        <w:rPr>
          <w:color w:val="333333"/>
          <w:sz w:val="28"/>
          <w:szCs w:val="28"/>
        </w:rPr>
        <w:t>ваемые на могилах: памятники, стелы, обелиски, кресты и т.п.;</w:t>
      </w:r>
      <w:proofErr w:type="gramEnd"/>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«Общественное кладбище»</w:t>
      </w:r>
      <w:r>
        <w:rPr>
          <w:color w:val="333333"/>
          <w:sz w:val="28"/>
          <w:szCs w:val="28"/>
        </w:rPr>
        <w:t> — предназначенное для погребения умерших с уч</w:t>
      </w:r>
      <w:r>
        <w:rPr>
          <w:color w:val="333333"/>
          <w:sz w:val="28"/>
          <w:szCs w:val="28"/>
        </w:rPr>
        <w:t>е</w:t>
      </w:r>
      <w:r>
        <w:rPr>
          <w:color w:val="333333"/>
          <w:sz w:val="28"/>
          <w:szCs w:val="28"/>
        </w:rPr>
        <w:t>том их волеизъявления либо по решению специализированной службы по вопр</w:t>
      </w:r>
      <w:r>
        <w:rPr>
          <w:color w:val="333333"/>
          <w:sz w:val="28"/>
          <w:szCs w:val="28"/>
        </w:rPr>
        <w:t>о</w:t>
      </w:r>
      <w:r>
        <w:rPr>
          <w:color w:val="333333"/>
          <w:sz w:val="28"/>
          <w:szCs w:val="28"/>
        </w:rPr>
        <w:t>сам похоронного дела. Общественные кладбища находятся в ведении органов м</w:t>
      </w:r>
      <w:r>
        <w:rPr>
          <w:color w:val="333333"/>
          <w:sz w:val="28"/>
          <w:szCs w:val="28"/>
        </w:rPr>
        <w:t>е</w:t>
      </w:r>
      <w:r>
        <w:rPr>
          <w:color w:val="333333"/>
          <w:sz w:val="28"/>
          <w:szCs w:val="28"/>
        </w:rPr>
        <w:t>стного самоуправления;</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«Погребение»</w:t>
      </w:r>
      <w:r>
        <w:rPr>
          <w:color w:val="333333"/>
          <w:sz w:val="28"/>
          <w:szCs w:val="28"/>
        </w:rPr>
        <w:t>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«Волеизъявление умершего (волеизъявление лица о достойном отношении к его телу после смерти)»</w:t>
      </w:r>
      <w:r>
        <w:rPr>
          <w:color w:val="333333"/>
          <w:sz w:val="28"/>
          <w:szCs w:val="28"/>
        </w:rPr>
        <w:t> — пожелание, выраженное в устной форме в присутс</w:t>
      </w:r>
      <w:r>
        <w:rPr>
          <w:color w:val="333333"/>
          <w:sz w:val="28"/>
          <w:szCs w:val="28"/>
        </w:rPr>
        <w:t>т</w:t>
      </w:r>
      <w:r>
        <w:rPr>
          <w:color w:val="333333"/>
          <w:sz w:val="28"/>
          <w:szCs w:val="28"/>
        </w:rPr>
        <w:t>вии свидетелей или письменной форме;</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proofErr w:type="gramStart"/>
      <w:r>
        <w:rPr>
          <w:b/>
          <w:bCs/>
          <w:i/>
          <w:iCs/>
          <w:color w:val="333333"/>
          <w:sz w:val="28"/>
          <w:szCs w:val="28"/>
        </w:rPr>
        <w:t>«Гарантии осуществления погребения»</w:t>
      </w:r>
      <w:r>
        <w:rPr>
          <w:color w:val="333333"/>
          <w:sz w:val="28"/>
          <w:szCs w:val="28"/>
        </w:rPr>
        <w:t> — совокупность гарантий, обеспеч</w:t>
      </w:r>
      <w:r>
        <w:rPr>
          <w:color w:val="333333"/>
          <w:sz w:val="28"/>
          <w:szCs w:val="28"/>
        </w:rPr>
        <w:t>и</w:t>
      </w:r>
      <w:r>
        <w:rPr>
          <w:color w:val="333333"/>
          <w:sz w:val="28"/>
          <w:szCs w:val="28"/>
        </w:rPr>
        <w:t>вающая исполнение волеизъявления умерших, предоставления гарантированного перечня услуг по погребению и других положений Федерального закона от 12.01.1996 № 8-ФЗ «О погребении и похоронном деле»,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w:t>
      </w:r>
      <w:r>
        <w:rPr>
          <w:color w:val="333333"/>
          <w:sz w:val="28"/>
          <w:szCs w:val="28"/>
        </w:rPr>
        <w:t>а</w:t>
      </w:r>
      <w:r>
        <w:rPr>
          <w:color w:val="333333"/>
          <w:sz w:val="28"/>
          <w:szCs w:val="28"/>
        </w:rPr>
        <w:t>конного представителя, а также умерших в период отбывания наказания в местах лишения свободы;</w:t>
      </w:r>
      <w:proofErr w:type="gramEnd"/>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«Гарантированный перечень услуг по погребению»</w:t>
      </w:r>
      <w:r>
        <w:rPr>
          <w:color w:val="333333"/>
          <w:sz w:val="28"/>
          <w:szCs w:val="28"/>
        </w:rPr>
        <w:t> — перечень услуг, предо</w:t>
      </w:r>
      <w:r>
        <w:rPr>
          <w:color w:val="333333"/>
          <w:sz w:val="28"/>
          <w:szCs w:val="28"/>
        </w:rPr>
        <w:t>с</w:t>
      </w:r>
      <w:r>
        <w:rPr>
          <w:color w:val="333333"/>
          <w:sz w:val="28"/>
          <w:szCs w:val="28"/>
        </w:rPr>
        <w:t xml:space="preserve">тавляемых на территории Российской </w:t>
      </w:r>
      <w:proofErr w:type="gramStart"/>
      <w:r>
        <w:rPr>
          <w:color w:val="333333"/>
          <w:sz w:val="28"/>
          <w:szCs w:val="28"/>
        </w:rPr>
        <w:t>Федерации</w:t>
      </w:r>
      <w:proofErr w:type="gramEnd"/>
      <w:r>
        <w:rPr>
          <w:color w:val="333333"/>
          <w:sz w:val="28"/>
          <w:szCs w:val="28"/>
        </w:rPr>
        <w:t xml:space="preserve"> на безвозмездной основе;</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«Захоронение»</w:t>
      </w:r>
      <w:r>
        <w:rPr>
          <w:color w:val="333333"/>
          <w:sz w:val="28"/>
          <w:szCs w:val="28"/>
        </w:rPr>
        <w:t> — погребенные останки или прах;</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«Исполнение волеизъявления умершего о погребении его тела (останков) или праха</w:t>
      </w:r>
      <w:r>
        <w:rPr>
          <w:color w:val="333333"/>
          <w:sz w:val="28"/>
          <w:szCs w:val="28"/>
        </w:rPr>
        <w:t>» — гарантированное выполнение пожелания умершего, выраженное в ус</w:t>
      </w:r>
      <w:r>
        <w:rPr>
          <w:color w:val="333333"/>
          <w:sz w:val="28"/>
          <w:szCs w:val="28"/>
        </w:rPr>
        <w:t>т</w:t>
      </w:r>
      <w:r>
        <w:rPr>
          <w:color w:val="333333"/>
          <w:sz w:val="28"/>
          <w:szCs w:val="28"/>
        </w:rPr>
        <w:t>ной форме в присутствии свидетелей или письменной форме, быть погребенным на указанном месте;</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«Исполнители волеизъявления умершего»</w:t>
      </w:r>
      <w:r>
        <w:rPr>
          <w:color w:val="333333"/>
          <w:sz w:val="28"/>
          <w:szCs w:val="28"/>
        </w:rPr>
        <w:t> — лица, указанные в его волеизъя</w:t>
      </w:r>
      <w:r>
        <w:rPr>
          <w:color w:val="333333"/>
          <w:sz w:val="28"/>
          <w:szCs w:val="28"/>
        </w:rPr>
        <w:t>в</w:t>
      </w:r>
      <w:r>
        <w:rPr>
          <w:color w:val="333333"/>
          <w:sz w:val="28"/>
          <w:szCs w:val="28"/>
        </w:rPr>
        <w:t>лении, при их согласии взять на себя обязанность исполнить волеизъявление умершего;</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«Кладбище»</w:t>
      </w:r>
      <w:r>
        <w:rPr>
          <w:color w:val="333333"/>
          <w:sz w:val="28"/>
          <w:szCs w:val="28"/>
        </w:rPr>
        <w:t> — градостроительный комплекс или объект, содержащий места (территории) для погребения умерших;</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«Кладбищенский период»</w:t>
      </w:r>
      <w:r>
        <w:rPr>
          <w:color w:val="333333"/>
          <w:sz w:val="28"/>
          <w:szCs w:val="28"/>
        </w:rPr>
        <w:t> — время разложения и минерализации тела умершего;</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lastRenderedPageBreak/>
        <w:t>«Книга регистрации захоронений»</w:t>
      </w:r>
      <w:r>
        <w:rPr>
          <w:color w:val="333333"/>
          <w:sz w:val="28"/>
          <w:szCs w:val="28"/>
        </w:rPr>
        <w:t> — книга, в которой специализированная служба по вопросам похоронного дела регистрирует каждое произведенное зах</w:t>
      </w:r>
      <w:r>
        <w:rPr>
          <w:color w:val="333333"/>
          <w:sz w:val="28"/>
          <w:szCs w:val="28"/>
        </w:rPr>
        <w:t>о</w:t>
      </w:r>
      <w:r>
        <w:rPr>
          <w:color w:val="333333"/>
          <w:sz w:val="28"/>
          <w:szCs w:val="28"/>
        </w:rPr>
        <w:t>ронение на территории кладбища;</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«Книга регистрации установки надгробий»</w:t>
      </w:r>
      <w:r>
        <w:rPr>
          <w:color w:val="333333"/>
          <w:sz w:val="28"/>
          <w:szCs w:val="28"/>
        </w:rPr>
        <w:t> — книга, в которой специализир</w:t>
      </w:r>
      <w:r>
        <w:rPr>
          <w:color w:val="333333"/>
          <w:sz w:val="28"/>
          <w:szCs w:val="28"/>
        </w:rPr>
        <w:t>о</w:t>
      </w:r>
      <w:r>
        <w:rPr>
          <w:color w:val="333333"/>
          <w:sz w:val="28"/>
          <w:szCs w:val="28"/>
        </w:rPr>
        <w:t>ванная служба по вопросам похоронного дела регистрирует установку (демонтаж, замену) надмогильных сооружений;</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«Родственная могила»</w:t>
      </w:r>
      <w:r>
        <w:rPr>
          <w:color w:val="333333"/>
          <w:sz w:val="28"/>
          <w:szCs w:val="28"/>
        </w:rPr>
        <w:t xml:space="preserve"> — могила, в которой уже захоронен родственник </w:t>
      </w:r>
      <w:proofErr w:type="gramStart"/>
      <w:r>
        <w:rPr>
          <w:color w:val="333333"/>
          <w:sz w:val="28"/>
          <w:szCs w:val="28"/>
        </w:rPr>
        <w:t>уме</w:t>
      </w:r>
      <w:r>
        <w:rPr>
          <w:color w:val="333333"/>
          <w:sz w:val="28"/>
          <w:szCs w:val="28"/>
        </w:rPr>
        <w:t>р</w:t>
      </w:r>
      <w:r>
        <w:rPr>
          <w:color w:val="333333"/>
          <w:sz w:val="28"/>
          <w:szCs w:val="28"/>
        </w:rPr>
        <w:t>шего</w:t>
      </w:r>
      <w:proofErr w:type="gramEnd"/>
      <w:r>
        <w:rPr>
          <w:color w:val="333333"/>
          <w:sz w:val="28"/>
          <w:szCs w:val="28"/>
        </w:rPr>
        <w:t>;</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«Семейные (родовые) захоронения»</w:t>
      </w:r>
      <w:r>
        <w:rPr>
          <w:color w:val="333333"/>
          <w:sz w:val="28"/>
          <w:szCs w:val="28"/>
        </w:rPr>
        <w:t xml:space="preserve"> — участки земли на общественном </w:t>
      </w:r>
      <w:proofErr w:type="gramStart"/>
      <w:r>
        <w:rPr>
          <w:color w:val="333333"/>
          <w:sz w:val="28"/>
          <w:szCs w:val="28"/>
        </w:rPr>
        <w:t>кладб</w:t>
      </w:r>
      <w:r>
        <w:rPr>
          <w:color w:val="333333"/>
          <w:sz w:val="28"/>
          <w:szCs w:val="28"/>
        </w:rPr>
        <w:t>и</w:t>
      </w:r>
      <w:r>
        <w:rPr>
          <w:color w:val="333333"/>
          <w:sz w:val="28"/>
          <w:szCs w:val="28"/>
        </w:rPr>
        <w:t>щах</w:t>
      </w:r>
      <w:proofErr w:type="gramEnd"/>
      <w:r>
        <w:rPr>
          <w:color w:val="333333"/>
          <w:sz w:val="28"/>
          <w:szCs w:val="28"/>
        </w:rPr>
        <w:t>, предоставленные в соответствии с законодательством РФ, настоящим регл</w:t>
      </w:r>
      <w:r>
        <w:rPr>
          <w:color w:val="333333"/>
          <w:sz w:val="28"/>
          <w:szCs w:val="28"/>
        </w:rPr>
        <w:t>а</w:t>
      </w:r>
      <w:r>
        <w:rPr>
          <w:color w:val="333333"/>
          <w:sz w:val="28"/>
          <w:szCs w:val="28"/>
        </w:rPr>
        <w:t>ментом для семейных (родовых) захоронений;</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«Специализированная служба по вопросам похоронного дела»</w:t>
      </w:r>
      <w:r>
        <w:rPr>
          <w:color w:val="333333"/>
          <w:sz w:val="28"/>
          <w:szCs w:val="28"/>
        </w:rPr>
        <w:t> — муниципал</w:t>
      </w:r>
      <w:r>
        <w:rPr>
          <w:color w:val="333333"/>
          <w:sz w:val="28"/>
          <w:szCs w:val="28"/>
        </w:rPr>
        <w:t>ь</w:t>
      </w:r>
      <w:r>
        <w:rPr>
          <w:color w:val="333333"/>
          <w:sz w:val="28"/>
          <w:szCs w:val="28"/>
        </w:rPr>
        <w:t>ное учреждение, созданное органами местного самоуправления муниципального образования;</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b/>
          <w:bCs/>
          <w:i/>
          <w:iCs/>
          <w:color w:val="333333"/>
          <w:sz w:val="28"/>
          <w:szCs w:val="28"/>
        </w:rPr>
        <w:t>«Ритуальные фирмы»</w:t>
      </w:r>
      <w:r>
        <w:rPr>
          <w:color w:val="333333"/>
          <w:sz w:val="28"/>
          <w:szCs w:val="28"/>
        </w:rPr>
        <w:t> — организации (юридические лица, индивидуальные предприниматели) оказывающие ритуальные (в том числе услуги по погребению) и сопутствующие им услуги, обеспечивающие реализацию гарантий погребения, исполнение волеизъявления умершего о погребении в соответствии с Федерал</w:t>
      </w:r>
      <w:r>
        <w:rPr>
          <w:color w:val="333333"/>
          <w:sz w:val="28"/>
          <w:szCs w:val="28"/>
        </w:rPr>
        <w:t>ь</w:t>
      </w:r>
      <w:r>
        <w:rPr>
          <w:color w:val="333333"/>
          <w:sz w:val="28"/>
          <w:szCs w:val="28"/>
        </w:rPr>
        <w:t>ным  законом  от 12.01.1996 № 8-ФЗ «О погребении и похоронном деле», на осн</w:t>
      </w:r>
      <w:r>
        <w:rPr>
          <w:color w:val="333333"/>
          <w:sz w:val="28"/>
          <w:szCs w:val="28"/>
        </w:rPr>
        <w:t>о</w:t>
      </w:r>
      <w:r>
        <w:rPr>
          <w:color w:val="333333"/>
          <w:sz w:val="28"/>
          <w:szCs w:val="28"/>
        </w:rPr>
        <w:t>вании и в строгом соответствии с настоящим Положением.</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1.4.Общественные кладбища  Ключевского сельского поселения распол</w:t>
      </w:r>
      <w:r>
        <w:rPr>
          <w:color w:val="333333"/>
          <w:sz w:val="28"/>
          <w:szCs w:val="28"/>
        </w:rPr>
        <w:t>о</w:t>
      </w:r>
      <w:r>
        <w:rPr>
          <w:color w:val="333333"/>
          <w:sz w:val="28"/>
          <w:szCs w:val="28"/>
        </w:rPr>
        <w:t xml:space="preserve">жены в следующих населённых пунктах: с. Ключи, д. </w:t>
      </w:r>
      <w:proofErr w:type="spellStart"/>
      <w:r>
        <w:rPr>
          <w:color w:val="333333"/>
          <w:sz w:val="28"/>
          <w:szCs w:val="28"/>
        </w:rPr>
        <w:t>Шахарово</w:t>
      </w:r>
      <w:proofErr w:type="spellEnd"/>
      <w:r>
        <w:rPr>
          <w:color w:val="333333"/>
          <w:sz w:val="28"/>
          <w:szCs w:val="28"/>
        </w:rPr>
        <w:t>, с</w:t>
      </w:r>
      <w:proofErr w:type="gramStart"/>
      <w:r>
        <w:rPr>
          <w:color w:val="333333"/>
          <w:sz w:val="28"/>
          <w:szCs w:val="28"/>
        </w:rPr>
        <w:t>.Б</w:t>
      </w:r>
      <w:proofErr w:type="gramEnd"/>
      <w:r>
        <w:rPr>
          <w:color w:val="333333"/>
          <w:sz w:val="28"/>
          <w:szCs w:val="28"/>
        </w:rPr>
        <w:t xml:space="preserve">рехово, с. Сыра, с. </w:t>
      </w:r>
      <w:proofErr w:type="spellStart"/>
      <w:r>
        <w:rPr>
          <w:color w:val="333333"/>
          <w:sz w:val="28"/>
          <w:szCs w:val="28"/>
        </w:rPr>
        <w:t>Торговище</w:t>
      </w:r>
      <w:proofErr w:type="spellEnd"/>
      <w:r>
        <w:rPr>
          <w:color w:val="333333"/>
          <w:sz w:val="28"/>
          <w:szCs w:val="28"/>
        </w:rPr>
        <w:t xml:space="preserve">, с. Тис, д. </w:t>
      </w:r>
      <w:proofErr w:type="spellStart"/>
      <w:r>
        <w:rPr>
          <w:color w:val="333333"/>
          <w:sz w:val="28"/>
          <w:szCs w:val="28"/>
        </w:rPr>
        <w:t>Агафонково</w:t>
      </w:r>
      <w:proofErr w:type="spellEnd"/>
      <w:r>
        <w:rPr>
          <w:color w:val="333333"/>
          <w:sz w:val="28"/>
          <w:szCs w:val="28"/>
        </w:rPr>
        <w:t xml:space="preserve">, д. </w:t>
      </w:r>
      <w:proofErr w:type="spellStart"/>
      <w:r>
        <w:rPr>
          <w:color w:val="333333"/>
          <w:sz w:val="28"/>
          <w:szCs w:val="28"/>
        </w:rPr>
        <w:t>Бердыкаево</w:t>
      </w:r>
      <w:proofErr w:type="spellEnd"/>
      <w:r>
        <w:rPr>
          <w:color w:val="333333"/>
          <w:sz w:val="28"/>
          <w:szCs w:val="28"/>
        </w:rPr>
        <w:t xml:space="preserve">, д. </w:t>
      </w:r>
      <w:proofErr w:type="spellStart"/>
      <w:r>
        <w:rPr>
          <w:color w:val="333333"/>
          <w:sz w:val="28"/>
          <w:szCs w:val="28"/>
        </w:rPr>
        <w:t>Юлаево</w:t>
      </w:r>
      <w:proofErr w:type="spellEnd"/>
      <w:r>
        <w:rPr>
          <w:color w:val="333333"/>
          <w:sz w:val="28"/>
          <w:szCs w:val="28"/>
        </w:rPr>
        <w:t xml:space="preserve">, д. </w:t>
      </w:r>
      <w:proofErr w:type="spellStart"/>
      <w:r>
        <w:rPr>
          <w:color w:val="333333"/>
          <w:sz w:val="28"/>
          <w:szCs w:val="28"/>
        </w:rPr>
        <w:t>Яруш</w:t>
      </w:r>
      <w:r>
        <w:rPr>
          <w:color w:val="333333"/>
          <w:sz w:val="28"/>
          <w:szCs w:val="28"/>
        </w:rPr>
        <w:t>и</w:t>
      </w:r>
      <w:r>
        <w:rPr>
          <w:color w:val="333333"/>
          <w:sz w:val="28"/>
          <w:szCs w:val="28"/>
        </w:rPr>
        <w:t>но</w:t>
      </w:r>
      <w:proofErr w:type="spellEnd"/>
      <w:r>
        <w:rPr>
          <w:color w:val="333333"/>
          <w:sz w:val="28"/>
          <w:szCs w:val="28"/>
        </w:rPr>
        <w:t xml:space="preserve">, д. </w:t>
      </w:r>
      <w:proofErr w:type="spellStart"/>
      <w:r>
        <w:rPr>
          <w:color w:val="333333"/>
          <w:sz w:val="28"/>
          <w:szCs w:val="28"/>
        </w:rPr>
        <w:t>Чекарда</w:t>
      </w:r>
      <w:proofErr w:type="spellEnd"/>
      <w:r>
        <w:rPr>
          <w:color w:val="333333"/>
          <w:sz w:val="28"/>
          <w:szCs w:val="28"/>
        </w:rPr>
        <w:t xml:space="preserve">, д. </w:t>
      </w:r>
      <w:proofErr w:type="spellStart"/>
      <w:r>
        <w:rPr>
          <w:color w:val="333333"/>
          <w:sz w:val="28"/>
          <w:szCs w:val="28"/>
        </w:rPr>
        <w:t>Чистяково</w:t>
      </w:r>
      <w:proofErr w:type="spellEnd"/>
      <w:r>
        <w:rPr>
          <w:color w:val="333333"/>
          <w:sz w:val="28"/>
          <w:szCs w:val="28"/>
        </w:rPr>
        <w:t xml:space="preserve"> (далее — общественные кладбища), и предназначены  для погребения умерших с учетом их волеизъявления либо по решению специал</w:t>
      </w:r>
      <w:r>
        <w:rPr>
          <w:color w:val="333333"/>
          <w:sz w:val="28"/>
          <w:szCs w:val="28"/>
        </w:rPr>
        <w:t>и</w:t>
      </w:r>
      <w:r>
        <w:rPr>
          <w:color w:val="333333"/>
          <w:sz w:val="28"/>
          <w:szCs w:val="28"/>
        </w:rPr>
        <w:t>зированной службы по вопросам похоронного дела. Общественные кладбища н</w:t>
      </w:r>
      <w:r>
        <w:rPr>
          <w:color w:val="333333"/>
          <w:sz w:val="28"/>
          <w:szCs w:val="28"/>
        </w:rPr>
        <w:t>а</w:t>
      </w:r>
      <w:r>
        <w:rPr>
          <w:color w:val="333333"/>
          <w:sz w:val="28"/>
          <w:szCs w:val="28"/>
        </w:rPr>
        <w:t>ходятся в ведении администрации Ключевского сельского поселения.</w:t>
      </w:r>
    </w:p>
    <w:p w:rsidR="00681263" w:rsidRDefault="00681263" w:rsidP="00D33A5B">
      <w:pPr>
        <w:ind w:firstLine="720"/>
        <w:jc w:val="both"/>
        <w:rPr>
          <w:sz w:val="28"/>
          <w:szCs w:val="28"/>
        </w:rPr>
      </w:pPr>
      <w:r>
        <w:rPr>
          <w:color w:val="333333"/>
          <w:sz w:val="28"/>
          <w:szCs w:val="28"/>
        </w:rPr>
        <w:t>1.5.</w:t>
      </w:r>
      <w:r>
        <w:rPr>
          <w:sz w:val="28"/>
          <w:szCs w:val="28"/>
        </w:rPr>
        <w:t xml:space="preserve"> Специализированные службы по вопросам похоронного дела могут быть созданы органами местного самоуправления в следующих организационно-правовых формах:</w:t>
      </w:r>
    </w:p>
    <w:p w:rsidR="00681263" w:rsidRDefault="00681263" w:rsidP="00D33A5B">
      <w:pPr>
        <w:ind w:firstLine="720"/>
        <w:jc w:val="both"/>
        <w:rPr>
          <w:sz w:val="28"/>
          <w:szCs w:val="28"/>
        </w:rPr>
      </w:pPr>
      <w:r>
        <w:rPr>
          <w:sz w:val="28"/>
          <w:szCs w:val="28"/>
        </w:rPr>
        <w:t>- муниципального унитарного предприятия (</w:t>
      </w:r>
      <w:hyperlink r:id="rId8" w:history="1">
        <w:r>
          <w:rPr>
            <w:rStyle w:val="ae"/>
            <w:sz w:val="28"/>
            <w:szCs w:val="28"/>
          </w:rPr>
          <w:t>ст. 113</w:t>
        </w:r>
      </w:hyperlink>
      <w:r>
        <w:rPr>
          <w:sz w:val="28"/>
          <w:szCs w:val="28"/>
        </w:rPr>
        <w:t xml:space="preserve"> Гражданского кодекса РФ и </w:t>
      </w:r>
      <w:hyperlink r:id="rId9" w:history="1">
        <w:r>
          <w:rPr>
            <w:rStyle w:val="ae"/>
            <w:sz w:val="28"/>
            <w:szCs w:val="28"/>
          </w:rPr>
          <w:t>ст. 51</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681263" w:rsidRDefault="00681263" w:rsidP="00D33A5B">
      <w:pPr>
        <w:ind w:firstLine="720"/>
        <w:jc w:val="both"/>
        <w:rPr>
          <w:sz w:val="28"/>
          <w:szCs w:val="28"/>
        </w:rPr>
      </w:pPr>
      <w:r>
        <w:rPr>
          <w:sz w:val="28"/>
          <w:szCs w:val="28"/>
        </w:rPr>
        <w:t>- муниципального учреждения (</w:t>
      </w:r>
      <w:hyperlink r:id="rId10" w:history="1">
        <w:r>
          <w:rPr>
            <w:rStyle w:val="ae"/>
            <w:sz w:val="28"/>
            <w:szCs w:val="28"/>
          </w:rPr>
          <w:t>ст. 120</w:t>
        </w:r>
      </w:hyperlink>
      <w:r>
        <w:rPr>
          <w:sz w:val="28"/>
          <w:szCs w:val="28"/>
        </w:rPr>
        <w:t xml:space="preserve"> Гражданского кодекса РФ и </w:t>
      </w:r>
      <w:hyperlink r:id="rId11" w:history="1">
        <w:r>
          <w:rPr>
            <w:rStyle w:val="ae"/>
            <w:sz w:val="28"/>
            <w:szCs w:val="28"/>
          </w:rPr>
          <w:t>ст. 51</w:t>
        </w:r>
      </w:hyperlink>
      <w:r>
        <w:rPr>
          <w:sz w:val="28"/>
          <w:szCs w:val="28"/>
        </w:rPr>
        <w:t xml:space="preserve"> Федерального закона «Об общих принципах организации местного самоуправл</w:t>
      </w:r>
      <w:r>
        <w:rPr>
          <w:sz w:val="28"/>
          <w:szCs w:val="28"/>
        </w:rPr>
        <w:t>е</w:t>
      </w:r>
      <w:r>
        <w:rPr>
          <w:sz w:val="28"/>
          <w:szCs w:val="28"/>
        </w:rPr>
        <w:t>ния в Российской Федерации»);</w:t>
      </w:r>
    </w:p>
    <w:p w:rsidR="00681263" w:rsidRDefault="00681263" w:rsidP="00D33A5B">
      <w:pPr>
        <w:ind w:firstLine="720"/>
        <w:jc w:val="both"/>
        <w:rPr>
          <w:sz w:val="28"/>
          <w:szCs w:val="28"/>
        </w:rPr>
      </w:pPr>
      <w:r>
        <w:rPr>
          <w:sz w:val="28"/>
          <w:szCs w:val="28"/>
        </w:rPr>
        <w:t xml:space="preserve">- открытого акционерного общества (Федеральный </w:t>
      </w:r>
      <w:hyperlink r:id="rId12" w:history="1">
        <w:r>
          <w:rPr>
            <w:rStyle w:val="ae"/>
            <w:sz w:val="28"/>
            <w:szCs w:val="28"/>
          </w:rPr>
          <w:t>закон</w:t>
        </w:r>
      </w:hyperlink>
      <w:r>
        <w:rPr>
          <w:sz w:val="28"/>
          <w:szCs w:val="28"/>
        </w:rPr>
        <w:t xml:space="preserve"> от 21.12.2001 № 178-ФЗ «О приватизации государственного и муниципального имущества» и </w:t>
      </w:r>
      <w:hyperlink r:id="rId13" w:history="1">
        <w:r>
          <w:rPr>
            <w:rStyle w:val="ae"/>
            <w:sz w:val="28"/>
            <w:szCs w:val="28"/>
          </w:rPr>
          <w:t>ст. 51</w:t>
        </w:r>
      </w:hyperlink>
      <w:r>
        <w:rPr>
          <w:sz w:val="28"/>
          <w:szCs w:val="28"/>
        </w:rPr>
        <w:t xml:space="preserve"> Федерального закона «Об общих принципах организации местного самоупра</w:t>
      </w:r>
      <w:r>
        <w:rPr>
          <w:sz w:val="28"/>
          <w:szCs w:val="28"/>
        </w:rPr>
        <w:t>в</w:t>
      </w:r>
      <w:r>
        <w:rPr>
          <w:sz w:val="28"/>
          <w:szCs w:val="28"/>
        </w:rPr>
        <w:t>ления в Российской Федерации»).</w:t>
      </w:r>
    </w:p>
    <w:p w:rsidR="00681263" w:rsidRDefault="00681263" w:rsidP="00D33A5B">
      <w:pPr>
        <w:pStyle w:val="af"/>
        <w:spacing w:before="0" w:beforeAutospacing="0" w:after="0" w:afterAutospacing="0"/>
        <w:ind w:firstLine="720"/>
        <w:jc w:val="both"/>
        <w:rPr>
          <w:sz w:val="28"/>
          <w:szCs w:val="28"/>
        </w:rPr>
      </w:pPr>
      <w:r>
        <w:rPr>
          <w:sz w:val="28"/>
          <w:szCs w:val="28"/>
        </w:rPr>
        <w:lastRenderedPageBreak/>
        <w:t>Государственная регистрация специализированных служб по вопр</w:t>
      </w:r>
      <w:r>
        <w:rPr>
          <w:sz w:val="28"/>
          <w:szCs w:val="28"/>
        </w:rPr>
        <w:t>о</w:t>
      </w:r>
      <w:r>
        <w:rPr>
          <w:sz w:val="28"/>
          <w:szCs w:val="28"/>
        </w:rPr>
        <w:t>сам похоронного дела осуществляется в соответствии с гражданским законод</w:t>
      </w:r>
      <w:r>
        <w:rPr>
          <w:sz w:val="28"/>
          <w:szCs w:val="28"/>
        </w:rPr>
        <w:t>а</w:t>
      </w:r>
      <w:r>
        <w:rPr>
          <w:sz w:val="28"/>
          <w:szCs w:val="28"/>
        </w:rPr>
        <w:t>тельством Российской Федерации.</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proofErr w:type="gramStart"/>
      <w:r>
        <w:rPr>
          <w:color w:val="333333"/>
          <w:sz w:val="28"/>
          <w:szCs w:val="28"/>
        </w:rPr>
        <w:t>1.6.Специализированная служба осуществляет деятельность некоммерч</w:t>
      </w:r>
      <w:r>
        <w:rPr>
          <w:color w:val="333333"/>
          <w:sz w:val="28"/>
          <w:szCs w:val="28"/>
        </w:rPr>
        <w:t>е</w:t>
      </w:r>
      <w:r>
        <w:rPr>
          <w:color w:val="333333"/>
          <w:sz w:val="28"/>
          <w:szCs w:val="28"/>
        </w:rPr>
        <w:t>ского характера  в целях погребения умерших и оказания услуг по погребению, несет юридическую ответственность за устройство и содержание мест погреб</w:t>
      </w:r>
      <w:r>
        <w:rPr>
          <w:color w:val="333333"/>
          <w:sz w:val="28"/>
          <w:szCs w:val="28"/>
        </w:rPr>
        <w:t>е</w:t>
      </w:r>
      <w:r>
        <w:rPr>
          <w:color w:val="333333"/>
          <w:sz w:val="28"/>
          <w:szCs w:val="28"/>
        </w:rPr>
        <w:t>ния, осуществление гарантий погребения, исполнение волеизъявления умершего о погребении,  предоставление гарантированного Федеральным  законом от 12.01.1996  № 8-ФЗ «О погребении и похоронном деле», законами Пермского  края, перечня услуг по погребению, а  также погребение умерших (погибших), не имеющих супруга</w:t>
      </w:r>
      <w:proofErr w:type="gramEnd"/>
      <w:r>
        <w:rPr>
          <w:color w:val="333333"/>
          <w:sz w:val="28"/>
          <w:szCs w:val="28"/>
        </w:rPr>
        <w:t xml:space="preserve">,  близких родственников, иных родственников, либо законного представителя умершего. Регулярно представляет отчеты о своей деятельности Администрации Ключевского сельского поселения. </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color w:val="333333"/>
          <w:sz w:val="28"/>
          <w:szCs w:val="28"/>
        </w:rPr>
        <w:t>      Осуществляет контроль над качеством оказания ритуальных и сопутствующих им услуг иными физическими и юридическими лицами, а также за соблюдением ими установленных органами местного самоуправления</w:t>
      </w:r>
      <w:r>
        <w:rPr>
          <w:rStyle w:val="apple-converted-space"/>
          <w:color w:val="333333"/>
          <w:sz w:val="28"/>
          <w:szCs w:val="28"/>
        </w:rPr>
        <w:t> </w:t>
      </w:r>
      <w:r>
        <w:rPr>
          <w:rStyle w:val="af0"/>
          <w:bCs/>
          <w:color w:val="333333"/>
          <w:sz w:val="28"/>
          <w:szCs w:val="28"/>
        </w:rPr>
        <w:t xml:space="preserve">Ключевского </w:t>
      </w:r>
      <w:r>
        <w:rPr>
          <w:b/>
          <w:color w:val="333333"/>
          <w:sz w:val="28"/>
          <w:szCs w:val="28"/>
        </w:rPr>
        <w:t>сельского поселения</w:t>
      </w:r>
      <w:r>
        <w:rPr>
          <w:color w:val="333333"/>
          <w:sz w:val="28"/>
          <w:szCs w:val="28"/>
        </w:rPr>
        <w:t xml:space="preserve"> </w:t>
      </w:r>
      <w:r>
        <w:rPr>
          <w:rStyle w:val="apple-converted-space"/>
          <w:color w:val="333333"/>
          <w:sz w:val="28"/>
          <w:szCs w:val="28"/>
        </w:rPr>
        <w:t> </w:t>
      </w:r>
      <w:r>
        <w:rPr>
          <w:rStyle w:val="af0"/>
          <w:bCs/>
          <w:color w:val="333333"/>
          <w:sz w:val="28"/>
          <w:szCs w:val="28"/>
        </w:rPr>
        <w:t>требований к организации ритуальных услуг и содержанию мест захоронения, порядку деятельности общественного кладб</w:t>
      </w:r>
      <w:r>
        <w:rPr>
          <w:rStyle w:val="af0"/>
          <w:bCs/>
          <w:color w:val="333333"/>
          <w:sz w:val="28"/>
          <w:szCs w:val="28"/>
        </w:rPr>
        <w:t>и</w:t>
      </w:r>
      <w:r>
        <w:rPr>
          <w:rStyle w:val="af0"/>
          <w:bCs/>
          <w:color w:val="333333"/>
          <w:sz w:val="28"/>
          <w:szCs w:val="28"/>
        </w:rPr>
        <w:t>ща </w:t>
      </w:r>
      <w:r>
        <w:rPr>
          <w:rStyle w:val="apple-converted-space"/>
          <w:b/>
          <w:bCs/>
          <w:color w:val="333333"/>
          <w:sz w:val="28"/>
          <w:szCs w:val="28"/>
        </w:rPr>
        <w:t> </w:t>
      </w:r>
      <w:r>
        <w:rPr>
          <w:rStyle w:val="af0"/>
          <w:bCs/>
          <w:color w:val="333333"/>
          <w:sz w:val="28"/>
          <w:szCs w:val="28"/>
        </w:rPr>
        <w:t>установленных настоящим Положением.</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color w:val="333333"/>
          <w:sz w:val="28"/>
          <w:szCs w:val="28"/>
        </w:rPr>
        <w:t>       Специализированная служба осуществляет свою деятельность в соответствие с действующим законодательством РФ, нормативно-правовыми актами  органов местного самоуправления</w:t>
      </w:r>
      <w:r>
        <w:rPr>
          <w:rStyle w:val="apple-converted-space"/>
          <w:color w:val="333333"/>
          <w:sz w:val="28"/>
          <w:szCs w:val="28"/>
        </w:rPr>
        <w:t> </w:t>
      </w:r>
      <w:r>
        <w:rPr>
          <w:rStyle w:val="apple-converted-space"/>
          <w:b/>
          <w:bCs/>
          <w:color w:val="333333"/>
          <w:sz w:val="28"/>
          <w:szCs w:val="28"/>
        </w:rPr>
        <w:t xml:space="preserve">Ключевского </w:t>
      </w:r>
      <w:r>
        <w:rPr>
          <w:b/>
          <w:color w:val="333333"/>
          <w:sz w:val="28"/>
          <w:szCs w:val="28"/>
        </w:rPr>
        <w:t>сельского поселения,</w:t>
      </w:r>
      <w:r>
        <w:rPr>
          <w:rStyle w:val="af0"/>
          <w:bCs/>
          <w:color w:val="333333"/>
          <w:sz w:val="28"/>
          <w:szCs w:val="28"/>
        </w:rPr>
        <w:t xml:space="preserve"> Уставом  учре</w:t>
      </w:r>
      <w:r>
        <w:rPr>
          <w:rStyle w:val="af0"/>
          <w:bCs/>
          <w:color w:val="333333"/>
          <w:sz w:val="28"/>
          <w:szCs w:val="28"/>
        </w:rPr>
        <w:t>ж</w:t>
      </w:r>
      <w:r>
        <w:rPr>
          <w:rStyle w:val="af0"/>
          <w:bCs/>
          <w:color w:val="333333"/>
          <w:sz w:val="28"/>
          <w:szCs w:val="28"/>
        </w:rPr>
        <w:t>дения —</w:t>
      </w:r>
      <w:r>
        <w:rPr>
          <w:rStyle w:val="apple-converted-space"/>
          <w:b/>
          <w:bCs/>
          <w:color w:val="333333"/>
          <w:sz w:val="28"/>
          <w:szCs w:val="28"/>
        </w:rPr>
        <w:t> </w:t>
      </w:r>
      <w:r>
        <w:rPr>
          <w:color w:val="333333"/>
          <w:sz w:val="28"/>
          <w:szCs w:val="28"/>
        </w:rPr>
        <w:t>Специализированная служба.</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color w:val="333333"/>
          <w:sz w:val="28"/>
          <w:szCs w:val="28"/>
        </w:rPr>
        <w:t>       </w:t>
      </w:r>
      <w:r>
        <w:rPr>
          <w:rFonts w:ascii="Agency FB" w:hAnsi="Agency FB"/>
          <w:color w:val="333333"/>
          <w:sz w:val="28"/>
          <w:szCs w:val="28"/>
        </w:rPr>
        <w:t>    </w:t>
      </w:r>
      <w:r>
        <w:rPr>
          <w:color w:val="333333"/>
          <w:sz w:val="28"/>
          <w:szCs w:val="28"/>
        </w:rPr>
        <w:t>Предоставление ритуальных и сопутствующих им услуг, реализация гара</w:t>
      </w:r>
      <w:r>
        <w:rPr>
          <w:color w:val="333333"/>
          <w:sz w:val="28"/>
          <w:szCs w:val="28"/>
        </w:rPr>
        <w:t>н</w:t>
      </w:r>
      <w:r>
        <w:rPr>
          <w:color w:val="333333"/>
          <w:sz w:val="28"/>
          <w:szCs w:val="28"/>
        </w:rPr>
        <w:t>тий погребения, исполнение волеизъявления умершего о погребении в соответс</w:t>
      </w:r>
      <w:r>
        <w:rPr>
          <w:color w:val="333333"/>
          <w:sz w:val="28"/>
          <w:szCs w:val="28"/>
        </w:rPr>
        <w:t>т</w:t>
      </w:r>
      <w:r>
        <w:rPr>
          <w:color w:val="333333"/>
          <w:sz w:val="28"/>
          <w:szCs w:val="28"/>
        </w:rPr>
        <w:t>вии с Федеральным  законом  от 12.01.1996 № 8-ФЗ «О погребении и похоронном деле», законами Пермского края  также осуществляется иными организациями, юридическими лицами, зарегистрированными в установленном законом порядке, на основании и в строгом соответствии с настоящим Положением.</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1.7. Захоронения на территории общественных кладбищ  производя</w:t>
      </w:r>
      <w:r>
        <w:rPr>
          <w:color w:val="333333"/>
          <w:sz w:val="28"/>
          <w:szCs w:val="28"/>
        </w:rPr>
        <w:t>т</w:t>
      </w:r>
      <w:r>
        <w:rPr>
          <w:color w:val="333333"/>
          <w:sz w:val="28"/>
          <w:szCs w:val="28"/>
        </w:rPr>
        <w:t>ся</w:t>
      </w:r>
      <w:r>
        <w:rPr>
          <w:rStyle w:val="apple-converted-space"/>
          <w:color w:val="333333"/>
          <w:sz w:val="28"/>
          <w:szCs w:val="28"/>
        </w:rPr>
        <w:t> </w:t>
      </w:r>
      <w:r>
        <w:rPr>
          <w:b/>
          <w:bCs/>
          <w:i/>
          <w:iCs/>
          <w:color w:val="333333"/>
          <w:sz w:val="28"/>
          <w:szCs w:val="28"/>
        </w:rPr>
        <w:t>путем оформления разрешений</w:t>
      </w:r>
      <w:r>
        <w:rPr>
          <w:rStyle w:val="apple-converted-space"/>
          <w:b/>
          <w:bCs/>
          <w:i/>
          <w:iCs/>
          <w:color w:val="333333"/>
          <w:sz w:val="28"/>
          <w:szCs w:val="28"/>
        </w:rPr>
        <w:t> </w:t>
      </w:r>
      <w:r>
        <w:rPr>
          <w:color w:val="333333"/>
          <w:sz w:val="28"/>
          <w:szCs w:val="28"/>
        </w:rPr>
        <w:t> на захоронение тела умершего через специ</w:t>
      </w:r>
      <w:r>
        <w:rPr>
          <w:color w:val="333333"/>
          <w:sz w:val="28"/>
          <w:szCs w:val="28"/>
        </w:rPr>
        <w:t>а</w:t>
      </w:r>
      <w:r>
        <w:rPr>
          <w:color w:val="333333"/>
          <w:sz w:val="28"/>
          <w:szCs w:val="28"/>
        </w:rPr>
        <w:t xml:space="preserve">лизированную службу. </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proofErr w:type="gramStart"/>
      <w:r>
        <w:rPr>
          <w:color w:val="333333"/>
          <w:sz w:val="28"/>
          <w:szCs w:val="28"/>
        </w:rPr>
        <w:t>1.8.Захоронение умерших, личность которых не установлена, осуществляе</w:t>
      </w:r>
      <w:r>
        <w:rPr>
          <w:color w:val="333333"/>
          <w:sz w:val="28"/>
          <w:szCs w:val="28"/>
        </w:rPr>
        <w:t>т</w:t>
      </w:r>
      <w:r>
        <w:rPr>
          <w:color w:val="333333"/>
          <w:sz w:val="28"/>
          <w:szCs w:val="28"/>
        </w:rPr>
        <w:t>ся на специальных участках кладбищ, определенных по решению специализир</w:t>
      </w:r>
      <w:r>
        <w:rPr>
          <w:color w:val="333333"/>
          <w:sz w:val="28"/>
          <w:szCs w:val="28"/>
        </w:rPr>
        <w:t>о</w:t>
      </w:r>
      <w:r>
        <w:rPr>
          <w:color w:val="333333"/>
          <w:sz w:val="28"/>
          <w:szCs w:val="28"/>
        </w:rPr>
        <w:t>ванной службы.</w:t>
      </w:r>
      <w:proofErr w:type="gramEnd"/>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1.9.Для погребения умерших (погибших) военнослужащих, сотрудников о</w:t>
      </w:r>
      <w:r>
        <w:rPr>
          <w:color w:val="333333"/>
          <w:sz w:val="28"/>
          <w:szCs w:val="28"/>
        </w:rPr>
        <w:t>р</w:t>
      </w:r>
      <w:r>
        <w:rPr>
          <w:color w:val="333333"/>
          <w:sz w:val="28"/>
          <w:szCs w:val="28"/>
        </w:rPr>
        <w:t>ганов внутренних дел, ветеранов ВОВ, военной службы и участников боевых де</w:t>
      </w:r>
      <w:r>
        <w:rPr>
          <w:color w:val="333333"/>
          <w:sz w:val="28"/>
          <w:szCs w:val="28"/>
        </w:rPr>
        <w:t>й</w:t>
      </w:r>
      <w:r>
        <w:rPr>
          <w:color w:val="333333"/>
          <w:sz w:val="28"/>
          <w:szCs w:val="28"/>
        </w:rPr>
        <w:t>ствий по решению специализированной службы предусматривается специальная территория.</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lastRenderedPageBreak/>
        <w:t>1.10.     В целях обеспечения во</w:t>
      </w:r>
      <w:r>
        <w:rPr>
          <w:color w:val="333333"/>
          <w:sz w:val="28"/>
          <w:szCs w:val="28"/>
        </w:rPr>
        <w:t>з</w:t>
      </w:r>
      <w:r>
        <w:rPr>
          <w:color w:val="333333"/>
          <w:sz w:val="28"/>
          <w:szCs w:val="28"/>
        </w:rPr>
        <w:t>можности захоронения умерших разных р</w:t>
      </w:r>
      <w:r>
        <w:rPr>
          <w:color w:val="333333"/>
          <w:sz w:val="28"/>
          <w:szCs w:val="28"/>
        </w:rPr>
        <w:t>е</w:t>
      </w:r>
      <w:r>
        <w:rPr>
          <w:color w:val="333333"/>
          <w:sz w:val="28"/>
          <w:szCs w:val="28"/>
        </w:rPr>
        <w:t xml:space="preserve">лигиозных </w:t>
      </w:r>
      <w:proofErr w:type="spellStart"/>
      <w:r>
        <w:rPr>
          <w:color w:val="333333"/>
          <w:sz w:val="28"/>
          <w:szCs w:val="28"/>
        </w:rPr>
        <w:t>конфессий</w:t>
      </w:r>
      <w:proofErr w:type="spellEnd"/>
      <w:r>
        <w:rPr>
          <w:color w:val="333333"/>
          <w:sz w:val="28"/>
          <w:szCs w:val="28"/>
        </w:rPr>
        <w:t>, а также имеющих различные традиции захоронения на кладбищах, по решению Администрации Ключевского сельского поселения  м</w:t>
      </w:r>
      <w:r>
        <w:rPr>
          <w:color w:val="333333"/>
          <w:sz w:val="28"/>
          <w:szCs w:val="28"/>
        </w:rPr>
        <w:t>о</w:t>
      </w:r>
      <w:r>
        <w:rPr>
          <w:color w:val="333333"/>
          <w:sz w:val="28"/>
          <w:szCs w:val="28"/>
        </w:rPr>
        <w:t>жет быть предусмотрена обособленная специальная территория.</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1.11.   Кладбища открыты для посещений ежедневно: с мая по сентябрь — с 9 до 19 часов и с октября по апрель — с 9 до 17 часов. Захоронения умерших на кладбищах производятся ежедневно с 10 до 17 часов.</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1.12.  Ежедневный временной режим работы кладбищ для захоронения умерших определяется специализированной службой по согласованию с  Адм</w:t>
      </w:r>
      <w:r>
        <w:rPr>
          <w:color w:val="333333"/>
          <w:sz w:val="28"/>
          <w:szCs w:val="28"/>
        </w:rPr>
        <w:t>и</w:t>
      </w:r>
      <w:r>
        <w:rPr>
          <w:color w:val="333333"/>
          <w:sz w:val="28"/>
          <w:szCs w:val="28"/>
        </w:rPr>
        <w:t>нистрацией Ключевского сельского поселения.</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1.13.  На центральном входе кладбища должны быть размещены:</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        стенд с планом кладбища;</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        стенд для размещения объявлений и распоряжений специализирова</w:t>
      </w:r>
      <w:r>
        <w:rPr>
          <w:color w:val="333333"/>
          <w:sz w:val="28"/>
          <w:szCs w:val="28"/>
        </w:rPr>
        <w:t>н</w:t>
      </w:r>
      <w:r>
        <w:rPr>
          <w:color w:val="333333"/>
          <w:sz w:val="28"/>
          <w:szCs w:val="28"/>
        </w:rPr>
        <w:t>ной службы, порядка оказания ритуальных услуг и захоронения умерших и об</w:t>
      </w:r>
      <w:r>
        <w:rPr>
          <w:color w:val="333333"/>
          <w:sz w:val="28"/>
          <w:szCs w:val="28"/>
        </w:rPr>
        <w:t>я</w:t>
      </w:r>
      <w:r>
        <w:rPr>
          <w:color w:val="333333"/>
          <w:sz w:val="28"/>
          <w:szCs w:val="28"/>
        </w:rPr>
        <w:t>занности граждан.</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1.14.  Настоящее положение должно быть вывешено в общедоступных ме</w:t>
      </w:r>
      <w:r>
        <w:rPr>
          <w:color w:val="333333"/>
          <w:sz w:val="28"/>
          <w:szCs w:val="28"/>
        </w:rPr>
        <w:t>с</w:t>
      </w:r>
      <w:r>
        <w:rPr>
          <w:color w:val="333333"/>
          <w:sz w:val="28"/>
          <w:szCs w:val="28"/>
        </w:rPr>
        <w:t>тах в помещении специализированной службы, а также во всех иных предприят</w:t>
      </w:r>
      <w:r>
        <w:rPr>
          <w:color w:val="333333"/>
          <w:sz w:val="28"/>
          <w:szCs w:val="28"/>
        </w:rPr>
        <w:t>и</w:t>
      </w:r>
      <w:r>
        <w:rPr>
          <w:color w:val="333333"/>
          <w:sz w:val="28"/>
          <w:szCs w:val="28"/>
        </w:rPr>
        <w:t>ях, оказывающих ритуальные (похоронные) услуги населению.</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1.15. Гарантированный перечень услуг по погребению — перечень услуг, предоставляемых на безвозмездной основе за счет социального пособия на погр</w:t>
      </w:r>
      <w:r>
        <w:rPr>
          <w:color w:val="333333"/>
          <w:sz w:val="28"/>
          <w:szCs w:val="28"/>
        </w:rPr>
        <w:t>е</w:t>
      </w:r>
      <w:r>
        <w:rPr>
          <w:color w:val="333333"/>
          <w:sz w:val="28"/>
          <w:szCs w:val="28"/>
        </w:rPr>
        <w:t>бение в размере, определенном Федеральным законом «О погребении и похоро</w:t>
      </w:r>
      <w:r>
        <w:rPr>
          <w:color w:val="333333"/>
          <w:sz w:val="28"/>
          <w:szCs w:val="28"/>
        </w:rPr>
        <w:t>н</w:t>
      </w:r>
      <w:r>
        <w:rPr>
          <w:color w:val="333333"/>
          <w:sz w:val="28"/>
          <w:szCs w:val="28"/>
        </w:rPr>
        <w:t>ном деле».</w:t>
      </w:r>
    </w:p>
    <w:p w:rsidR="00681263" w:rsidRDefault="00681263" w:rsidP="00D33A5B">
      <w:pPr>
        <w:pStyle w:val="af"/>
        <w:shd w:val="clear" w:color="auto" w:fill="FFFFFF"/>
        <w:spacing w:before="60" w:beforeAutospacing="0" w:after="180" w:afterAutospacing="0" w:line="293" w:lineRule="atLeast"/>
        <w:rPr>
          <w:color w:val="333333"/>
          <w:sz w:val="28"/>
          <w:szCs w:val="28"/>
        </w:rPr>
      </w:pPr>
      <w:r>
        <w:rPr>
          <w:color w:val="333333"/>
          <w:sz w:val="28"/>
          <w:szCs w:val="28"/>
        </w:rPr>
        <w:t> </w:t>
      </w:r>
      <w:r>
        <w:rPr>
          <w:b/>
          <w:bCs/>
          <w:color w:val="333333"/>
          <w:sz w:val="28"/>
          <w:szCs w:val="28"/>
        </w:rPr>
        <w:t>2.     </w:t>
      </w:r>
      <w:r>
        <w:rPr>
          <w:rStyle w:val="apple-converted-space"/>
          <w:b/>
          <w:bCs/>
          <w:color w:val="333333"/>
          <w:sz w:val="28"/>
          <w:szCs w:val="28"/>
        </w:rPr>
        <w:t> </w:t>
      </w:r>
      <w:r>
        <w:rPr>
          <w:b/>
          <w:bCs/>
          <w:color w:val="333333"/>
          <w:sz w:val="28"/>
          <w:szCs w:val="28"/>
        </w:rPr>
        <w:t>Полномочия органов местного самоуправления в области организации ритуальных услуг и содержания мест захоронения</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bCs/>
          <w:color w:val="333333"/>
          <w:sz w:val="28"/>
          <w:szCs w:val="28"/>
        </w:rPr>
        <w:t>2.1</w:t>
      </w:r>
      <w:r>
        <w:rPr>
          <w:b/>
          <w:bCs/>
          <w:color w:val="333333"/>
          <w:sz w:val="28"/>
          <w:szCs w:val="28"/>
        </w:rPr>
        <w:t>.</w:t>
      </w:r>
      <w:r>
        <w:rPr>
          <w:color w:val="333333"/>
          <w:sz w:val="28"/>
          <w:szCs w:val="28"/>
        </w:rPr>
        <w:t>К полномочиям Администрации Ключевского сельского поселения в области организации ритуальных услуг и содержания мест захоронения относя</w:t>
      </w:r>
      <w:r>
        <w:rPr>
          <w:color w:val="333333"/>
          <w:sz w:val="28"/>
          <w:szCs w:val="28"/>
        </w:rPr>
        <w:t>т</w:t>
      </w:r>
      <w:r>
        <w:rPr>
          <w:color w:val="333333"/>
          <w:sz w:val="28"/>
          <w:szCs w:val="28"/>
        </w:rPr>
        <w:t>ся:</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color w:val="333333"/>
          <w:sz w:val="28"/>
          <w:szCs w:val="28"/>
        </w:rPr>
        <w:t>-        организация ритуальных услуг и содержание мест захоронения;</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color w:val="333333"/>
          <w:sz w:val="28"/>
          <w:szCs w:val="28"/>
        </w:rPr>
        <w:t xml:space="preserve">-        </w:t>
      </w:r>
      <w:proofErr w:type="gramStart"/>
      <w:r>
        <w:rPr>
          <w:color w:val="333333"/>
          <w:sz w:val="28"/>
          <w:szCs w:val="28"/>
        </w:rPr>
        <w:t>контроль за</w:t>
      </w:r>
      <w:proofErr w:type="gramEnd"/>
      <w:r>
        <w:rPr>
          <w:color w:val="333333"/>
          <w:sz w:val="28"/>
          <w:szCs w:val="28"/>
        </w:rPr>
        <w:t xml:space="preserve"> деятельностью специализированной службы;</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color w:val="333333"/>
          <w:sz w:val="28"/>
          <w:szCs w:val="28"/>
        </w:rPr>
        <w:t>-        приостановление или прекращение деятельности на месте погребения при нарушении санитарных и экологических требований к содержанию места погр</w:t>
      </w:r>
      <w:r>
        <w:rPr>
          <w:color w:val="333333"/>
          <w:sz w:val="28"/>
          <w:szCs w:val="28"/>
        </w:rPr>
        <w:t>е</w:t>
      </w:r>
      <w:r>
        <w:rPr>
          <w:color w:val="333333"/>
          <w:sz w:val="28"/>
          <w:szCs w:val="28"/>
        </w:rPr>
        <w:t>бения, принятие мер по устранению допущенных нарушений и ликвидации н</w:t>
      </w:r>
      <w:r>
        <w:rPr>
          <w:color w:val="333333"/>
          <w:sz w:val="28"/>
          <w:szCs w:val="28"/>
        </w:rPr>
        <w:t>е</w:t>
      </w:r>
      <w:r>
        <w:rPr>
          <w:color w:val="333333"/>
          <w:sz w:val="28"/>
          <w:szCs w:val="28"/>
        </w:rPr>
        <w:t>благоприятного воздействия места погребения на окружающую среду и здоровье человека;</w:t>
      </w:r>
    </w:p>
    <w:p w:rsidR="00681263" w:rsidRDefault="00681263" w:rsidP="00D33A5B">
      <w:pPr>
        <w:pStyle w:val="af"/>
        <w:shd w:val="clear" w:color="auto" w:fill="FFFFFF"/>
        <w:spacing w:before="60" w:beforeAutospacing="0" w:after="180" w:afterAutospacing="0" w:line="293" w:lineRule="atLeast"/>
        <w:jc w:val="both"/>
        <w:rPr>
          <w:color w:val="333333"/>
          <w:sz w:val="28"/>
          <w:szCs w:val="28"/>
        </w:rPr>
      </w:pPr>
      <w:r>
        <w:rPr>
          <w:color w:val="333333"/>
          <w:sz w:val="28"/>
          <w:szCs w:val="28"/>
        </w:rPr>
        <w:lastRenderedPageBreak/>
        <w:t>-        осуществление иных полномочий, предусмотренных действующим зак</w:t>
      </w:r>
      <w:r>
        <w:rPr>
          <w:color w:val="333333"/>
          <w:sz w:val="28"/>
          <w:szCs w:val="28"/>
        </w:rPr>
        <w:t>о</w:t>
      </w:r>
      <w:r>
        <w:rPr>
          <w:color w:val="333333"/>
          <w:sz w:val="28"/>
          <w:szCs w:val="28"/>
        </w:rPr>
        <w:t>нодательством Российской Федерации.</w:t>
      </w:r>
      <w:r>
        <w:rPr>
          <w:b/>
          <w:bCs/>
          <w:color w:val="333333"/>
          <w:sz w:val="28"/>
          <w:szCs w:val="28"/>
        </w:rPr>
        <w:t> </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b/>
          <w:bCs/>
          <w:color w:val="333333"/>
          <w:sz w:val="28"/>
          <w:szCs w:val="28"/>
        </w:rPr>
        <w:t>3. Организация мест захоронения</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3.1.Территория общественного кладбища разделена на участки-зоны. З</w:t>
      </w:r>
      <w:r>
        <w:rPr>
          <w:color w:val="333333"/>
          <w:sz w:val="28"/>
          <w:szCs w:val="28"/>
        </w:rPr>
        <w:t>е</w:t>
      </w:r>
      <w:r>
        <w:rPr>
          <w:color w:val="333333"/>
          <w:sz w:val="28"/>
          <w:szCs w:val="28"/>
        </w:rPr>
        <w:t>мельный участок для захоронения умершего гробом отводится на участке-зоне кладбища согласно нормам, установленным настоящим Положением.</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3.2.Приостановление и прекращение деятельности на месте погребения производятся в случаях, установленных Федеральным законом от 12.01.1996 № 8-ФЗ «О погребении и похоронном деле».</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3.3.В случае прекращения деятельности на месте погребения на его терр</w:t>
      </w:r>
      <w:r>
        <w:rPr>
          <w:color w:val="333333"/>
          <w:sz w:val="28"/>
          <w:szCs w:val="28"/>
        </w:rPr>
        <w:t>и</w:t>
      </w:r>
      <w:r>
        <w:rPr>
          <w:color w:val="333333"/>
          <w:sz w:val="28"/>
          <w:szCs w:val="28"/>
        </w:rPr>
        <w:t>тории производится рекультивация. 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681263" w:rsidRDefault="00681263" w:rsidP="00D33A5B">
      <w:pPr>
        <w:pStyle w:val="af"/>
        <w:shd w:val="clear" w:color="auto" w:fill="FFFFFF"/>
        <w:spacing w:before="60" w:beforeAutospacing="0" w:after="180" w:afterAutospacing="0" w:line="293" w:lineRule="atLeast"/>
        <w:ind w:firstLine="720"/>
        <w:jc w:val="both"/>
        <w:rPr>
          <w:color w:val="333333"/>
          <w:sz w:val="28"/>
          <w:szCs w:val="28"/>
        </w:rPr>
      </w:pPr>
      <w:r>
        <w:rPr>
          <w:color w:val="333333"/>
          <w:sz w:val="28"/>
          <w:szCs w:val="28"/>
        </w:rPr>
        <w:t>3.4.Вновь отводимые земельные участки на территории общественного кладбища должны иметь следующие размеры в метрах:</w:t>
      </w:r>
    </w:p>
    <w:p w:rsidR="00681263" w:rsidRDefault="00681263" w:rsidP="00D33A5B">
      <w:pPr>
        <w:pStyle w:val="af"/>
        <w:shd w:val="clear" w:color="auto" w:fill="FFFFFF"/>
        <w:spacing w:before="0" w:beforeAutospacing="0" w:after="0" w:afterAutospacing="0"/>
        <w:jc w:val="right"/>
        <w:rPr>
          <w:b/>
          <w:color w:val="333333"/>
          <w:sz w:val="28"/>
          <w:szCs w:val="28"/>
        </w:rPr>
      </w:pPr>
    </w:p>
    <w:tbl>
      <w:tblPr>
        <w:tblW w:w="9825" w:type="dxa"/>
        <w:tblCellSpacing w:w="0" w:type="dxa"/>
        <w:tblBorders>
          <w:top w:val="single" w:sz="6" w:space="0" w:color="999999"/>
          <w:left w:val="single" w:sz="6" w:space="0" w:color="CCCCCC"/>
          <w:bottom w:val="single" w:sz="6" w:space="0" w:color="CCCCCC"/>
          <w:right w:val="single" w:sz="6" w:space="0" w:color="CCCCCC"/>
        </w:tblBorders>
        <w:tblCellMar>
          <w:left w:w="0" w:type="dxa"/>
          <w:right w:w="0" w:type="dxa"/>
        </w:tblCellMar>
        <w:tblLook w:val="00A0"/>
      </w:tblPr>
      <w:tblGrid>
        <w:gridCol w:w="2208"/>
        <w:gridCol w:w="1402"/>
        <w:gridCol w:w="1402"/>
        <w:gridCol w:w="1442"/>
        <w:gridCol w:w="3371"/>
      </w:tblGrid>
      <w:tr w:rsidR="00681263" w:rsidTr="00D33A5B">
        <w:trPr>
          <w:tblCellSpacing w:w="0" w:type="dxa"/>
        </w:trPr>
        <w:tc>
          <w:tcPr>
            <w:tcW w:w="1776" w:type="dxa"/>
            <w:vMerge w:val="restart"/>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Вид захоронения</w:t>
            </w:r>
          </w:p>
        </w:tc>
        <w:tc>
          <w:tcPr>
            <w:tcW w:w="3372" w:type="dxa"/>
            <w:gridSpan w:val="3"/>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Размеры участков земли</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Размер ограды</w:t>
            </w:r>
          </w:p>
        </w:tc>
      </w:tr>
      <w:tr w:rsidR="00681263" w:rsidTr="00D33A5B">
        <w:trPr>
          <w:tblCellSpacing w:w="0" w:type="dxa"/>
        </w:trPr>
        <w:tc>
          <w:tcPr>
            <w:tcW w:w="0" w:type="auto"/>
            <w:vMerge/>
            <w:tcBorders>
              <w:top w:val="single" w:sz="6" w:space="0" w:color="FFFFFF"/>
              <w:left w:val="outset" w:sz="6" w:space="0" w:color="auto"/>
              <w:bottom w:val="single" w:sz="6" w:space="0" w:color="CCCCCC"/>
              <w:right w:val="outset" w:sz="6" w:space="0" w:color="auto"/>
            </w:tcBorders>
            <w:shd w:val="clear" w:color="auto" w:fill="FFFFFF"/>
            <w:vAlign w:val="center"/>
          </w:tcPr>
          <w:p w:rsidR="00681263" w:rsidRDefault="00681263">
            <w:pPr>
              <w:rPr>
                <w:color w:val="333333"/>
              </w:rPr>
            </w:pP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 xml:space="preserve">Длина, </w:t>
            </w:r>
            <w:proofErr w:type="gramStart"/>
            <w:r>
              <w:rPr>
                <w:color w:val="333333"/>
              </w:rPr>
              <w:t>м</w:t>
            </w:r>
            <w:proofErr w:type="gramEnd"/>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 xml:space="preserve">Ширина, </w:t>
            </w:r>
            <w:proofErr w:type="gramStart"/>
            <w:r>
              <w:rPr>
                <w:color w:val="333333"/>
              </w:rPr>
              <w:t>м</w:t>
            </w:r>
            <w:proofErr w:type="gramEnd"/>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 xml:space="preserve">Площадь, </w:t>
            </w:r>
            <w:proofErr w:type="gramStart"/>
            <w:r>
              <w:rPr>
                <w:color w:val="333333"/>
              </w:rPr>
              <w:t>м</w:t>
            </w:r>
            <w:proofErr w:type="gramEnd"/>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rPr>
                <w:rFonts w:ascii="Calibri" w:hAnsi="Calibri"/>
                <w:sz w:val="22"/>
                <w:szCs w:val="22"/>
              </w:rPr>
            </w:pPr>
          </w:p>
        </w:tc>
      </w:tr>
      <w:tr w:rsidR="00681263" w:rsidTr="00D33A5B">
        <w:trPr>
          <w:tblCellSpacing w:w="0" w:type="dxa"/>
        </w:trPr>
        <w:tc>
          <w:tcPr>
            <w:tcW w:w="17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b/>
                <w:bCs/>
                <w:color w:val="333333"/>
              </w:rPr>
              <w:t>Одиночное</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2,5</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1,5</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3,7</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2,4 ´ 1,4 ´ 0,5</w:t>
            </w:r>
          </w:p>
        </w:tc>
      </w:tr>
      <w:tr w:rsidR="00681263" w:rsidTr="00D33A5B">
        <w:trPr>
          <w:tblCellSpacing w:w="0" w:type="dxa"/>
        </w:trPr>
        <w:tc>
          <w:tcPr>
            <w:tcW w:w="17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b/>
                <w:bCs/>
                <w:color w:val="333333"/>
              </w:rPr>
              <w:t>Двойное</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2,5</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2,0</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5,0</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 2,4 ´ 1,9 ´ 0,5</w:t>
            </w:r>
          </w:p>
        </w:tc>
      </w:tr>
      <w:tr w:rsidR="00681263" w:rsidTr="00D33A5B">
        <w:trPr>
          <w:tblCellSpacing w:w="0" w:type="dxa"/>
        </w:trPr>
        <w:tc>
          <w:tcPr>
            <w:tcW w:w="17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b/>
                <w:bCs/>
                <w:color w:val="333333"/>
              </w:rPr>
              <w:t>Урна с прахом</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0,8</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0,8</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0,64</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rPr>
                <w:rFonts w:ascii="Calibri" w:hAnsi="Calibri"/>
                <w:sz w:val="22"/>
                <w:szCs w:val="22"/>
              </w:rPr>
            </w:pPr>
          </w:p>
        </w:tc>
      </w:tr>
      <w:tr w:rsidR="00681263" w:rsidTr="00D33A5B">
        <w:trPr>
          <w:tblCellSpacing w:w="0" w:type="dxa"/>
        </w:trPr>
        <w:tc>
          <w:tcPr>
            <w:tcW w:w="1776"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b/>
                <w:bCs/>
                <w:color w:val="333333"/>
              </w:rPr>
              <w:t>Семейное (родовое)</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2,5</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5,0</w:t>
            </w:r>
          </w:p>
        </w:tc>
        <w:tc>
          <w:tcPr>
            <w:tcW w:w="1128"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12,5</w:t>
            </w:r>
          </w:p>
        </w:tc>
        <w:tc>
          <w:tcPr>
            <w:tcW w:w="2712" w:type="dxa"/>
            <w:tcBorders>
              <w:top w:val="single" w:sz="6" w:space="0" w:color="FFFFFF"/>
              <w:left w:val="outset" w:sz="6" w:space="0" w:color="auto"/>
              <w:bottom w:val="single" w:sz="6" w:space="0" w:color="CCCCCC"/>
              <w:right w:val="outset" w:sz="6" w:space="0" w:color="auto"/>
            </w:tcBorders>
            <w:shd w:val="clear" w:color="auto" w:fill="F1F1F1"/>
            <w:tcMar>
              <w:top w:w="150" w:type="dxa"/>
              <w:left w:w="150" w:type="dxa"/>
              <w:bottom w:w="150" w:type="dxa"/>
              <w:right w:w="150" w:type="dxa"/>
            </w:tcMar>
          </w:tcPr>
          <w:p w:rsidR="00681263" w:rsidRDefault="00681263">
            <w:pPr>
              <w:spacing w:before="60" w:after="180" w:line="293" w:lineRule="atLeast"/>
              <w:jc w:val="center"/>
              <w:rPr>
                <w:color w:val="333333"/>
              </w:rPr>
            </w:pPr>
            <w:r>
              <w:rPr>
                <w:color w:val="333333"/>
              </w:rPr>
              <w:t> 2,4 ´  4,9 ´ 0,5</w:t>
            </w:r>
          </w:p>
        </w:tc>
      </w:tr>
    </w:tbl>
    <w:p w:rsidR="00681263" w:rsidRDefault="00681263" w:rsidP="00D33A5B">
      <w:pPr>
        <w:shd w:val="clear" w:color="auto" w:fill="FFFFFF"/>
        <w:spacing w:line="293" w:lineRule="atLeast"/>
        <w:ind w:left="-60"/>
        <w:jc w:val="right"/>
        <w:rPr>
          <w:color w:val="333333"/>
          <w:sz w:val="28"/>
          <w:szCs w:val="28"/>
        </w:rPr>
      </w:pP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  </w:t>
      </w:r>
      <w:r>
        <w:rPr>
          <w:color w:val="333333"/>
          <w:sz w:val="28"/>
          <w:szCs w:val="28"/>
        </w:rPr>
        <w:tab/>
        <w:t>Размеры участков, выделяемые под семейные (родовые) захоронения, опр</w:t>
      </w:r>
      <w:r>
        <w:rPr>
          <w:color w:val="333333"/>
          <w:sz w:val="28"/>
          <w:szCs w:val="28"/>
        </w:rPr>
        <w:t>е</w:t>
      </w:r>
      <w:r>
        <w:rPr>
          <w:color w:val="333333"/>
          <w:sz w:val="28"/>
          <w:szCs w:val="28"/>
        </w:rPr>
        <w:t>деляются при обращении граждан за разрешением на захоронение в специализ</w:t>
      </w:r>
      <w:r>
        <w:rPr>
          <w:color w:val="333333"/>
          <w:sz w:val="28"/>
          <w:szCs w:val="28"/>
        </w:rPr>
        <w:t>и</w:t>
      </w:r>
      <w:r>
        <w:rPr>
          <w:color w:val="333333"/>
          <w:sz w:val="28"/>
          <w:szCs w:val="28"/>
        </w:rPr>
        <w:t>рованную службу.  Допускается с разрешения специализированной службы пр</w:t>
      </w:r>
      <w:r>
        <w:rPr>
          <w:color w:val="333333"/>
          <w:sz w:val="28"/>
          <w:szCs w:val="28"/>
        </w:rPr>
        <w:t>е</w:t>
      </w:r>
      <w:r>
        <w:rPr>
          <w:color w:val="333333"/>
          <w:sz w:val="28"/>
          <w:szCs w:val="28"/>
        </w:rPr>
        <w:t>доставление земельных участков на общественном  кладбище для создания с</w:t>
      </w:r>
      <w:r>
        <w:rPr>
          <w:color w:val="333333"/>
          <w:sz w:val="28"/>
          <w:szCs w:val="28"/>
        </w:rPr>
        <w:t>е</w:t>
      </w:r>
      <w:r>
        <w:rPr>
          <w:color w:val="333333"/>
          <w:sz w:val="28"/>
          <w:szCs w:val="28"/>
        </w:rPr>
        <w:t>мейных (родовых) захоронений под будущие погребения, в том числе с оформл</w:t>
      </w:r>
      <w:r>
        <w:rPr>
          <w:color w:val="333333"/>
          <w:sz w:val="28"/>
          <w:szCs w:val="28"/>
        </w:rPr>
        <w:t>е</w:t>
      </w:r>
      <w:r>
        <w:rPr>
          <w:color w:val="333333"/>
          <w:sz w:val="28"/>
          <w:szCs w:val="28"/>
        </w:rPr>
        <w:t>нием участков с соответствующими надгробными сооружениями. При этом ма</w:t>
      </w:r>
      <w:r>
        <w:rPr>
          <w:color w:val="333333"/>
          <w:sz w:val="28"/>
          <w:szCs w:val="28"/>
        </w:rPr>
        <w:t>к</w:t>
      </w:r>
      <w:r>
        <w:rPr>
          <w:color w:val="333333"/>
          <w:sz w:val="28"/>
          <w:szCs w:val="28"/>
        </w:rPr>
        <w:lastRenderedPageBreak/>
        <w:t xml:space="preserve">симальные размеры земельного участка, предоставляемого на эти цели, не могут превышать 5,0 ´ </w:t>
      </w:r>
      <w:smartTag w:uri="urn:schemas-microsoft-com:office:smarttags" w:element="metricconverter">
        <w:smartTagPr>
          <w:attr w:name="ProductID" w:val="2,5 м"/>
        </w:smartTagPr>
        <w:r>
          <w:rPr>
            <w:color w:val="333333"/>
            <w:sz w:val="28"/>
            <w:szCs w:val="28"/>
          </w:rPr>
          <w:t>2,5 м</w:t>
        </w:r>
      </w:smartTag>
      <w:r>
        <w:rPr>
          <w:color w:val="333333"/>
          <w:sz w:val="28"/>
          <w:szCs w:val="28"/>
        </w:rPr>
        <w:t>.</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         </w:t>
      </w:r>
      <w:proofErr w:type="gramStart"/>
      <w:r>
        <w:rPr>
          <w:color w:val="333333"/>
          <w:sz w:val="28"/>
          <w:szCs w:val="28"/>
        </w:rPr>
        <w:t>Места захоронения подразделяются на следующие виды: одиночные, родс</w:t>
      </w:r>
      <w:r>
        <w:rPr>
          <w:color w:val="333333"/>
          <w:sz w:val="28"/>
          <w:szCs w:val="28"/>
        </w:rPr>
        <w:t>т</w:t>
      </w:r>
      <w:r>
        <w:rPr>
          <w:color w:val="333333"/>
          <w:sz w:val="28"/>
          <w:szCs w:val="28"/>
        </w:rPr>
        <w:t>венные, семейные (родовые), почетные, воинские, братские (общие).</w:t>
      </w:r>
      <w:proofErr w:type="gramEnd"/>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Расположение  земельных  участков на общественном кладбище, выделя</w:t>
      </w:r>
      <w:r>
        <w:rPr>
          <w:color w:val="333333"/>
          <w:sz w:val="28"/>
          <w:szCs w:val="28"/>
        </w:rPr>
        <w:t>е</w:t>
      </w:r>
      <w:r>
        <w:rPr>
          <w:color w:val="333333"/>
          <w:sz w:val="28"/>
          <w:szCs w:val="28"/>
        </w:rPr>
        <w:t>мых для погребения, определяется специализированной службой в порядке оч</w:t>
      </w:r>
      <w:r>
        <w:rPr>
          <w:color w:val="333333"/>
          <w:sz w:val="28"/>
          <w:szCs w:val="28"/>
        </w:rPr>
        <w:t>е</w:t>
      </w:r>
      <w:r>
        <w:rPr>
          <w:color w:val="333333"/>
          <w:sz w:val="28"/>
          <w:szCs w:val="28"/>
        </w:rPr>
        <w:t>редности, а также с учетом рационального использования территории кладбища.</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 xml:space="preserve">3.5.Глубина могил должна быть не более 2,0 – </w:t>
      </w:r>
      <w:smartTag w:uri="urn:schemas-microsoft-com:office:smarttags" w:element="metricconverter">
        <w:smartTagPr>
          <w:attr w:name="ProductID" w:val="2,5 м"/>
        </w:smartTagPr>
        <w:r>
          <w:rPr>
            <w:color w:val="333333"/>
            <w:sz w:val="28"/>
            <w:szCs w:val="28"/>
          </w:rPr>
          <w:t>2,5 м</w:t>
        </w:r>
      </w:smartTag>
      <w:r>
        <w:rPr>
          <w:color w:val="333333"/>
          <w:sz w:val="28"/>
          <w:szCs w:val="28"/>
        </w:rPr>
        <w:t xml:space="preserve"> и не менее </w:t>
      </w:r>
      <w:smartTag w:uri="urn:schemas-microsoft-com:office:smarttags" w:element="metricconverter">
        <w:smartTagPr>
          <w:attr w:name="ProductID" w:val="1,5 м"/>
        </w:smartTagPr>
        <w:r>
          <w:rPr>
            <w:color w:val="333333"/>
            <w:sz w:val="28"/>
            <w:szCs w:val="28"/>
          </w:rPr>
          <w:t>1,5 м</w:t>
        </w:r>
      </w:smartTag>
      <w:r>
        <w:rPr>
          <w:color w:val="333333"/>
          <w:sz w:val="28"/>
          <w:szCs w:val="28"/>
        </w:rPr>
        <w:t>.</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3.6.Земельный участок размером 5,0 кв.м. (</w:t>
      </w:r>
      <w:smartTag w:uri="urn:schemas-microsoft-com:office:smarttags" w:element="metricconverter">
        <w:smartTagPr>
          <w:attr w:name="ProductID" w:val="2,5 м"/>
        </w:smartTagPr>
        <w:r>
          <w:rPr>
            <w:color w:val="333333"/>
            <w:sz w:val="28"/>
            <w:szCs w:val="28"/>
          </w:rPr>
          <w:t>2,5 м</w:t>
        </w:r>
      </w:smartTag>
      <w:r>
        <w:rPr>
          <w:color w:val="333333"/>
          <w:sz w:val="28"/>
          <w:szCs w:val="28"/>
        </w:rPr>
        <w:t xml:space="preserve"> ´ 2,0) для родственного з</w:t>
      </w:r>
      <w:r>
        <w:rPr>
          <w:color w:val="333333"/>
          <w:sz w:val="28"/>
          <w:szCs w:val="28"/>
        </w:rPr>
        <w:t>а</w:t>
      </w:r>
      <w:r>
        <w:rPr>
          <w:color w:val="333333"/>
          <w:sz w:val="28"/>
          <w:szCs w:val="28"/>
        </w:rPr>
        <w:t>хоронения на открытом (действующем) общественном кладбище предоставляется бесплатно, и определяется специализированной службой с учетом очередности захоронений.</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3.7.Дополнительный земельный участок для родственного захоронения размером не более 12,5 кв.м. предоставляется бесплатно непосредственно при п</w:t>
      </w:r>
      <w:r>
        <w:rPr>
          <w:color w:val="333333"/>
          <w:sz w:val="28"/>
          <w:szCs w:val="28"/>
        </w:rPr>
        <w:t>о</w:t>
      </w:r>
      <w:r>
        <w:rPr>
          <w:color w:val="333333"/>
          <w:sz w:val="28"/>
          <w:szCs w:val="28"/>
        </w:rPr>
        <w:t>гребении умершего (погибшего) на срок не более 15 лет. В случае</w:t>
      </w:r>
      <w:proofErr w:type="gramStart"/>
      <w:r>
        <w:rPr>
          <w:color w:val="333333"/>
          <w:sz w:val="28"/>
          <w:szCs w:val="28"/>
        </w:rPr>
        <w:t>,</w:t>
      </w:r>
      <w:proofErr w:type="gramEnd"/>
      <w:r>
        <w:rPr>
          <w:color w:val="333333"/>
          <w:sz w:val="28"/>
          <w:szCs w:val="28"/>
        </w:rPr>
        <w:t xml:space="preserve"> если в течение заявленного периода зарезервированный участок окажется невостребованным, договор резервирования считается расторгнутым.</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3.8.При предоставлении земельного участка для родственного захоронения специализированной службой выдается удостоверение о захоронении лицу, взя</w:t>
      </w:r>
      <w:r>
        <w:rPr>
          <w:color w:val="333333"/>
          <w:sz w:val="28"/>
          <w:szCs w:val="28"/>
        </w:rPr>
        <w:t>в</w:t>
      </w:r>
      <w:r>
        <w:rPr>
          <w:color w:val="333333"/>
          <w:sz w:val="28"/>
          <w:szCs w:val="28"/>
        </w:rPr>
        <w:t>шему на себя обязанности по оформлению захоронения, его содержанию, благ</w:t>
      </w:r>
      <w:r>
        <w:rPr>
          <w:color w:val="333333"/>
          <w:sz w:val="28"/>
          <w:szCs w:val="28"/>
        </w:rPr>
        <w:t>о</w:t>
      </w:r>
      <w:r>
        <w:rPr>
          <w:color w:val="333333"/>
          <w:sz w:val="28"/>
          <w:szCs w:val="28"/>
        </w:rPr>
        <w:t>устройству и уходу.</w:t>
      </w:r>
    </w:p>
    <w:p w:rsidR="00681263" w:rsidRDefault="00681263" w:rsidP="00D33A5B">
      <w:pPr>
        <w:shd w:val="clear" w:color="auto" w:fill="FFFFFF"/>
        <w:spacing w:before="60" w:after="180" w:line="293" w:lineRule="atLeast"/>
        <w:ind w:firstLine="720"/>
        <w:jc w:val="both"/>
        <w:rPr>
          <w:color w:val="333333"/>
          <w:sz w:val="28"/>
          <w:szCs w:val="28"/>
        </w:rPr>
      </w:pPr>
      <w:proofErr w:type="gramStart"/>
      <w:r>
        <w:rPr>
          <w:color w:val="333333"/>
          <w:sz w:val="28"/>
          <w:szCs w:val="28"/>
        </w:rPr>
        <w:t>3.9.Граждане, допустившие самовольное использование земельных учас</w:t>
      </w:r>
      <w:r>
        <w:rPr>
          <w:color w:val="333333"/>
          <w:sz w:val="28"/>
          <w:szCs w:val="28"/>
        </w:rPr>
        <w:t>т</w:t>
      </w:r>
      <w:r>
        <w:rPr>
          <w:color w:val="333333"/>
          <w:sz w:val="28"/>
          <w:szCs w:val="28"/>
        </w:rPr>
        <w:t>ков в размерах, превышающих установленные настоящим регламентом, обязаны устранить нарушения в течение 20 дней с момента их письменного предупрежд</w:t>
      </w:r>
      <w:r>
        <w:rPr>
          <w:color w:val="333333"/>
          <w:sz w:val="28"/>
          <w:szCs w:val="28"/>
        </w:rPr>
        <w:t>е</w:t>
      </w:r>
      <w:r>
        <w:rPr>
          <w:color w:val="333333"/>
          <w:sz w:val="28"/>
          <w:szCs w:val="28"/>
        </w:rPr>
        <w:t>ния специализированной службой, или силами самой специализированной слу</w:t>
      </w:r>
      <w:r>
        <w:rPr>
          <w:color w:val="333333"/>
          <w:sz w:val="28"/>
          <w:szCs w:val="28"/>
        </w:rPr>
        <w:t>ж</w:t>
      </w:r>
      <w:r>
        <w:rPr>
          <w:color w:val="333333"/>
          <w:sz w:val="28"/>
          <w:szCs w:val="28"/>
        </w:rPr>
        <w:t>бы, с возмещением в дальнейшем гражданами средств, затраченных на устран</w:t>
      </w:r>
      <w:r>
        <w:rPr>
          <w:color w:val="333333"/>
          <w:sz w:val="28"/>
          <w:szCs w:val="28"/>
        </w:rPr>
        <w:t>е</w:t>
      </w:r>
      <w:r>
        <w:rPr>
          <w:color w:val="333333"/>
          <w:sz w:val="28"/>
          <w:szCs w:val="28"/>
        </w:rPr>
        <w:t>ние нарушения.</w:t>
      </w:r>
      <w:proofErr w:type="gramEnd"/>
    </w:p>
    <w:p w:rsidR="00681263" w:rsidRDefault="00681263" w:rsidP="00D33A5B">
      <w:pPr>
        <w:shd w:val="clear" w:color="auto" w:fill="FFFFFF"/>
        <w:spacing w:before="60" w:after="180" w:line="293" w:lineRule="atLeast"/>
        <w:ind w:firstLine="720"/>
        <w:jc w:val="both"/>
        <w:rPr>
          <w:color w:val="333333"/>
          <w:sz w:val="28"/>
          <w:szCs w:val="28"/>
        </w:rPr>
      </w:pPr>
      <w:r>
        <w:rPr>
          <w:b/>
          <w:bCs/>
          <w:color w:val="333333"/>
          <w:sz w:val="28"/>
          <w:szCs w:val="28"/>
        </w:rPr>
        <w:t>4. Порядок  захоронения и перезахоронения останков</w:t>
      </w:r>
    </w:p>
    <w:p w:rsidR="00681263" w:rsidRDefault="00681263" w:rsidP="00D33A5B">
      <w:pPr>
        <w:shd w:val="clear" w:color="auto" w:fill="FFFFFF"/>
        <w:spacing w:before="60" w:after="180" w:line="293" w:lineRule="atLeast"/>
        <w:ind w:firstLine="720"/>
        <w:jc w:val="both"/>
        <w:rPr>
          <w:color w:val="333333"/>
          <w:sz w:val="28"/>
          <w:szCs w:val="28"/>
        </w:rPr>
      </w:pPr>
      <w:r>
        <w:rPr>
          <w:bCs/>
          <w:color w:val="333333"/>
          <w:sz w:val="28"/>
          <w:szCs w:val="28"/>
        </w:rPr>
        <w:t>4.1</w:t>
      </w:r>
      <w:r>
        <w:rPr>
          <w:b/>
          <w:bCs/>
          <w:color w:val="333333"/>
          <w:sz w:val="28"/>
          <w:szCs w:val="28"/>
        </w:rPr>
        <w:t>.    </w:t>
      </w:r>
      <w:r>
        <w:rPr>
          <w:color w:val="333333"/>
          <w:sz w:val="28"/>
          <w:szCs w:val="28"/>
        </w:rPr>
        <w:t>Захоронение умершего производится в соответствии с санитарными правилами при предъявлении свидетельства о смерти, выданного государстве</w:t>
      </w:r>
      <w:r>
        <w:rPr>
          <w:color w:val="333333"/>
          <w:sz w:val="28"/>
          <w:szCs w:val="28"/>
        </w:rPr>
        <w:t>н</w:t>
      </w:r>
      <w:r>
        <w:rPr>
          <w:color w:val="333333"/>
          <w:sz w:val="28"/>
          <w:szCs w:val="28"/>
        </w:rPr>
        <w:t>ным органом ЗАГС (или в случае чрезвычайных ситуаций по разрешению мед</w:t>
      </w:r>
      <w:r>
        <w:rPr>
          <w:color w:val="333333"/>
          <w:sz w:val="28"/>
          <w:szCs w:val="28"/>
        </w:rPr>
        <w:t>и</w:t>
      </w:r>
      <w:r>
        <w:rPr>
          <w:color w:val="333333"/>
          <w:sz w:val="28"/>
          <w:szCs w:val="28"/>
        </w:rPr>
        <w:t>цинских органов), после оформления заказа на организацию похорон, и разреш</w:t>
      </w:r>
      <w:r>
        <w:rPr>
          <w:color w:val="333333"/>
          <w:sz w:val="28"/>
          <w:szCs w:val="28"/>
        </w:rPr>
        <w:t>е</w:t>
      </w:r>
      <w:r>
        <w:rPr>
          <w:color w:val="333333"/>
          <w:sz w:val="28"/>
          <w:szCs w:val="28"/>
        </w:rPr>
        <w:t>ния на захоронение.</w:t>
      </w:r>
    </w:p>
    <w:p w:rsidR="00681263" w:rsidRDefault="00681263" w:rsidP="00D33A5B">
      <w:pPr>
        <w:shd w:val="clear" w:color="auto" w:fill="FFFFFF"/>
        <w:spacing w:before="60" w:after="180" w:line="293" w:lineRule="atLeast"/>
        <w:ind w:firstLine="720"/>
        <w:jc w:val="both"/>
        <w:rPr>
          <w:color w:val="333333"/>
          <w:sz w:val="28"/>
          <w:szCs w:val="28"/>
        </w:rPr>
      </w:pPr>
      <w:r>
        <w:rPr>
          <w:bCs/>
          <w:color w:val="333333"/>
          <w:sz w:val="28"/>
          <w:szCs w:val="28"/>
        </w:rPr>
        <w:t>4.2.</w:t>
      </w:r>
      <w:r>
        <w:rPr>
          <w:b/>
          <w:bCs/>
          <w:color w:val="333333"/>
          <w:sz w:val="28"/>
          <w:szCs w:val="28"/>
        </w:rPr>
        <w:t>    </w:t>
      </w:r>
      <w:proofErr w:type="gramStart"/>
      <w:r>
        <w:rPr>
          <w:color w:val="333333"/>
          <w:sz w:val="28"/>
          <w:szCs w:val="28"/>
        </w:rPr>
        <w:t>Для целей соблюдения гидрогеологических характеристик, особенн</w:t>
      </w:r>
      <w:r>
        <w:rPr>
          <w:color w:val="333333"/>
          <w:sz w:val="28"/>
          <w:szCs w:val="28"/>
        </w:rPr>
        <w:t>о</w:t>
      </w:r>
      <w:r>
        <w:rPr>
          <w:color w:val="333333"/>
          <w:sz w:val="28"/>
          <w:szCs w:val="28"/>
        </w:rPr>
        <w:t>стей рельефа местности, состава грунтов, предельно допустимых экологических нагрузок на окружающую среду, а также в соответствии с санитарными правил</w:t>
      </w:r>
      <w:r>
        <w:rPr>
          <w:color w:val="333333"/>
          <w:sz w:val="28"/>
          <w:szCs w:val="28"/>
        </w:rPr>
        <w:t>а</w:t>
      </w:r>
      <w:r>
        <w:rPr>
          <w:color w:val="333333"/>
          <w:sz w:val="28"/>
          <w:szCs w:val="28"/>
        </w:rPr>
        <w:t>ми и нормами и необходимостью обеспечения неопределенно долгого срока с</w:t>
      </w:r>
      <w:r>
        <w:rPr>
          <w:color w:val="333333"/>
          <w:sz w:val="28"/>
          <w:szCs w:val="28"/>
        </w:rPr>
        <w:t>у</w:t>
      </w:r>
      <w:r>
        <w:rPr>
          <w:color w:val="333333"/>
          <w:sz w:val="28"/>
          <w:szCs w:val="28"/>
        </w:rPr>
        <w:t>ществования места погребения, рытье могил осуществляется силами специализ</w:t>
      </w:r>
      <w:r>
        <w:rPr>
          <w:color w:val="333333"/>
          <w:sz w:val="28"/>
          <w:szCs w:val="28"/>
        </w:rPr>
        <w:t>и</w:t>
      </w:r>
      <w:r>
        <w:rPr>
          <w:color w:val="333333"/>
          <w:sz w:val="28"/>
          <w:szCs w:val="28"/>
        </w:rPr>
        <w:lastRenderedPageBreak/>
        <w:t>рованной службы, а также ритуальными фирмами в строгом соответствии с у</w:t>
      </w:r>
      <w:r>
        <w:rPr>
          <w:color w:val="333333"/>
          <w:sz w:val="28"/>
          <w:szCs w:val="28"/>
        </w:rPr>
        <w:t>с</w:t>
      </w:r>
      <w:r>
        <w:rPr>
          <w:color w:val="333333"/>
          <w:sz w:val="28"/>
          <w:szCs w:val="28"/>
        </w:rPr>
        <w:t>тановленными специализированной службой: размером земельного участка, отв</w:t>
      </w:r>
      <w:r>
        <w:rPr>
          <w:color w:val="333333"/>
          <w:sz w:val="28"/>
          <w:szCs w:val="28"/>
        </w:rPr>
        <w:t>е</w:t>
      </w:r>
      <w:r>
        <w:rPr>
          <w:color w:val="333333"/>
          <w:sz w:val="28"/>
          <w:szCs w:val="28"/>
        </w:rPr>
        <w:t>денного под захоронение;</w:t>
      </w:r>
      <w:proofErr w:type="gramEnd"/>
      <w:r>
        <w:rPr>
          <w:color w:val="333333"/>
          <w:sz w:val="28"/>
          <w:szCs w:val="28"/>
        </w:rPr>
        <w:t xml:space="preserve"> местом захоронения, в присутствии уполномоченного сотрудника специализированной службы и уполномоченного представителя орг</w:t>
      </w:r>
      <w:r>
        <w:rPr>
          <w:color w:val="333333"/>
          <w:sz w:val="28"/>
          <w:szCs w:val="28"/>
        </w:rPr>
        <w:t>а</w:t>
      </w:r>
      <w:r>
        <w:rPr>
          <w:color w:val="333333"/>
          <w:sz w:val="28"/>
          <w:szCs w:val="28"/>
        </w:rPr>
        <w:t>низации, оказывающей услуги по захоронению.</w:t>
      </w:r>
    </w:p>
    <w:p w:rsidR="00681263" w:rsidRDefault="00681263" w:rsidP="00D33A5B">
      <w:pPr>
        <w:shd w:val="clear" w:color="auto" w:fill="FFFFFF"/>
        <w:spacing w:before="60" w:after="180" w:line="293" w:lineRule="atLeast"/>
        <w:ind w:firstLine="720"/>
        <w:jc w:val="both"/>
        <w:rPr>
          <w:color w:val="333333"/>
          <w:sz w:val="28"/>
          <w:szCs w:val="28"/>
        </w:rPr>
      </w:pPr>
      <w:r>
        <w:rPr>
          <w:bCs/>
          <w:color w:val="333333"/>
          <w:sz w:val="28"/>
          <w:szCs w:val="28"/>
        </w:rPr>
        <w:t>4.3.</w:t>
      </w:r>
      <w:r>
        <w:rPr>
          <w:b/>
          <w:bCs/>
          <w:color w:val="333333"/>
          <w:sz w:val="28"/>
          <w:szCs w:val="28"/>
        </w:rPr>
        <w:t>    </w:t>
      </w:r>
      <w:r>
        <w:rPr>
          <w:color w:val="333333"/>
          <w:sz w:val="28"/>
          <w:szCs w:val="28"/>
        </w:rPr>
        <w:t xml:space="preserve">Оформление  заказа на захоронение </w:t>
      </w:r>
      <w:proofErr w:type="gramStart"/>
      <w:r>
        <w:rPr>
          <w:color w:val="333333"/>
          <w:sz w:val="28"/>
          <w:szCs w:val="28"/>
        </w:rPr>
        <w:t>умерших</w:t>
      </w:r>
      <w:proofErr w:type="gramEnd"/>
      <w:r>
        <w:rPr>
          <w:color w:val="333333"/>
          <w:sz w:val="28"/>
          <w:szCs w:val="28"/>
        </w:rPr>
        <w:t xml:space="preserve"> производится ритуал</w:t>
      </w:r>
      <w:r>
        <w:rPr>
          <w:color w:val="333333"/>
          <w:sz w:val="28"/>
          <w:szCs w:val="28"/>
        </w:rPr>
        <w:t>ь</w:t>
      </w:r>
      <w:r>
        <w:rPr>
          <w:color w:val="333333"/>
          <w:sz w:val="28"/>
          <w:szCs w:val="28"/>
        </w:rPr>
        <w:t>ными фирмами при наличии свидетельства о смерти, выданного государственным органом ЗАГС.</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      При этом возможность погребения </w:t>
      </w:r>
      <w:proofErr w:type="gramStart"/>
      <w:r>
        <w:rPr>
          <w:color w:val="333333"/>
          <w:sz w:val="28"/>
          <w:szCs w:val="28"/>
        </w:rPr>
        <w:t>умерших</w:t>
      </w:r>
      <w:proofErr w:type="gramEnd"/>
      <w:r>
        <w:rPr>
          <w:color w:val="333333"/>
          <w:sz w:val="28"/>
          <w:szCs w:val="28"/>
        </w:rPr>
        <w:t xml:space="preserve"> на общественном кладбище, о</w:t>
      </w:r>
      <w:r>
        <w:rPr>
          <w:color w:val="333333"/>
          <w:sz w:val="28"/>
          <w:szCs w:val="28"/>
        </w:rPr>
        <w:t>т</w:t>
      </w:r>
      <w:r>
        <w:rPr>
          <w:color w:val="333333"/>
          <w:sz w:val="28"/>
          <w:szCs w:val="28"/>
        </w:rPr>
        <w:t xml:space="preserve">крытом для захоронения (или </w:t>
      </w:r>
      <w:proofErr w:type="spellStart"/>
      <w:r>
        <w:rPr>
          <w:color w:val="333333"/>
          <w:sz w:val="28"/>
          <w:szCs w:val="28"/>
        </w:rPr>
        <w:t>подзахоронения</w:t>
      </w:r>
      <w:proofErr w:type="spellEnd"/>
      <w:r>
        <w:rPr>
          <w:color w:val="333333"/>
          <w:sz w:val="28"/>
          <w:szCs w:val="28"/>
        </w:rPr>
        <w:t>), определяется специализирова</w:t>
      </w:r>
      <w:r>
        <w:rPr>
          <w:color w:val="333333"/>
          <w:sz w:val="28"/>
          <w:szCs w:val="28"/>
        </w:rPr>
        <w:t>н</w:t>
      </w:r>
      <w:r>
        <w:rPr>
          <w:color w:val="333333"/>
          <w:sz w:val="28"/>
          <w:szCs w:val="28"/>
        </w:rPr>
        <w:t>ной службой.</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Дата и время захоронения по согласованию с заказчиком устанавливается сп</w:t>
      </w:r>
      <w:r>
        <w:rPr>
          <w:color w:val="333333"/>
          <w:sz w:val="28"/>
          <w:szCs w:val="28"/>
        </w:rPr>
        <w:t>е</w:t>
      </w:r>
      <w:r>
        <w:rPr>
          <w:color w:val="333333"/>
          <w:sz w:val="28"/>
          <w:szCs w:val="28"/>
        </w:rPr>
        <w:t>циализированной службой.</w:t>
      </w:r>
    </w:p>
    <w:p w:rsidR="00681263" w:rsidRDefault="00681263" w:rsidP="00D33A5B">
      <w:pPr>
        <w:shd w:val="clear" w:color="auto" w:fill="FFFFFF"/>
        <w:spacing w:before="60" w:after="180" w:line="293" w:lineRule="atLeast"/>
        <w:ind w:firstLine="720"/>
        <w:jc w:val="both"/>
        <w:rPr>
          <w:color w:val="333333"/>
          <w:sz w:val="28"/>
          <w:szCs w:val="28"/>
        </w:rPr>
      </w:pPr>
      <w:r>
        <w:rPr>
          <w:bCs/>
          <w:color w:val="333333"/>
          <w:sz w:val="28"/>
          <w:szCs w:val="28"/>
        </w:rPr>
        <w:t>4.4.</w:t>
      </w:r>
      <w:r>
        <w:rPr>
          <w:b/>
          <w:bCs/>
          <w:color w:val="333333"/>
          <w:sz w:val="28"/>
          <w:szCs w:val="28"/>
        </w:rPr>
        <w:t>    </w:t>
      </w:r>
      <w:r>
        <w:rPr>
          <w:color w:val="333333"/>
          <w:sz w:val="28"/>
          <w:szCs w:val="28"/>
        </w:rPr>
        <w:t>Отводимые земельные участки под захоронения останков в гробу предоставляются гражданам в бессрочное пользование. В случае изъятия захор</w:t>
      </w:r>
      <w:r>
        <w:rPr>
          <w:color w:val="333333"/>
          <w:sz w:val="28"/>
          <w:szCs w:val="28"/>
        </w:rPr>
        <w:t>о</w:t>
      </w:r>
      <w:r>
        <w:rPr>
          <w:color w:val="333333"/>
          <w:sz w:val="28"/>
          <w:szCs w:val="28"/>
        </w:rPr>
        <w:t>нений из земельного участка место захоронения считается свободным и использ</w:t>
      </w:r>
      <w:r>
        <w:rPr>
          <w:color w:val="333333"/>
          <w:sz w:val="28"/>
          <w:szCs w:val="28"/>
        </w:rPr>
        <w:t>у</w:t>
      </w:r>
      <w:r>
        <w:rPr>
          <w:color w:val="333333"/>
          <w:sz w:val="28"/>
          <w:szCs w:val="28"/>
        </w:rPr>
        <w:t>ется специализированной службой по назначению.</w:t>
      </w:r>
    </w:p>
    <w:p w:rsidR="00681263" w:rsidRDefault="00681263" w:rsidP="00D33A5B">
      <w:pPr>
        <w:shd w:val="clear" w:color="auto" w:fill="FFFFFF"/>
        <w:spacing w:before="60" w:after="180" w:line="293" w:lineRule="atLeast"/>
        <w:ind w:firstLine="720"/>
        <w:jc w:val="both"/>
        <w:rPr>
          <w:color w:val="333333"/>
          <w:sz w:val="28"/>
          <w:szCs w:val="28"/>
        </w:rPr>
      </w:pPr>
      <w:r>
        <w:rPr>
          <w:bCs/>
          <w:color w:val="333333"/>
          <w:sz w:val="28"/>
          <w:szCs w:val="28"/>
        </w:rPr>
        <w:t>4.5.</w:t>
      </w:r>
      <w:r>
        <w:rPr>
          <w:b/>
          <w:bCs/>
          <w:color w:val="333333"/>
          <w:sz w:val="28"/>
          <w:szCs w:val="28"/>
        </w:rPr>
        <w:t>    </w:t>
      </w:r>
      <w:r>
        <w:rPr>
          <w:color w:val="333333"/>
          <w:sz w:val="28"/>
          <w:szCs w:val="28"/>
        </w:rPr>
        <w:t>Захоронение умершего гробом на вновь отводимом земельном учас</w:t>
      </w:r>
      <w:r>
        <w:rPr>
          <w:color w:val="333333"/>
          <w:sz w:val="28"/>
          <w:szCs w:val="28"/>
        </w:rPr>
        <w:t>т</w:t>
      </w:r>
      <w:r>
        <w:rPr>
          <w:color w:val="333333"/>
          <w:sz w:val="28"/>
          <w:szCs w:val="28"/>
        </w:rPr>
        <w:t>ке (основное захоронение) производится по разрешению на захоронение, выда</w:t>
      </w:r>
      <w:r>
        <w:rPr>
          <w:color w:val="333333"/>
          <w:sz w:val="28"/>
          <w:szCs w:val="28"/>
        </w:rPr>
        <w:t>н</w:t>
      </w:r>
      <w:r>
        <w:rPr>
          <w:color w:val="333333"/>
          <w:sz w:val="28"/>
          <w:szCs w:val="28"/>
        </w:rPr>
        <w:t>ному руководителем специализированной службы при письменном обращении лица, взявшего на себя обязанность осуществить погребение умершего.</w:t>
      </w:r>
    </w:p>
    <w:p w:rsidR="00681263" w:rsidRDefault="00681263" w:rsidP="00D33A5B">
      <w:pPr>
        <w:shd w:val="clear" w:color="auto" w:fill="FFFFFF"/>
        <w:spacing w:before="60" w:after="180" w:line="293" w:lineRule="atLeast"/>
        <w:ind w:firstLine="720"/>
        <w:jc w:val="both"/>
        <w:rPr>
          <w:color w:val="333333"/>
          <w:sz w:val="28"/>
          <w:szCs w:val="28"/>
        </w:rPr>
      </w:pPr>
      <w:r>
        <w:rPr>
          <w:bCs/>
          <w:color w:val="333333"/>
          <w:sz w:val="28"/>
          <w:szCs w:val="28"/>
        </w:rPr>
        <w:t>4.6.</w:t>
      </w:r>
      <w:r>
        <w:rPr>
          <w:b/>
          <w:bCs/>
          <w:color w:val="333333"/>
          <w:sz w:val="28"/>
          <w:szCs w:val="28"/>
        </w:rPr>
        <w:t>    </w:t>
      </w:r>
      <w:r>
        <w:rPr>
          <w:color w:val="333333"/>
          <w:sz w:val="28"/>
          <w:szCs w:val="28"/>
        </w:rPr>
        <w:t>Захоронение умершего гробом в родственную могилу или на свобо</w:t>
      </w:r>
      <w:r>
        <w:rPr>
          <w:color w:val="333333"/>
          <w:sz w:val="28"/>
          <w:szCs w:val="28"/>
        </w:rPr>
        <w:t>д</w:t>
      </w:r>
      <w:r>
        <w:rPr>
          <w:color w:val="333333"/>
          <w:sz w:val="28"/>
          <w:szCs w:val="28"/>
        </w:rPr>
        <w:t>ном месте родственного участка (родственное захоронение, семейно-родовое з</w:t>
      </w:r>
      <w:r>
        <w:rPr>
          <w:color w:val="333333"/>
          <w:sz w:val="28"/>
          <w:szCs w:val="28"/>
        </w:rPr>
        <w:t>а</w:t>
      </w:r>
      <w:r>
        <w:rPr>
          <w:color w:val="333333"/>
          <w:sz w:val="28"/>
          <w:szCs w:val="28"/>
        </w:rPr>
        <w:t>хоронение) производится по разрешению на захоронение, выданному руковод</w:t>
      </w:r>
      <w:r>
        <w:rPr>
          <w:color w:val="333333"/>
          <w:sz w:val="28"/>
          <w:szCs w:val="28"/>
        </w:rPr>
        <w:t>и</w:t>
      </w:r>
      <w:r>
        <w:rPr>
          <w:color w:val="333333"/>
          <w:sz w:val="28"/>
          <w:szCs w:val="28"/>
        </w:rPr>
        <w:t>телем специализированной службы или лица им уполномоченного.</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Заключение руководителя специализированной службы о наличии и соотве</w:t>
      </w:r>
      <w:r>
        <w:rPr>
          <w:color w:val="333333"/>
          <w:sz w:val="28"/>
          <w:szCs w:val="28"/>
        </w:rPr>
        <w:t>т</w:t>
      </w:r>
      <w:r>
        <w:rPr>
          <w:color w:val="333333"/>
          <w:sz w:val="28"/>
          <w:szCs w:val="28"/>
        </w:rPr>
        <w:t>ствии места захоронения для погребения умершего составляется при письменном обращении близких родственников захороненных на указанном месте и предъя</w:t>
      </w:r>
      <w:r>
        <w:rPr>
          <w:color w:val="333333"/>
          <w:sz w:val="28"/>
          <w:szCs w:val="28"/>
        </w:rPr>
        <w:t>в</w:t>
      </w:r>
      <w:r>
        <w:rPr>
          <w:color w:val="333333"/>
          <w:sz w:val="28"/>
          <w:szCs w:val="28"/>
        </w:rPr>
        <w:t>лении свидетельства об их смерти, а также документов, подтверждающих их ст</w:t>
      </w:r>
      <w:r>
        <w:rPr>
          <w:color w:val="333333"/>
          <w:sz w:val="28"/>
          <w:szCs w:val="28"/>
        </w:rPr>
        <w:t>е</w:t>
      </w:r>
      <w:r>
        <w:rPr>
          <w:color w:val="333333"/>
          <w:sz w:val="28"/>
          <w:szCs w:val="28"/>
        </w:rPr>
        <w:t xml:space="preserve">пень родства </w:t>
      </w:r>
      <w:proofErr w:type="gramStart"/>
      <w:r>
        <w:rPr>
          <w:color w:val="333333"/>
          <w:sz w:val="28"/>
          <w:szCs w:val="28"/>
        </w:rPr>
        <w:t>к</w:t>
      </w:r>
      <w:proofErr w:type="gramEnd"/>
      <w:r>
        <w:rPr>
          <w:color w:val="333333"/>
          <w:sz w:val="28"/>
          <w:szCs w:val="28"/>
        </w:rPr>
        <w:t xml:space="preserve"> захороненным на указанном месте и право на надмогильные с</w:t>
      </w:r>
      <w:r>
        <w:rPr>
          <w:color w:val="333333"/>
          <w:sz w:val="28"/>
          <w:szCs w:val="28"/>
        </w:rPr>
        <w:t>о</w:t>
      </w:r>
      <w:r>
        <w:rPr>
          <w:color w:val="333333"/>
          <w:sz w:val="28"/>
          <w:szCs w:val="28"/>
        </w:rPr>
        <w:t>оружения.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При отсутствии архивных документов на них, захоронения в могилы, а также на свободные места в оградах этих могил, может производиться с разрешения специализированной службы или лица им уполномоченного, на основе их закл</w:t>
      </w:r>
      <w:r>
        <w:rPr>
          <w:color w:val="333333"/>
          <w:sz w:val="28"/>
          <w:szCs w:val="28"/>
        </w:rPr>
        <w:t>ю</w:t>
      </w:r>
      <w:r>
        <w:rPr>
          <w:color w:val="333333"/>
          <w:sz w:val="28"/>
          <w:szCs w:val="28"/>
        </w:rPr>
        <w:t>чения о наличии и соответствии указанного места захоронения.</w:t>
      </w:r>
    </w:p>
    <w:p w:rsidR="00681263" w:rsidRDefault="00681263" w:rsidP="00D33A5B">
      <w:pPr>
        <w:shd w:val="clear" w:color="auto" w:fill="FFFFFF"/>
        <w:spacing w:before="60" w:after="180" w:line="293" w:lineRule="atLeast"/>
        <w:ind w:firstLine="720"/>
        <w:jc w:val="both"/>
        <w:rPr>
          <w:color w:val="333333"/>
          <w:sz w:val="28"/>
          <w:szCs w:val="28"/>
        </w:rPr>
      </w:pPr>
      <w:r>
        <w:rPr>
          <w:bCs/>
          <w:color w:val="333333"/>
          <w:sz w:val="28"/>
          <w:szCs w:val="28"/>
        </w:rPr>
        <w:t>4.7.</w:t>
      </w:r>
      <w:r>
        <w:rPr>
          <w:b/>
          <w:bCs/>
          <w:color w:val="333333"/>
          <w:sz w:val="28"/>
          <w:szCs w:val="28"/>
        </w:rPr>
        <w:t>    </w:t>
      </w:r>
      <w:r>
        <w:rPr>
          <w:color w:val="333333"/>
          <w:sz w:val="28"/>
          <w:szCs w:val="28"/>
        </w:rPr>
        <w:t>Заключение о разрешении на погребение в родственную могилу, на участке в пределах ограды родственной могилы или в семейное (родовое) захор</w:t>
      </w:r>
      <w:r>
        <w:rPr>
          <w:color w:val="333333"/>
          <w:sz w:val="28"/>
          <w:szCs w:val="28"/>
        </w:rPr>
        <w:t>о</w:t>
      </w:r>
      <w:r>
        <w:rPr>
          <w:color w:val="333333"/>
          <w:sz w:val="28"/>
          <w:szCs w:val="28"/>
        </w:rPr>
        <w:lastRenderedPageBreak/>
        <w:t>нение, оформляется руководством сп</w:t>
      </w:r>
      <w:r>
        <w:rPr>
          <w:color w:val="333333"/>
          <w:sz w:val="28"/>
          <w:szCs w:val="28"/>
        </w:rPr>
        <w:t>е</w:t>
      </w:r>
      <w:r>
        <w:rPr>
          <w:color w:val="333333"/>
          <w:sz w:val="28"/>
          <w:szCs w:val="28"/>
        </w:rPr>
        <w:t>циализированной службы, куда также вн</w:t>
      </w:r>
      <w:r>
        <w:rPr>
          <w:color w:val="333333"/>
          <w:sz w:val="28"/>
          <w:szCs w:val="28"/>
        </w:rPr>
        <w:t>о</w:t>
      </w:r>
      <w:r>
        <w:rPr>
          <w:color w:val="333333"/>
          <w:sz w:val="28"/>
          <w:szCs w:val="28"/>
        </w:rPr>
        <w:t>сятся следующие данные:</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схема захоронения с обозначением могилы, ограды, участка и их размеров;</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количество имеющихся в могиле или семейном (родовом) захоронении з</w:t>
      </w:r>
      <w:r>
        <w:rPr>
          <w:color w:val="333333"/>
          <w:sz w:val="28"/>
          <w:szCs w:val="28"/>
        </w:rPr>
        <w:t>а</w:t>
      </w:r>
      <w:r>
        <w:rPr>
          <w:color w:val="333333"/>
          <w:sz w:val="28"/>
          <w:szCs w:val="28"/>
        </w:rPr>
        <w:t>хоронений, расстояние между ними и от них до сторон ограды;</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расстояние до соседних захоронений и их давность;</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наличие в ограде или рядом с ней деревьев диаметром более двадцати са</w:t>
      </w:r>
      <w:r>
        <w:rPr>
          <w:color w:val="333333"/>
          <w:sz w:val="28"/>
          <w:szCs w:val="28"/>
        </w:rPr>
        <w:t>н</w:t>
      </w:r>
      <w:r>
        <w:rPr>
          <w:color w:val="333333"/>
          <w:sz w:val="28"/>
          <w:szCs w:val="28"/>
        </w:rPr>
        <w:t>тиметров, которые могут быть повреждены при подготовке новой могилы;</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имеющиеся элементы надмогильного сооружения и полный перечень услуг, выполнение которых необходимо при подготовке могилы;</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содержание дополнительной надписи на надмогильном сооружении.</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4.8.Захоронение умершего гробом в родственную могилу родственного уч</w:t>
      </w:r>
      <w:r>
        <w:rPr>
          <w:color w:val="333333"/>
          <w:sz w:val="28"/>
          <w:szCs w:val="28"/>
        </w:rPr>
        <w:t>а</w:t>
      </w:r>
      <w:r>
        <w:rPr>
          <w:color w:val="333333"/>
          <w:sz w:val="28"/>
          <w:szCs w:val="28"/>
        </w:rPr>
        <w:t xml:space="preserve">стка разрешается по </w:t>
      </w:r>
      <w:proofErr w:type="gramStart"/>
      <w:r>
        <w:rPr>
          <w:color w:val="333333"/>
          <w:sz w:val="28"/>
          <w:szCs w:val="28"/>
        </w:rPr>
        <w:t>прошествии</w:t>
      </w:r>
      <w:proofErr w:type="gramEnd"/>
      <w:r>
        <w:rPr>
          <w:color w:val="333333"/>
          <w:sz w:val="28"/>
          <w:szCs w:val="28"/>
        </w:rPr>
        <w:t xml:space="preserve"> кладбищенского срока с момента предыдущего захоронения, установленного органами </w:t>
      </w:r>
      <w:proofErr w:type="spellStart"/>
      <w:r>
        <w:rPr>
          <w:color w:val="333333"/>
          <w:sz w:val="28"/>
          <w:szCs w:val="28"/>
        </w:rPr>
        <w:t>Роспотребнадзора</w:t>
      </w:r>
      <w:proofErr w:type="spellEnd"/>
      <w:r>
        <w:rPr>
          <w:color w:val="333333"/>
          <w:sz w:val="28"/>
          <w:szCs w:val="28"/>
        </w:rPr>
        <w:t xml:space="preserve"> (20 лет).</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4.9.Каждое захоронение на кладбище регистрируется в установленной фо</w:t>
      </w:r>
      <w:r>
        <w:rPr>
          <w:color w:val="333333"/>
          <w:sz w:val="28"/>
          <w:szCs w:val="28"/>
        </w:rPr>
        <w:t>р</w:t>
      </w:r>
      <w:r>
        <w:rPr>
          <w:color w:val="333333"/>
          <w:sz w:val="28"/>
          <w:szCs w:val="28"/>
        </w:rPr>
        <w:t>ме в книге учета захоронений с указанием номера участка-зоны захоронения, м</w:t>
      </w:r>
      <w:r>
        <w:rPr>
          <w:color w:val="333333"/>
          <w:sz w:val="28"/>
          <w:szCs w:val="28"/>
        </w:rPr>
        <w:t>о</w:t>
      </w:r>
      <w:r>
        <w:rPr>
          <w:color w:val="333333"/>
          <w:sz w:val="28"/>
          <w:szCs w:val="28"/>
        </w:rPr>
        <w:t>гилы, а также лица, взявшего на себя обязанность обеспечения захоронения (д</w:t>
      </w:r>
      <w:r>
        <w:rPr>
          <w:color w:val="333333"/>
          <w:sz w:val="28"/>
          <w:szCs w:val="28"/>
        </w:rPr>
        <w:t>а</w:t>
      </w:r>
      <w:r>
        <w:rPr>
          <w:color w:val="333333"/>
          <w:sz w:val="28"/>
          <w:szCs w:val="28"/>
        </w:rPr>
        <w:t>лее — ответственное за захоронение лицо). Ответственному за захоронение лицу выдается справка о захоронении.</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Книга учета захоронений является документом строгой отчетности и хранится в архиве кладбища или специализированной службы бессрочно.</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4.10.   </w:t>
      </w:r>
      <w:proofErr w:type="gramStart"/>
      <w:r>
        <w:rPr>
          <w:color w:val="333333"/>
          <w:sz w:val="28"/>
          <w:szCs w:val="28"/>
        </w:rPr>
        <w:t>Ответственным за могилу (захоронение) лицом может быть ближа</w:t>
      </w:r>
      <w:r>
        <w:rPr>
          <w:color w:val="333333"/>
          <w:sz w:val="28"/>
          <w:szCs w:val="28"/>
        </w:rPr>
        <w:t>й</w:t>
      </w:r>
      <w:r>
        <w:rPr>
          <w:color w:val="333333"/>
          <w:sz w:val="28"/>
          <w:szCs w:val="28"/>
        </w:rPr>
        <w:t>ший родственник умершего (в первую очередь — супруг, дети, родители, внуки, во вторую очередь — братья, сестры, бабушки, дедушки) или лицо, взявшее на себя обязанность обеспечения захоронения.</w:t>
      </w:r>
      <w:proofErr w:type="gramEnd"/>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Права и обязанности ответственного за захоронение лица определены в соотве</w:t>
      </w:r>
      <w:r>
        <w:rPr>
          <w:color w:val="333333"/>
          <w:sz w:val="28"/>
          <w:szCs w:val="28"/>
        </w:rPr>
        <w:t>т</w:t>
      </w:r>
      <w:r>
        <w:rPr>
          <w:color w:val="333333"/>
          <w:sz w:val="28"/>
          <w:szCs w:val="28"/>
        </w:rPr>
        <w:t>ствии  настоящим Положением.</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Перерегистрация (регистрация) захоронения на другого гражданина рассматрив</w:t>
      </w:r>
      <w:r>
        <w:rPr>
          <w:color w:val="333333"/>
          <w:sz w:val="28"/>
          <w:szCs w:val="28"/>
        </w:rPr>
        <w:t>а</w:t>
      </w:r>
      <w:r>
        <w:rPr>
          <w:color w:val="333333"/>
          <w:sz w:val="28"/>
          <w:szCs w:val="28"/>
        </w:rPr>
        <w:t>ется в каждом отдельном случае специализированной службой.</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В исключительных случаях, определяемых специализированной службой, допу</w:t>
      </w:r>
      <w:r>
        <w:rPr>
          <w:color w:val="333333"/>
          <w:sz w:val="28"/>
          <w:szCs w:val="28"/>
        </w:rPr>
        <w:t>с</w:t>
      </w:r>
      <w:r>
        <w:rPr>
          <w:color w:val="333333"/>
          <w:sz w:val="28"/>
          <w:szCs w:val="28"/>
        </w:rPr>
        <w:t>кается регистрация ответственности за могилу (захоронение) на два лица.</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4.11.   Ответственному за могилу (захоронение) лицу предоставляется право быть в дальнейшем погребенным на данном месте.</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lastRenderedPageBreak/>
        <w:t>4.12.  При захоронении умершего в землю гробом  на месте захоронения у</w:t>
      </w:r>
      <w:r>
        <w:rPr>
          <w:color w:val="333333"/>
          <w:sz w:val="28"/>
          <w:szCs w:val="28"/>
        </w:rPr>
        <w:t>с</w:t>
      </w:r>
      <w:r>
        <w:rPr>
          <w:color w:val="333333"/>
          <w:sz w:val="28"/>
          <w:szCs w:val="28"/>
        </w:rPr>
        <w:t>танавливается ритуальный регистрационный знак с указанием фамилии, имени и отчества умершего, даты его рождения и смерти, а так же регистрационного н</w:t>
      </w:r>
      <w:r>
        <w:rPr>
          <w:color w:val="333333"/>
          <w:sz w:val="28"/>
          <w:szCs w:val="28"/>
        </w:rPr>
        <w:t>о</w:t>
      </w:r>
      <w:r>
        <w:rPr>
          <w:color w:val="333333"/>
          <w:sz w:val="28"/>
          <w:szCs w:val="28"/>
        </w:rPr>
        <w:t>мера.</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4.13.  </w:t>
      </w:r>
      <w:proofErr w:type="gramStart"/>
      <w:r>
        <w:rPr>
          <w:color w:val="333333"/>
          <w:sz w:val="28"/>
          <w:szCs w:val="28"/>
        </w:rPr>
        <w:t>Волеизъявление лица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w:t>
      </w:r>
      <w:proofErr w:type="gramEnd"/>
      <w:r>
        <w:rPr>
          <w:color w:val="333333"/>
          <w:sz w:val="28"/>
          <w:szCs w:val="28"/>
        </w:rPr>
        <w:t xml:space="preserve"> форме. Волеизъявление лица о согласии или несогласии быть по</w:t>
      </w:r>
      <w:r>
        <w:rPr>
          <w:color w:val="333333"/>
          <w:sz w:val="28"/>
          <w:szCs w:val="28"/>
        </w:rPr>
        <w:t>д</w:t>
      </w:r>
      <w:r>
        <w:rPr>
          <w:color w:val="333333"/>
          <w:sz w:val="28"/>
          <w:szCs w:val="28"/>
        </w:rPr>
        <w:t xml:space="preserve">вергнутым </w:t>
      </w:r>
      <w:proofErr w:type="spellStart"/>
      <w:proofErr w:type="gramStart"/>
      <w:r>
        <w:rPr>
          <w:color w:val="333333"/>
          <w:sz w:val="28"/>
          <w:szCs w:val="28"/>
        </w:rPr>
        <w:t>патолого-анатомическому</w:t>
      </w:r>
      <w:proofErr w:type="spellEnd"/>
      <w:proofErr w:type="gramEnd"/>
      <w:r>
        <w:rPr>
          <w:color w:val="333333"/>
          <w:sz w:val="28"/>
          <w:szCs w:val="28"/>
        </w:rPr>
        <w:t xml:space="preserve"> вскрытию по религиозным или иным мот</w:t>
      </w:r>
      <w:r>
        <w:rPr>
          <w:color w:val="333333"/>
          <w:sz w:val="28"/>
          <w:szCs w:val="28"/>
        </w:rPr>
        <w:t>и</w:t>
      </w:r>
      <w:r>
        <w:rPr>
          <w:color w:val="333333"/>
          <w:sz w:val="28"/>
          <w:szCs w:val="28"/>
        </w:rPr>
        <w:t>вам может быть выражено в форме письменного заявления либо волеизъявления самого умершего, высказанного при его жизни. Вне зависимости от волеизъявл</w:t>
      </w:r>
      <w:r>
        <w:rPr>
          <w:color w:val="333333"/>
          <w:sz w:val="28"/>
          <w:szCs w:val="28"/>
        </w:rPr>
        <w:t>е</w:t>
      </w:r>
      <w:r>
        <w:rPr>
          <w:color w:val="333333"/>
          <w:sz w:val="28"/>
          <w:szCs w:val="28"/>
        </w:rPr>
        <w:t xml:space="preserve">ния </w:t>
      </w:r>
      <w:proofErr w:type="spellStart"/>
      <w:proofErr w:type="gramStart"/>
      <w:r>
        <w:rPr>
          <w:color w:val="333333"/>
          <w:sz w:val="28"/>
          <w:szCs w:val="28"/>
        </w:rPr>
        <w:t>патолого-анатомическое</w:t>
      </w:r>
      <w:proofErr w:type="spellEnd"/>
      <w:proofErr w:type="gramEnd"/>
      <w:r>
        <w:rPr>
          <w:color w:val="333333"/>
          <w:sz w:val="28"/>
          <w:szCs w:val="28"/>
        </w:rPr>
        <w:t xml:space="preserve"> вскрытие производится в случаях, предусмотренных законодательством Российской Федерации.</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4.14.  В случае отсутствия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w:t>
      </w:r>
      <w:r>
        <w:rPr>
          <w:color w:val="333333"/>
          <w:sz w:val="28"/>
          <w:szCs w:val="28"/>
        </w:rPr>
        <w:t>а</w:t>
      </w:r>
      <w:r>
        <w:rPr>
          <w:color w:val="333333"/>
          <w:sz w:val="28"/>
          <w:szCs w:val="28"/>
        </w:rPr>
        <w:t xml:space="preserve">ковых  </w:t>
      </w:r>
      <w:proofErr w:type="gramStart"/>
      <w:r>
        <w:rPr>
          <w:color w:val="333333"/>
          <w:sz w:val="28"/>
          <w:szCs w:val="28"/>
        </w:rPr>
        <w:t>-и</w:t>
      </w:r>
      <w:proofErr w:type="gramEnd"/>
      <w:r>
        <w:rPr>
          <w:color w:val="333333"/>
          <w:sz w:val="28"/>
          <w:szCs w:val="28"/>
        </w:rPr>
        <w:t>ные лица, взявшие на себя обязанность осуществить погребение уме</w:t>
      </w:r>
      <w:r>
        <w:rPr>
          <w:color w:val="333333"/>
          <w:sz w:val="28"/>
          <w:szCs w:val="28"/>
        </w:rPr>
        <w:t>р</w:t>
      </w:r>
      <w:r>
        <w:rPr>
          <w:color w:val="333333"/>
          <w:sz w:val="28"/>
          <w:szCs w:val="28"/>
        </w:rPr>
        <w:t>шего. В случае мотивированного отказа кого-либо из указанных лиц от исполн</w:t>
      </w:r>
      <w:r>
        <w:rPr>
          <w:color w:val="333333"/>
          <w:sz w:val="28"/>
          <w:szCs w:val="28"/>
        </w:rPr>
        <w:t>е</w:t>
      </w:r>
      <w:r>
        <w:rPr>
          <w:color w:val="333333"/>
          <w:sz w:val="28"/>
          <w:szCs w:val="28"/>
        </w:rPr>
        <w:t>ния волеизъявления умершего погребение осуществляется Специализированной службой по вопросам похоронного дела.</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4.15.   Захоронение умерших, личность которых не была установлена, пр</w:t>
      </w:r>
      <w:r>
        <w:rPr>
          <w:color w:val="333333"/>
          <w:sz w:val="28"/>
          <w:szCs w:val="28"/>
        </w:rPr>
        <w:t>о</w:t>
      </w:r>
      <w:r>
        <w:rPr>
          <w:color w:val="333333"/>
          <w:sz w:val="28"/>
          <w:szCs w:val="28"/>
        </w:rPr>
        <w:t xml:space="preserve">изводится согласно нормативному документу, регулирующему взаимоотношения между местными органами УМВД РФ, </w:t>
      </w:r>
      <w:proofErr w:type="spellStart"/>
      <w:r>
        <w:rPr>
          <w:color w:val="333333"/>
          <w:sz w:val="28"/>
          <w:szCs w:val="28"/>
        </w:rPr>
        <w:t>Роспотребнадзора</w:t>
      </w:r>
      <w:proofErr w:type="spellEnd"/>
      <w:r>
        <w:rPr>
          <w:color w:val="333333"/>
          <w:sz w:val="28"/>
          <w:szCs w:val="28"/>
        </w:rPr>
        <w:t xml:space="preserve"> и специализированной службой.</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4.16.  </w:t>
      </w:r>
      <w:proofErr w:type="gramStart"/>
      <w:r>
        <w:rPr>
          <w:color w:val="333333"/>
          <w:sz w:val="28"/>
          <w:szCs w:val="28"/>
        </w:rPr>
        <w:t>Эксгумация останков погребенного умершего, личность которого не была установлена, при его опознании производится в соответствии с санитарными правилами по решению специализированной службы на основании протокола опознания тела, составленного местными органами УМВД РФ, и свидетельства о смерти опознанного, выданного государственным органом ЗАГС, представленных при обращении лицом, взявшим на себя обязанность обеспечения перезахорон</w:t>
      </w:r>
      <w:r>
        <w:rPr>
          <w:color w:val="333333"/>
          <w:sz w:val="28"/>
          <w:szCs w:val="28"/>
        </w:rPr>
        <w:t>е</w:t>
      </w:r>
      <w:r>
        <w:rPr>
          <w:color w:val="333333"/>
          <w:sz w:val="28"/>
          <w:szCs w:val="28"/>
        </w:rPr>
        <w:t>ния останков.</w:t>
      </w:r>
      <w:proofErr w:type="gramEnd"/>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4.17.   Работы по эксгумации (изъятию) погребенных и захоронению оста</w:t>
      </w:r>
      <w:r>
        <w:rPr>
          <w:color w:val="333333"/>
          <w:sz w:val="28"/>
          <w:szCs w:val="28"/>
        </w:rPr>
        <w:t>н</w:t>
      </w:r>
      <w:r>
        <w:rPr>
          <w:color w:val="333333"/>
          <w:sz w:val="28"/>
          <w:szCs w:val="28"/>
        </w:rPr>
        <w:t>ков (праха) умерших производятся только работниками специализированной службы. Оплата работ по эксгумации (изъятие) и захоронению производятся за счет инициатора проведения работ по эксгумации.</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Освободившиеся участки используются для захоронения </w:t>
      </w:r>
      <w:proofErr w:type="gramStart"/>
      <w:r>
        <w:rPr>
          <w:color w:val="333333"/>
          <w:sz w:val="28"/>
          <w:szCs w:val="28"/>
        </w:rPr>
        <w:t>умерших</w:t>
      </w:r>
      <w:proofErr w:type="gramEnd"/>
      <w:r>
        <w:rPr>
          <w:color w:val="333333"/>
          <w:sz w:val="28"/>
          <w:szCs w:val="28"/>
        </w:rPr>
        <w:t xml:space="preserve"> в соответствии с настоящим Положением.</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lastRenderedPageBreak/>
        <w:t>4.18.  </w:t>
      </w:r>
      <w:proofErr w:type="gramStart"/>
      <w:r>
        <w:rPr>
          <w:color w:val="333333"/>
          <w:sz w:val="28"/>
          <w:szCs w:val="28"/>
        </w:rPr>
        <w:t>Супругу, близким родс</w:t>
      </w:r>
      <w:r>
        <w:rPr>
          <w:color w:val="333333"/>
          <w:sz w:val="28"/>
          <w:szCs w:val="28"/>
        </w:rPr>
        <w:t>т</w:t>
      </w:r>
      <w:r>
        <w:rPr>
          <w:color w:val="333333"/>
          <w:sz w:val="28"/>
          <w:szCs w:val="28"/>
        </w:rPr>
        <w:t>венникам, иным родственникам, зако</w:t>
      </w:r>
      <w:r>
        <w:rPr>
          <w:color w:val="333333"/>
          <w:sz w:val="28"/>
          <w:szCs w:val="28"/>
        </w:rPr>
        <w:t>н</w:t>
      </w:r>
      <w:r>
        <w:rPr>
          <w:color w:val="333333"/>
          <w:sz w:val="28"/>
          <w:szCs w:val="28"/>
        </w:rPr>
        <w:t>ному представителю или иному лицу, взявшему на себя обязанность осуществить погребение умершего, гарантируется оказание на безвозмездной основе (за счет с</w:t>
      </w:r>
      <w:r>
        <w:rPr>
          <w:color w:val="333333"/>
          <w:sz w:val="28"/>
          <w:szCs w:val="28"/>
        </w:rPr>
        <w:t>о</w:t>
      </w:r>
      <w:r>
        <w:rPr>
          <w:color w:val="333333"/>
          <w:sz w:val="28"/>
          <w:szCs w:val="28"/>
        </w:rPr>
        <w:t>циального  пособия на погребение) следующего перечня услуг по погребению: оформление документов, необходимых для погребения; предоставление и доста</w:t>
      </w:r>
      <w:r>
        <w:rPr>
          <w:color w:val="333333"/>
          <w:sz w:val="28"/>
          <w:szCs w:val="28"/>
        </w:rPr>
        <w:t>в</w:t>
      </w:r>
      <w:r>
        <w:rPr>
          <w:color w:val="333333"/>
          <w:sz w:val="28"/>
          <w:szCs w:val="28"/>
        </w:rPr>
        <w:t>ка гроба и других предметов, необходимых для погребения; перевозка тела (о</w:t>
      </w:r>
      <w:r>
        <w:rPr>
          <w:color w:val="333333"/>
          <w:sz w:val="28"/>
          <w:szCs w:val="28"/>
        </w:rPr>
        <w:t>с</w:t>
      </w:r>
      <w:r>
        <w:rPr>
          <w:color w:val="333333"/>
          <w:sz w:val="28"/>
          <w:szCs w:val="28"/>
        </w:rPr>
        <w:t>танков) умершего на кладбище в пределах Ключевского сельского поселения;</w:t>
      </w:r>
      <w:proofErr w:type="gramEnd"/>
      <w:r>
        <w:rPr>
          <w:color w:val="333333"/>
          <w:sz w:val="28"/>
          <w:szCs w:val="28"/>
        </w:rPr>
        <w:t xml:space="preserve">  п</w:t>
      </w:r>
      <w:r>
        <w:rPr>
          <w:color w:val="333333"/>
          <w:sz w:val="28"/>
          <w:szCs w:val="28"/>
        </w:rPr>
        <w:t>о</w:t>
      </w:r>
      <w:r>
        <w:rPr>
          <w:color w:val="333333"/>
          <w:sz w:val="28"/>
          <w:szCs w:val="28"/>
        </w:rPr>
        <w:t>гребение. Указанный гарантированный перечень услуг по погребению оказывае</w:t>
      </w:r>
      <w:r>
        <w:rPr>
          <w:color w:val="333333"/>
          <w:sz w:val="28"/>
          <w:szCs w:val="28"/>
        </w:rPr>
        <w:t>т</w:t>
      </w:r>
      <w:r>
        <w:rPr>
          <w:color w:val="333333"/>
          <w:sz w:val="28"/>
          <w:szCs w:val="28"/>
        </w:rPr>
        <w:t>ся Специализированной службой по вопросам похоронного дела.</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4.19.  Стоимость и требования к качеству услуг, предоставляемых согласно гарантированному перечню услуг по погребению, устанавливается постановлен</w:t>
      </w:r>
      <w:r>
        <w:rPr>
          <w:color w:val="333333"/>
          <w:sz w:val="28"/>
          <w:szCs w:val="28"/>
        </w:rPr>
        <w:t>и</w:t>
      </w:r>
      <w:r>
        <w:rPr>
          <w:color w:val="333333"/>
          <w:sz w:val="28"/>
          <w:szCs w:val="28"/>
        </w:rPr>
        <w:t>ем администрации Ключевского сельского поселения в порядке, установленном законодательством Российской Федерации и Пермского края. Стоимость услуг, представляемых по гарантированному перечню, возмещается Специализирова</w:t>
      </w:r>
      <w:r>
        <w:rPr>
          <w:color w:val="333333"/>
          <w:sz w:val="28"/>
          <w:szCs w:val="28"/>
        </w:rPr>
        <w:t>н</w:t>
      </w:r>
      <w:r>
        <w:rPr>
          <w:color w:val="333333"/>
          <w:sz w:val="28"/>
          <w:szCs w:val="28"/>
        </w:rPr>
        <w:t>ной службе в установленном законом порядке.</w:t>
      </w:r>
    </w:p>
    <w:p w:rsidR="00681263" w:rsidRDefault="00681263" w:rsidP="00D33A5B">
      <w:pPr>
        <w:shd w:val="clear" w:color="auto" w:fill="FFFFFF"/>
        <w:spacing w:before="60" w:after="180" w:line="293" w:lineRule="atLeast"/>
        <w:jc w:val="both"/>
        <w:rPr>
          <w:color w:val="333333"/>
          <w:sz w:val="28"/>
          <w:szCs w:val="28"/>
        </w:rPr>
      </w:pPr>
      <w:r>
        <w:rPr>
          <w:rFonts w:ascii="Segoe UI" w:hAnsi="Segoe UI" w:cs="Segoe UI"/>
          <w:color w:val="333333"/>
          <w:sz w:val="28"/>
          <w:szCs w:val="28"/>
        </w:rPr>
        <w:t> </w:t>
      </w:r>
      <w:r>
        <w:rPr>
          <w:color w:val="333333"/>
          <w:sz w:val="28"/>
          <w:szCs w:val="28"/>
        </w:rPr>
        <w:t>Гражданам, получившим услуги, предусмотренные настоящим пунктом, соц</w:t>
      </w:r>
      <w:r>
        <w:rPr>
          <w:color w:val="333333"/>
          <w:sz w:val="28"/>
          <w:szCs w:val="28"/>
        </w:rPr>
        <w:t>и</w:t>
      </w:r>
      <w:r>
        <w:rPr>
          <w:color w:val="333333"/>
          <w:sz w:val="28"/>
          <w:szCs w:val="28"/>
        </w:rPr>
        <w:t>альное пособие на погребение не выплачивается.</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4.20.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4.21. Услуги по погребению умерших, не имеющих супруга, близких</w:t>
      </w:r>
      <w:r>
        <w:rPr>
          <w:color w:val="333333"/>
          <w:sz w:val="28"/>
          <w:szCs w:val="28"/>
        </w:rPr>
        <w:br/>
        <w:t>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умершего, а также уме</w:t>
      </w:r>
      <w:r>
        <w:rPr>
          <w:color w:val="333333"/>
          <w:sz w:val="28"/>
          <w:szCs w:val="28"/>
        </w:rPr>
        <w:t>р</w:t>
      </w:r>
      <w:r>
        <w:rPr>
          <w:color w:val="333333"/>
          <w:sz w:val="28"/>
          <w:szCs w:val="28"/>
        </w:rPr>
        <w:t>ших, личность которых не установлена органами внутренних дел, должны вкл</w:t>
      </w:r>
      <w:r>
        <w:rPr>
          <w:color w:val="333333"/>
          <w:sz w:val="28"/>
          <w:szCs w:val="28"/>
        </w:rPr>
        <w:t>ю</w:t>
      </w:r>
      <w:r>
        <w:rPr>
          <w:color w:val="333333"/>
          <w:sz w:val="28"/>
          <w:szCs w:val="28"/>
        </w:rPr>
        <w:t>чать: оформление документов, необходимых для погребения;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осуществление приема заказа на организацию и проведение похорон, включает уточнение места нахождения тела умершего, даты и времени похорон;</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облачение тела (укутывание в простыню, накрытие саваном);</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предоставление деревянного гроба без обивки;</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                изготовление надгробного знака с указанием сведений об </w:t>
      </w:r>
      <w:proofErr w:type="gramStart"/>
      <w:r>
        <w:rPr>
          <w:color w:val="333333"/>
          <w:sz w:val="28"/>
          <w:szCs w:val="28"/>
        </w:rPr>
        <w:t>умершем</w:t>
      </w:r>
      <w:proofErr w:type="gramEnd"/>
      <w:r>
        <w:rPr>
          <w:color w:val="333333"/>
          <w:sz w:val="28"/>
          <w:szCs w:val="28"/>
        </w:rPr>
        <w:t>;</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вынос гроба с телом умершего из морга и установка его в автомашину;</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предоставление автотранспорта для доставки похоронных принадле</w:t>
      </w:r>
      <w:r>
        <w:rPr>
          <w:color w:val="333333"/>
          <w:sz w:val="28"/>
          <w:szCs w:val="28"/>
        </w:rPr>
        <w:t>ж</w:t>
      </w:r>
      <w:r>
        <w:rPr>
          <w:color w:val="333333"/>
          <w:sz w:val="28"/>
          <w:szCs w:val="28"/>
        </w:rPr>
        <w:t>ностей, гроба с телом (останками) из морга к месту погребения;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lastRenderedPageBreak/>
        <w:t>-     устройство могилы; погребение, включая вынос гроба из автомашины и перенос его до места захоронения, закрытие крышки гроба, опускание его в мог</w:t>
      </w:r>
      <w:r>
        <w:rPr>
          <w:color w:val="333333"/>
          <w:sz w:val="28"/>
          <w:szCs w:val="28"/>
        </w:rPr>
        <w:t>и</w:t>
      </w:r>
      <w:r>
        <w:rPr>
          <w:color w:val="333333"/>
          <w:sz w:val="28"/>
          <w:szCs w:val="28"/>
        </w:rPr>
        <w:t>лу, засыпка могилы грунтом, устройство надмогильного холма, установка надм</w:t>
      </w:r>
      <w:r>
        <w:rPr>
          <w:color w:val="333333"/>
          <w:sz w:val="28"/>
          <w:szCs w:val="28"/>
        </w:rPr>
        <w:t>о</w:t>
      </w:r>
      <w:r>
        <w:rPr>
          <w:color w:val="333333"/>
          <w:sz w:val="28"/>
          <w:szCs w:val="28"/>
        </w:rPr>
        <w:t>гильного знака.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Стоимость указанных услуг устанавливается постановлением администрацией Ключевского сельского поселения.</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4.22. </w:t>
      </w:r>
      <w:proofErr w:type="gramStart"/>
      <w:r>
        <w:rPr>
          <w:color w:val="333333"/>
          <w:sz w:val="28"/>
          <w:szCs w:val="28"/>
        </w:rPr>
        <w:t>Перевозка тел лиц, не имевших родственников с мест фактической смерти (в пределах территории Ключевского сельского поселения  в местный морг осуществляется специализированной службой по вопросам похоронного д</w:t>
      </w:r>
      <w:r>
        <w:rPr>
          <w:color w:val="333333"/>
          <w:sz w:val="28"/>
          <w:szCs w:val="28"/>
        </w:rPr>
        <w:t>е</w:t>
      </w:r>
      <w:r>
        <w:rPr>
          <w:color w:val="333333"/>
          <w:sz w:val="28"/>
          <w:szCs w:val="28"/>
        </w:rPr>
        <w:t>ла за счет средств местного бюджета на основании соответствующего договора.</w:t>
      </w:r>
      <w:proofErr w:type="gramEnd"/>
    </w:p>
    <w:p w:rsidR="00681263" w:rsidRDefault="00681263" w:rsidP="00D33A5B">
      <w:pPr>
        <w:shd w:val="clear" w:color="auto" w:fill="FFFFFF"/>
        <w:spacing w:before="60" w:after="180" w:line="293" w:lineRule="atLeast"/>
        <w:ind w:firstLine="720"/>
        <w:jc w:val="both"/>
        <w:rPr>
          <w:color w:val="333333"/>
          <w:sz w:val="28"/>
          <w:szCs w:val="28"/>
        </w:rPr>
      </w:pPr>
      <w:r>
        <w:rPr>
          <w:b/>
          <w:bCs/>
          <w:color w:val="333333"/>
          <w:sz w:val="28"/>
          <w:szCs w:val="28"/>
        </w:rPr>
        <w:t>5. Установка надмогильных сооружений</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5.1.Памятниками считаются объемные и плоские архитектурные формы, в том числе скульптуры, стелы, обелиски, лежачие и стоячие плиты, содержащие информацию о лицах, в честь которых они установлены (мемориальную инфо</w:t>
      </w:r>
      <w:r>
        <w:rPr>
          <w:color w:val="333333"/>
          <w:sz w:val="28"/>
          <w:szCs w:val="28"/>
        </w:rPr>
        <w:t>р</w:t>
      </w:r>
      <w:r>
        <w:rPr>
          <w:color w:val="333333"/>
          <w:sz w:val="28"/>
          <w:szCs w:val="28"/>
        </w:rPr>
        <w:t>мацию). Объекты, не содержащие такой информации, следует считать парковыми архитектурными формами.</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5.2.К надмогильным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Мемориальными считаются сооружения, не имеющие захоронения, но установленные в память какого-либо лица и соде</w:t>
      </w:r>
      <w:r>
        <w:rPr>
          <w:color w:val="333333"/>
          <w:sz w:val="28"/>
          <w:szCs w:val="28"/>
        </w:rPr>
        <w:t>р</w:t>
      </w:r>
      <w:r>
        <w:rPr>
          <w:color w:val="333333"/>
          <w:sz w:val="28"/>
          <w:szCs w:val="28"/>
        </w:rPr>
        <w:t>жащие мемориальную информацию.</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5.3.   Специализированная служба выдает разрешение на установку или з</w:t>
      </w:r>
      <w:r>
        <w:rPr>
          <w:color w:val="333333"/>
          <w:sz w:val="28"/>
          <w:szCs w:val="28"/>
        </w:rPr>
        <w:t>а</w:t>
      </w:r>
      <w:r>
        <w:rPr>
          <w:color w:val="333333"/>
          <w:sz w:val="28"/>
          <w:szCs w:val="28"/>
        </w:rPr>
        <w:t>мену надмогильных сооружений при предъявлении государственного (гербового) свидетельства о смерти, а также документов, подтверждающих факт изготовления (приобретения) надмогильного сооружения, паспорт захоронения.</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5.4.  Обращаться в специализированную службу за разрешением на уст</w:t>
      </w:r>
      <w:r>
        <w:rPr>
          <w:color w:val="333333"/>
          <w:sz w:val="28"/>
          <w:szCs w:val="28"/>
        </w:rPr>
        <w:t>а</w:t>
      </w:r>
      <w:r>
        <w:rPr>
          <w:color w:val="333333"/>
          <w:sz w:val="28"/>
          <w:szCs w:val="28"/>
        </w:rPr>
        <w:t>новку надмогильных сооружений имеет право ответственное за захоронение л</w:t>
      </w:r>
      <w:r>
        <w:rPr>
          <w:color w:val="333333"/>
          <w:sz w:val="28"/>
          <w:szCs w:val="28"/>
        </w:rPr>
        <w:t>и</w:t>
      </w:r>
      <w:r>
        <w:rPr>
          <w:color w:val="333333"/>
          <w:sz w:val="28"/>
          <w:szCs w:val="28"/>
        </w:rPr>
        <w:t>цо, или, по его поручению (с его согласия), оформленному в письменном виде, иное лицо при предъявлении документов на их изготовление (приобретение).</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 xml:space="preserve">5.5. Надмогильные сооружения (памятники, ограды, цветники, цоколи и др.) на могилах устанавливаются или </w:t>
      </w:r>
      <w:proofErr w:type="gramStart"/>
      <w:r>
        <w:rPr>
          <w:color w:val="333333"/>
          <w:sz w:val="28"/>
          <w:szCs w:val="28"/>
        </w:rPr>
        <w:t>заменяются на другие</w:t>
      </w:r>
      <w:proofErr w:type="gramEnd"/>
      <w:r>
        <w:rPr>
          <w:color w:val="333333"/>
          <w:sz w:val="28"/>
          <w:szCs w:val="28"/>
        </w:rPr>
        <w:t xml:space="preserve"> с разрешения специализ</w:t>
      </w:r>
      <w:r>
        <w:rPr>
          <w:color w:val="333333"/>
          <w:sz w:val="28"/>
          <w:szCs w:val="28"/>
        </w:rPr>
        <w:t>и</w:t>
      </w:r>
      <w:r>
        <w:rPr>
          <w:color w:val="333333"/>
          <w:sz w:val="28"/>
          <w:szCs w:val="28"/>
        </w:rPr>
        <w:t>рованной службы.</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5.6.  Установка индивидуальных надмогильных сооружений на мемориал</w:t>
      </w:r>
      <w:r>
        <w:rPr>
          <w:color w:val="333333"/>
          <w:sz w:val="28"/>
          <w:szCs w:val="28"/>
        </w:rPr>
        <w:t>ь</w:t>
      </w:r>
      <w:r>
        <w:rPr>
          <w:color w:val="333333"/>
          <w:sz w:val="28"/>
          <w:szCs w:val="28"/>
        </w:rPr>
        <w:t>ных воинских и братских захоронениях не допускается.</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5.7.  Принятые от граждан заявления регистрируются в журнале учета зая</w:t>
      </w:r>
      <w:r>
        <w:rPr>
          <w:color w:val="333333"/>
          <w:sz w:val="28"/>
          <w:szCs w:val="28"/>
        </w:rPr>
        <w:t>в</w:t>
      </w:r>
      <w:r>
        <w:rPr>
          <w:color w:val="333333"/>
          <w:sz w:val="28"/>
          <w:szCs w:val="28"/>
        </w:rPr>
        <w:t>лений.</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lastRenderedPageBreak/>
        <w:t>5.8.  Надгробные сооружения (памятники, ограды, цветники, и др.) могут быть установлены после захоронения в границах отведенного земельного участка с соблюдением строительных норм, архитектурно-ландшафтной среды кладбища и согласования со специализированной службой.</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5.9.  На территории мест захоронения, где в соответствии с архитектурно-</w:t>
      </w:r>
      <w:proofErr w:type="gramStart"/>
      <w:r>
        <w:rPr>
          <w:color w:val="333333"/>
          <w:sz w:val="28"/>
          <w:szCs w:val="28"/>
        </w:rPr>
        <w:t>ландшафтным проектом</w:t>
      </w:r>
      <w:proofErr w:type="gramEnd"/>
      <w:r>
        <w:rPr>
          <w:color w:val="333333"/>
          <w:sz w:val="28"/>
          <w:szCs w:val="28"/>
        </w:rPr>
        <w:t xml:space="preserve"> кладбища предусмотрено погребение без последующей установки оград, установка оград запрещена.</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 xml:space="preserve">5.10. Высота вновь устанавливаемой ограды могилы не должна превышать </w:t>
      </w:r>
      <w:smartTag w:uri="urn:schemas-microsoft-com:office:smarttags" w:element="metricconverter">
        <w:smartTagPr>
          <w:attr w:name="ProductID" w:val="0,5 м"/>
        </w:smartTagPr>
        <w:r>
          <w:rPr>
            <w:color w:val="333333"/>
            <w:sz w:val="28"/>
            <w:szCs w:val="28"/>
          </w:rPr>
          <w:t>0,5 м</w:t>
        </w:r>
      </w:smartTag>
      <w:r>
        <w:rPr>
          <w:color w:val="333333"/>
          <w:sz w:val="28"/>
          <w:szCs w:val="28"/>
        </w:rPr>
        <w:t>. и не иметь заостренных прутьев (пик).</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Установленные сооружения не должны иметь частей, выступающих за границы выделенного участка или нависающих над ними.</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При установке надмогильных сооружений на местах захоронений следует пред</w:t>
      </w:r>
      <w:r>
        <w:rPr>
          <w:color w:val="333333"/>
          <w:sz w:val="28"/>
          <w:szCs w:val="28"/>
        </w:rPr>
        <w:t>у</w:t>
      </w:r>
      <w:r>
        <w:rPr>
          <w:color w:val="333333"/>
          <w:sz w:val="28"/>
          <w:szCs w:val="28"/>
        </w:rPr>
        <w:t>смотреть возможность последующих захоронений.</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Надмогильные сооружения, установленные за пределами границ выделенного участка захоронения, подлежат сносу администрацией кладбища за счет лиц, у</w:t>
      </w:r>
      <w:r>
        <w:rPr>
          <w:color w:val="333333"/>
          <w:sz w:val="28"/>
          <w:szCs w:val="28"/>
        </w:rPr>
        <w:t>с</w:t>
      </w:r>
      <w:r>
        <w:rPr>
          <w:color w:val="333333"/>
          <w:sz w:val="28"/>
          <w:szCs w:val="28"/>
        </w:rPr>
        <w:t>тановивших такое надмогильное сооружение.</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5.11.Надписи на надмогильных сооружениях должны соответствовать св</w:t>
      </w:r>
      <w:r>
        <w:rPr>
          <w:color w:val="333333"/>
          <w:sz w:val="28"/>
          <w:szCs w:val="28"/>
        </w:rPr>
        <w:t>е</w:t>
      </w:r>
      <w:r>
        <w:rPr>
          <w:color w:val="333333"/>
          <w:sz w:val="28"/>
          <w:szCs w:val="28"/>
        </w:rPr>
        <w:t xml:space="preserve">дениям </w:t>
      </w:r>
      <w:proofErr w:type="gramStart"/>
      <w:r>
        <w:rPr>
          <w:color w:val="333333"/>
          <w:sz w:val="28"/>
          <w:szCs w:val="28"/>
        </w:rPr>
        <w:t>о</w:t>
      </w:r>
      <w:proofErr w:type="gramEnd"/>
      <w:r>
        <w:rPr>
          <w:color w:val="333333"/>
          <w:sz w:val="28"/>
          <w:szCs w:val="28"/>
        </w:rPr>
        <w:t xml:space="preserve"> действительно захороненных в данном месте умерших. Допускается н</w:t>
      </w:r>
      <w:r>
        <w:rPr>
          <w:color w:val="333333"/>
          <w:sz w:val="28"/>
          <w:szCs w:val="28"/>
        </w:rPr>
        <w:t>а</w:t>
      </w:r>
      <w:r>
        <w:rPr>
          <w:color w:val="333333"/>
          <w:sz w:val="28"/>
          <w:szCs w:val="28"/>
        </w:rPr>
        <w:t>несение надписей на надмогильные сооружения и подготовка их к будущим зах</w:t>
      </w:r>
      <w:r>
        <w:rPr>
          <w:color w:val="333333"/>
          <w:sz w:val="28"/>
          <w:szCs w:val="28"/>
        </w:rPr>
        <w:t>о</w:t>
      </w:r>
      <w:r>
        <w:rPr>
          <w:color w:val="333333"/>
          <w:sz w:val="28"/>
          <w:szCs w:val="28"/>
        </w:rPr>
        <w:t>ронениям.</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5.12. Установленные надмогильные сооружения регистрируются специал</w:t>
      </w:r>
      <w:r>
        <w:rPr>
          <w:color w:val="333333"/>
          <w:sz w:val="28"/>
          <w:szCs w:val="28"/>
        </w:rPr>
        <w:t>и</w:t>
      </w:r>
      <w:r>
        <w:rPr>
          <w:color w:val="333333"/>
          <w:sz w:val="28"/>
          <w:szCs w:val="28"/>
        </w:rPr>
        <w:t>зированной службой в книге регистрации установки надмогильных сооружений.</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В книгу регистрации вносятся следующие сведения: квартал, участок, номер могилы, фамилия, имя и отчество умершего (погибшего), дата установки надм</w:t>
      </w:r>
      <w:r>
        <w:rPr>
          <w:color w:val="333333"/>
          <w:sz w:val="28"/>
          <w:szCs w:val="28"/>
        </w:rPr>
        <w:t>о</w:t>
      </w:r>
      <w:r>
        <w:rPr>
          <w:color w:val="333333"/>
          <w:sz w:val="28"/>
          <w:szCs w:val="28"/>
        </w:rPr>
        <w:t>гильного сооружения, его размеры, материал из которого установлено надм</w:t>
      </w:r>
      <w:r>
        <w:rPr>
          <w:color w:val="333333"/>
          <w:sz w:val="28"/>
          <w:szCs w:val="28"/>
        </w:rPr>
        <w:t>о</w:t>
      </w:r>
      <w:r>
        <w:rPr>
          <w:color w:val="333333"/>
          <w:sz w:val="28"/>
          <w:szCs w:val="28"/>
        </w:rPr>
        <w:t xml:space="preserve">гильное сооружение, адрес и фамилия лица, предъявившего государственное (гербовое) свидетельство о смерти со </w:t>
      </w:r>
      <w:proofErr w:type="gramStart"/>
      <w:r>
        <w:rPr>
          <w:color w:val="333333"/>
          <w:sz w:val="28"/>
          <w:szCs w:val="28"/>
        </w:rPr>
        <w:t>штампом</w:t>
      </w:r>
      <w:proofErr w:type="gramEnd"/>
      <w:r>
        <w:rPr>
          <w:color w:val="333333"/>
          <w:sz w:val="28"/>
          <w:szCs w:val="28"/>
        </w:rPr>
        <w:t xml:space="preserve"> о захоронении, реквизиты изгот</w:t>
      </w:r>
      <w:r>
        <w:rPr>
          <w:color w:val="333333"/>
          <w:sz w:val="28"/>
          <w:szCs w:val="28"/>
        </w:rPr>
        <w:t>о</w:t>
      </w:r>
      <w:r>
        <w:rPr>
          <w:color w:val="333333"/>
          <w:sz w:val="28"/>
          <w:szCs w:val="28"/>
        </w:rPr>
        <w:t>вителя надмогильного сооружения.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Лицу, взявшему на себя обязанность по установке и содержанию надмогил</w:t>
      </w:r>
      <w:r>
        <w:rPr>
          <w:color w:val="333333"/>
          <w:sz w:val="28"/>
          <w:szCs w:val="28"/>
        </w:rPr>
        <w:t>ь</w:t>
      </w:r>
      <w:r>
        <w:rPr>
          <w:color w:val="333333"/>
          <w:sz w:val="28"/>
          <w:szCs w:val="28"/>
        </w:rPr>
        <w:t>ного сооружения, специализированной службой выдается удостоверение об уст</w:t>
      </w:r>
      <w:r>
        <w:rPr>
          <w:color w:val="333333"/>
          <w:sz w:val="28"/>
          <w:szCs w:val="28"/>
        </w:rPr>
        <w:t>а</w:t>
      </w:r>
      <w:r>
        <w:rPr>
          <w:color w:val="333333"/>
          <w:sz w:val="28"/>
          <w:szCs w:val="28"/>
        </w:rPr>
        <w:t>новленном надмогильном сооружении, в котором указываются сведения, уст</w:t>
      </w:r>
      <w:r>
        <w:rPr>
          <w:color w:val="333333"/>
          <w:sz w:val="28"/>
          <w:szCs w:val="28"/>
        </w:rPr>
        <w:t>а</w:t>
      </w:r>
      <w:r>
        <w:rPr>
          <w:color w:val="333333"/>
          <w:sz w:val="28"/>
          <w:szCs w:val="28"/>
        </w:rPr>
        <w:t xml:space="preserve">новленные </w:t>
      </w:r>
      <w:proofErr w:type="spellStart"/>
      <w:r>
        <w:rPr>
          <w:color w:val="333333"/>
          <w:sz w:val="28"/>
          <w:szCs w:val="28"/>
        </w:rPr>
        <w:t>абз</w:t>
      </w:r>
      <w:proofErr w:type="spellEnd"/>
      <w:r>
        <w:rPr>
          <w:color w:val="333333"/>
          <w:sz w:val="28"/>
          <w:szCs w:val="28"/>
        </w:rPr>
        <w:t>. 2 настоящего пункта.</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5.13.  В целях соблюдения требований, установленных настоящим регл</w:t>
      </w:r>
      <w:r>
        <w:rPr>
          <w:color w:val="333333"/>
          <w:sz w:val="28"/>
          <w:szCs w:val="28"/>
        </w:rPr>
        <w:t>а</w:t>
      </w:r>
      <w:r>
        <w:rPr>
          <w:color w:val="333333"/>
          <w:sz w:val="28"/>
          <w:szCs w:val="28"/>
        </w:rPr>
        <w:t xml:space="preserve">ментом, при установке надмогильных сооружений, а также обеспечения </w:t>
      </w:r>
      <w:proofErr w:type="gramStart"/>
      <w:r>
        <w:rPr>
          <w:color w:val="333333"/>
          <w:sz w:val="28"/>
          <w:szCs w:val="28"/>
        </w:rPr>
        <w:t>контроля за</w:t>
      </w:r>
      <w:proofErr w:type="gramEnd"/>
      <w:r>
        <w:rPr>
          <w:color w:val="333333"/>
          <w:sz w:val="28"/>
          <w:szCs w:val="28"/>
        </w:rPr>
        <w:t xml:space="preserve"> сохранностью таких сооружений, все работы на кладбище, связанные с уст</w:t>
      </w:r>
      <w:r>
        <w:rPr>
          <w:color w:val="333333"/>
          <w:sz w:val="28"/>
          <w:szCs w:val="28"/>
        </w:rPr>
        <w:t>а</w:t>
      </w:r>
      <w:r>
        <w:rPr>
          <w:color w:val="333333"/>
          <w:sz w:val="28"/>
          <w:szCs w:val="28"/>
        </w:rPr>
        <w:t>новкой (демонтажем и заменой) надмогильных сооружений, должны произв</w:t>
      </w:r>
      <w:r>
        <w:rPr>
          <w:color w:val="333333"/>
          <w:sz w:val="28"/>
          <w:szCs w:val="28"/>
        </w:rPr>
        <w:t>о</w:t>
      </w:r>
      <w:r>
        <w:rPr>
          <w:color w:val="333333"/>
          <w:sz w:val="28"/>
          <w:szCs w:val="28"/>
        </w:rPr>
        <w:t>диться по согласованию со специализированной службой.</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lastRenderedPageBreak/>
        <w:t>5.14.  Надмогильные сооружения, установленные гражданами, являются их собственностью.</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5.15.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за захоронение. Снятие надгробных с</w:t>
      </w:r>
      <w:r>
        <w:rPr>
          <w:color w:val="333333"/>
          <w:sz w:val="28"/>
          <w:szCs w:val="28"/>
        </w:rPr>
        <w:t>о</w:t>
      </w:r>
      <w:r>
        <w:rPr>
          <w:color w:val="333333"/>
          <w:sz w:val="28"/>
          <w:szCs w:val="28"/>
        </w:rPr>
        <w:t>оружений производится работниками специализированной службы, в ведении к</w:t>
      </w:r>
      <w:r>
        <w:rPr>
          <w:color w:val="333333"/>
          <w:sz w:val="28"/>
          <w:szCs w:val="28"/>
        </w:rPr>
        <w:t>о</w:t>
      </w:r>
      <w:r>
        <w:rPr>
          <w:color w:val="333333"/>
          <w:sz w:val="28"/>
          <w:szCs w:val="28"/>
        </w:rPr>
        <w:t xml:space="preserve">торой находится общественное кладбище, с отнесением затрат на виновных лиц. Возврат снятых надмогильных сооружений их владельцам производится </w:t>
      </w:r>
      <w:proofErr w:type="gramStart"/>
      <w:r>
        <w:rPr>
          <w:color w:val="333333"/>
          <w:sz w:val="28"/>
          <w:szCs w:val="28"/>
        </w:rPr>
        <w:t>в теч</w:t>
      </w:r>
      <w:r>
        <w:rPr>
          <w:color w:val="333333"/>
          <w:sz w:val="28"/>
          <w:szCs w:val="28"/>
        </w:rPr>
        <w:t>е</w:t>
      </w:r>
      <w:r>
        <w:rPr>
          <w:color w:val="333333"/>
          <w:sz w:val="28"/>
          <w:szCs w:val="28"/>
        </w:rPr>
        <w:t>ние одного месяца с момента предупреждения о снятии при условии компенсации ими затрат по снятию</w:t>
      </w:r>
      <w:proofErr w:type="gramEnd"/>
      <w:r>
        <w:rPr>
          <w:color w:val="333333"/>
          <w:sz w:val="28"/>
          <w:szCs w:val="28"/>
        </w:rPr>
        <w:t xml:space="preserve"> надмогильных сооружений.</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5.16. Специализированная служба за установленные гражданами надм</w:t>
      </w:r>
      <w:r>
        <w:rPr>
          <w:color w:val="333333"/>
          <w:sz w:val="28"/>
          <w:szCs w:val="28"/>
        </w:rPr>
        <w:t>о</w:t>
      </w:r>
      <w:r>
        <w:rPr>
          <w:color w:val="333333"/>
          <w:sz w:val="28"/>
          <w:szCs w:val="28"/>
        </w:rPr>
        <w:t>гильные сооружения (в том числе и зарегистрированные) материальной ответс</w:t>
      </w:r>
      <w:r>
        <w:rPr>
          <w:color w:val="333333"/>
          <w:sz w:val="28"/>
          <w:szCs w:val="28"/>
        </w:rPr>
        <w:t>т</w:t>
      </w:r>
      <w:r>
        <w:rPr>
          <w:color w:val="333333"/>
          <w:sz w:val="28"/>
          <w:szCs w:val="28"/>
        </w:rPr>
        <w:t>венности не несет.</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5.17. Виновные в хищении, разрушении и повреждении установленных гражданами надмогильных сооружений привлекаются к уголовной ответственн</w:t>
      </w:r>
      <w:r>
        <w:rPr>
          <w:color w:val="333333"/>
          <w:sz w:val="28"/>
          <w:szCs w:val="28"/>
        </w:rPr>
        <w:t>о</w:t>
      </w:r>
      <w:r>
        <w:rPr>
          <w:color w:val="333333"/>
          <w:sz w:val="28"/>
          <w:szCs w:val="28"/>
        </w:rPr>
        <w:t>сти в установленном законодательством порядке.</w:t>
      </w:r>
    </w:p>
    <w:p w:rsidR="00681263" w:rsidRDefault="00681263" w:rsidP="00D33A5B">
      <w:pPr>
        <w:shd w:val="clear" w:color="auto" w:fill="FFFFFF"/>
        <w:spacing w:before="60" w:after="180" w:line="293" w:lineRule="atLeast"/>
        <w:ind w:firstLine="720"/>
        <w:jc w:val="both"/>
        <w:rPr>
          <w:color w:val="333333"/>
          <w:sz w:val="28"/>
          <w:szCs w:val="28"/>
        </w:rPr>
      </w:pPr>
      <w:r>
        <w:rPr>
          <w:b/>
          <w:bCs/>
          <w:color w:val="333333"/>
          <w:sz w:val="28"/>
          <w:szCs w:val="28"/>
        </w:rPr>
        <w:t>6. Содержание могил и надмогильных сооружений</w:t>
      </w:r>
    </w:p>
    <w:p w:rsidR="00681263" w:rsidRDefault="00681263" w:rsidP="00D33A5B">
      <w:pPr>
        <w:shd w:val="clear" w:color="auto" w:fill="FFFFFF"/>
        <w:spacing w:before="60" w:after="180" w:line="293" w:lineRule="atLeast"/>
        <w:ind w:firstLine="720"/>
        <w:jc w:val="both"/>
        <w:rPr>
          <w:color w:val="333333"/>
          <w:sz w:val="28"/>
          <w:szCs w:val="28"/>
        </w:rPr>
      </w:pPr>
      <w:proofErr w:type="gramStart"/>
      <w:r>
        <w:rPr>
          <w:color w:val="333333"/>
          <w:sz w:val="28"/>
          <w:szCs w:val="28"/>
        </w:rPr>
        <w:t>6.1.Ответственные за захоронение обязаны содержать могилы, надмогил</w:t>
      </w:r>
      <w:r>
        <w:rPr>
          <w:color w:val="333333"/>
          <w:sz w:val="28"/>
          <w:szCs w:val="28"/>
        </w:rPr>
        <w:t>ь</w:t>
      </w:r>
      <w:r>
        <w:rPr>
          <w:color w:val="333333"/>
          <w:sz w:val="28"/>
          <w:szCs w:val="28"/>
        </w:rPr>
        <w:t>ные сооружения, живую изгородь могил в надлежащем порядке, своевременно производить поправку могильных холмов, ремонт и окраску надмогильных с</w:t>
      </w:r>
      <w:r>
        <w:rPr>
          <w:color w:val="333333"/>
          <w:sz w:val="28"/>
          <w:szCs w:val="28"/>
        </w:rPr>
        <w:t>о</w:t>
      </w:r>
      <w:r>
        <w:rPr>
          <w:color w:val="333333"/>
          <w:sz w:val="28"/>
          <w:szCs w:val="28"/>
        </w:rPr>
        <w:t>оружений, расчистку проходов у могил, осуществлять вынос мусора в специально отведенные места (контейнеры) собственными силами либо по договору на оказ</w:t>
      </w:r>
      <w:r>
        <w:rPr>
          <w:color w:val="333333"/>
          <w:sz w:val="28"/>
          <w:szCs w:val="28"/>
        </w:rPr>
        <w:t>а</w:t>
      </w:r>
      <w:r>
        <w:rPr>
          <w:color w:val="333333"/>
          <w:sz w:val="28"/>
          <w:szCs w:val="28"/>
        </w:rPr>
        <w:t>ние этих услуг со специализированной службой, либо ритуальными фирмами.</w:t>
      </w:r>
      <w:proofErr w:type="gramEnd"/>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6.2.Если на могиле установлено надмогильное сооружение, которое не им</w:t>
      </w:r>
      <w:r>
        <w:rPr>
          <w:color w:val="333333"/>
          <w:sz w:val="28"/>
          <w:szCs w:val="28"/>
        </w:rPr>
        <w:t>е</w:t>
      </w:r>
      <w:r>
        <w:rPr>
          <w:color w:val="333333"/>
          <w:sz w:val="28"/>
          <w:szCs w:val="28"/>
        </w:rPr>
        <w:t>ет собственника, собственник которого неизвестен либо от права собственности на это надмогильное сооружение собственник отказался (надмогильное сооруж</w:t>
      </w:r>
      <w:r>
        <w:rPr>
          <w:color w:val="333333"/>
          <w:sz w:val="28"/>
          <w:szCs w:val="28"/>
        </w:rPr>
        <w:t>е</w:t>
      </w:r>
      <w:r>
        <w:rPr>
          <w:color w:val="333333"/>
          <w:sz w:val="28"/>
          <w:szCs w:val="28"/>
        </w:rPr>
        <w:t>ние брошено собственником или иным образом оставлено им с целью отказа от права собственности на него), специализированная служба обязана: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принять меры к установлению ответственного за захоронение и его пригл</w:t>
      </w:r>
      <w:r>
        <w:rPr>
          <w:color w:val="333333"/>
          <w:sz w:val="28"/>
          <w:szCs w:val="28"/>
        </w:rPr>
        <w:t>а</w:t>
      </w:r>
      <w:r>
        <w:rPr>
          <w:color w:val="333333"/>
          <w:sz w:val="28"/>
          <w:szCs w:val="28"/>
        </w:rPr>
        <w:t>шению в специализированную службу;</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вызвать комиссию, созданную специализированной службой с участием уполномоченных представителей Администрации Ключевского сельского пос</w:t>
      </w:r>
      <w:r>
        <w:rPr>
          <w:color w:val="333333"/>
          <w:sz w:val="28"/>
          <w:szCs w:val="28"/>
        </w:rPr>
        <w:t>е</w:t>
      </w:r>
      <w:r>
        <w:rPr>
          <w:color w:val="333333"/>
          <w:sz w:val="28"/>
          <w:szCs w:val="28"/>
        </w:rPr>
        <w:t>ления (далее — комиссия), для составления акта о состоянии могилы;</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        выставить на могильном холме объявление с предложением </w:t>
      </w:r>
      <w:proofErr w:type="gramStart"/>
      <w:r>
        <w:rPr>
          <w:color w:val="333333"/>
          <w:sz w:val="28"/>
          <w:szCs w:val="28"/>
        </w:rPr>
        <w:t>ответственному</w:t>
      </w:r>
      <w:proofErr w:type="gramEnd"/>
      <w:r>
        <w:rPr>
          <w:color w:val="333333"/>
          <w:sz w:val="28"/>
          <w:szCs w:val="28"/>
        </w:rPr>
        <w:t xml:space="preserve"> за захоронение привести в надлежащее состояние надмогильное сооружение (м</w:t>
      </w:r>
      <w:r>
        <w:rPr>
          <w:color w:val="333333"/>
          <w:sz w:val="28"/>
          <w:szCs w:val="28"/>
        </w:rPr>
        <w:t>о</w:t>
      </w:r>
      <w:r>
        <w:rPr>
          <w:color w:val="333333"/>
          <w:sz w:val="28"/>
          <w:szCs w:val="28"/>
        </w:rPr>
        <w:t>гилу) и приглашением в специализированную службу (далее — объявление);</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lastRenderedPageBreak/>
        <w:t>-        зафиксировать данное надмогил</w:t>
      </w:r>
      <w:r>
        <w:rPr>
          <w:color w:val="333333"/>
          <w:sz w:val="28"/>
          <w:szCs w:val="28"/>
        </w:rPr>
        <w:t>ь</w:t>
      </w:r>
      <w:r>
        <w:rPr>
          <w:color w:val="333333"/>
          <w:sz w:val="28"/>
          <w:szCs w:val="28"/>
        </w:rPr>
        <w:t>ное сооружение (могилу) в книге учета надмогильных сооружений (могил), содержание которых не осуществляется.</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6.3.В случае если по истечении года после размещения объявления и н</w:t>
      </w:r>
      <w:r>
        <w:rPr>
          <w:color w:val="333333"/>
          <w:sz w:val="28"/>
          <w:szCs w:val="28"/>
        </w:rPr>
        <w:t>а</w:t>
      </w:r>
      <w:r>
        <w:rPr>
          <w:color w:val="333333"/>
          <w:sz w:val="28"/>
          <w:szCs w:val="28"/>
        </w:rPr>
        <w:t>правления письма ответственным за захоронение не будут предприняты необх</w:t>
      </w:r>
      <w:r>
        <w:rPr>
          <w:color w:val="333333"/>
          <w:sz w:val="28"/>
          <w:szCs w:val="28"/>
        </w:rPr>
        <w:t>о</w:t>
      </w:r>
      <w:r>
        <w:rPr>
          <w:color w:val="333333"/>
          <w:sz w:val="28"/>
          <w:szCs w:val="28"/>
        </w:rPr>
        <w:t>димые действия по приведению надмогильного сооружения в надлежащее с</w:t>
      </w:r>
      <w:r>
        <w:rPr>
          <w:color w:val="333333"/>
          <w:sz w:val="28"/>
          <w:szCs w:val="28"/>
        </w:rPr>
        <w:t>о</w:t>
      </w:r>
      <w:r>
        <w:rPr>
          <w:color w:val="333333"/>
          <w:sz w:val="28"/>
          <w:szCs w:val="28"/>
        </w:rPr>
        <w:t>стояние, надмогильное сооружение может быть признано бесхозяйным (броше</w:t>
      </w:r>
      <w:r>
        <w:rPr>
          <w:color w:val="333333"/>
          <w:sz w:val="28"/>
          <w:szCs w:val="28"/>
        </w:rPr>
        <w:t>н</w:t>
      </w:r>
      <w:r>
        <w:rPr>
          <w:color w:val="333333"/>
          <w:sz w:val="28"/>
          <w:szCs w:val="28"/>
        </w:rPr>
        <w:t>ным) в установленном законодательством порядке.</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      </w:t>
      </w:r>
      <w:proofErr w:type="gramStart"/>
      <w:r>
        <w:rPr>
          <w:color w:val="333333"/>
          <w:sz w:val="28"/>
          <w:szCs w:val="28"/>
        </w:rPr>
        <w:t>В случае непринятия мер по обустройству заброшенной могилы со стороны ответственных лиц за захоронение по истечению</w:t>
      </w:r>
      <w:proofErr w:type="gramEnd"/>
      <w:r>
        <w:rPr>
          <w:color w:val="333333"/>
          <w:sz w:val="28"/>
          <w:szCs w:val="28"/>
        </w:rPr>
        <w:t xml:space="preserve"> двух лет, специализированной службой совместно с уполномоченным представителем Администрации Ключе</w:t>
      </w:r>
      <w:r>
        <w:rPr>
          <w:color w:val="333333"/>
          <w:sz w:val="28"/>
          <w:szCs w:val="28"/>
        </w:rPr>
        <w:t>в</w:t>
      </w:r>
      <w:r>
        <w:rPr>
          <w:color w:val="333333"/>
          <w:sz w:val="28"/>
          <w:szCs w:val="28"/>
        </w:rPr>
        <w:t>ского сельского поселения  составляется повторный акт о состоянии могилы с признанием ее бесхозной.</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6.4.После признания могилы бесхозной за счет средств из бюджета мун</w:t>
      </w:r>
      <w:r>
        <w:rPr>
          <w:color w:val="333333"/>
          <w:sz w:val="28"/>
          <w:szCs w:val="28"/>
        </w:rPr>
        <w:t>и</w:t>
      </w:r>
      <w:r>
        <w:rPr>
          <w:color w:val="333333"/>
          <w:sz w:val="28"/>
          <w:szCs w:val="28"/>
        </w:rPr>
        <w:t>ципального  образования может быть произведено перезахоронение останков в специально отведенном для этого месте с установлением памятного знака.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Памятный знак устанавливается с указанием списка фамилий захороненных и кладбищ, с которых были произведены перезахоронения.</w:t>
      </w:r>
    </w:p>
    <w:p w:rsidR="00681263" w:rsidRDefault="00681263" w:rsidP="00D33A5B">
      <w:pPr>
        <w:shd w:val="clear" w:color="auto" w:fill="FFFFFF"/>
        <w:spacing w:before="60" w:after="180" w:line="293" w:lineRule="atLeast"/>
        <w:ind w:firstLine="720"/>
        <w:jc w:val="both"/>
        <w:rPr>
          <w:color w:val="333333"/>
          <w:sz w:val="28"/>
          <w:szCs w:val="28"/>
        </w:rPr>
      </w:pPr>
      <w:r>
        <w:rPr>
          <w:color w:val="333333"/>
          <w:sz w:val="28"/>
          <w:szCs w:val="28"/>
        </w:rPr>
        <w:t>6.5.Освободившиеся участки используются для захоронений на общих о</w:t>
      </w:r>
      <w:r>
        <w:rPr>
          <w:color w:val="333333"/>
          <w:sz w:val="28"/>
          <w:szCs w:val="28"/>
        </w:rPr>
        <w:t>с</w:t>
      </w:r>
      <w:r>
        <w:rPr>
          <w:color w:val="333333"/>
          <w:sz w:val="28"/>
          <w:szCs w:val="28"/>
        </w:rPr>
        <w:t>нованиях в соответствии с настоящим Положением.</w:t>
      </w:r>
    </w:p>
    <w:p w:rsidR="00681263" w:rsidRDefault="00681263" w:rsidP="00D33A5B">
      <w:pPr>
        <w:shd w:val="clear" w:color="auto" w:fill="FFFFFF"/>
        <w:spacing w:before="60" w:after="180" w:line="293" w:lineRule="atLeast"/>
        <w:jc w:val="both"/>
        <w:rPr>
          <w:color w:val="333333"/>
          <w:sz w:val="28"/>
          <w:szCs w:val="28"/>
        </w:rPr>
      </w:pPr>
      <w:r>
        <w:rPr>
          <w:b/>
          <w:bCs/>
          <w:color w:val="333333"/>
          <w:sz w:val="28"/>
          <w:szCs w:val="28"/>
        </w:rPr>
        <w:t>7. Обязанности специализированной службы</w:t>
      </w:r>
    </w:p>
    <w:p w:rsidR="00681263" w:rsidRDefault="00681263" w:rsidP="00D33A5B">
      <w:pPr>
        <w:shd w:val="clear" w:color="auto" w:fill="FFFFFF"/>
        <w:spacing w:before="60" w:after="180" w:line="293" w:lineRule="atLeast"/>
        <w:jc w:val="both"/>
        <w:rPr>
          <w:color w:val="333333"/>
          <w:sz w:val="28"/>
          <w:szCs w:val="28"/>
        </w:rPr>
      </w:pPr>
      <w:r>
        <w:rPr>
          <w:b/>
          <w:bCs/>
          <w:color w:val="333333"/>
          <w:sz w:val="28"/>
          <w:szCs w:val="28"/>
        </w:rPr>
        <w:t> </w:t>
      </w:r>
      <w:r>
        <w:rPr>
          <w:color w:val="333333"/>
          <w:sz w:val="28"/>
          <w:szCs w:val="28"/>
        </w:rPr>
        <w:t>7.1.Ответственность за организацию похоронного обслуживания, благоустройс</w:t>
      </w:r>
      <w:r>
        <w:rPr>
          <w:color w:val="333333"/>
          <w:sz w:val="28"/>
          <w:szCs w:val="28"/>
        </w:rPr>
        <w:t>т</w:t>
      </w:r>
      <w:r>
        <w:rPr>
          <w:color w:val="333333"/>
          <w:sz w:val="28"/>
          <w:szCs w:val="28"/>
        </w:rPr>
        <w:t>во и санитарное состояние территории кладбища возлагается на специализир</w:t>
      </w:r>
      <w:r>
        <w:rPr>
          <w:color w:val="333333"/>
          <w:sz w:val="28"/>
          <w:szCs w:val="28"/>
        </w:rPr>
        <w:t>о</w:t>
      </w:r>
      <w:r>
        <w:rPr>
          <w:color w:val="333333"/>
          <w:sz w:val="28"/>
          <w:szCs w:val="28"/>
        </w:rPr>
        <w:t xml:space="preserve">ванную службу. </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7.2.На территории кладбищ у главного входа устанавливается стенд с его планом. На плане обозначаются основные зоны общественного кладбища и участки зах</w:t>
      </w:r>
      <w:r>
        <w:rPr>
          <w:color w:val="333333"/>
          <w:sz w:val="28"/>
          <w:szCs w:val="28"/>
        </w:rPr>
        <w:t>о</w:t>
      </w:r>
      <w:r>
        <w:rPr>
          <w:color w:val="333333"/>
          <w:sz w:val="28"/>
          <w:szCs w:val="28"/>
        </w:rPr>
        <w:t>ронений и их нумерация (название).</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7.3.Кроме того, территория кладбищ оборудуется: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вывеской с названием кладбища, годом основания режимом работы;</w:t>
      </w:r>
    </w:p>
    <w:p w:rsidR="00681263" w:rsidRDefault="00681263" w:rsidP="00D33A5B">
      <w:pPr>
        <w:shd w:val="clear" w:color="auto" w:fill="FFFFFF"/>
        <w:spacing w:before="60" w:after="180" w:line="293" w:lineRule="atLeast"/>
        <w:jc w:val="both"/>
        <w:rPr>
          <w:color w:val="333333"/>
          <w:sz w:val="28"/>
          <w:szCs w:val="28"/>
        </w:rPr>
      </w:pPr>
      <w:proofErr w:type="gramStart"/>
      <w:r>
        <w:rPr>
          <w:color w:val="333333"/>
          <w:sz w:val="28"/>
          <w:szCs w:val="28"/>
        </w:rPr>
        <w:t>-       указателями номеров (названий) участков-кварталов (секторов), участков з</w:t>
      </w:r>
      <w:r>
        <w:rPr>
          <w:color w:val="333333"/>
          <w:sz w:val="28"/>
          <w:szCs w:val="28"/>
        </w:rPr>
        <w:t>а</w:t>
      </w:r>
      <w:r>
        <w:rPr>
          <w:color w:val="333333"/>
          <w:sz w:val="28"/>
          <w:szCs w:val="28"/>
        </w:rPr>
        <w:t>хоронений, дорожек, и т.д.;</w:t>
      </w:r>
      <w:proofErr w:type="gramEnd"/>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стендом для размещения перечня, оказываемых услуг, объявлений и расп</w:t>
      </w:r>
      <w:r>
        <w:rPr>
          <w:color w:val="333333"/>
          <w:sz w:val="28"/>
          <w:szCs w:val="28"/>
        </w:rPr>
        <w:t>о</w:t>
      </w:r>
      <w:r>
        <w:rPr>
          <w:color w:val="333333"/>
          <w:sz w:val="28"/>
          <w:szCs w:val="28"/>
        </w:rPr>
        <w:t>ряжений специализированной службы, правил посещения кладбища, прав и об</w:t>
      </w:r>
      <w:r>
        <w:rPr>
          <w:color w:val="333333"/>
          <w:sz w:val="28"/>
          <w:szCs w:val="28"/>
        </w:rPr>
        <w:t>я</w:t>
      </w:r>
      <w:r>
        <w:rPr>
          <w:color w:val="333333"/>
          <w:sz w:val="28"/>
          <w:szCs w:val="28"/>
        </w:rPr>
        <w:t>занностей граждан, а также иной необходимой информации;</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урнами для сбора мелкого мусора вдоль пешеходных дорожек.</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lastRenderedPageBreak/>
        <w:t>7.4.Специализированная служба обяз</w:t>
      </w:r>
      <w:r>
        <w:rPr>
          <w:color w:val="333333"/>
          <w:sz w:val="28"/>
          <w:szCs w:val="28"/>
        </w:rPr>
        <w:t>а</w:t>
      </w:r>
      <w:r>
        <w:rPr>
          <w:color w:val="333333"/>
          <w:sz w:val="28"/>
          <w:szCs w:val="28"/>
        </w:rPr>
        <w:t>на содержать кладбище в надлежащем п</w:t>
      </w:r>
      <w:r>
        <w:rPr>
          <w:color w:val="333333"/>
          <w:sz w:val="28"/>
          <w:szCs w:val="28"/>
        </w:rPr>
        <w:t>о</w:t>
      </w:r>
      <w:r>
        <w:rPr>
          <w:color w:val="333333"/>
          <w:sz w:val="28"/>
          <w:szCs w:val="28"/>
        </w:rPr>
        <w:t>рядке и обеспечивать:</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7.4.1.      Своевременную подготовку могил, захоронение умерших гробом, подг</w:t>
      </w:r>
      <w:r>
        <w:rPr>
          <w:color w:val="333333"/>
          <w:sz w:val="28"/>
          <w:szCs w:val="28"/>
        </w:rPr>
        <w:t>о</w:t>
      </w:r>
      <w:r>
        <w:rPr>
          <w:color w:val="333333"/>
          <w:sz w:val="28"/>
          <w:szCs w:val="28"/>
        </w:rPr>
        <w:t>товку ритуальных регистрационных трафаретов (знаков); соблюдение устано</w:t>
      </w:r>
      <w:r>
        <w:rPr>
          <w:color w:val="333333"/>
          <w:sz w:val="28"/>
          <w:szCs w:val="28"/>
        </w:rPr>
        <w:t>в</w:t>
      </w:r>
      <w:r>
        <w:rPr>
          <w:color w:val="333333"/>
          <w:sz w:val="28"/>
          <w:szCs w:val="28"/>
        </w:rPr>
        <w:t>ленной нормы отвода каждого земельного участка для захоронения и правил по</w:t>
      </w:r>
      <w:r>
        <w:rPr>
          <w:color w:val="333333"/>
          <w:sz w:val="28"/>
          <w:szCs w:val="28"/>
        </w:rPr>
        <w:t>д</w:t>
      </w:r>
      <w:r>
        <w:rPr>
          <w:color w:val="333333"/>
          <w:sz w:val="28"/>
          <w:szCs w:val="28"/>
        </w:rPr>
        <w:t>готовки могил; высокую культуру обслуживания;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7.4.2.      Систематическую уборку участков хозяйственного назначения (кроме могил), своевременный вывоз мусора;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7.4.3.      Предоставление гражданам напрокат инвентаря для ухода за могилой (при наличии);</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7.4.4.      Содержание в надлежащем состоянии памятников и могил, находящихся под охраной государства, в том числе и воинских братских могил;</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7.4.5.      Обеспечить охрану территории кладбища; выполнение мероприятий по предупреждению случаев терроризма на кладбище; охрану кладбища.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7.4.6.      Выполнение требований, предусмотренных действующим законодател</w:t>
      </w:r>
      <w:r>
        <w:rPr>
          <w:color w:val="333333"/>
          <w:sz w:val="28"/>
          <w:szCs w:val="28"/>
        </w:rPr>
        <w:t>ь</w:t>
      </w:r>
      <w:r>
        <w:rPr>
          <w:color w:val="333333"/>
          <w:sz w:val="28"/>
          <w:szCs w:val="28"/>
        </w:rPr>
        <w:t>ством РФ, настоящим положением, а также иными нормативно-правовыми актами органов местного самоуправления Ключевского сельского поселения по вопросам организации ритуальных услуг и содержанию мест захоронения;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7.4.7.      Обеспечить содержание в исправном состоянии дорог, подъездов, м</w:t>
      </w:r>
      <w:r>
        <w:rPr>
          <w:color w:val="333333"/>
          <w:sz w:val="28"/>
          <w:szCs w:val="28"/>
        </w:rPr>
        <w:t>у</w:t>
      </w:r>
      <w:r>
        <w:rPr>
          <w:color w:val="333333"/>
          <w:sz w:val="28"/>
          <w:szCs w:val="28"/>
        </w:rPr>
        <w:t>сорных площадок, расположенных на территории общественного кладбища;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7.4.8.      Обеспечить уход за зеленными насаждениями на территории обществе</w:t>
      </w:r>
      <w:r>
        <w:rPr>
          <w:color w:val="333333"/>
          <w:sz w:val="28"/>
          <w:szCs w:val="28"/>
        </w:rPr>
        <w:t>н</w:t>
      </w:r>
      <w:r>
        <w:rPr>
          <w:color w:val="333333"/>
          <w:sz w:val="28"/>
          <w:szCs w:val="28"/>
        </w:rPr>
        <w:t>ного кладбища, их полив и обновление;</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7.4.9.      Обеспечить работу поливочного водопровода в летний период времени, освещение территории кладбища;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7.4.10.  Соблюдение правил пожарной безопасности, санитарных норм и правил при захоронении и содержании мест погребения.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7.5.С письменного разрешения Администрации Ключевского сельского поселения  на определенных местах на территории кладбища может осуществляться торговля цветами, предметами похоронного ритуала и материалами по благоустройству могил.</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7.6.Возникшие имущественные и другие споры между гражданами и специализ</w:t>
      </w:r>
      <w:r>
        <w:rPr>
          <w:color w:val="333333"/>
          <w:sz w:val="28"/>
          <w:szCs w:val="28"/>
        </w:rPr>
        <w:t>и</w:t>
      </w:r>
      <w:r>
        <w:rPr>
          <w:color w:val="333333"/>
          <w:sz w:val="28"/>
          <w:szCs w:val="28"/>
        </w:rPr>
        <w:t>рованной службой разрешаются в установленном законодательством порядке.</w:t>
      </w:r>
    </w:p>
    <w:p w:rsidR="00681263" w:rsidRDefault="00681263" w:rsidP="00D33A5B">
      <w:pPr>
        <w:shd w:val="clear" w:color="auto" w:fill="FFFFFF"/>
        <w:spacing w:before="60" w:after="180" w:line="293" w:lineRule="atLeast"/>
        <w:jc w:val="both"/>
        <w:rPr>
          <w:color w:val="333333"/>
          <w:sz w:val="28"/>
          <w:szCs w:val="28"/>
        </w:rPr>
      </w:pPr>
      <w:r>
        <w:rPr>
          <w:b/>
          <w:bCs/>
          <w:color w:val="333333"/>
          <w:sz w:val="28"/>
          <w:szCs w:val="28"/>
        </w:rPr>
        <w:t>8. Правила посещения кладбищ</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lastRenderedPageBreak/>
        <w:t>8.1.Ежедневный временной режим р</w:t>
      </w:r>
      <w:r>
        <w:rPr>
          <w:color w:val="333333"/>
          <w:sz w:val="28"/>
          <w:szCs w:val="28"/>
        </w:rPr>
        <w:t>а</w:t>
      </w:r>
      <w:r>
        <w:rPr>
          <w:color w:val="333333"/>
          <w:sz w:val="28"/>
          <w:szCs w:val="28"/>
        </w:rPr>
        <w:t>боты кладбищ для посещения гражд</w:t>
      </w:r>
      <w:r>
        <w:rPr>
          <w:color w:val="333333"/>
          <w:sz w:val="28"/>
          <w:szCs w:val="28"/>
        </w:rPr>
        <w:t>а</w:t>
      </w:r>
      <w:r>
        <w:rPr>
          <w:color w:val="333333"/>
          <w:sz w:val="28"/>
          <w:szCs w:val="28"/>
        </w:rPr>
        <w:t>нами определяется специализированной службой по согласованию с Админис</w:t>
      </w:r>
      <w:r>
        <w:rPr>
          <w:color w:val="333333"/>
          <w:sz w:val="28"/>
          <w:szCs w:val="28"/>
        </w:rPr>
        <w:t>т</w:t>
      </w:r>
      <w:r>
        <w:rPr>
          <w:color w:val="333333"/>
          <w:sz w:val="28"/>
          <w:szCs w:val="28"/>
        </w:rPr>
        <w:t>рацией Ключевского сельского поселения.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8.2.Организации и физические лица, собственники надгробных сооружений об</w:t>
      </w:r>
      <w:r>
        <w:rPr>
          <w:color w:val="333333"/>
          <w:sz w:val="28"/>
          <w:szCs w:val="28"/>
        </w:rPr>
        <w:t>я</w:t>
      </w:r>
      <w:r>
        <w:rPr>
          <w:color w:val="333333"/>
          <w:sz w:val="28"/>
          <w:szCs w:val="28"/>
        </w:rPr>
        <w:t xml:space="preserve">заны осуществлять очистку прилегающей территории на расстоянии </w:t>
      </w:r>
      <w:smartTag w:uri="urn:schemas-microsoft-com:office:smarttags" w:element="metricconverter">
        <w:smartTagPr>
          <w:attr w:name="ProductID" w:val="0,5 м"/>
        </w:smartTagPr>
        <w:r>
          <w:rPr>
            <w:color w:val="333333"/>
            <w:sz w:val="28"/>
            <w:szCs w:val="28"/>
          </w:rPr>
          <w:t>0,5 м</w:t>
        </w:r>
      </w:smartTag>
      <w:r>
        <w:rPr>
          <w:color w:val="333333"/>
          <w:sz w:val="28"/>
          <w:szCs w:val="28"/>
        </w:rPr>
        <w:t>. по всему периметру границы своего участка.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8.3.На территории кладбища посетители должны соблюдать общественный пор</w:t>
      </w:r>
      <w:r>
        <w:rPr>
          <w:color w:val="333333"/>
          <w:sz w:val="28"/>
          <w:szCs w:val="28"/>
        </w:rPr>
        <w:t>я</w:t>
      </w:r>
      <w:r>
        <w:rPr>
          <w:color w:val="333333"/>
          <w:sz w:val="28"/>
          <w:szCs w:val="28"/>
        </w:rPr>
        <w:t>док и тишину.</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8.4.Посетители кладбища имеют право:</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1)      пользоваться своим инвентарем или инвентарем, выдаваемым под залог специализированной службой для ухода за могилами;</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2)      заключать договоры на оказание услуг по уходу за могилой;</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3)      производить посадку цветов на могильном участке;</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4)      производить посадку деревьев в соответствии с проектом озеленения кла</w:t>
      </w:r>
      <w:r>
        <w:rPr>
          <w:color w:val="333333"/>
          <w:sz w:val="28"/>
          <w:szCs w:val="28"/>
        </w:rPr>
        <w:t>д</w:t>
      </w:r>
      <w:r>
        <w:rPr>
          <w:color w:val="333333"/>
          <w:sz w:val="28"/>
          <w:szCs w:val="28"/>
        </w:rPr>
        <w:t>бища по согласованию с администрацией;</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5)      устанавливать (демонтировать и заменять)  памятники и другие надмогил</w:t>
      </w:r>
      <w:r>
        <w:rPr>
          <w:color w:val="333333"/>
          <w:sz w:val="28"/>
          <w:szCs w:val="28"/>
        </w:rPr>
        <w:t>ь</w:t>
      </w:r>
      <w:r>
        <w:rPr>
          <w:color w:val="333333"/>
          <w:sz w:val="28"/>
          <w:szCs w:val="28"/>
        </w:rPr>
        <w:t>ные сооружения в соответствии с требованиями настоящего регламента;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6)      производить страхование надмогильных сооружений;</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      заезжать с разрешения специализированной службы на территорию общес</w:t>
      </w:r>
      <w:r>
        <w:rPr>
          <w:color w:val="333333"/>
          <w:sz w:val="28"/>
          <w:szCs w:val="28"/>
        </w:rPr>
        <w:t>т</w:t>
      </w:r>
      <w:r>
        <w:rPr>
          <w:color w:val="333333"/>
          <w:sz w:val="28"/>
          <w:szCs w:val="28"/>
        </w:rPr>
        <w:t>венного кладбища на легковом автотранспорте.</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8.5.На территории кладбища посетителям запрещается: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1)      устанавливать, переделывать и снимать памятники, мемориальные доски и другие надмогильные сооружения без разрешения специализированной службы;</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2)      портить памятники, оборудование кладбища, засорять территорию;</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3)      ломать зеленые насаждения, рвать цветы;</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4)      водить собак, пасти домашних животных, ловить птиц;</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5)      разводить костры, добывать песок и глину, резать дерн;</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6)      ездить на велосипедах, мопедах, мотороллерах, мотоциклах, лыжах и санях;</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7)      распивать спиртные напитки и находиться в нетрезвом состоянии;</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8)      находиться на территории кладбища после его закрытия;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lastRenderedPageBreak/>
        <w:t>9)      въезжать на территорию кладб</w:t>
      </w:r>
      <w:r>
        <w:rPr>
          <w:color w:val="333333"/>
          <w:sz w:val="28"/>
          <w:szCs w:val="28"/>
        </w:rPr>
        <w:t>и</w:t>
      </w:r>
      <w:r>
        <w:rPr>
          <w:color w:val="333333"/>
          <w:sz w:val="28"/>
          <w:szCs w:val="28"/>
        </w:rPr>
        <w:t>ща на автомобильном транспорте, за исключением инвалидов I группы при предоставлении соответствующего удост</w:t>
      </w:r>
      <w:r>
        <w:rPr>
          <w:color w:val="333333"/>
          <w:sz w:val="28"/>
          <w:szCs w:val="28"/>
        </w:rPr>
        <w:t>о</w:t>
      </w:r>
      <w:r>
        <w:rPr>
          <w:color w:val="333333"/>
          <w:sz w:val="28"/>
          <w:szCs w:val="28"/>
        </w:rPr>
        <w:t>вер</w:t>
      </w:r>
      <w:r>
        <w:rPr>
          <w:color w:val="333333"/>
          <w:sz w:val="28"/>
          <w:szCs w:val="28"/>
        </w:rPr>
        <w:t>е</w:t>
      </w:r>
      <w:r>
        <w:rPr>
          <w:color w:val="333333"/>
          <w:sz w:val="28"/>
          <w:szCs w:val="28"/>
        </w:rPr>
        <w:t>ния в установленное для посещения кладбища время;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10)  иметь в ограждении захоронения деревья, диаметром </w:t>
      </w:r>
      <w:smartTag w:uri="urn:schemas-microsoft-com:office:smarttags" w:element="metricconverter">
        <w:smartTagPr>
          <w:attr w:name="ProductID" w:val="20 см"/>
        </w:smartTagPr>
        <w:r>
          <w:rPr>
            <w:color w:val="333333"/>
            <w:sz w:val="28"/>
            <w:szCs w:val="28"/>
          </w:rPr>
          <w:t>20 см</w:t>
        </w:r>
      </w:smartTag>
      <w:r>
        <w:rPr>
          <w:color w:val="333333"/>
          <w:sz w:val="28"/>
          <w:szCs w:val="28"/>
        </w:rPr>
        <w:t>. и более, которые подлежат сносу своими силами или специализированной службой с последующим возмещением затрат.</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8.6.Виновные в хищении предметов, находящихся в могиле (гробе), и ритуальных атрибутов на могиле привлекаются к уголовной ответственности в установленном законодательством РФ  порядке.</w:t>
      </w:r>
    </w:p>
    <w:p w:rsidR="00681263" w:rsidRDefault="00681263" w:rsidP="00D33A5B">
      <w:pPr>
        <w:shd w:val="clear" w:color="auto" w:fill="FFFFFF"/>
        <w:spacing w:before="60" w:after="180" w:line="293" w:lineRule="atLeast"/>
        <w:jc w:val="both"/>
        <w:rPr>
          <w:color w:val="333333"/>
          <w:sz w:val="28"/>
          <w:szCs w:val="28"/>
        </w:rPr>
      </w:pPr>
      <w:r>
        <w:rPr>
          <w:b/>
          <w:bCs/>
          <w:color w:val="333333"/>
          <w:sz w:val="28"/>
          <w:szCs w:val="28"/>
        </w:rPr>
        <w:t>9. Правила движения транспортных средств по территории кладбища</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9.1.Въезд на территорию кладбища автотранспортных средств может быть осущ</w:t>
      </w:r>
      <w:r>
        <w:rPr>
          <w:color w:val="333333"/>
          <w:sz w:val="28"/>
          <w:szCs w:val="28"/>
        </w:rPr>
        <w:t>е</w:t>
      </w:r>
      <w:r>
        <w:rPr>
          <w:color w:val="333333"/>
          <w:sz w:val="28"/>
          <w:szCs w:val="28"/>
        </w:rPr>
        <w:t>ствлен только с разрешения специализированной службы.</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9.2.Порядок въезда на территорию кладбищ прочих автотранспортных средств определяет специализированная служба по согласованию с Администрацией Ключевского сельского поселения.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9.3.Право беспрепятственного бесплатного проезда на территорию кладбища имеют:</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xml:space="preserve">-        </w:t>
      </w:r>
      <w:proofErr w:type="spellStart"/>
      <w:r>
        <w:rPr>
          <w:color w:val="333333"/>
          <w:sz w:val="28"/>
          <w:szCs w:val="28"/>
        </w:rPr>
        <w:t>Катафальное</w:t>
      </w:r>
      <w:proofErr w:type="spellEnd"/>
      <w:r>
        <w:rPr>
          <w:color w:val="333333"/>
          <w:sz w:val="28"/>
          <w:szCs w:val="28"/>
        </w:rPr>
        <w:t xml:space="preserve"> транспортное средство, а также сопровождающий его тран</w:t>
      </w:r>
      <w:r>
        <w:rPr>
          <w:color w:val="333333"/>
          <w:sz w:val="28"/>
          <w:szCs w:val="28"/>
        </w:rPr>
        <w:t>с</w:t>
      </w:r>
      <w:r>
        <w:rPr>
          <w:color w:val="333333"/>
          <w:sz w:val="28"/>
          <w:szCs w:val="28"/>
        </w:rPr>
        <w:t>порт, образующий похоронную процессию, при наличии специального пропуска, выданного специализированной службой при оформлении разрешения на захор</w:t>
      </w:r>
      <w:r>
        <w:rPr>
          <w:color w:val="333333"/>
          <w:sz w:val="28"/>
          <w:szCs w:val="28"/>
        </w:rPr>
        <w:t>о</w:t>
      </w:r>
      <w:r>
        <w:rPr>
          <w:color w:val="333333"/>
          <w:sz w:val="28"/>
          <w:szCs w:val="28"/>
        </w:rPr>
        <w:t>нение умершего.</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        Инвалиды I группы при наличии соответствующего удостоверения.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9.4.Скорость движения транспортных средств не должна превышать 10 км/час.</w:t>
      </w:r>
    </w:p>
    <w:p w:rsidR="00681263" w:rsidRDefault="00681263" w:rsidP="00D33A5B">
      <w:pPr>
        <w:shd w:val="clear" w:color="auto" w:fill="FFFFFF"/>
        <w:spacing w:before="60" w:after="180" w:line="293" w:lineRule="atLeast"/>
        <w:jc w:val="both"/>
        <w:rPr>
          <w:color w:val="333333"/>
          <w:sz w:val="28"/>
          <w:szCs w:val="28"/>
        </w:rPr>
      </w:pPr>
      <w:r>
        <w:rPr>
          <w:b/>
          <w:bCs/>
          <w:color w:val="333333"/>
          <w:sz w:val="28"/>
          <w:szCs w:val="28"/>
        </w:rPr>
        <w:t>10. Заключительные положения</w:t>
      </w:r>
    </w:p>
    <w:p w:rsidR="00681263" w:rsidRDefault="00681263" w:rsidP="00D33A5B">
      <w:pPr>
        <w:shd w:val="clear" w:color="auto" w:fill="FFFFFF"/>
        <w:spacing w:before="60" w:after="180" w:line="293" w:lineRule="atLeast"/>
        <w:jc w:val="both"/>
        <w:rPr>
          <w:color w:val="333333"/>
          <w:sz w:val="28"/>
          <w:szCs w:val="28"/>
        </w:rPr>
      </w:pPr>
      <w:r>
        <w:rPr>
          <w:color w:val="333333"/>
          <w:sz w:val="28"/>
          <w:szCs w:val="28"/>
        </w:rPr>
        <w:t>10.1.Контроль исполнения настоящего Положения осуществляется Администр</w:t>
      </w:r>
      <w:r>
        <w:rPr>
          <w:color w:val="333333"/>
          <w:sz w:val="28"/>
          <w:szCs w:val="28"/>
        </w:rPr>
        <w:t>а</w:t>
      </w:r>
      <w:r>
        <w:rPr>
          <w:color w:val="333333"/>
          <w:sz w:val="28"/>
          <w:szCs w:val="28"/>
        </w:rPr>
        <w:t>цией Ключевского сельского поселения.</w:t>
      </w:r>
    </w:p>
    <w:p w:rsidR="00681263" w:rsidRPr="006D629D" w:rsidRDefault="00681263" w:rsidP="006D629D">
      <w:pPr>
        <w:shd w:val="clear" w:color="auto" w:fill="FFFFFF"/>
        <w:spacing w:before="60" w:after="180" w:line="293" w:lineRule="atLeast"/>
        <w:jc w:val="both"/>
        <w:rPr>
          <w:color w:val="333333"/>
          <w:sz w:val="28"/>
          <w:szCs w:val="28"/>
        </w:rPr>
      </w:pPr>
      <w:r>
        <w:rPr>
          <w:color w:val="333333"/>
          <w:sz w:val="28"/>
          <w:szCs w:val="28"/>
        </w:rPr>
        <w:t>10.2.Несоблюдение настоящего Положения, неисполнение содержащихся в нем требований должностными лицами, гражданами и организациями (юридическими лицами, индивидуальными предпринимателями) влечет за собой ответственность, установленную действующим законодательством.</w:t>
      </w:r>
    </w:p>
    <w:sectPr w:rsidR="00681263" w:rsidRPr="006D629D" w:rsidSect="00D34CC4">
      <w:headerReference w:type="even" r:id="rId14"/>
      <w:headerReference w:type="default" r:id="rId15"/>
      <w:type w:val="continuous"/>
      <w:pgSz w:w="11906" w:h="16838" w:code="9"/>
      <w:pgMar w:top="340"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08E" w:rsidRDefault="00A6308E">
      <w:r>
        <w:separator/>
      </w:r>
    </w:p>
  </w:endnote>
  <w:endnote w:type="continuationSeparator" w:id="0">
    <w:p w:rsidR="00A6308E" w:rsidRDefault="00A63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08E" w:rsidRDefault="00A6308E">
      <w:r>
        <w:separator/>
      </w:r>
    </w:p>
  </w:footnote>
  <w:footnote w:type="continuationSeparator" w:id="0">
    <w:p w:rsidR="00A6308E" w:rsidRDefault="00A63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63" w:rsidRDefault="009B221E">
    <w:pPr>
      <w:pStyle w:val="a4"/>
      <w:framePr w:wrap="around" w:vAnchor="text" w:hAnchor="margin" w:xAlign="center" w:y="1"/>
      <w:rPr>
        <w:rStyle w:val="a6"/>
      </w:rPr>
    </w:pPr>
    <w:r>
      <w:rPr>
        <w:rStyle w:val="a6"/>
      </w:rPr>
      <w:fldChar w:fldCharType="begin"/>
    </w:r>
    <w:r w:rsidR="00681263">
      <w:rPr>
        <w:rStyle w:val="a6"/>
      </w:rPr>
      <w:instrText xml:space="preserve">PAGE  </w:instrText>
    </w:r>
    <w:r>
      <w:rPr>
        <w:rStyle w:val="a6"/>
      </w:rPr>
      <w:fldChar w:fldCharType="separate"/>
    </w:r>
    <w:r w:rsidR="00681263">
      <w:rPr>
        <w:rStyle w:val="a6"/>
        <w:noProof/>
      </w:rPr>
      <w:t>1</w:t>
    </w:r>
    <w:r>
      <w:rPr>
        <w:rStyle w:val="a6"/>
      </w:rPr>
      <w:fldChar w:fldCharType="end"/>
    </w:r>
  </w:p>
  <w:p w:rsidR="00681263" w:rsidRDefault="006812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63" w:rsidRDefault="009B221E">
    <w:pPr>
      <w:pStyle w:val="a4"/>
      <w:framePr w:wrap="around" w:vAnchor="text" w:hAnchor="margin" w:xAlign="center" w:y="1"/>
      <w:rPr>
        <w:rStyle w:val="a6"/>
        <w:sz w:val="28"/>
      </w:rPr>
    </w:pPr>
    <w:r>
      <w:rPr>
        <w:rStyle w:val="a6"/>
        <w:sz w:val="28"/>
      </w:rPr>
      <w:fldChar w:fldCharType="begin"/>
    </w:r>
    <w:r w:rsidR="00681263">
      <w:rPr>
        <w:rStyle w:val="a6"/>
        <w:sz w:val="28"/>
      </w:rPr>
      <w:instrText xml:space="preserve">PAGE  </w:instrText>
    </w:r>
    <w:r>
      <w:rPr>
        <w:rStyle w:val="a6"/>
        <w:sz w:val="28"/>
      </w:rPr>
      <w:fldChar w:fldCharType="separate"/>
    </w:r>
    <w:r w:rsidR="00123934">
      <w:rPr>
        <w:rStyle w:val="a6"/>
        <w:noProof/>
        <w:sz w:val="28"/>
      </w:rPr>
      <w:t>19</w:t>
    </w:r>
    <w:r>
      <w:rPr>
        <w:rStyle w:val="a6"/>
        <w:sz w:val="28"/>
      </w:rPr>
      <w:fldChar w:fldCharType="end"/>
    </w:r>
  </w:p>
  <w:p w:rsidR="00681263" w:rsidRDefault="00681263">
    <w:pPr>
      <w:pStyle w:val="a4"/>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stylePaneFormatFilter w:val="3F01"/>
  <w:doNotTrackMoves/>
  <w:defaultTabStop w:val="720"/>
  <w:autoHyphenation/>
  <w:hyphenationZone w:val="357"/>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52D"/>
    <w:rsid w:val="000359D5"/>
    <w:rsid w:val="00074BCB"/>
    <w:rsid w:val="00082860"/>
    <w:rsid w:val="00090BAD"/>
    <w:rsid w:val="000952DB"/>
    <w:rsid w:val="000B136E"/>
    <w:rsid w:val="000C16A6"/>
    <w:rsid w:val="000D1ECA"/>
    <w:rsid w:val="000D2853"/>
    <w:rsid w:val="000F182D"/>
    <w:rsid w:val="00123934"/>
    <w:rsid w:val="00173D6B"/>
    <w:rsid w:val="001805B9"/>
    <w:rsid w:val="00181251"/>
    <w:rsid w:val="00183E2D"/>
    <w:rsid w:val="00186CE7"/>
    <w:rsid w:val="001A07DA"/>
    <w:rsid w:val="001A3FB9"/>
    <w:rsid w:val="001B052D"/>
    <w:rsid w:val="001B5796"/>
    <w:rsid w:val="001C1F52"/>
    <w:rsid w:val="001D4670"/>
    <w:rsid w:val="001F3DA0"/>
    <w:rsid w:val="00212858"/>
    <w:rsid w:val="0025403A"/>
    <w:rsid w:val="00275B17"/>
    <w:rsid w:val="00295815"/>
    <w:rsid w:val="002B04AE"/>
    <w:rsid w:val="002C794B"/>
    <w:rsid w:val="003352D4"/>
    <w:rsid w:val="00373CFD"/>
    <w:rsid w:val="003874CF"/>
    <w:rsid w:val="00396047"/>
    <w:rsid w:val="003D219A"/>
    <w:rsid w:val="003E5214"/>
    <w:rsid w:val="003E6071"/>
    <w:rsid w:val="00421E21"/>
    <w:rsid w:val="00445A74"/>
    <w:rsid w:val="00473144"/>
    <w:rsid w:val="00496D1A"/>
    <w:rsid w:val="004A2D23"/>
    <w:rsid w:val="004A4533"/>
    <w:rsid w:val="004B79FC"/>
    <w:rsid w:val="004C3B46"/>
    <w:rsid w:val="004D2ED8"/>
    <w:rsid w:val="004E1546"/>
    <w:rsid w:val="004E7767"/>
    <w:rsid w:val="004F3B9C"/>
    <w:rsid w:val="00510DCA"/>
    <w:rsid w:val="00522AF8"/>
    <w:rsid w:val="005355A9"/>
    <w:rsid w:val="00537D54"/>
    <w:rsid w:val="00544526"/>
    <w:rsid w:val="00553AEC"/>
    <w:rsid w:val="00577852"/>
    <w:rsid w:val="00580174"/>
    <w:rsid w:val="00590B1B"/>
    <w:rsid w:val="00590B4E"/>
    <w:rsid w:val="00593E0F"/>
    <w:rsid w:val="00607A46"/>
    <w:rsid w:val="0065557F"/>
    <w:rsid w:val="00675163"/>
    <w:rsid w:val="00681263"/>
    <w:rsid w:val="006A4C29"/>
    <w:rsid w:val="006C1775"/>
    <w:rsid w:val="006C18C9"/>
    <w:rsid w:val="006D629D"/>
    <w:rsid w:val="007251D6"/>
    <w:rsid w:val="007703B2"/>
    <w:rsid w:val="007754A3"/>
    <w:rsid w:val="00776BAF"/>
    <w:rsid w:val="007872AC"/>
    <w:rsid w:val="00791B1E"/>
    <w:rsid w:val="0079391E"/>
    <w:rsid w:val="00795093"/>
    <w:rsid w:val="007E0025"/>
    <w:rsid w:val="007F1F18"/>
    <w:rsid w:val="00804641"/>
    <w:rsid w:val="0083351F"/>
    <w:rsid w:val="00834DA6"/>
    <w:rsid w:val="00841687"/>
    <w:rsid w:val="0084284D"/>
    <w:rsid w:val="00872F0F"/>
    <w:rsid w:val="0087762C"/>
    <w:rsid w:val="00877CEE"/>
    <w:rsid w:val="008A4023"/>
    <w:rsid w:val="008D6F93"/>
    <w:rsid w:val="009205BD"/>
    <w:rsid w:val="009877A5"/>
    <w:rsid w:val="009B221E"/>
    <w:rsid w:val="009D3D08"/>
    <w:rsid w:val="009D49AC"/>
    <w:rsid w:val="009F0630"/>
    <w:rsid w:val="009F2E91"/>
    <w:rsid w:val="00A00952"/>
    <w:rsid w:val="00A223E3"/>
    <w:rsid w:val="00A5646E"/>
    <w:rsid w:val="00A6308E"/>
    <w:rsid w:val="00A71301"/>
    <w:rsid w:val="00A7361A"/>
    <w:rsid w:val="00A91D7B"/>
    <w:rsid w:val="00AE1535"/>
    <w:rsid w:val="00B05DE3"/>
    <w:rsid w:val="00B17AE3"/>
    <w:rsid w:val="00B25072"/>
    <w:rsid w:val="00B25E9B"/>
    <w:rsid w:val="00B351FE"/>
    <w:rsid w:val="00B611E5"/>
    <w:rsid w:val="00B81A73"/>
    <w:rsid w:val="00B8704A"/>
    <w:rsid w:val="00BA20E7"/>
    <w:rsid w:val="00C40510"/>
    <w:rsid w:val="00C5168E"/>
    <w:rsid w:val="00C87FE5"/>
    <w:rsid w:val="00CA0E99"/>
    <w:rsid w:val="00CB25A2"/>
    <w:rsid w:val="00CD7042"/>
    <w:rsid w:val="00D136AD"/>
    <w:rsid w:val="00D332FA"/>
    <w:rsid w:val="00D33A5B"/>
    <w:rsid w:val="00D34AC8"/>
    <w:rsid w:val="00D34CC4"/>
    <w:rsid w:val="00D469A2"/>
    <w:rsid w:val="00D521FB"/>
    <w:rsid w:val="00D6363D"/>
    <w:rsid w:val="00D65425"/>
    <w:rsid w:val="00D74830"/>
    <w:rsid w:val="00D8743E"/>
    <w:rsid w:val="00DA3210"/>
    <w:rsid w:val="00DB7238"/>
    <w:rsid w:val="00DD5EF1"/>
    <w:rsid w:val="00DE0F30"/>
    <w:rsid w:val="00DF499D"/>
    <w:rsid w:val="00E03F85"/>
    <w:rsid w:val="00E13204"/>
    <w:rsid w:val="00E338D9"/>
    <w:rsid w:val="00E4111C"/>
    <w:rsid w:val="00E50826"/>
    <w:rsid w:val="00E558A8"/>
    <w:rsid w:val="00E81710"/>
    <w:rsid w:val="00E92FB4"/>
    <w:rsid w:val="00E96B5B"/>
    <w:rsid w:val="00EB6611"/>
    <w:rsid w:val="00EC433C"/>
    <w:rsid w:val="00ED28A2"/>
    <w:rsid w:val="00ED68F9"/>
    <w:rsid w:val="00EF59BB"/>
    <w:rsid w:val="00F13E18"/>
    <w:rsid w:val="00F5096A"/>
    <w:rsid w:val="00F767D0"/>
    <w:rsid w:val="00FA6295"/>
    <w:rsid w:val="00FE3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B79FC"/>
    <w:pPr>
      <w:framePr w:w="9923" w:h="4139" w:hRule="exact" w:wrap="around" w:vAnchor="page" w:hAnchor="margin" w:x="1" w:y="364"/>
      <w:jc w:val="center"/>
    </w:pPr>
    <w:rPr>
      <w:b/>
      <w:sz w:val="32"/>
    </w:rPr>
  </w:style>
  <w:style w:type="paragraph" w:styleId="a4">
    <w:name w:val="header"/>
    <w:basedOn w:val="a"/>
    <w:link w:val="a5"/>
    <w:uiPriority w:val="99"/>
    <w:rsid w:val="004B79FC"/>
    <w:pPr>
      <w:tabs>
        <w:tab w:val="center" w:pos="4153"/>
        <w:tab w:val="right" w:pos="8306"/>
      </w:tabs>
    </w:pPr>
  </w:style>
  <w:style w:type="character" w:customStyle="1" w:styleId="a5">
    <w:name w:val="Верхний колонтитул Знак"/>
    <w:basedOn w:val="a0"/>
    <w:link w:val="a4"/>
    <w:uiPriority w:val="99"/>
    <w:semiHidden/>
    <w:locked/>
    <w:rsid w:val="001C1F52"/>
    <w:rPr>
      <w:rFonts w:cs="Times New Roman"/>
      <w:sz w:val="20"/>
      <w:szCs w:val="20"/>
    </w:rPr>
  </w:style>
  <w:style w:type="character" w:styleId="a6">
    <w:name w:val="page number"/>
    <w:basedOn w:val="a0"/>
    <w:uiPriority w:val="99"/>
    <w:rsid w:val="004B79FC"/>
    <w:rPr>
      <w:rFonts w:cs="Times New Roman"/>
    </w:rPr>
  </w:style>
  <w:style w:type="paragraph" w:styleId="a7">
    <w:name w:val="footer"/>
    <w:basedOn w:val="a"/>
    <w:link w:val="a8"/>
    <w:uiPriority w:val="99"/>
    <w:rsid w:val="004B79FC"/>
    <w:pPr>
      <w:tabs>
        <w:tab w:val="center" w:pos="4153"/>
        <w:tab w:val="right" w:pos="8306"/>
      </w:tabs>
    </w:pPr>
  </w:style>
  <w:style w:type="character" w:customStyle="1" w:styleId="a8">
    <w:name w:val="Нижний колонтитул Знак"/>
    <w:basedOn w:val="a0"/>
    <w:link w:val="a7"/>
    <w:uiPriority w:val="99"/>
    <w:semiHidden/>
    <w:locked/>
    <w:rsid w:val="001C1F52"/>
    <w:rPr>
      <w:rFonts w:cs="Times New Roman"/>
      <w:sz w:val="20"/>
      <w:szCs w:val="20"/>
    </w:rPr>
  </w:style>
  <w:style w:type="paragraph" w:customStyle="1" w:styleId="a9">
    <w:name w:val="Адресат"/>
    <w:uiPriority w:val="99"/>
    <w:rsid w:val="004B79FC"/>
    <w:pPr>
      <w:spacing w:after="120" w:line="240" w:lineRule="exact"/>
    </w:pPr>
    <w:rPr>
      <w:noProof/>
      <w:sz w:val="28"/>
    </w:rPr>
  </w:style>
  <w:style w:type="paragraph" w:styleId="aa">
    <w:name w:val="Balloon Text"/>
    <w:basedOn w:val="a"/>
    <w:link w:val="ab"/>
    <w:uiPriority w:val="99"/>
    <w:semiHidden/>
    <w:rsid w:val="00A223E3"/>
    <w:rPr>
      <w:rFonts w:ascii="Tahoma" w:hAnsi="Tahoma" w:cs="Tahoma"/>
      <w:sz w:val="16"/>
      <w:szCs w:val="16"/>
    </w:rPr>
  </w:style>
  <w:style w:type="character" w:customStyle="1" w:styleId="ab">
    <w:name w:val="Текст выноски Знак"/>
    <w:basedOn w:val="a0"/>
    <w:link w:val="aa"/>
    <w:uiPriority w:val="99"/>
    <w:semiHidden/>
    <w:locked/>
    <w:rsid w:val="001C1F52"/>
    <w:rPr>
      <w:rFonts w:cs="Times New Roman"/>
      <w:sz w:val="2"/>
    </w:rPr>
  </w:style>
  <w:style w:type="paragraph" w:styleId="ac">
    <w:name w:val="Body Text"/>
    <w:basedOn w:val="a"/>
    <w:link w:val="ad"/>
    <w:uiPriority w:val="99"/>
    <w:rsid w:val="006A4C29"/>
    <w:pPr>
      <w:spacing w:after="120"/>
    </w:pPr>
    <w:rPr>
      <w:sz w:val="28"/>
    </w:rPr>
  </w:style>
  <w:style w:type="character" w:customStyle="1" w:styleId="ad">
    <w:name w:val="Основной текст Знак"/>
    <w:basedOn w:val="a0"/>
    <w:link w:val="ac"/>
    <w:uiPriority w:val="99"/>
    <w:semiHidden/>
    <w:locked/>
    <w:rsid w:val="001C1F52"/>
    <w:rPr>
      <w:rFonts w:cs="Times New Roman"/>
      <w:sz w:val="20"/>
      <w:szCs w:val="20"/>
    </w:rPr>
  </w:style>
  <w:style w:type="paragraph" w:customStyle="1" w:styleId="ConsPlusNonformat">
    <w:name w:val="ConsPlusNonformat"/>
    <w:uiPriority w:val="99"/>
    <w:rsid w:val="006A4C29"/>
    <w:pPr>
      <w:autoSpaceDE w:val="0"/>
      <w:autoSpaceDN w:val="0"/>
      <w:adjustRightInd w:val="0"/>
    </w:pPr>
    <w:rPr>
      <w:rFonts w:ascii="Courier New" w:hAnsi="Courier New" w:cs="Courier New"/>
    </w:rPr>
  </w:style>
  <w:style w:type="character" w:styleId="ae">
    <w:name w:val="Hyperlink"/>
    <w:basedOn w:val="a0"/>
    <w:uiPriority w:val="99"/>
    <w:rsid w:val="00D33A5B"/>
    <w:rPr>
      <w:rFonts w:cs="Times New Roman"/>
      <w:color w:val="0000FF"/>
      <w:u w:val="single"/>
    </w:rPr>
  </w:style>
  <w:style w:type="paragraph" w:styleId="af">
    <w:name w:val="Normal (Web)"/>
    <w:basedOn w:val="a"/>
    <w:uiPriority w:val="99"/>
    <w:rsid w:val="00D33A5B"/>
    <w:pPr>
      <w:spacing w:before="100" w:beforeAutospacing="1" w:after="100" w:afterAutospacing="1"/>
    </w:pPr>
    <w:rPr>
      <w:sz w:val="24"/>
      <w:szCs w:val="24"/>
    </w:rPr>
  </w:style>
  <w:style w:type="paragraph" w:customStyle="1" w:styleId="ConsPlusTitle">
    <w:name w:val="ConsPlusTitle"/>
    <w:uiPriority w:val="99"/>
    <w:rsid w:val="00D33A5B"/>
    <w:pPr>
      <w:widowControl w:val="0"/>
      <w:autoSpaceDE w:val="0"/>
      <w:autoSpaceDN w:val="0"/>
      <w:adjustRightInd w:val="0"/>
    </w:pPr>
    <w:rPr>
      <w:b/>
      <w:bCs/>
      <w:sz w:val="24"/>
      <w:szCs w:val="24"/>
    </w:rPr>
  </w:style>
  <w:style w:type="character" w:customStyle="1" w:styleId="apple-converted-space">
    <w:name w:val="apple-converted-space"/>
    <w:basedOn w:val="a0"/>
    <w:uiPriority w:val="99"/>
    <w:rsid w:val="00D33A5B"/>
    <w:rPr>
      <w:rFonts w:cs="Times New Roman"/>
    </w:rPr>
  </w:style>
  <w:style w:type="character" w:styleId="af0">
    <w:name w:val="Strong"/>
    <w:basedOn w:val="a0"/>
    <w:uiPriority w:val="99"/>
    <w:qFormat/>
    <w:rsid w:val="00D33A5B"/>
    <w:rPr>
      <w:rFonts w:cs="Times New Roman"/>
      <w:b/>
    </w:rPr>
  </w:style>
</w:styles>
</file>

<file path=word/webSettings.xml><?xml version="1.0" encoding="utf-8"?>
<w:webSettings xmlns:r="http://schemas.openxmlformats.org/officeDocument/2006/relationships" xmlns:w="http://schemas.openxmlformats.org/wordprocessingml/2006/main">
  <w:divs>
    <w:div w:id="433327467">
      <w:marLeft w:val="0"/>
      <w:marRight w:val="0"/>
      <w:marTop w:val="0"/>
      <w:marBottom w:val="0"/>
      <w:divBdr>
        <w:top w:val="none" w:sz="0" w:space="0" w:color="auto"/>
        <w:left w:val="none" w:sz="0" w:space="0" w:color="auto"/>
        <w:bottom w:val="none" w:sz="0" w:space="0" w:color="auto"/>
        <w:right w:val="none" w:sz="0" w:space="0" w:color="auto"/>
      </w:divBdr>
    </w:div>
    <w:div w:id="433327468">
      <w:marLeft w:val="0"/>
      <w:marRight w:val="0"/>
      <w:marTop w:val="0"/>
      <w:marBottom w:val="0"/>
      <w:divBdr>
        <w:top w:val="none" w:sz="0" w:space="0" w:color="auto"/>
        <w:left w:val="none" w:sz="0" w:space="0" w:color="auto"/>
        <w:bottom w:val="none" w:sz="0" w:space="0" w:color="auto"/>
        <w:right w:val="none" w:sz="0" w:space="0" w:color="auto"/>
      </w:divBdr>
    </w:div>
    <w:div w:id="433327469">
      <w:marLeft w:val="0"/>
      <w:marRight w:val="0"/>
      <w:marTop w:val="0"/>
      <w:marBottom w:val="0"/>
      <w:divBdr>
        <w:top w:val="none" w:sz="0" w:space="0" w:color="auto"/>
        <w:left w:val="none" w:sz="0" w:space="0" w:color="auto"/>
        <w:bottom w:val="none" w:sz="0" w:space="0" w:color="auto"/>
        <w:right w:val="none" w:sz="0" w:space="0" w:color="auto"/>
      </w:divBdr>
    </w:div>
    <w:div w:id="433327470">
      <w:marLeft w:val="0"/>
      <w:marRight w:val="0"/>
      <w:marTop w:val="0"/>
      <w:marBottom w:val="0"/>
      <w:divBdr>
        <w:top w:val="none" w:sz="0" w:space="0" w:color="auto"/>
        <w:left w:val="none" w:sz="0" w:space="0" w:color="auto"/>
        <w:bottom w:val="none" w:sz="0" w:space="0" w:color="auto"/>
        <w:right w:val="none" w:sz="0" w:space="0" w:color="auto"/>
      </w:divBdr>
    </w:div>
    <w:div w:id="433327471">
      <w:marLeft w:val="0"/>
      <w:marRight w:val="0"/>
      <w:marTop w:val="0"/>
      <w:marBottom w:val="0"/>
      <w:divBdr>
        <w:top w:val="none" w:sz="0" w:space="0" w:color="auto"/>
        <w:left w:val="none" w:sz="0" w:space="0" w:color="auto"/>
        <w:bottom w:val="none" w:sz="0" w:space="0" w:color="auto"/>
        <w:right w:val="none" w:sz="0" w:space="0" w:color="auto"/>
      </w:divBdr>
    </w:div>
    <w:div w:id="433327472">
      <w:marLeft w:val="0"/>
      <w:marRight w:val="0"/>
      <w:marTop w:val="0"/>
      <w:marBottom w:val="0"/>
      <w:divBdr>
        <w:top w:val="none" w:sz="0" w:space="0" w:color="auto"/>
        <w:left w:val="none" w:sz="0" w:space="0" w:color="auto"/>
        <w:bottom w:val="none" w:sz="0" w:space="0" w:color="auto"/>
        <w:right w:val="none" w:sz="0" w:space="0" w:color="auto"/>
      </w:divBdr>
    </w:div>
    <w:div w:id="433327473">
      <w:marLeft w:val="0"/>
      <w:marRight w:val="0"/>
      <w:marTop w:val="0"/>
      <w:marBottom w:val="0"/>
      <w:divBdr>
        <w:top w:val="none" w:sz="0" w:space="0" w:color="auto"/>
        <w:left w:val="none" w:sz="0" w:space="0" w:color="auto"/>
        <w:bottom w:val="none" w:sz="0" w:space="0" w:color="auto"/>
        <w:right w:val="none" w:sz="0" w:space="0" w:color="auto"/>
      </w:divBdr>
    </w:div>
    <w:div w:id="433327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ravila/n7b.htm" TargetMode="External"/><Relationship Id="rId13" Type="http://schemas.openxmlformats.org/officeDocument/2006/relationships/hyperlink" Target="http://www.bestpravo.ru/federalnoje/ea-instrukcii/y7w.htm"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http://www.bestpravo.ru/federalnoje/ea-postanovlenija/d6n.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estpravo.ru/federalnoje/ea-instrukcii/y7w.ht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bestpravo.ru/federalnoje/ea-pravila/n7b.htm" TargetMode="External"/><Relationship Id="rId4" Type="http://schemas.openxmlformats.org/officeDocument/2006/relationships/footnotes" Target="footnotes.xml"/><Relationship Id="rId9" Type="http://schemas.openxmlformats.org/officeDocument/2006/relationships/hyperlink" Target="http://www.bestpravo.ru/federalnoje/ea-instrukcii/y7w.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1056;&#1072;&#1073;&#1086;&#1095;&#1080;&#1081;%20&#1089;&#1090;&#1086;&#1083;\&#1041;&#1051;&#1040;&#1053;&#1050;&#1048;\&#1056;&#1072;&#1089;&#1087;&#1086;&#1088;&#1103;&#1078;&#1077;&#1085;&#1080;&#1077;%20&#1040;&#1076;&#1084;&#1080;&#1085;&#1080;&#1089;&#1090;&#1088;&#1072;&#1094;&#1080;&#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Администрации</Template>
  <TotalTime>0</TotalTime>
  <Pages>19</Pages>
  <Words>6310</Words>
  <Characters>35970</Characters>
  <Application>Microsoft Office Word</Application>
  <DocSecurity>0</DocSecurity>
  <Lines>299</Lines>
  <Paragraphs>84</Paragraphs>
  <ScaleCrop>false</ScaleCrop>
  <Company>Elcom Ltd</Company>
  <LinksUpToDate>false</LinksUpToDate>
  <CharactersWithSpaces>42196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яяя</dc:title>
  <dc:subject/>
  <dc:creator>Любовь</dc:creator>
  <cp:keywords/>
  <dc:description/>
  <cp:lastModifiedBy>Щербинина Светлана Юрьевна</cp:lastModifiedBy>
  <cp:revision>2</cp:revision>
  <cp:lastPrinted>2016-02-02T09:33:00Z</cp:lastPrinted>
  <dcterms:created xsi:type="dcterms:W3CDTF">2016-02-03T08:58:00Z</dcterms:created>
  <dcterms:modified xsi:type="dcterms:W3CDTF">2016-02-03T08:58:00Z</dcterms:modified>
</cp:coreProperties>
</file>