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CD" w:rsidRPr="00027039" w:rsidRDefault="00726634" w:rsidP="000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3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27039" w:rsidRDefault="00726634" w:rsidP="000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39">
        <w:rPr>
          <w:rFonts w:ascii="Times New Roman" w:hAnsi="Times New Roman" w:cs="Times New Roman"/>
          <w:b/>
          <w:sz w:val="28"/>
          <w:szCs w:val="28"/>
        </w:rPr>
        <w:t>о результатах реализации представлений (предписаний) Ревизионной комиссии</w:t>
      </w:r>
    </w:p>
    <w:p w:rsidR="00CA5BEF" w:rsidRDefault="00726634" w:rsidP="000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39">
        <w:rPr>
          <w:rFonts w:ascii="Times New Roman" w:hAnsi="Times New Roman" w:cs="Times New Roman"/>
          <w:b/>
          <w:sz w:val="28"/>
          <w:szCs w:val="28"/>
        </w:rPr>
        <w:t xml:space="preserve">Суксунского </w:t>
      </w:r>
      <w:r w:rsidR="00CA5BEF" w:rsidRPr="00027039">
        <w:rPr>
          <w:rFonts w:ascii="Times New Roman" w:hAnsi="Times New Roman" w:cs="Times New Roman"/>
          <w:b/>
          <w:sz w:val="28"/>
          <w:szCs w:val="28"/>
        </w:rPr>
        <w:t>муниципального района за период 2013-2014 год</w:t>
      </w:r>
      <w:r w:rsidR="00027039">
        <w:rPr>
          <w:rFonts w:ascii="Times New Roman" w:hAnsi="Times New Roman" w:cs="Times New Roman"/>
          <w:b/>
          <w:sz w:val="28"/>
          <w:szCs w:val="28"/>
        </w:rPr>
        <w:t>ов</w:t>
      </w:r>
    </w:p>
    <w:p w:rsidR="00AC5486" w:rsidRPr="00AC5486" w:rsidRDefault="00AC5486" w:rsidP="00027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486">
        <w:rPr>
          <w:rFonts w:ascii="Times New Roman" w:hAnsi="Times New Roman" w:cs="Times New Roman"/>
          <w:sz w:val="28"/>
          <w:szCs w:val="28"/>
        </w:rPr>
        <w:t>по состоянию на 31.03.2015</w:t>
      </w:r>
    </w:p>
    <w:p w:rsidR="00027039" w:rsidRPr="00027039" w:rsidRDefault="00027039" w:rsidP="000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85"/>
        <w:gridCol w:w="1884"/>
        <w:gridCol w:w="7804"/>
        <w:gridCol w:w="1134"/>
        <w:gridCol w:w="1701"/>
        <w:gridCol w:w="1275"/>
        <w:gridCol w:w="1418"/>
      </w:tblGrid>
      <w:tr w:rsidR="00027039" w:rsidTr="00027039">
        <w:trPr>
          <w:tblHeader/>
        </w:trPr>
        <w:tc>
          <w:tcPr>
            <w:tcW w:w="485" w:type="dxa"/>
          </w:tcPr>
          <w:p w:rsidR="00027039" w:rsidRPr="00BD0E97" w:rsidRDefault="00027039" w:rsidP="00BB1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84" w:type="dxa"/>
          </w:tcPr>
          <w:p w:rsidR="00027039" w:rsidRPr="00BD0E97" w:rsidRDefault="00027039" w:rsidP="00BB1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Вид,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ата, номер и адресат документа</w:t>
            </w:r>
          </w:p>
        </w:tc>
        <w:tc>
          <w:tcPr>
            <w:tcW w:w="7804" w:type="dxa"/>
          </w:tcPr>
          <w:p w:rsidR="00027039" w:rsidRPr="00BD0E97" w:rsidRDefault="00027039" w:rsidP="00BB1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Содер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жание предложений (требований) Р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евизионной комиссии</w:t>
            </w:r>
          </w:p>
        </w:tc>
        <w:tc>
          <w:tcPr>
            <w:tcW w:w="1134" w:type="dxa"/>
          </w:tcPr>
          <w:p w:rsidR="00027039" w:rsidRPr="0047607D" w:rsidRDefault="00027039" w:rsidP="00BB1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Срок ре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лизации предлож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ний (треб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ваний)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Ревизио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ной коми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701" w:type="dxa"/>
          </w:tcPr>
          <w:p w:rsidR="00027039" w:rsidRPr="00BD0E97" w:rsidRDefault="00027039" w:rsidP="00BB1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Решения и меры по их реализации, принятые по пре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ложениям (треб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ваниям) Ревизио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ной комиссии</w:t>
            </w:r>
          </w:p>
        </w:tc>
        <w:tc>
          <w:tcPr>
            <w:tcW w:w="1275" w:type="dxa"/>
          </w:tcPr>
          <w:p w:rsidR="00027039" w:rsidRPr="00BD0E97" w:rsidRDefault="00027039" w:rsidP="00BB1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Оценка в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полнения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предложений (требований)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Ревизионной комиссии</w:t>
            </w:r>
          </w:p>
        </w:tc>
        <w:tc>
          <w:tcPr>
            <w:tcW w:w="1418" w:type="dxa"/>
          </w:tcPr>
          <w:p w:rsidR="00027039" w:rsidRPr="00BD0E97" w:rsidRDefault="00027039" w:rsidP="00BB1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Решение Рев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зионной к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миссии</w:t>
            </w:r>
          </w:p>
        </w:tc>
      </w:tr>
      <w:tr w:rsidR="00B713FE" w:rsidTr="00027039">
        <w:trPr>
          <w:tblHeader/>
        </w:trPr>
        <w:tc>
          <w:tcPr>
            <w:tcW w:w="485" w:type="dxa"/>
          </w:tcPr>
          <w:p w:rsidR="00154195" w:rsidRPr="00BD0E97" w:rsidRDefault="00027039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4" w:type="dxa"/>
          </w:tcPr>
          <w:p w:rsidR="00154195" w:rsidRPr="00BD0E97" w:rsidRDefault="00027039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4" w:type="dxa"/>
          </w:tcPr>
          <w:p w:rsidR="00154195" w:rsidRPr="00BD0E97" w:rsidRDefault="00027039" w:rsidP="0015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54195" w:rsidRPr="0047607D" w:rsidRDefault="00027039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54195" w:rsidRPr="00BD0E97" w:rsidRDefault="00027039" w:rsidP="0015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54195" w:rsidRPr="00BD0E97" w:rsidRDefault="00027039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54195" w:rsidRPr="00BD0E97" w:rsidRDefault="00027039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13FE" w:rsidTr="00D44C48">
        <w:tc>
          <w:tcPr>
            <w:tcW w:w="485" w:type="dxa"/>
          </w:tcPr>
          <w:p w:rsidR="00154195" w:rsidRPr="00E15658" w:rsidRDefault="00A75B8F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6"/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0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4" w:type="dxa"/>
          </w:tcPr>
          <w:p w:rsidR="00154195" w:rsidRPr="00BD0E97" w:rsidRDefault="00BD0E97" w:rsidP="00313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E97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3931" w:rsidRPr="00D038FD">
              <w:rPr>
                <w:rFonts w:ascii="Times New Roman" w:hAnsi="Times New Roman" w:cs="Times New Roman"/>
                <w:sz w:val="18"/>
                <w:szCs w:val="18"/>
              </w:rPr>
              <w:t>от 10.04.2013 № 1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565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1565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15658">
              <w:rPr>
                <w:rFonts w:ascii="Times New Roman" w:hAnsi="Times New Roman" w:cs="Times New Roman"/>
                <w:sz w:val="18"/>
                <w:szCs w:val="18"/>
              </w:rPr>
              <w:t xml:space="preserve">ректору </w:t>
            </w:r>
            <w:r w:rsidR="00E15658" w:rsidRPr="00BD0E97">
              <w:rPr>
                <w:rFonts w:ascii="Times New Roman" w:hAnsi="Times New Roman" w:cs="Times New Roman"/>
                <w:sz w:val="18"/>
                <w:szCs w:val="18"/>
              </w:rPr>
              <w:t>МУ ФКС «ФОК «Лидер</w:t>
            </w:r>
            <w:r w:rsidR="009D266B" w:rsidRPr="00D038F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15658" w:rsidRPr="00D038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470F" w:rsidRPr="00D038F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результатам пров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дения документал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 xml:space="preserve"> ревизи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 xml:space="preserve"> испо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нения бюджетной сметы, сметы дох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дов и расходов за счет средств от предпринимател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ской и иной прин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сящей доход де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тельности за 10 м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сяцев 2011 года, ра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ходования пред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ставленных субсидий из бюджета района на выполнение м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ниципального зад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ния за 2 месяца 2011 года и за 2012 год</w:t>
            </w:r>
            <w:proofErr w:type="gramEnd"/>
          </w:p>
        </w:tc>
        <w:tc>
          <w:tcPr>
            <w:tcW w:w="7804" w:type="dxa"/>
          </w:tcPr>
          <w:p w:rsidR="00B97367" w:rsidRPr="00B97367" w:rsidRDefault="00B97367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1. организовать ведение бюджетного учета в соответствии с приказом Минфина РФ от 23.12.2010 № 183н «Об утверждении плана счетов автономных учреждений и Инструкции по его примен</w:t>
            </w: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нию»;</w:t>
            </w:r>
          </w:p>
          <w:p w:rsidR="00B97367" w:rsidRPr="00B97367" w:rsidRDefault="00B97367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2. не допускать нецелевого использования бюджетных денежных средств;</w:t>
            </w:r>
          </w:p>
          <w:p w:rsidR="00B97367" w:rsidRPr="00B97367" w:rsidRDefault="00B97367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 xml:space="preserve">3. усилить </w:t>
            </w:r>
            <w:proofErr w:type="gramStart"/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B97367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расходованием средств, выданных под отчет;</w:t>
            </w:r>
          </w:p>
          <w:p w:rsidR="00B97367" w:rsidRPr="00B97367" w:rsidRDefault="00B97367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4. списание материальных ценностей производить по унифицированным формам;</w:t>
            </w:r>
          </w:p>
          <w:p w:rsidR="00154195" w:rsidRDefault="00B97367" w:rsidP="00AC5486">
            <w:pPr>
              <w:rPr>
                <w:rFonts w:ascii="Times New Roman" w:hAnsi="Times New Roman" w:cs="Times New Roman"/>
              </w:rPr>
            </w:pP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5. перечислить в доход бюджета района нецелевые и незаконные расходы в сумме 109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11 руб.</w:t>
            </w:r>
          </w:p>
        </w:tc>
        <w:tc>
          <w:tcPr>
            <w:tcW w:w="1134" w:type="dxa"/>
          </w:tcPr>
          <w:p w:rsidR="0077470F" w:rsidRPr="00E15658" w:rsidRDefault="00E15658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13.05.2013</w:t>
            </w:r>
          </w:p>
        </w:tc>
        <w:tc>
          <w:tcPr>
            <w:tcW w:w="1701" w:type="dxa"/>
          </w:tcPr>
          <w:p w:rsidR="00154195" w:rsidRPr="00E15658" w:rsidRDefault="00E15658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Приказ МУ ФКС «ФОК «Лидер»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от 08.05.2013 №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54195" w:rsidRPr="009D266B" w:rsidRDefault="00467C8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D266B" w:rsidRPr="009D266B">
              <w:rPr>
                <w:rFonts w:ascii="Times New Roman" w:hAnsi="Times New Roman" w:cs="Times New Roman"/>
                <w:sz w:val="18"/>
                <w:szCs w:val="18"/>
              </w:rPr>
              <w:t>ыполнено</w:t>
            </w:r>
            <w:r w:rsidR="0047607D">
              <w:rPr>
                <w:rFonts w:ascii="Times New Roman" w:hAnsi="Times New Roman" w:cs="Times New Roman"/>
                <w:sz w:val="18"/>
                <w:szCs w:val="18"/>
              </w:rPr>
              <w:t xml:space="preserve"> частично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 xml:space="preserve"> (не поступили сведения о мероприят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, пров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денных в целях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 xml:space="preserve"> реал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зации реш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="00FE1C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 xml:space="preserve"> прин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 xml:space="preserve">того по </w:t>
            </w:r>
            <w:r w:rsidR="00B93B9E" w:rsidRPr="00B93B9E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="00B93B9E" w:rsidRPr="00B93B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93B9E" w:rsidRPr="00B93B9E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B93B9E"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 от 10.04.2013 № 1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54195" w:rsidRPr="00D44C48" w:rsidRDefault="00B93B9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Представление от 10.04.2013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bookmarkEnd w:id="0"/>
      <w:tr w:rsidR="00B713FE" w:rsidTr="00D44C48">
        <w:tc>
          <w:tcPr>
            <w:tcW w:w="485" w:type="dxa"/>
          </w:tcPr>
          <w:p w:rsidR="00154195" w:rsidRPr="00E15658" w:rsidRDefault="00E15658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0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4" w:type="dxa"/>
          </w:tcPr>
          <w:p w:rsidR="00154195" w:rsidRPr="00E15658" w:rsidRDefault="00E15658" w:rsidP="00313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313931" w:rsidRPr="00965EE7">
              <w:rPr>
                <w:rFonts w:ascii="Times New Roman" w:hAnsi="Times New Roman" w:cs="Times New Roman"/>
                <w:sz w:val="18"/>
                <w:szCs w:val="18"/>
              </w:rPr>
              <w:t>24.09.2013 № 2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лаве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 xml:space="preserve"> Су</w:t>
            </w: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сунского муниц</w:t>
            </w: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 xml:space="preserve">пального района </w:t>
            </w:r>
            <w:r w:rsidR="004D1354" w:rsidRPr="00965EE7">
              <w:rPr>
                <w:rFonts w:ascii="Times New Roman" w:hAnsi="Times New Roman" w:cs="Times New Roman"/>
                <w:sz w:val="18"/>
                <w:szCs w:val="18"/>
              </w:rPr>
              <w:t>по результатам прове</w:t>
            </w:r>
            <w:r w:rsidR="004D1354" w:rsidRPr="00965EE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D1354" w:rsidRPr="00965EE7">
              <w:rPr>
                <w:rFonts w:ascii="Times New Roman" w:hAnsi="Times New Roman" w:cs="Times New Roman"/>
                <w:sz w:val="18"/>
                <w:szCs w:val="18"/>
              </w:rPr>
              <w:t>ки целевого и эффе</w:t>
            </w:r>
            <w:r w:rsidR="004D1354" w:rsidRPr="00965EE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D1354" w:rsidRPr="00965EE7">
              <w:rPr>
                <w:rFonts w:ascii="Times New Roman" w:hAnsi="Times New Roman" w:cs="Times New Roman"/>
                <w:sz w:val="18"/>
                <w:szCs w:val="18"/>
              </w:rPr>
              <w:t>тивного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ния средств бюджета Суксунского мун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ципального района, вы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еленных в 2010, 2011 и 2012 годах на реализацию долг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срочной целевой программы «Разв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тие политической и правовой культуры населения Суксу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ского муни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ипальн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го района на 2010-2012 годы»</w:t>
            </w:r>
          </w:p>
        </w:tc>
        <w:tc>
          <w:tcPr>
            <w:tcW w:w="7804" w:type="dxa"/>
          </w:tcPr>
          <w:p w:rsidR="002B6E49" w:rsidRPr="00965EE7" w:rsidRDefault="002B6E49" w:rsidP="00AC54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4872E5"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организовать ведение бюджетного учета в соответствии с Приказом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Министерства финансов Р</w:t>
            </w:r>
            <w:r w:rsidRPr="00965EE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оссийской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Pr="00965EE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едерации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06.12.2010 № 162н «Об утверждении Плана счетов бюджетного учета и Инструкции по его применению»;</w:t>
            </w:r>
          </w:p>
          <w:p w:rsidR="002B6E49" w:rsidRPr="00965EE7" w:rsidRDefault="002B6E49" w:rsidP="00AC54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допускать нецелевого использования бюджетных денежных средств;</w:t>
            </w:r>
          </w:p>
          <w:p w:rsidR="002B6E49" w:rsidRPr="00965EE7" w:rsidRDefault="002B6E49" w:rsidP="00AC54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00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не использовать полученные на реализацию ДЦП средства на приобретение товарно-материальных ценностей, предназначенных</w:t>
            </w:r>
            <w:r w:rsidRPr="00965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для функционирования учреждения;</w:t>
            </w:r>
          </w:p>
          <w:p w:rsidR="002B6E49" w:rsidRPr="00965EE7" w:rsidRDefault="002B6E49" w:rsidP="00AC54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обеспечить исполнение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постановления Администрации Суксунского муниципального района от 30.11.2007 № 196 «О порядке принятия решений о разработке долгосрочных целевых пр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грамм, их формирования и реализации» в части организации составления 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отчетов о ходе выпо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нения программных мероприятий и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расчета ежегодной 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 эффективности реализации ДЦП;</w:t>
            </w:r>
          </w:p>
          <w:p w:rsidR="00154195" w:rsidRPr="00110762" w:rsidRDefault="002B6E49" w:rsidP="00AC548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внести изменения в Порядок принятия решений о разработке долгосрочных целевых программ, их формирования и реализации и П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орядок проведения и критерии ежегодной оценки эффекти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реализации долгосрочных целевых программ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, утвержденные постановлением главы Адм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нистрации Суксунского муниципального района от 30.11.2007 № 196, в части наименования</w:t>
            </w:r>
            <w:r w:rsidRPr="002B6E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</w:t>
            </w:r>
            <w:r w:rsidRPr="002B6E49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B6E49">
              <w:rPr>
                <w:rFonts w:ascii="Times New Roman" w:eastAsia="Calibri" w:hAnsi="Times New Roman" w:cs="Times New Roman"/>
                <w:sz w:val="18"/>
                <w:szCs w:val="18"/>
              </w:rPr>
              <w:t>дела развития отраслей экономики и муниципального заказа Администрации Суксунского мун</w:t>
            </w:r>
            <w:r w:rsidRPr="002B6E49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B6E49">
              <w:rPr>
                <w:rFonts w:ascii="Times New Roman" w:eastAsia="Calibri" w:hAnsi="Times New Roman" w:cs="Times New Roman"/>
                <w:sz w:val="18"/>
                <w:szCs w:val="18"/>
              </w:rPr>
              <w:t>ципального р</w:t>
            </w:r>
            <w:r w:rsidR="00965EE7">
              <w:rPr>
                <w:rFonts w:ascii="Times New Roman" w:eastAsia="Calibri" w:hAnsi="Times New Roman" w:cs="Times New Roman"/>
                <w:sz w:val="18"/>
                <w:szCs w:val="18"/>
              </w:rPr>
              <w:t>айона</w:t>
            </w:r>
            <w:proofErr w:type="gramEnd"/>
          </w:p>
        </w:tc>
        <w:tc>
          <w:tcPr>
            <w:tcW w:w="1134" w:type="dxa"/>
          </w:tcPr>
          <w:p w:rsidR="00154195" w:rsidRPr="00E15658" w:rsidRDefault="00E15658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6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24.10.2013</w:t>
            </w:r>
          </w:p>
        </w:tc>
        <w:tc>
          <w:tcPr>
            <w:tcW w:w="1701" w:type="dxa"/>
          </w:tcPr>
          <w:p w:rsidR="00154195" w:rsidRDefault="00154195" w:rsidP="00AC5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4195" w:rsidRPr="0047607D" w:rsidRDefault="00B93B9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е выпо</w:t>
            </w:r>
            <w:r w:rsidR="0047607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1418" w:type="dxa"/>
          </w:tcPr>
          <w:p w:rsidR="002B6E49" w:rsidRPr="00440E10" w:rsidRDefault="00B93B9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.2013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B93B9E" w:rsidTr="00D44C48">
        <w:tc>
          <w:tcPr>
            <w:tcW w:w="485" w:type="dxa"/>
          </w:tcPr>
          <w:p w:rsidR="00B93B9E" w:rsidRPr="00B93B9E" w:rsidRDefault="00B93B9E" w:rsidP="003D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884" w:type="dxa"/>
          </w:tcPr>
          <w:p w:rsidR="00B93B9E" w:rsidRPr="00B93B9E" w:rsidRDefault="00B93B9E" w:rsidP="003D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Письмо  РК СМР от 06.12.2013 № 01-17/52 о неисполн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нии Представления от 24.09.2013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4" w:type="dxa"/>
          </w:tcPr>
          <w:p w:rsidR="00B93B9E" w:rsidRPr="00B93B9E" w:rsidRDefault="00B93B9E" w:rsidP="003D0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1.Представить информацию  о рассмотрении </w:t>
            </w:r>
            <w:r w:rsidR="00AC5486">
              <w:rPr>
                <w:rFonts w:ascii="Times New Roman" w:hAnsi="Times New Roman" w:cs="Times New Roman"/>
                <w:sz w:val="18"/>
                <w:szCs w:val="18"/>
              </w:rPr>
              <w:t>Представления от 24.09.2013 № 2</w:t>
            </w:r>
          </w:p>
        </w:tc>
        <w:tc>
          <w:tcPr>
            <w:tcW w:w="1134" w:type="dxa"/>
          </w:tcPr>
          <w:p w:rsidR="00B93B9E" w:rsidRPr="00B93B9E" w:rsidRDefault="00B93B9E" w:rsidP="003D0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93B9E" w:rsidRPr="00B93B9E" w:rsidRDefault="00B93B9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93B9E" w:rsidRPr="00B93B9E" w:rsidRDefault="00B93B9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Не выполн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1418" w:type="dxa"/>
          </w:tcPr>
          <w:p w:rsidR="00B93B9E" w:rsidRPr="00B93B9E" w:rsidRDefault="00B93B9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Представление от 24.09.2013 № 2 оставлено на контроле</w:t>
            </w:r>
          </w:p>
        </w:tc>
      </w:tr>
      <w:tr w:rsidR="00B713FE" w:rsidTr="00D44C48">
        <w:trPr>
          <w:trHeight w:val="1218"/>
        </w:trPr>
        <w:tc>
          <w:tcPr>
            <w:tcW w:w="485" w:type="dxa"/>
          </w:tcPr>
          <w:p w:rsidR="00154195" w:rsidRPr="00C0099D" w:rsidRDefault="00C32635" w:rsidP="002B6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099D" w:rsidRPr="00C00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4" w:type="dxa"/>
          </w:tcPr>
          <w:p w:rsidR="00154195" w:rsidRDefault="002B6E49" w:rsidP="00313931">
            <w:pPr>
              <w:rPr>
                <w:rFonts w:ascii="Times New Roman" w:hAnsi="Times New Roman" w:cs="Times New Roman"/>
              </w:rPr>
            </w:pPr>
            <w:proofErr w:type="gramStart"/>
            <w:r w:rsidRPr="00965EE7">
              <w:rPr>
                <w:rFonts w:ascii="Times New Roman" w:hAnsi="Times New Roman" w:cs="Times New Roman"/>
                <w:sz w:val="18"/>
                <w:szCs w:val="18"/>
              </w:rPr>
              <w:t>Представлени</w:t>
            </w:r>
            <w:r w:rsidR="009D266B" w:rsidRPr="00965EE7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313931" w:rsidRPr="007E1E65">
              <w:rPr>
                <w:rFonts w:ascii="Times New Roman" w:hAnsi="Times New Roman" w:cs="Times New Roman"/>
                <w:sz w:val="18"/>
                <w:szCs w:val="18"/>
              </w:rPr>
              <w:t>от 10.12.2013 № 3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266B" w:rsidRPr="00965E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D266B" w:rsidRPr="009D266B">
              <w:rPr>
                <w:rFonts w:ascii="Times New Roman" w:hAnsi="Times New Roman" w:cs="Times New Roman"/>
                <w:sz w:val="18"/>
                <w:szCs w:val="18"/>
              </w:rPr>
              <w:t xml:space="preserve">. о. директора 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D266B" w:rsidRPr="009D266B">
              <w:rPr>
                <w:rFonts w:ascii="Times New Roman" w:hAnsi="Times New Roman" w:cs="Times New Roman"/>
                <w:sz w:val="18"/>
                <w:szCs w:val="18"/>
              </w:rPr>
              <w:t>униц</w:t>
            </w:r>
            <w:r w:rsidR="009D266B" w:rsidRPr="009D26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D266B" w:rsidRPr="009D266B">
              <w:rPr>
                <w:rFonts w:ascii="Times New Roman" w:hAnsi="Times New Roman" w:cs="Times New Roman"/>
                <w:sz w:val="18"/>
                <w:szCs w:val="18"/>
              </w:rPr>
              <w:t>пального образов</w:t>
            </w:r>
            <w:r w:rsidR="009D266B" w:rsidRPr="009D266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D266B" w:rsidRPr="009D266B">
              <w:rPr>
                <w:rFonts w:ascii="Times New Roman" w:hAnsi="Times New Roman" w:cs="Times New Roman"/>
                <w:sz w:val="18"/>
                <w:szCs w:val="18"/>
              </w:rPr>
              <w:t>тельного учреждения «Тисовская средняя общеобразовательная школа»</w:t>
            </w:r>
            <w:r w:rsidR="009D2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>по результ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 xml:space="preserve">там 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документальн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ревизи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бюджетной сметы, сметы доходов и расходов за счет средств от предпр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нимательской и иной приносящей доход деятельности за 2011 год, и расходования предоставленных субсидий на фина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совое обеспечение выполнения муниц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пального задания на оказание муниц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пальных услуг, су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сидий на финансовое обеспечение выпо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нения государстве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ных полномочий в</w:t>
            </w:r>
            <w:proofErr w:type="gramEnd"/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сфере образования, средств от предпр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нимательской де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тельности за 2012 год и 6 месяцев 2013 года в Муниципал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ном образовательном учреждении «Тисо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ская средняя общ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образовательная школа»</w:t>
            </w:r>
          </w:p>
        </w:tc>
        <w:tc>
          <w:tcPr>
            <w:tcW w:w="7804" w:type="dxa"/>
          </w:tcPr>
          <w:p w:rsidR="002C6AA2" w:rsidRPr="002C6AA2" w:rsidRDefault="002C6AA2" w:rsidP="002C6A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организовать ведение бюджетного учета в соответствии с приказом Минфина РФ от 24.12.2012 № 174н «О</w:t>
            </w:r>
            <w:r w:rsidRPr="002C6AA2">
              <w:rPr>
                <w:rFonts w:ascii="Times New Roman" w:hAnsi="Times New Roman" w:cs="Times New Roman"/>
                <w:sz w:val="18"/>
                <w:szCs w:val="18"/>
              </w:rPr>
              <w:t xml:space="preserve"> внесении изменений в Приказ Министерства финансов Российской Федерации от 6 декабря 2010 г. № 162н </w:t>
            </w: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плана счетов бюджетного учета и инструкции по его применению»;</w:t>
            </w:r>
          </w:p>
          <w:p w:rsidR="002C6AA2" w:rsidRPr="002C6AA2" w:rsidRDefault="002C6AA2" w:rsidP="002C6A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допускать нецелевого, неэффективного использования бюджетных денежных средств;</w:t>
            </w:r>
          </w:p>
          <w:p w:rsidR="002C6AA2" w:rsidRPr="002C6AA2" w:rsidRDefault="002C6AA2" w:rsidP="002C6A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усилить </w:t>
            </w:r>
            <w:proofErr w:type="gramStart"/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расходованием средств, выданных под отчет;</w:t>
            </w:r>
          </w:p>
          <w:p w:rsidR="002C6AA2" w:rsidRPr="002C6AA2" w:rsidRDefault="002C6AA2" w:rsidP="002C6A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допускать неправомерных выплат;</w:t>
            </w:r>
          </w:p>
          <w:p w:rsidR="00154195" w:rsidRDefault="002C6AA2" w:rsidP="00027039">
            <w:pPr>
              <w:jc w:val="both"/>
              <w:rPr>
                <w:rFonts w:ascii="Times New Roman" w:hAnsi="Times New Roman" w:cs="Times New Roman"/>
              </w:rPr>
            </w:pP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товарно-материальные 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ценности списывать с периодичностью, утвержденной действующим </w:t>
            </w:r>
            <w:r w:rsidR="00965EE7"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бюджетным законодательством</w:t>
            </w:r>
          </w:p>
        </w:tc>
        <w:tc>
          <w:tcPr>
            <w:tcW w:w="1134" w:type="dxa"/>
          </w:tcPr>
          <w:p w:rsidR="00154195" w:rsidRPr="00B27C97" w:rsidRDefault="00B27C97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C97">
              <w:rPr>
                <w:rFonts w:ascii="Times New Roman" w:hAnsi="Times New Roman" w:cs="Times New Roman"/>
                <w:sz w:val="18"/>
                <w:szCs w:val="18"/>
              </w:rPr>
              <w:t>10.01.2014</w:t>
            </w:r>
          </w:p>
        </w:tc>
        <w:tc>
          <w:tcPr>
            <w:tcW w:w="1701" w:type="dxa"/>
          </w:tcPr>
          <w:p w:rsidR="00154195" w:rsidRDefault="00B27C97" w:rsidP="00AC5486">
            <w:pPr>
              <w:rPr>
                <w:rFonts w:ascii="Times New Roman" w:hAnsi="Times New Roman" w:cs="Times New Roman"/>
              </w:rPr>
            </w:pPr>
            <w:r w:rsidRPr="00B27C97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вательного учр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ждения «Тисо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ская средняя о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щеобразовател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ная школа»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25.12.2013 №</w:t>
            </w:r>
            <w:r w:rsidR="00345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</w:tcPr>
          <w:p w:rsidR="0047607D" w:rsidRDefault="00B93B9E" w:rsidP="00A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ыполнено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(не поступили сведения о мероприят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, пров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денных в целях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 реал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зации ре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ния при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нят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го по Пре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 от 10.</w:t>
            </w:r>
            <w:r w:rsidR="00757B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.2013</w:t>
            </w:r>
            <w:r w:rsidR="00FE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757B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B03377" w:rsidRPr="00D44C48" w:rsidRDefault="00B93B9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Представление от 10.12.2013 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B713FE" w:rsidTr="00D44C48">
        <w:tc>
          <w:tcPr>
            <w:tcW w:w="485" w:type="dxa"/>
          </w:tcPr>
          <w:p w:rsidR="00154195" w:rsidRPr="00B713FE" w:rsidRDefault="00B713FE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C00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4" w:type="dxa"/>
          </w:tcPr>
          <w:p w:rsidR="00154195" w:rsidRPr="00B713FE" w:rsidRDefault="00965EE7" w:rsidP="00313931">
            <w:pPr>
              <w:keepNext/>
              <w:spacing w:line="180" w:lineRule="exac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65EE7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B713FE" w:rsidRPr="00965EE7">
              <w:rPr>
                <w:rFonts w:ascii="Times New Roman" w:hAnsi="Times New Roman" w:cs="Times New Roman"/>
                <w:sz w:val="18"/>
                <w:szCs w:val="18"/>
              </w:rPr>
              <w:t>от 18.04.2014 № 1 д</w:t>
            </w:r>
            <w:r w:rsidR="00B713FE" w:rsidRPr="00965E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713FE" w:rsidRPr="00965EE7">
              <w:rPr>
                <w:rFonts w:ascii="Times New Roman" w:hAnsi="Times New Roman" w:cs="Times New Roman"/>
                <w:sz w:val="18"/>
                <w:szCs w:val="18"/>
              </w:rPr>
              <w:t>ректору муниц</w:t>
            </w:r>
            <w:r w:rsidR="00B713FE" w:rsidRPr="00965E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713FE" w:rsidRPr="00965EE7">
              <w:rPr>
                <w:rFonts w:ascii="Times New Roman" w:hAnsi="Times New Roman" w:cs="Times New Roman"/>
                <w:sz w:val="18"/>
                <w:szCs w:val="18"/>
              </w:rPr>
              <w:t>пального учреждения</w:t>
            </w:r>
            <w:r w:rsidR="00B713FE">
              <w:rPr>
                <w:rFonts w:ascii="Times New Roman" w:hAnsi="Times New Roman" w:cs="Times New Roman"/>
                <w:sz w:val="18"/>
                <w:szCs w:val="18"/>
              </w:rPr>
              <w:t xml:space="preserve"> «Поедугинский культурно-досуговый центр»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 xml:space="preserve"> по результатам 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ментальн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ревизи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финансово-хозяйственной де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тельности муниц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пального учреждения «Поедугинский культурно-досуговый центр» за 2012 год</w:t>
            </w:r>
          </w:p>
        </w:tc>
        <w:tc>
          <w:tcPr>
            <w:tcW w:w="7804" w:type="dxa"/>
          </w:tcPr>
          <w:p w:rsidR="00B713FE" w:rsidRPr="00B713FE" w:rsidRDefault="00B713F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организовать ведение бюджетного учета в соответствии с приказом Минфина РФ от 24.12.2012 № 174н «О внесении изменений в Приказ Министерства финансов Российской Федерации от 06.12.2010 № 162н «Об утверждении плана счетов бюджетного учета и инструкции по его прим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нению»;</w:t>
            </w:r>
          </w:p>
          <w:p w:rsidR="00B713FE" w:rsidRPr="00B713FE" w:rsidRDefault="00B713F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2. не допускать нецелевого, неэффективного использования бюджетных средств;</w:t>
            </w:r>
          </w:p>
          <w:p w:rsidR="00B713FE" w:rsidRPr="00B713FE" w:rsidRDefault="00B713F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3. не допускать неправомерных выплат;</w:t>
            </w:r>
          </w:p>
          <w:p w:rsidR="00B713FE" w:rsidRPr="00B713FE" w:rsidRDefault="00B713F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4. уделить особое внимание учету основных средств Учреждения;</w:t>
            </w:r>
          </w:p>
          <w:p w:rsidR="00B713FE" w:rsidRPr="00B713FE" w:rsidRDefault="00B713F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5. принять к учету в качестве основных средств автоматические пожарные сигнализации в соо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ветствии с Инструкцией по применению Единого плана счетов бухгалтерского учета, утвержде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ной приказом Минфина России от 01.12.2010 № 157н;</w:t>
            </w:r>
          </w:p>
          <w:p w:rsidR="00B713FE" w:rsidRPr="00B713FE" w:rsidRDefault="00B713F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6. товарно-материальные ценности списы</w:t>
            </w:r>
            <w:r w:rsidR="006B2ADC">
              <w:rPr>
                <w:rFonts w:ascii="Times New Roman" w:hAnsi="Times New Roman" w:cs="Times New Roman"/>
                <w:sz w:val="18"/>
                <w:szCs w:val="18"/>
              </w:rPr>
              <w:t>вать с периодичностью, утвер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жденной действующим бюджетным законодательством;</w:t>
            </w:r>
          </w:p>
          <w:p w:rsidR="006B2ADC" w:rsidRDefault="00B713F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 xml:space="preserve">7. осуществлять </w:t>
            </w:r>
            <w:proofErr w:type="gramStart"/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B713FE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журналов работы учреждений культуры, отчетность по выполнению муниципального задания принимать с предос</w:t>
            </w:r>
            <w:r w:rsidR="006B2ADC">
              <w:rPr>
                <w:rFonts w:ascii="Times New Roman" w:hAnsi="Times New Roman" w:cs="Times New Roman"/>
                <w:sz w:val="18"/>
                <w:szCs w:val="18"/>
              </w:rPr>
              <w:t>тавлением первичных документов;</w:t>
            </w:r>
          </w:p>
          <w:p w:rsidR="00965EE7" w:rsidRPr="00B713FE" w:rsidRDefault="00B713F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8. не допускать отклонений поступления выручки от платных услуг населению в рамках выпо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нения муниципальной услуги по организации и проведению культурно-досуговых мероприятий от пл</w:t>
            </w:r>
            <w:r w:rsidR="006B2ADC">
              <w:rPr>
                <w:rFonts w:ascii="Times New Roman" w:hAnsi="Times New Roman" w:cs="Times New Roman"/>
                <w:sz w:val="18"/>
                <w:szCs w:val="18"/>
              </w:rPr>
              <w:t>ана финансово-хозяйственной дея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тельности, оказывать услуги с использованием бланков строгой о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тчетности</w:t>
            </w:r>
          </w:p>
        </w:tc>
        <w:tc>
          <w:tcPr>
            <w:tcW w:w="1134" w:type="dxa"/>
          </w:tcPr>
          <w:p w:rsidR="00154195" w:rsidRPr="002D101C" w:rsidRDefault="006B2ADC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1C">
              <w:rPr>
                <w:rFonts w:ascii="Times New Roman" w:hAnsi="Times New Roman" w:cs="Times New Roman"/>
                <w:sz w:val="18"/>
                <w:szCs w:val="18"/>
              </w:rPr>
              <w:t>31.07.2014</w:t>
            </w:r>
          </w:p>
        </w:tc>
        <w:tc>
          <w:tcPr>
            <w:tcW w:w="1701" w:type="dxa"/>
          </w:tcPr>
          <w:p w:rsidR="00154195" w:rsidRDefault="00154195" w:rsidP="00AC5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4195" w:rsidRPr="0047607D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е выполн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1418" w:type="dxa"/>
          </w:tcPr>
          <w:p w:rsidR="00154195" w:rsidRPr="00757B83" w:rsidRDefault="00757B83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>Представление от 18.04.2014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B713FE" w:rsidTr="00D44C48">
        <w:tc>
          <w:tcPr>
            <w:tcW w:w="485" w:type="dxa"/>
          </w:tcPr>
          <w:p w:rsidR="00154195" w:rsidRPr="00C76EFD" w:rsidRDefault="00C76EFD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0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4" w:type="dxa"/>
          </w:tcPr>
          <w:p w:rsidR="00154195" w:rsidRDefault="00943910" w:rsidP="0002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от </w:t>
            </w:r>
            <w:r w:rsidRPr="007E1E65">
              <w:rPr>
                <w:rFonts w:ascii="Times New Roman" w:hAnsi="Times New Roman" w:cs="Times New Roman"/>
                <w:sz w:val="18"/>
                <w:szCs w:val="18"/>
              </w:rPr>
              <w:t>30.05.2014 №</w:t>
            </w:r>
            <w:r w:rsidR="00371FDD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43910">
              <w:rPr>
                <w:rFonts w:ascii="Times New Roman" w:hAnsi="Times New Roman" w:cs="Times New Roman"/>
                <w:sz w:val="18"/>
                <w:szCs w:val="18"/>
              </w:rPr>
              <w:t>лаве Администрации Су</w:t>
            </w:r>
            <w:r w:rsidRPr="0094391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43910">
              <w:rPr>
                <w:rFonts w:ascii="Times New Roman" w:hAnsi="Times New Roman" w:cs="Times New Roman"/>
                <w:sz w:val="18"/>
                <w:szCs w:val="18"/>
              </w:rPr>
              <w:t>сунского муниц</w:t>
            </w:r>
            <w:r w:rsidRPr="0094391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43910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910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7804" w:type="dxa"/>
          </w:tcPr>
          <w:p w:rsidR="00943910" w:rsidRPr="00943910" w:rsidRDefault="00943910" w:rsidP="00AC54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943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допускать нарушения 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Порядка ведения учета многодетных семей Суксунского муниципал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ного района в целях предоставления земельных участков в собственность бесплатно, утвержде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ного постановлением Администрации Суксунского муниципального района от 30.12.2011 № 263;</w:t>
            </w:r>
          </w:p>
          <w:p w:rsidR="00965EE7" w:rsidRPr="00B713FE" w:rsidRDefault="00943910" w:rsidP="00AC54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3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обеспечить своевременность и достоверность представляемой в Министерство по управлению имуществом и земельным отношениям Пермского края отчетности, предусмотренной Порядком предоставления бюджетам муниципальных образований Пермского края из бюджета Пермского края иных межбюджетных трансфертов на формирование земельных участков, находящихся в 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муниципальной собственности и государственная собственность на которые не разграничена, и их постановку на государственный кадастровый учет, предназначенных для предоставления мн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годетным семьям, утвержденным</w:t>
            </w:r>
            <w:proofErr w:type="gramEnd"/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Постановлением Правительства Пермс</w:t>
            </w:r>
            <w:r w:rsidR="00965EE7">
              <w:rPr>
                <w:rFonts w:ascii="Times New Roman" w:eastAsia="Calibri" w:hAnsi="Times New Roman" w:cs="Times New Roman"/>
                <w:sz w:val="18"/>
                <w:szCs w:val="18"/>
              </w:rPr>
              <w:t>кого края от 09.04.2012 № 187-п</w:t>
            </w:r>
          </w:p>
        </w:tc>
        <w:tc>
          <w:tcPr>
            <w:tcW w:w="1134" w:type="dxa"/>
          </w:tcPr>
          <w:p w:rsidR="00943910" w:rsidRDefault="00943910" w:rsidP="00027039">
            <w:pPr>
              <w:jc w:val="center"/>
              <w:rPr>
                <w:rFonts w:ascii="Times New Roman" w:hAnsi="Times New Roman" w:cs="Times New Roman"/>
              </w:rPr>
            </w:pPr>
            <w:r w:rsidRPr="00943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31.07.2014</w:t>
            </w:r>
          </w:p>
        </w:tc>
        <w:tc>
          <w:tcPr>
            <w:tcW w:w="1701" w:type="dxa"/>
          </w:tcPr>
          <w:p w:rsidR="00154195" w:rsidRDefault="00154195" w:rsidP="00AC5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4195" w:rsidRPr="007E1E65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е выполн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1418" w:type="dxa"/>
          </w:tcPr>
          <w:p w:rsidR="00154195" w:rsidRPr="00757B83" w:rsidRDefault="00757B83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>Представление от 30.0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 xml:space="preserve">.2014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8E293D" w:rsidTr="00D44C48">
        <w:tc>
          <w:tcPr>
            <w:tcW w:w="485" w:type="dxa"/>
          </w:tcPr>
          <w:p w:rsidR="008E293D" w:rsidRPr="00670FE5" w:rsidRDefault="008E293D" w:rsidP="00FD7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84" w:type="dxa"/>
          </w:tcPr>
          <w:p w:rsidR="008E293D" w:rsidRPr="005E435E" w:rsidRDefault="008E293D" w:rsidP="00FD7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Представление от 07.08.2014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ректору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униц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тельного учреждения «Бырминская осно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тельная школа»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Ф.З. Субухатдинову по результатам встре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ной проверки дов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дения средней зар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ботной платы пед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гогических работн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ков Муниципального образовательного учреждения «Бы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минская основная общеобразовательная школа» до уровня, установленного пр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вовыми актами Пр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вительства Пермск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го края («дорожными картами») и норм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тивными правовыми актами органов местного самоупра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ления Суксунского муниципального района» в период 2013 года и I кварт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ла 2014</w:t>
            </w:r>
            <w:proofErr w:type="gramEnd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804" w:type="dxa"/>
          </w:tcPr>
          <w:p w:rsidR="008E293D" w:rsidRPr="001C2314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1. своевременно вносить изменения в локальные нормативные акты, устанавливающие систему оплаты труда работников МОУ «Бырминская ООШ», Положения о стимулирующих выплатах работникам Учреждения привести в соответствие с действующим законодательством;</w:t>
            </w:r>
          </w:p>
          <w:p w:rsidR="008E293D" w:rsidRPr="001C2314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2. не допускать установления стимулирующих выплат без увязки с достижением конкретных показателей качества и количества оказываемых муниципальных услуг;</w:t>
            </w:r>
          </w:p>
          <w:p w:rsidR="008E293D" w:rsidRPr="001C2314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3. при начислении заработной платы работникам Учреждения строго соблюдать соответству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щие локальные нормативные акты Учреждения и нормативные правовые акты органов местного самоуправления, не допускать </w:t>
            </w:r>
            <w:proofErr w:type="gramStart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неправо-мерных</w:t>
            </w:r>
            <w:proofErr w:type="gramEnd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 недоплат и переплат заработной платы работн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кам Учреждения;</w:t>
            </w:r>
          </w:p>
          <w:p w:rsidR="008E293D" w:rsidRPr="001C2314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4. повысить качество составления статистической отчетности по форме № ЗП-образование, пре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ставляемой в целях </w:t>
            </w:r>
            <w:proofErr w:type="gramStart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мониторинга целевых значений индикаторов повышения оплаты</w:t>
            </w:r>
            <w:proofErr w:type="gramEnd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 труда, не допускать случаев представления не достоверной информации;</w:t>
            </w:r>
          </w:p>
          <w:p w:rsidR="008E293D" w:rsidRPr="005E435E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5. обеспечить 100%-</w:t>
            </w:r>
            <w:proofErr w:type="spellStart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показателя повышения эффективности и качества муниц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пальной услуги «отношение среднемесячной заработной платы педагогических работников МОУ «Бырминская ООШ» к среднемесячной заработной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ате в экономике Пермского края»</w:t>
            </w:r>
          </w:p>
        </w:tc>
        <w:tc>
          <w:tcPr>
            <w:tcW w:w="1134" w:type="dxa"/>
          </w:tcPr>
          <w:p w:rsidR="008E293D" w:rsidRPr="001C2314" w:rsidRDefault="008E293D" w:rsidP="00FD7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08.09.2014</w:t>
            </w:r>
          </w:p>
        </w:tc>
        <w:tc>
          <w:tcPr>
            <w:tcW w:w="1701" w:type="dxa"/>
          </w:tcPr>
          <w:p w:rsidR="008E293D" w:rsidRPr="00782E7C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Приказ Муниц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вательного учр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ждения «Бырми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ская основная о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щеобразовател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ная школа» от 01.09.2014 № 38/9 «Об исправлении нарушений выя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ленных во время встречной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с 25.07. по 31.07.2014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8E293D" w:rsidRPr="00782E7C" w:rsidRDefault="00467C8E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C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E293D" w:rsidRPr="00FE1C64">
              <w:rPr>
                <w:rFonts w:ascii="Times New Roman" w:hAnsi="Times New Roman" w:cs="Times New Roman"/>
                <w:sz w:val="18"/>
                <w:szCs w:val="18"/>
              </w:rPr>
              <w:t xml:space="preserve">ыполнено </w:t>
            </w:r>
            <w:r w:rsidRPr="00FE1C64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</w:t>
            </w:r>
            <w:r w:rsidR="008E293D" w:rsidRPr="00FE1C64">
              <w:rPr>
                <w:rFonts w:ascii="Times New Roman" w:hAnsi="Times New Roman" w:cs="Times New Roman"/>
                <w:sz w:val="18"/>
                <w:szCs w:val="18"/>
              </w:rPr>
              <w:t>(не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поступили сведения о мероприят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, пров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денных в целях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реал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зации реш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="00FE1C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прин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того по Представл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нию от 0</w:t>
            </w:r>
            <w:r w:rsidR="008E29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.08.2014 № </w:t>
            </w:r>
            <w:r w:rsidR="008E29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8E293D" w:rsidRPr="003C6438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Представление от 07.08.2014 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8E293D" w:rsidTr="00D44C48">
        <w:tc>
          <w:tcPr>
            <w:tcW w:w="485" w:type="dxa"/>
          </w:tcPr>
          <w:p w:rsidR="008E293D" w:rsidRPr="00670FE5" w:rsidRDefault="008E293D" w:rsidP="00D75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84" w:type="dxa"/>
          </w:tcPr>
          <w:p w:rsidR="008E293D" w:rsidRDefault="008E293D" w:rsidP="003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от </w:t>
            </w:r>
            <w:r w:rsidRPr="007E1E65">
              <w:rPr>
                <w:rFonts w:ascii="Times New Roman" w:hAnsi="Times New Roman" w:cs="Times New Roman"/>
                <w:sz w:val="18"/>
                <w:szCs w:val="18"/>
              </w:rPr>
              <w:t>08.08.2014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ачальнику Упра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ления муниципал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ными учреждениями Администрации Су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сунского муниц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7804" w:type="dxa"/>
          </w:tcPr>
          <w:p w:rsidR="008E293D" w:rsidRPr="00B713FE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в целях формирования достоверной статистической информации о средней заработной плате и численности отдельных категорий работников усилить контроль за исполнением приказа Упра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ления муниципальными учреждениями Администрации Суксунского муниципального района от 12.02.2013 № 18/1 «Об утверждении плана-графика мероприятий по реализации Указа Президе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 от 7 мая 2012 г. № 597 «О мероприятиях по реализации государственной социальной полит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ки» в части повышения заработной платы педагогических работников</w:t>
            </w:r>
            <w:proofErr w:type="gramEnd"/>
            <w:r w:rsidRPr="00E25D83">
              <w:rPr>
                <w:rFonts w:ascii="Times New Roman" w:hAnsi="Times New Roman" w:cs="Times New Roman"/>
                <w:sz w:val="18"/>
                <w:szCs w:val="18"/>
              </w:rPr>
              <w:t xml:space="preserve"> и сбора информ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ации по форме № ЗП-образование»</w:t>
            </w:r>
          </w:p>
        </w:tc>
        <w:tc>
          <w:tcPr>
            <w:tcW w:w="1134" w:type="dxa"/>
          </w:tcPr>
          <w:p w:rsidR="008E293D" w:rsidRPr="00E25D83" w:rsidRDefault="008E293D" w:rsidP="00D75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08.09.2014</w:t>
            </w:r>
          </w:p>
        </w:tc>
        <w:tc>
          <w:tcPr>
            <w:tcW w:w="1701" w:type="dxa"/>
          </w:tcPr>
          <w:p w:rsidR="008E293D" w:rsidRDefault="008E293D" w:rsidP="00AC5486">
            <w:pPr>
              <w:rPr>
                <w:rFonts w:ascii="Times New Roman" w:hAnsi="Times New Roman" w:cs="Times New Roman"/>
              </w:rPr>
            </w:pP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Приказ Управл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ния муниципал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ными учрежден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ями Администр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ции Суксунского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08.09.2014 № 179</w:t>
            </w:r>
          </w:p>
        </w:tc>
        <w:tc>
          <w:tcPr>
            <w:tcW w:w="1275" w:type="dxa"/>
          </w:tcPr>
          <w:p w:rsidR="008E293D" w:rsidRPr="003C6438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ыполнено</w:t>
            </w:r>
            <w:r w:rsidRPr="00AC5486">
              <w:rPr>
                <w:rFonts w:ascii="Times New Roman" w:hAnsi="Times New Roman" w:cs="Times New Roman"/>
              </w:rPr>
              <w:t xml:space="preserve"> 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(не поступили сведения о 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, пров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денных в целях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реал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E1C64">
              <w:rPr>
                <w:rFonts w:ascii="Times New Roman" w:hAnsi="Times New Roman" w:cs="Times New Roman"/>
                <w:sz w:val="18"/>
                <w:szCs w:val="18"/>
              </w:rPr>
              <w:t>зации реш</w:t>
            </w:r>
            <w:r w:rsidR="00FE1C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="00FE1C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прин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того по Представл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нию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8E293D" w:rsidRPr="003C6438" w:rsidRDefault="007B22E5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2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от 08.08.2014 № 4</w:t>
            </w:r>
            <w:r w:rsidR="00C17726"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8E293D" w:rsidTr="003C6438">
        <w:trPr>
          <w:trHeight w:val="2867"/>
        </w:trPr>
        <w:tc>
          <w:tcPr>
            <w:tcW w:w="485" w:type="dxa"/>
          </w:tcPr>
          <w:p w:rsidR="008E293D" w:rsidRPr="00670FE5" w:rsidRDefault="008E293D" w:rsidP="00D75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884" w:type="dxa"/>
          </w:tcPr>
          <w:p w:rsidR="008E293D" w:rsidRDefault="008E293D" w:rsidP="00313931">
            <w:pPr>
              <w:rPr>
                <w:rFonts w:ascii="Times New Roman" w:hAnsi="Times New Roman" w:cs="Times New Roman"/>
              </w:rPr>
            </w:pP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 xml:space="preserve">0.2014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начальнику Упра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ления муниципал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ными учреждениями Администрации Су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сунского муниц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 результатам 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прове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правильности формирования мун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ципального задания на оказание муниц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пальных услуг мун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ципальными д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школьными образ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вательными учр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ждениями Суксу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ского муниципальн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го района и финанс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вого обеспечения выполнения муниц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пального задания, в Суксунском муниц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572F">
              <w:rPr>
                <w:rFonts w:ascii="Times New Roman" w:hAnsi="Times New Roman" w:cs="Times New Roman"/>
                <w:sz w:val="18"/>
                <w:szCs w:val="18"/>
              </w:rPr>
              <w:t>пальном районе в период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года и I полугодие 2014 года</w:t>
            </w:r>
          </w:p>
        </w:tc>
        <w:tc>
          <w:tcPr>
            <w:tcW w:w="7804" w:type="dxa"/>
          </w:tcPr>
          <w:p w:rsidR="008E293D" w:rsidRPr="005E435E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ставы муниципальных учреждений системы дошкольного образования привести в соотве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ствие с Бюджетным кодексом РФ, Федеральным законом от 12.01.1996 № 7-ФЗ «О некоммерч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ских организациях»;</w:t>
            </w:r>
          </w:p>
          <w:p w:rsidR="008E293D" w:rsidRPr="005E435E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ри определении объема субсидии, выделяемого муниципальным учреждениям дошкольного образования на финансовое обеспечение выполнения 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ниципального задания, учитывать 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сто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мость оказания единицы муниципальной услуги и точны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показатели объема (количество 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ниц) муниципальных услуг, доведенные муниципальным заданием;</w:t>
            </w:r>
          </w:p>
          <w:p w:rsidR="008E293D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ри определении нормативных затра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на содержание имущества учиты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вать утвержденные л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миты расхода тепловой и электрической энерги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и, утвер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жденные постановлением главы Админ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страции Суксунского муниципального района от 17.04.2006 № 79;</w:t>
            </w:r>
          </w:p>
          <w:p w:rsidR="008E293D" w:rsidRPr="005E435E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 xml:space="preserve"> учетом изменений в составе недвижимого имущества, используемого при оказании муниц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пальных услуг, вносить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зменения в лимиты расхода тепло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вой и электрической энергии, рассч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 xml:space="preserve">танные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соответствии с Методикой опреде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ления нормативов потребления энергоресурсов бю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жетными учреждениями, утвержденной Распоряжением Губернатора Пермс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области от 11.01.2005 № 3-р;</w:t>
            </w:r>
          </w:p>
          <w:p w:rsidR="008E293D" w:rsidRPr="00B713FE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зменение размера предоставляемых субсидий в течение периода исполнения доведенных м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ниципальных заданий осуществлять в соответствии с Положением о формировании муниципал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ного задания, утвержденным постановлением Администрации Суксунского муниципального ра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она  от 14.12.2010. № 216, пунктом 2.2.1 Соглашений о порядке и условиях предоставления су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E435E">
              <w:rPr>
                <w:rFonts w:ascii="Times New Roman" w:hAnsi="Times New Roman" w:cs="Times New Roman"/>
                <w:sz w:val="18"/>
                <w:szCs w:val="18"/>
              </w:rPr>
              <w:t>сидий на финансовое обеспечение муниципального задания</w:t>
            </w:r>
          </w:p>
        </w:tc>
        <w:tc>
          <w:tcPr>
            <w:tcW w:w="1134" w:type="dxa"/>
          </w:tcPr>
          <w:p w:rsidR="008E293D" w:rsidRPr="00CA090E" w:rsidRDefault="008E293D" w:rsidP="00D75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90E">
              <w:rPr>
                <w:rFonts w:ascii="Times New Roman" w:hAnsi="Times New Roman" w:cs="Times New Roman"/>
                <w:sz w:val="18"/>
                <w:szCs w:val="18"/>
              </w:rPr>
              <w:t>14.11.2015</w:t>
            </w:r>
          </w:p>
        </w:tc>
        <w:tc>
          <w:tcPr>
            <w:tcW w:w="1701" w:type="dxa"/>
          </w:tcPr>
          <w:p w:rsidR="008E293D" w:rsidRDefault="008E293D" w:rsidP="00AC5486">
            <w:pPr>
              <w:rPr>
                <w:rFonts w:ascii="Times New Roman" w:hAnsi="Times New Roman" w:cs="Times New Roman"/>
              </w:rPr>
            </w:pPr>
            <w:r w:rsidRPr="00CA090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A090E">
              <w:rPr>
                <w:rFonts w:ascii="Times New Roman" w:hAnsi="Times New Roman" w:cs="Times New Roman"/>
                <w:sz w:val="18"/>
                <w:szCs w:val="18"/>
              </w:rPr>
              <w:t>правл</w:t>
            </w:r>
            <w:r w:rsidRPr="00CA090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A090E">
              <w:rPr>
                <w:rFonts w:ascii="Times New Roman" w:hAnsi="Times New Roman" w:cs="Times New Roman"/>
                <w:sz w:val="18"/>
                <w:szCs w:val="18"/>
              </w:rPr>
              <w:t>ния муниципал</w:t>
            </w:r>
            <w:r w:rsidRPr="00CA090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A090E">
              <w:rPr>
                <w:rFonts w:ascii="Times New Roman" w:hAnsi="Times New Roman" w:cs="Times New Roman"/>
                <w:sz w:val="18"/>
                <w:szCs w:val="18"/>
              </w:rPr>
              <w:t>ными учрежден</w:t>
            </w:r>
            <w:r w:rsidRPr="00CA090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A090E"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Суксунского муниципального района от 10.11.2014 № 244/1, направле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письмом</w:t>
            </w:r>
            <w:r>
              <w:t xml:space="preserve"> </w:t>
            </w:r>
            <w:r w:rsidRPr="0077470F">
              <w:rPr>
                <w:rFonts w:ascii="Times New Roman" w:hAnsi="Times New Roman" w:cs="Times New Roman"/>
                <w:sz w:val="18"/>
                <w:szCs w:val="18"/>
              </w:rPr>
              <w:t>Управления мун</w:t>
            </w:r>
            <w:r w:rsidRPr="007747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7470F">
              <w:rPr>
                <w:rFonts w:ascii="Times New Roman" w:hAnsi="Times New Roman" w:cs="Times New Roman"/>
                <w:sz w:val="18"/>
                <w:szCs w:val="18"/>
              </w:rPr>
              <w:t>ципальными учреждениями Администрации Суксунского м</w:t>
            </w:r>
            <w:r w:rsidRPr="0077470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7470F">
              <w:rPr>
                <w:rFonts w:ascii="Times New Roman" w:hAnsi="Times New Roman" w:cs="Times New Roman"/>
                <w:sz w:val="18"/>
                <w:szCs w:val="18"/>
              </w:rPr>
              <w:t>ниципального района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70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470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470F">
              <w:rPr>
                <w:rFonts w:ascii="Times New Roman" w:hAnsi="Times New Roman" w:cs="Times New Roman"/>
                <w:sz w:val="18"/>
                <w:szCs w:val="18"/>
              </w:rPr>
              <w:t xml:space="preserve"> № 24</w:t>
            </w:r>
          </w:p>
        </w:tc>
        <w:tc>
          <w:tcPr>
            <w:tcW w:w="1275" w:type="dxa"/>
          </w:tcPr>
          <w:p w:rsidR="008E293D" w:rsidRPr="00965EE7" w:rsidRDefault="00C17726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E293D" w:rsidRPr="00965EE7">
              <w:rPr>
                <w:rFonts w:ascii="Times New Roman" w:hAnsi="Times New Roman" w:cs="Times New Roman"/>
                <w:sz w:val="18"/>
                <w:szCs w:val="18"/>
              </w:rPr>
              <w:t>ыполнено</w:t>
            </w:r>
          </w:p>
        </w:tc>
        <w:tc>
          <w:tcPr>
            <w:tcW w:w="1418" w:type="dxa"/>
          </w:tcPr>
          <w:p w:rsidR="008E293D" w:rsidRPr="00C17726" w:rsidRDefault="00C17726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726">
              <w:rPr>
                <w:rFonts w:ascii="Times New Roman" w:hAnsi="Times New Roman" w:cs="Times New Roman"/>
                <w:sz w:val="18"/>
                <w:szCs w:val="18"/>
              </w:rPr>
              <w:t>Представление от 14.10.2014 № 5 снято с контроля</w:t>
            </w:r>
          </w:p>
        </w:tc>
      </w:tr>
      <w:tr w:rsidR="008E293D" w:rsidTr="00D44C48">
        <w:tc>
          <w:tcPr>
            <w:tcW w:w="485" w:type="dxa"/>
          </w:tcPr>
          <w:p w:rsidR="008E293D" w:rsidRPr="003C6438" w:rsidRDefault="008E293D" w:rsidP="00D75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4" w:type="dxa"/>
          </w:tcPr>
          <w:p w:rsidR="008E293D" w:rsidRDefault="008E293D" w:rsidP="00027039">
            <w:pPr>
              <w:rPr>
                <w:rFonts w:ascii="Times New Roman" w:hAnsi="Times New Roman" w:cs="Times New Roman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Представление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.2014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на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чальнику Упра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 муниципал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ными учреждениями Администрации Су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сунского муниц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пального района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, по результатам прове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ки правильности формирования мун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ципального задания на оказание муниц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пальных услуг мун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 xml:space="preserve">ципальными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образовательными учреждениями Су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сунского муниц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пального района и финансового обесп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чения выполнения муниципального задания, в Суксу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>ском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районе в период 2013 года и 9 месяцев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 xml:space="preserve"> 2014 года</w:t>
            </w:r>
          </w:p>
        </w:tc>
        <w:tc>
          <w:tcPr>
            <w:tcW w:w="7804" w:type="dxa"/>
          </w:tcPr>
          <w:p w:rsidR="008E293D" w:rsidRPr="003C6438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ставы муниципальных учреждений системы образования привести в соответствие с Бюдже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ным кодексом РФ, Федеральным законом от 12.01.1996 № 7-ФЗ «О некоммерческих организац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ях»;</w:t>
            </w:r>
          </w:p>
          <w:p w:rsidR="008E293D" w:rsidRPr="003C6438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униципальные задания формироват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по форме, соответствующей При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ложению к Положению о формировании муниципального задания общеобразовательным учреждениям, не допуская несоответствия значений одних и тех же показателей в разных пунктах муниципального задания;</w:t>
            </w:r>
          </w:p>
          <w:p w:rsidR="008E293D" w:rsidRPr="003C6438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силить </w:t>
            </w:r>
            <w:proofErr w:type="gramStart"/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 достоверностью отчетности исполнения муниципальных заданий;</w:t>
            </w:r>
          </w:p>
          <w:p w:rsidR="008E293D" w:rsidRPr="003C6438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асчетные показатели стоимости муниципальных услуг, оказываемых муниципальными обр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зовательными учреждениями Суксунского муниципального района в качестве основных видов деятельности рассчитывать в соответствии с пунктом 2 Положения о порядке определения но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мативных затрат на оказание муниципальных услуг и нормативных затрат на содержание имущ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ства муниципальных учреждений Суксунского муниципального района, утвержденным пост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новлением Администрации Суксунского муниципального района от 18.01.2011 № 5;</w:t>
            </w:r>
            <w:proofErr w:type="gramEnd"/>
          </w:p>
          <w:p w:rsidR="008E293D" w:rsidRPr="003C6438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ормативные затраты на оказание муниципальных услуг определять в соответствии с пунктом в 2.2 Порядка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ям, утвержденного постановлением Администрации Суксунского муниципального района от 13.01.2011 № 2, исходя из норматива затрат на оказание единицы муниципальной услуги мун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ципальным учреждением и объема (количества единиц) муниципальных услуг;</w:t>
            </w:r>
            <w:proofErr w:type="gramEnd"/>
          </w:p>
          <w:p w:rsidR="008E293D" w:rsidRPr="003C6438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ланирование бюджетных ассигнова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бюджетным и автономным муни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ципальным общео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разовательным учреждениям в виде субсидий на финансовое обеспечение на оказание муниц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пальных услуг (выполнение работ) осуществлять с учетом муниципального задания на очередн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финансовый год и плановый пе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риод, а также его выполнения в отчетном 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нансовом году и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кущем финансо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вом году;</w:t>
            </w:r>
          </w:p>
          <w:p w:rsidR="008E293D" w:rsidRPr="003C6438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зменение размера предоставляемых субсидий из бюджета муниципального района в течение периода действия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(выполн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ние работ), осуществлять в соответствии с Положением о формировании муниципального зад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ния, с пунктом 2.2.1 Соглашений, при наличии документов, обосновывающих бюджетные асси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нования (подтверждающих направление их на финансовое обеспечение выполнения муниципал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задания);</w:t>
            </w:r>
            <w:proofErr w:type="gramEnd"/>
          </w:p>
          <w:p w:rsidR="008E293D" w:rsidRPr="003C6438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е допускать неэффективных расходов бюджета при дополнительных направлениях средств субсидии на финансово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обеспечение выполнения муницип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ального задания, превышающих пл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нируемый объем;</w:t>
            </w:r>
          </w:p>
          <w:p w:rsidR="008E293D" w:rsidRPr="00B713FE" w:rsidRDefault="008E293D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е допускать несоответствий показателей годовой, квартальной бухгалтерской отчетности го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ударственных (муниципальных) бюджетных и автономных учреждений об исполнении учрежд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ниями планов их финансово-хозяйственной деятельности и утвержденных Планов финансово-хозяйственной деятельности учреждений на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кущий (отчетный) финансовый год</w:t>
            </w:r>
          </w:p>
        </w:tc>
        <w:tc>
          <w:tcPr>
            <w:tcW w:w="1134" w:type="dxa"/>
          </w:tcPr>
          <w:p w:rsidR="008E293D" w:rsidRPr="00D96DA4" w:rsidRDefault="008E293D" w:rsidP="00D75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30.01.2015</w:t>
            </w:r>
          </w:p>
        </w:tc>
        <w:tc>
          <w:tcPr>
            <w:tcW w:w="1701" w:type="dxa"/>
          </w:tcPr>
          <w:p w:rsidR="008E293D" w:rsidRDefault="008E293D" w:rsidP="00AC5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293D" w:rsidRPr="00D620CB" w:rsidRDefault="00FE1C64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293D" w:rsidRPr="00D620CB">
              <w:rPr>
                <w:rFonts w:ascii="Times New Roman" w:hAnsi="Times New Roman" w:cs="Times New Roman"/>
                <w:sz w:val="18"/>
                <w:szCs w:val="18"/>
              </w:rPr>
              <w:t>е выполн</w:t>
            </w:r>
            <w:r w:rsidR="008E293D" w:rsidRPr="00D620C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E293D" w:rsidRPr="00D620C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1418" w:type="dxa"/>
          </w:tcPr>
          <w:p w:rsidR="008E293D" w:rsidRPr="00C17726" w:rsidRDefault="00C17726" w:rsidP="00AC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726">
              <w:rPr>
                <w:rFonts w:ascii="Times New Roman" w:hAnsi="Times New Roman" w:cs="Times New Roman"/>
                <w:sz w:val="18"/>
                <w:szCs w:val="18"/>
              </w:rPr>
              <w:t>Представление от 15.12.2014 №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контроле</w:t>
            </w:r>
          </w:p>
        </w:tc>
      </w:tr>
    </w:tbl>
    <w:p w:rsidR="00726634" w:rsidRPr="00726634" w:rsidRDefault="00726634" w:rsidP="00726634">
      <w:pPr>
        <w:jc w:val="center"/>
        <w:rPr>
          <w:rFonts w:ascii="Times New Roman" w:hAnsi="Times New Roman" w:cs="Times New Roman"/>
        </w:rPr>
      </w:pPr>
    </w:p>
    <w:sectPr w:rsidR="00726634" w:rsidRPr="00726634" w:rsidSect="009D2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7"/>
    <w:rsid w:val="0000615B"/>
    <w:rsid w:val="00027039"/>
    <w:rsid w:val="00032762"/>
    <w:rsid w:val="00042B70"/>
    <w:rsid w:val="00050075"/>
    <w:rsid w:val="00085FCC"/>
    <w:rsid w:val="00094ECD"/>
    <w:rsid w:val="000C475F"/>
    <w:rsid w:val="000E793B"/>
    <w:rsid w:val="00110762"/>
    <w:rsid w:val="00127D7D"/>
    <w:rsid w:val="00140B76"/>
    <w:rsid w:val="00154195"/>
    <w:rsid w:val="00154DCB"/>
    <w:rsid w:val="001662C2"/>
    <w:rsid w:val="00177C7E"/>
    <w:rsid w:val="001A6F0A"/>
    <w:rsid w:val="001C2314"/>
    <w:rsid w:val="001D3578"/>
    <w:rsid w:val="001F60E1"/>
    <w:rsid w:val="00243F08"/>
    <w:rsid w:val="002777E4"/>
    <w:rsid w:val="00286281"/>
    <w:rsid w:val="002A0125"/>
    <w:rsid w:val="002B5A3A"/>
    <w:rsid w:val="002B6E49"/>
    <w:rsid w:val="002C2DD9"/>
    <w:rsid w:val="002C6AA2"/>
    <w:rsid w:val="002D101C"/>
    <w:rsid w:val="002D43DB"/>
    <w:rsid w:val="00313931"/>
    <w:rsid w:val="00317A82"/>
    <w:rsid w:val="003266D0"/>
    <w:rsid w:val="00345F84"/>
    <w:rsid w:val="00350CB0"/>
    <w:rsid w:val="00367AA5"/>
    <w:rsid w:val="00371FDD"/>
    <w:rsid w:val="00374FCC"/>
    <w:rsid w:val="003A422B"/>
    <w:rsid w:val="003A579E"/>
    <w:rsid w:val="003A7614"/>
    <w:rsid w:val="003B7458"/>
    <w:rsid w:val="003C6438"/>
    <w:rsid w:val="003D1C06"/>
    <w:rsid w:val="003E5407"/>
    <w:rsid w:val="003F7018"/>
    <w:rsid w:val="00414C14"/>
    <w:rsid w:val="00420165"/>
    <w:rsid w:val="00423EB4"/>
    <w:rsid w:val="00427E93"/>
    <w:rsid w:val="00437032"/>
    <w:rsid w:val="00440E10"/>
    <w:rsid w:val="00457F95"/>
    <w:rsid w:val="00467C8E"/>
    <w:rsid w:val="0047607D"/>
    <w:rsid w:val="0048632E"/>
    <w:rsid w:val="004872E5"/>
    <w:rsid w:val="004B6C50"/>
    <w:rsid w:val="004D1354"/>
    <w:rsid w:val="004F0FC8"/>
    <w:rsid w:val="004F2F7A"/>
    <w:rsid w:val="00535A4C"/>
    <w:rsid w:val="0054209F"/>
    <w:rsid w:val="005602ED"/>
    <w:rsid w:val="00566E34"/>
    <w:rsid w:val="005B6721"/>
    <w:rsid w:val="005C094C"/>
    <w:rsid w:val="005D53E8"/>
    <w:rsid w:val="005E3DA9"/>
    <w:rsid w:val="005E435E"/>
    <w:rsid w:val="005F311F"/>
    <w:rsid w:val="005F582D"/>
    <w:rsid w:val="0061545C"/>
    <w:rsid w:val="0062324A"/>
    <w:rsid w:val="00641309"/>
    <w:rsid w:val="006439DA"/>
    <w:rsid w:val="00662783"/>
    <w:rsid w:val="00662DA8"/>
    <w:rsid w:val="00670FE5"/>
    <w:rsid w:val="006763D3"/>
    <w:rsid w:val="00685520"/>
    <w:rsid w:val="0069370D"/>
    <w:rsid w:val="006A090B"/>
    <w:rsid w:val="006A73EF"/>
    <w:rsid w:val="006B2ADC"/>
    <w:rsid w:val="00726634"/>
    <w:rsid w:val="00757B83"/>
    <w:rsid w:val="00765F24"/>
    <w:rsid w:val="007737D9"/>
    <w:rsid w:val="0077470F"/>
    <w:rsid w:val="00775667"/>
    <w:rsid w:val="00776678"/>
    <w:rsid w:val="00782E7C"/>
    <w:rsid w:val="0078427B"/>
    <w:rsid w:val="007874D9"/>
    <w:rsid w:val="007A30D0"/>
    <w:rsid w:val="007A71A8"/>
    <w:rsid w:val="007B22E5"/>
    <w:rsid w:val="007D226A"/>
    <w:rsid w:val="007E1B36"/>
    <w:rsid w:val="007E1E65"/>
    <w:rsid w:val="007E7D2D"/>
    <w:rsid w:val="007F7415"/>
    <w:rsid w:val="0080023B"/>
    <w:rsid w:val="00805FC2"/>
    <w:rsid w:val="008155C9"/>
    <w:rsid w:val="00822896"/>
    <w:rsid w:val="00832718"/>
    <w:rsid w:val="00843F54"/>
    <w:rsid w:val="00845E01"/>
    <w:rsid w:val="0086066F"/>
    <w:rsid w:val="008731A6"/>
    <w:rsid w:val="008924E2"/>
    <w:rsid w:val="008C22AE"/>
    <w:rsid w:val="008E293D"/>
    <w:rsid w:val="008E572F"/>
    <w:rsid w:val="008F0BC4"/>
    <w:rsid w:val="008F5CED"/>
    <w:rsid w:val="00901A37"/>
    <w:rsid w:val="00914968"/>
    <w:rsid w:val="00926B34"/>
    <w:rsid w:val="00933A88"/>
    <w:rsid w:val="00943910"/>
    <w:rsid w:val="00965EE7"/>
    <w:rsid w:val="00975ED9"/>
    <w:rsid w:val="00976061"/>
    <w:rsid w:val="00977CDB"/>
    <w:rsid w:val="009D266B"/>
    <w:rsid w:val="00A1178D"/>
    <w:rsid w:val="00A203F9"/>
    <w:rsid w:val="00A46DCA"/>
    <w:rsid w:val="00A52492"/>
    <w:rsid w:val="00A56669"/>
    <w:rsid w:val="00A75B8F"/>
    <w:rsid w:val="00A86A2F"/>
    <w:rsid w:val="00AC0E2D"/>
    <w:rsid w:val="00AC3DB2"/>
    <w:rsid w:val="00AC5486"/>
    <w:rsid w:val="00B03377"/>
    <w:rsid w:val="00B04B0B"/>
    <w:rsid w:val="00B05C89"/>
    <w:rsid w:val="00B21061"/>
    <w:rsid w:val="00B24948"/>
    <w:rsid w:val="00B2687E"/>
    <w:rsid w:val="00B27C97"/>
    <w:rsid w:val="00B340D5"/>
    <w:rsid w:val="00B41A70"/>
    <w:rsid w:val="00B601A7"/>
    <w:rsid w:val="00B713FE"/>
    <w:rsid w:val="00B7693C"/>
    <w:rsid w:val="00B87184"/>
    <w:rsid w:val="00B93B9E"/>
    <w:rsid w:val="00B97367"/>
    <w:rsid w:val="00BB7D6D"/>
    <w:rsid w:val="00BD0E97"/>
    <w:rsid w:val="00BD2624"/>
    <w:rsid w:val="00C0099D"/>
    <w:rsid w:val="00C11B27"/>
    <w:rsid w:val="00C15059"/>
    <w:rsid w:val="00C17726"/>
    <w:rsid w:val="00C24C5A"/>
    <w:rsid w:val="00C32635"/>
    <w:rsid w:val="00C35113"/>
    <w:rsid w:val="00C56C8D"/>
    <w:rsid w:val="00C62A1F"/>
    <w:rsid w:val="00C657AC"/>
    <w:rsid w:val="00C76EFD"/>
    <w:rsid w:val="00C81831"/>
    <w:rsid w:val="00C86867"/>
    <w:rsid w:val="00C96A15"/>
    <w:rsid w:val="00C975B7"/>
    <w:rsid w:val="00CA090E"/>
    <w:rsid w:val="00CA5BEF"/>
    <w:rsid w:val="00CF00FF"/>
    <w:rsid w:val="00CF7E70"/>
    <w:rsid w:val="00D038FD"/>
    <w:rsid w:val="00D2658F"/>
    <w:rsid w:val="00D360A0"/>
    <w:rsid w:val="00D44C48"/>
    <w:rsid w:val="00D620CB"/>
    <w:rsid w:val="00D750AD"/>
    <w:rsid w:val="00D8599B"/>
    <w:rsid w:val="00D96DA4"/>
    <w:rsid w:val="00DB27EF"/>
    <w:rsid w:val="00DB3A4E"/>
    <w:rsid w:val="00E15658"/>
    <w:rsid w:val="00E25D83"/>
    <w:rsid w:val="00E61634"/>
    <w:rsid w:val="00E6367F"/>
    <w:rsid w:val="00E6795C"/>
    <w:rsid w:val="00E83BB0"/>
    <w:rsid w:val="00E93A1E"/>
    <w:rsid w:val="00EF1A6A"/>
    <w:rsid w:val="00EF6F13"/>
    <w:rsid w:val="00EF70D0"/>
    <w:rsid w:val="00F26051"/>
    <w:rsid w:val="00F27035"/>
    <w:rsid w:val="00F43C98"/>
    <w:rsid w:val="00F6065C"/>
    <w:rsid w:val="00F93678"/>
    <w:rsid w:val="00FE1C64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E413-3E7F-4936-9216-E88C55DC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Sunrise</cp:lastModifiedBy>
  <cp:revision>49</cp:revision>
  <dcterms:created xsi:type="dcterms:W3CDTF">2015-04-01T07:05:00Z</dcterms:created>
  <dcterms:modified xsi:type="dcterms:W3CDTF">2015-08-28T09:57:00Z</dcterms:modified>
</cp:coreProperties>
</file>