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C741AE">
        <w:rPr>
          <w:rFonts w:ascii="Times New Roman" w:hAnsi="Times New Roman"/>
          <w:b/>
          <w:sz w:val="28"/>
          <w:szCs w:val="28"/>
        </w:rPr>
        <w:t>1</w:t>
      </w:r>
      <w:r w:rsidR="004602C6">
        <w:rPr>
          <w:rFonts w:ascii="Times New Roman" w:hAnsi="Times New Roman"/>
          <w:b/>
          <w:sz w:val="28"/>
          <w:szCs w:val="28"/>
        </w:rPr>
        <w:t>5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C741AE">
        <w:rPr>
          <w:rFonts w:ascii="Times New Roman" w:hAnsi="Times New Roman"/>
          <w:b/>
          <w:sz w:val="28"/>
          <w:szCs w:val="28"/>
        </w:rPr>
        <w:t>1</w:t>
      </w:r>
      <w:r w:rsidR="004602C6">
        <w:rPr>
          <w:rFonts w:ascii="Times New Roman" w:hAnsi="Times New Roman"/>
          <w:b/>
          <w:sz w:val="28"/>
          <w:szCs w:val="28"/>
        </w:rPr>
        <w:t>2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F624B7">
        <w:rPr>
          <w:rFonts w:ascii="Times New Roman" w:hAnsi="Times New Roman"/>
          <w:b/>
          <w:sz w:val="28"/>
          <w:szCs w:val="28"/>
        </w:rPr>
        <w:t>4</w:t>
      </w:r>
      <w:r w:rsidR="00823703">
        <w:rPr>
          <w:rFonts w:ascii="Times New Roman" w:hAnsi="Times New Roman"/>
          <w:b/>
          <w:sz w:val="28"/>
          <w:szCs w:val="28"/>
        </w:rPr>
        <w:t xml:space="preserve"> № 6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и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C741AE">
        <w:rPr>
          <w:rFonts w:ascii="Times New Roman" w:hAnsi="Times New Roman"/>
          <w:sz w:val="28"/>
          <w:szCs w:val="28"/>
        </w:rPr>
        <w:t>1</w:t>
      </w:r>
      <w:r w:rsidR="004602C6">
        <w:rPr>
          <w:rFonts w:ascii="Times New Roman" w:hAnsi="Times New Roman"/>
          <w:sz w:val="28"/>
          <w:szCs w:val="28"/>
        </w:rPr>
        <w:t>5</w:t>
      </w:r>
      <w:r w:rsidR="006D400A">
        <w:rPr>
          <w:rFonts w:ascii="Times New Roman" w:hAnsi="Times New Roman"/>
          <w:sz w:val="28"/>
          <w:szCs w:val="28"/>
        </w:rPr>
        <w:t>.</w:t>
      </w:r>
      <w:r w:rsidR="00C741AE">
        <w:rPr>
          <w:rFonts w:ascii="Times New Roman" w:hAnsi="Times New Roman"/>
          <w:sz w:val="28"/>
          <w:szCs w:val="28"/>
        </w:rPr>
        <w:t>1</w:t>
      </w:r>
      <w:r w:rsidR="004602C6">
        <w:rPr>
          <w:rFonts w:ascii="Times New Roman" w:hAnsi="Times New Roman"/>
          <w:sz w:val="28"/>
          <w:szCs w:val="28"/>
        </w:rPr>
        <w:t>2</w:t>
      </w:r>
      <w:r w:rsidR="006D400A">
        <w:rPr>
          <w:rFonts w:ascii="Times New Roman" w:hAnsi="Times New Roman"/>
          <w:sz w:val="28"/>
          <w:szCs w:val="28"/>
        </w:rPr>
        <w:t>.201</w:t>
      </w:r>
      <w:r w:rsidR="001E121B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</w:t>
      </w:r>
      <w:r w:rsidR="00823703">
        <w:rPr>
          <w:rFonts w:ascii="Times New Roman" w:hAnsi="Times New Roman"/>
          <w:sz w:val="28"/>
          <w:szCs w:val="28"/>
        </w:rPr>
        <w:t xml:space="preserve">№ 6 </w:t>
      </w:r>
      <w:r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56509F" w:rsidRDefault="0056509F" w:rsidP="005650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 w:rsidRPr="001362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</w:t>
      </w:r>
      <w:r w:rsidR="008237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редставлением было предложено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509F" w:rsidRDefault="0056509F" w:rsidP="0056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Уставы муниципальных учреждений системы </w:t>
      </w:r>
      <w:r w:rsidR="00823703"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прив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>сти в соответствие с Бюджетным кодексом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BD4607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12.01.1996 № 7-ФЗ «О некоммерческих организациях»;</w:t>
      </w:r>
    </w:p>
    <w:p w:rsidR="0056509F" w:rsidRDefault="0056509F" w:rsidP="0056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м</w:t>
      </w:r>
      <w:r w:rsidRPr="00C4498C">
        <w:rPr>
          <w:rFonts w:ascii="Times New Roman" w:eastAsiaTheme="minorHAnsi" w:hAnsi="Times New Roman"/>
          <w:sz w:val="28"/>
          <w:szCs w:val="28"/>
        </w:rPr>
        <w:t>униципальны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задани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формирова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C4498C">
        <w:rPr>
          <w:rFonts w:ascii="Times New Roman" w:eastAsiaTheme="minorHAnsi" w:hAnsi="Times New Roman"/>
          <w:sz w:val="28"/>
          <w:szCs w:val="28"/>
        </w:rPr>
        <w:t xml:space="preserve"> по форме, соответствующей Пр</w:t>
      </w:r>
      <w:r w:rsidRPr="00C4498C">
        <w:rPr>
          <w:rFonts w:ascii="Times New Roman" w:eastAsiaTheme="minorHAnsi" w:hAnsi="Times New Roman"/>
          <w:sz w:val="28"/>
          <w:szCs w:val="28"/>
        </w:rPr>
        <w:t>и</w:t>
      </w:r>
      <w:r w:rsidRPr="00C4498C">
        <w:rPr>
          <w:rFonts w:ascii="Times New Roman" w:eastAsiaTheme="minorHAnsi" w:hAnsi="Times New Roman"/>
          <w:sz w:val="28"/>
          <w:szCs w:val="28"/>
        </w:rPr>
        <w:t>ложению к Положению о формировании муниципального задания общеобразов</w:t>
      </w:r>
      <w:r w:rsidRPr="00C4498C">
        <w:rPr>
          <w:rFonts w:ascii="Times New Roman" w:eastAsiaTheme="minorHAnsi" w:hAnsi="Times New Roman"/>
          <w:sz w:val="28"/>
          <w:szCs w:val="28"/>
        </w:rPr>
        <w:t>а</w:t>
      </w:r>
      <w:r w:rsidRPr="00C4498C">
        <w:rPr>
          <w:rFonts w:ascii="Times New Roman" w:eastAsiaTheme="minorHAnsi" w:hAnsi="Times New Roman"/>
          <w:sz w:val="28"/>
          <w:szCs w:val="28"/>
        </w:rPr>
        <w:t>тельным учреждениям</w:t>
      </w:r>
      <w:r>
        <w:rPr>
          <w:rFonts w:ascii="Times New Roman" w:eastAsiaTheme="minorHAnsi" w:hAnsi="Times New Roman"/>
          <w:sz w:val="28"/>
          <w:szCs w:val="28"/>
        </w:rPr>
        <w:t>, не допуская несоответствия значений одних и тех же п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казателей в разных пунктах муниципального задания;</w:t>
      </w:r>
    </w:p>
    <w:p w:rsidR="0056509F" w:rsidRPr="00BD4607" w:rsidRDefault="0056509F" w:rsidP="0056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усилить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достоверностью отчетности исполнения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пальных заданий;</w:t>
      </w:r>
    </w:p>
    <w:p w:rsidR="0056509F" w:rsidRPr="00B10DCE" w:rsidRDefault="0056509F" w:rsidP="0056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10DCE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B10DCE">
        <w:rPr>
          <w:rFonts w:ascii="Times New Roman" w:eastAsiaTheme="minorHAnsi" w:hAnsi="Times New Roman"/>
          <w:sz w:val="28"/>
          <w:szCs w:val="28"/>
        </w:rPr>
        <w:t>асчетные показатели стоимости муниципальных услуг, оказываемых муниципальными образовательными учреждениями Суксунского муниципальн</w:t>
      </w:r>
      <w:r w:rsidRPr="00B10DCE">
        <w:rPr>
          <w:rFonts w:ascii="Times New Roman" w:eastAsiaTheme="minorHAnsi" w:hAnsi="Times New Roman"/>
          <w:sz w:val="28"/>
          <w:szCs w:val="28"/>
        </w:rPr>
        <w:t>о</w:t>
      </w:r>
      <w:r w:rsidRPr="00B10DCE">
        <w:rPr>
          <w:rFonts w:ascii="Times New Roman" w:eastAsiaTheme="minorHAnsi" w:hAnsi="Times New Roman"/>
          <w:sz w:val="28"/>
          <w:szCs w:val="28"/>
        </w:rPr>
        <w:t>го района в качестве основных видов деятельности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10DCE">
        <w:rPr>
          <w:rFonts w:ascii="Times New Roman" w:eastAsiaTheme="minorHAnsi" w:hAnsi="Times New Roman"/>
          <w:sz w:val="28"/>
          <w:szCs w:val="28"/>
        </w:rPr>
        <w:t xml:space="preserve"> рассчитывать в соответствии с пунктом 2 Положения о порядке определения нормативных затрат на оказание муниципальных услуг и нормативных затрат на содержание имущества муниц</w:t>
      </w:r>
      <w:r w:rsidRPr="00B10DCE">
        <w:rPr>
          <w:rFonts w:ascii="Times New Roman" w:eastAsiaTheme="minorHAnsi" w:hAnsi="Times New Roman"/>
          <w:sz w:val="28"/>
          <w:szCs w:val="28"/>
        </w:rPr>
        <w:t>и</w:t>
      </w:r>
      <w:r w:rsidRPr="00B10DCE">
        <w:rPr>
          <w:rFonts w:ascii="Times New Roman" w:eastAsiaTheme="minorHAnsi" w:hAnsi="Times New Roman"/>
          <w:sz w:val="28"/>
          <w:szCs w:val="28"/>
        </w:rPr>
        <w:t>пальных учреждений Суксунского муниципального района, утвержденн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B10DCE">
        <w:rPr>
          <w:rFonts w:ascii="Times New Roman" w:eastAsiaTheme="minorHAnsi" w:hAnsi="Times New Roman"/>
          <w:sz w:val="28"/>
          <w:szCs w:val="28"/>
        </w:rPr>
        <w:t xml:space="preserve"> п</w:t>
      </w:r>
      <w:r w:rsidRPr="00B10DCE">
        <w:rPr>
          <w:rFonts w:ascii="Times New Roman" w:eastAsiaTheme="minorHAnsi" w:hAnsi="Times New Roman"/>
          <w:sz w:val="28"/>
          <w:szCs w:val="28"/>
        </w:rPr>
        <w:t>о</w:t>
      </w:r>
      <w:r w:rsidRPr="00B10DCE">
        <w:rPr>
          <w:rFonts w:ascii="Times New Roman" w:eastAsiaTheme="minorHAnsi" w:hAnsi="Times New Roman"/>
          <w:sz w:val="28"/>
          <w:szCs w:val="28"/>
        </w:rPr>
        <w:t>становлением Администрации Суксунского муниципального района от 18.01.2011 № 5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6509F" w:rsidRPr="00ED2B2A" w:rsidRDefault="0056509F" w:rsidP="0056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5.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4942A6">
        <w:rPr>
          <w:rFonts w:ascii="Times New Roman" w:eastAsiaTheme="minorHAnsi" w:hAnsi="Times New Roman"/>
          <w:sz w:val="28"/>
          <w:szCs w:val="28"/>
        </w:rPr>
        <w:t>ормативные затраты на оказание муниципальных услуг определя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ответствии с </w:t>
      </w:r>
      <w:r w:rsidRPr="004942A6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4942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4942A6">
        <w:rPr>
          <w:rFonts w:ascii="Times New Roman" w:eastAsiaTheme="minorHAnsi" w:hAnsi="Times New Roman"/>
          <w:sz w:val="28"/>
          <w:szCs w:val="28"/>
        </w:rPr>
        <w:t>2.2</w:t>
      </w:r>
      <w:r w:rsidRPr="004942A6">
        <w:rPr>
          <w:rFonts w:ascii="Times New Roman" w:hAnsi="Times New Roman"/>
          <w:sz w:val="28"/>
          <w:szCs w:val="28"/>
        </w:rPr>
        <w:t xml:space="preserve"> Порядка определения объема и условий предоставл</w:t>
      </w:r>
      <w:r w:rsidRPr="004942A6">
        <w:rPr>
          <w:rFonts w:ascii="Times New Roman" w:hAnsi="Times New Roman"/>
          <w:sz w:val="28"/>
          <w:szCs w:val="28"/>
        </w:rPr>
        <w:t>е</w:t>
      </w:r>
      <w:r w:rsidRPr="004942A6">
        <w:rPr>
          <w:rFonts w:ascii="Times New Roman" w:hAnsi="Times New Roman"/>
          <w:sz w:val="28"/>
          <w:szCs w:val="28"/>
        </w:rPr>
        <w:t>ния субсидий из бюджета Суксунского муниципального района муниципальным бюджетным и муниципальным автономным учреждениям, утвержденного пост</w:t>
      </w:r>
      <w:r w:rsidRPr="004942A6">
        <w:rPr>
          <w:rFonts w:ascii="Times New Roman" w:hAnsi="Times New Roman"/>
          <w:sz w:val="28"/>
          <w:szCs w:val="28"/>
        </w:rPr>
        <w:t>а</w:t>
      </w:r>
      <w:r w:rsidRPr="004942A6">
        <w:rPr>
          <w:rFonts w:ascii="Times New Roman" w:hAnsi="Times New Roman"/>
          <w:sz w:val="28"/>
          <w:szCs w:val="28"/>
        </w:rPr>
        <w:t>новлением Администрации Суксунского муниципа</w:t>
      </w:r>
      <w:r>
        <w:rPr>
          <w:rFonts w:ascii="Times New Roman" w:hAnsi="Times New Roman"/>
          <w:sz w:val="28"/>
          <w:szCs w:val="28"/>
        </w:rPr>
        <w:t xml:space="preserve">льного района от 13.01.2011 № 2, </w:t>
      </w:r>
      <w:r w:rsidRPr="004942A6">
        <w:rPr>
          <w:rFonts w:ascii="Times New Roman" w:eastAsiaTheme="minorHAnsi" w:hAnsi="Times New Roman"/>
          <w:sz w:val="28"/>
          <w:szCs w:val="28"/>
        </w:rPr>
        <w:t>исходя из норматива затрат на оказание единицы муниципальной услуги мун</w:t>
      </w:r>
      <w:r w:rsidRPr="004942A6">
        <w:rPr>
          <w:rFonts w:ascii="Times New Roman" w:eastAsiaTheme="minorHAnsi" w:hAnsi="Times New Roman"/>
          <w:sz w:val="28"/>
          <w:szCs w:val="28"/>
        </w:rPr>
        <w:t>и</w:t>
      </w:r>
      <w:r w:rsidRPr="004942A6">
        <w:rPr>
          <w:rFonts w:ascii="Times New Roman" w:eastAsiaTheme="minorHAnsi" w:hAnsi="Times New Roman"/>
          <w:sz w:val="28"/>
          <w:szCs w:val="28"/>
        </w:rPr>
        <w:t>ципальным учреждением и объема (количества единиц) муниципальных услуг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56509F" w:rsidRDefault="0056509F" w:rsidP="0056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0DCE">
        <w:rPr>
          <w:rFonts w:ascii="Times New Roman" w:eastAsiaTheme="minorHAnsi" w:hAnsi="Times New Roman"/>
          <w:sz w:val="28"/>
          <w:szCs w:val="28"/>
        </w:rPr>
        <w:t xml:space="preserve">6.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B10DCE">
        <w:rPr>
          <w:rFonts w:ascii="Times New Roman" w:eastAsiaTheme="minorHAnsi" w:hAnsi="Times New Roman"/>
          <w:sz w:val="28"/>
          <w:szCs w:val="28"/>
        </w:rPr>
        <w:t xml:space="preserve">ланирование </w:t>
      </w:r>
      <w:r>
        <w:rPr>
          <w:rFonts w:ascii="Times New Roman" w:eastAsiaTheme="minorHAnsi" w:hAnsi="Times New Roman"/>
          <w:sz w:val="28"/>
          <w:szCs w:val="28"/>
        </w:rPr>
        <w:t>бюджетных ассигнований бюджетным и автономным м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ниципальным общеобразовательным учреждениям в виде субсидий на финанс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вое обеспечение выполнения муниципального задания осуществлять с учетом м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ниципального задания на очередной финансовый год и плановый период, а также его выполнения в отчетном финансовом году и текущем финансовом году;</w:t>
      </w:r>
    </w:p>
    <w:p w:rsidR="0056509F" w:rsidRPr="009601EA" w:rsidRDefault="0056509F" w:rsidP="0056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7. и</w:t>
      </w:r>
      <w:r w:rsidRPr="009601EA">
        <w:rPr>
          <w:rFonts w:ascii="Times New Roman" w:eastAsiaTheme="minorHAnsi" w:hAnsi="Times New Roman"/>
          <w:sz w:val="28"/>
          <w:szCs w:val="28"/>
        </w:rPr>
        <w:t>зменение размера предоставляемых субсидий из бюджета муниципал</w:t>
      </w:r>
      <w:r w:rsidRPr="009601EA">
        <w:rPr>
          <w:rFonts w:ascii="Times New Roman" w:eastAsiaTheme="minorHAnsi" w:hAnsi="Times New Roman"/>
          <w:sz w:val="28"/>
          <w:szCs w:val="28"/>
        </w:rPr>
        <w:t>ь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ного района в течение периода действия Соглашений </w:t>
      </w:r>
      <w:r w:rsidRPr="007575BD">
        <w:rPr>
          <w:rFonts w:ascii="Times New Roman" w:hAnsi="Times New Roman"/>
          <w:sz w:val="28"/>
          <w:szCs w:val="28"/>
        </w:rPr>
        <w:t>о порядке и условиях пред</w:t>
      </w:r>
      <w:r w:rsidRPr="007575BD">
        <w:rPr>
          <w:rFonts w:ascii="Times New Roman" w:hAnsi="Times New Roman"/>
          <w:sz w:val="28"/>
          <w:szCs w:val="28"/>
        </w:rPr>
        <w:t>о</w:t>
      </w:r>
      <w:r w:rsidRPr="007575BD">
        <w:rPr>
          <w:rFonts w:ascii="Times New Roman" w:hAnsi="Times New Roman"/>
          <w:sz w:val="28"/>
          <w:szCs w:val="28"/>
        </w:rPr>
        <w:lastRenderedPageBreak/>
        <w:t>ставления субсидии на финансовое обеспечение выполнения муниципального з</w:t>
      </w:r>
      <w:r w:rsidRPr="007575BD">
        <w:rPr>
          <w:rFonts w:ascii="Times New Roman" w:hAnsi="Times New Roman"/>
          <w:sz w:val="28"/>
          <w:szCs w:val="28"/>
        </w:rPr>
        <w:t>а</w:t>
      </w:r>
      <w:r w:rsidRPr="007575BD">
        <w:rPr>
          <w:rFonts w:ascii="Times New Roman" w:hAnsi="Times New Roman"/>
          <w:sz w:val="28"/>
          <w:szCs w:val="28"/>
        </w:rPr>
        <w:t>дания на оказание муниципальных услуг (выполнение рабо</w:t>
      </w:r>
      <w:r>
        <w:rPr>
          <w:rFonts w:ascii="Times New Roman" w:hAnsi="Times New Roman"/>
          <w:sz w:val="28"/>
          <w:szCs w:val="28"/>
        </w:rPr>
        <w:t xml:space="preserve">т) </w:t>
      </w:r>
      <w:r w:rsidRPr="009601EA">
        <w:rPr>
          <w:rFonts w:ascii="Times New Roman" w:eastAsiaTheme="minorHAnsi" w:hAnsi="Times New Roman"/>
          <w:sz w:val="28"/>
          <w:szCs w:val="28"/>
        </w:rPr>
        <w:t>осуществля</w:t>
      </w:r>
      <w:r>
        <w:rPr>
          <w:rFonts w:ascii="Times New Roman" w:eastAsiaTheme="minorHAnsi" w:hAnsi="Times New Roman"/>
          <w:sz w:val="28"/>
          <w:szCs w:val="28"/>
        </w:rPr>
        <w:t>ть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ответствии с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Положени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о формировании муниципального задания,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Pr="009601EA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2.2.1 Соглаше</w:t>
      </w:r>
      <w:r>
        <w:rPr>
          <w:rFonts w:ascii="Times New Roman" w:eastAsiaTheme="minorHAnsi" w:hAnsi="Times New Roman"/>
          <w:sz w:val="28"/>
          <w:szCs w:val="28"/>
        </w:rPr>
        <w:t xml:space="preserve">ний при наличии </w:t>
      </w:r>
      <w:r w:rsidRPr="00382AA2">
        <w:rPr>
          <w:rFonts w:ascii="Times New Roman" w:eastAsiaTheme="minorHAnsi" w:hAnsi="Times New Roman"/>
          <w:iCs/>
          <w:sz w:val="28"/>
          <w:szCs w:val="28"/>
        </w:rPr>
        <w:t>документов,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 xml:space="preserve"> обосновывающих бюджетные асси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г</w:t>
      </w:r>
      <w:r w:rsidRPr="009601EA">
        <w:rPr>
          <w:rFonts w:ascii="Times New Roman" w:eastAsiaTheme="minorHAnsi" w:hAnsi="Times New Roman"/>
          <w:iCs/>
          <w:sz w:val="28"/>
          <w:szCs w:val="28"/>
        </w:rPr>
        <w:t>нования</w:t>
      </w:r>
      <w:r w:rsidRPr="009601EA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(подтверждающих направление их на финансовое обеспечение выполн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ния муниципального задания)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  <w:proofErr w:type="gramEnd"/>
    </w:p>
    <w:p w:rsidR="0056509F" w:rsidRDefault="0056509F" w:rsidP="0056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не допускать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неэффективны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х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ов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Theme="minorHAnsi" w:hAnsi="Times New Roman"/>
          <w:sz w:val="28"/>
          <w:szCs w:val="28"/>
        </w:rPr>
        <w:t xml:space="preserve"> при дополнительных направлениях </w:t>
      </w:r>
      <w:r w:rsidRPr="009601EA">
        <w:rPr>
          <w:rFonts w:ascii="Times New Roman" w:eastAsiaTheme="minorHAnsi" w:hAnsi="Times New Roman"/>
          <w:sz w:val="28"/>
          <w:szCs w:val="28"/>
        </w:rPr>
        <w:t>средств субсидии</w:t>
      </w:r>
      <w:r>
        <w:rPr>
          <w:rFonts w:ascii="Times New Roman" w:eastAsiaTheme="minorHAnsi" w:hAnsi="Times New Roman"/>
          <w:sz w:val="28"/>
          <w:szCs w:val="28"/>
        </w:rPr>
        <w:t xml:space="preserve"> на финансовое обеспечение выполнения муниц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пального задания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>превышающи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х</w:t>
      </w:r>
      <w:r w:rsidRPr="009601EA">
        <w:rPr>
          <w:rFonts w:ascii="Times New Roman" w:eastAsiaTheme="minorHAnsi" w:hAnsi="Times New Roman"/>
          <w:sz w:val="28"/>
          <w:szCs w:val="28"/>
          <w:lang w:eastAsia="ru-RU"/>
        </w:rPr>
        <w:t xml:space="preserve"> планируемый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объем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6509F" w:rsidRDefault="0056509F" w:rsidP="0056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не допускать несоответствий показателей </w:t>
      </w:r>
      <w:r w:rsidRPr="009601EA">
        <w:rPr>
          <w:rFonts w:ascii="Times New Roman" w:eastAsiaTheme="minorHAnsi" w:hAnsi="Times New Roman"/>
          <w:sz w:val="28"/>
          <w:szCs w:val="28"/>
        </w:rPr>
        <w:t>годовой, квартальной бухга</w:t>
      </w:r>
      <w:r w:rsidRPr="009601EA">
        <w:rPr>
          <w:rFonts w:ascii="Times New Roman" w:eastAsiaTheme="minorHAnsi" w:hAnsi="Times New Roman"/>
          <w:sz w:val="28"/>
          <w:szCs w:val="28"/>
        </w:rPr>
        <w:t>л</w:t>
      </w:r>
      <w:r w:rsidRPr="009601EA">
        <w:rPr>
          <w:rFonts w:ascii="Times New Roman" w:eastAsiaTheme="minorHAnsi" w:hAnsi="Times New Roman"/>
          <w:sz w:val="28"/>
          <w:szCs w:val="28"/>
        </w:rPr>
        <w:t>терской отчетности государственных (муниципальных) бюджетных и автономных учреждений</w:t>
      </w:r>
      <w:r w:rsidRPr="009601E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учреждениями планов их финансово-хозяйственной деятельности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9601EA">
        <w:rPr>
          <w:rFonts w:ascii="Times New Roman" w:eastAsiaTheme="minorHAnsi" w:hAnsi="Times New Roman"/>
          <w:sz w:val="28"/>
          <w:szCs w:val="28"/>
        </w:rPr>
        <w:t>утвержденны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финансово-хозяйственной деятельности учреждений на текущий (отчетный) финансовый год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6509F" w:rsidRPr="00382AA2" w:rsidRDefault="0056509F" w:rsidP="0056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10.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допускать несоответствий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9601EA">
        <w:rPr>
          <w:rFonts w:ascii="Times New Roman" w:eastAsiaTheme="minorHAnsi" w:hAnsi="Times New Roman"/>
          <w:sz w:val="28"/>
          <w:szCs w:val="28"/>
        </w:rPr>
        <w:t>анны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 бухгалтерской отчетности в части определения балансовой стоимости</w:t>
      </w:r>
      <w:r>
        <w:rPr>
          <w:rFonts w:ascii="Times New Roman" w:eastAsiaTheme="minorHAnsi" w:hAnsi="Times New Roman"/>
          <w:sz w:val="28"/>
          <w:szCs w:val="28"/>
        </w:rPr>
        <w:t xml:space="preserve"> недвижимого и </w:t>
      </w:r>
      <w:r w:rsidRPr="009601EA">
        <w:rPr>
          <w:rFonts w:ascii="Times New Roman" w:eastAsiaTheme="minorHAnsi" w:hAnsi="Times New Roman"/>
          <w:sz w:val="28"/>
          <w:szCs w:val="28"/>
        </w:rPr>
        <w:t>особо ценного имущества о</w:t>
      </w:r>
      <w:r w:rsidRPr="009601EA">
        <w:rPr>
          <w:rFonts w:ascii="Times New Roman" w:eastAsiaTheme="minorHAnsi" w:hAnsi="Times New Roman"/>
          <w:sz w:val="28"/>
          <w:szCs w:val="28"/>
        </w:rPr>
        <w:t>б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щеобразовательных учреждений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9601EA">
        <w:rPr>
          <w:rFonts w:ascii="Times New Roman" w:eastAsiaTheme="minorHAnsi" w:hAnsi="Times New Roman"/>
          <w:sz w:val="28"/>
          <w:szCs w:val="28"/>
        </w:rPr>
        <w:t>Перечней особо ценного движимого имущ</w:t>
      </w:r>
      <w:r w:rsidRPr="009601EA">
        <w:rPr>
          <w:rFonts w:ascii="Times New Roman" w:eastAsiaTheme="minorHAnsi" w:hAnsi="Times New Roman"/>
          <w:sz w:val="28"/>
          <w:szCs w:val="28"/>
        </w:rPr>
        <w:t>е</w:t>
      </w:r>
      <w:r w:rsidRPr="009601EA">
        <w:rPr>
          <w:rFonts w:ascii="Times New Roman" w:eastAsiaTheme="minorHAnsi" w:hAnsi="Times New Roman"/>
          <w:sz w:val="28"/>
          <w:szCs w:val="28"/>
        </w:rPr>
        <w:t>ства муниципальных общеобразовательных учреждений, утверждаемых Управл</w:t>
      </w:r>
      <w:r w:rsidRPr="009601EA">
        <w:rPr>
          <w:rFonts w:ascii="Times New Roman" w:eastAsiaTheme="minorHAnsi" w:hAnsi="Times New Roman"/>
          <w:sz w:val="28"/>
          <w:szCs w:val="28"/>
        </w:rPr>
        <w:t>е</w:t>
      </w:r>
      <w:r w:rsidRPr="009601EA">
        <w:rPr>
          <w:rFonts w:ascii="Times New Roman" w:eastAsiaTheme="minorHAnsi" w:hAnsi="Times New Roman"/>
          <w:sz w:val="28"/>
          <w:szCs w:val="28"/>
        </w:rPr>
        <w:t>нием муниципальными учреждениями в соответствии с постановлением Админ</w:t>
      </w:r>
      <w:r w:rsidRPr="009601EA">
        <w:rPr>
          <w:rFonts w:ascii="Times New Roman" w:eastAsiaTheme="minorHAnsi" w:hAnsi="Times New Roman"/>
          <w:sz w:val="28"/>
          <w:szCs w:val="28"/>
        </w:rPr>
        <w:t>и</w:t>
      </w:r>
      <w:r w:rsidRPr="009601EA">
        <w:rPr>
          <w:rFonts w:ascii="Times New Roman" w:eastAsiaTheme="minorHAnsi" w:hAnsi="Times New Roman"/>
          <w:sz w:val="28"/>
          <w:szCs w:val="28"/>
        </w:rPr>
        <w:t xml:space="preserve">страции Суксунского муниципального района от 23.12.2010 </w:t>
      </w:r>
      <w:r w:rsidRPr="00382AA2">
        <w:rPr>
          <w:rFonts w:ascii="Times New Roman" w:eastAsiaTheme="minorHAnsi" w:hAnsi="Times New Roman"/>
          <w:sz w:val="28"/>
          <w:szCs w:val="28"/>
        </w:rPr>
        <w:t>№ 230, являющихся основанием для внесения сведений об особо ценном движимом имуществе в р</w:t>
      </w:r>
      <w:r w:rsidRPr="00382AA2">
        <w:rPr>
          <w:rFonts w:ascii="Times New Roman" w:eastAsiaTheme="minorHAnsi" w:hAnsi="Times New Roman"/>
          <w:sz w:val="28"/>
          <w:szCs w:val="28"/>
        </w:rPr>
        <w:t>е</w:t>
      </w:r>
      <w:r w:rsidRPr="00382AA2">
        <w:rPr>
          <w:rFonts w:ascii="Times New Roman" w:eastAsiaTheme="minorHAnsi" w:hAnsi="Times New Roman"/>
          <w:sz w:val="28"/>
          <w:szCs w:val="28"/>
        </w:rPr>
        <w:t>естр муниципальной собственности.</w:t>
      </w:r>
      <w:proofErr w:type="gramEnd"/>
    </w:p>
    <w:p w:rsidR="008D2EDE" w:rsidRDefault="008D2EDE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74" w:rsidRDefault="00101474" w:rsidP="00101474">
      <w:pPr>
        <w:pStyle w:val="21"/>
        <w:ind w:firstLine="709"/>
      </w:pPr>
      <w:r>
        <w:t xml:space="preserve">О принятом по </w:t>
      </w:r>
      <w:r w:rsidR="00B52EEE">
        <w:t>П</w:t>
      </w:r>
      <w:r>
        <w:t>редставлению решении и о мерах по его реализации нео</w:t>
      </w:r>
      <w:r>
        <w:t>б</w:t>
      </w:r>
      <w:r>
        <w:t>ходимо было уведомить Ревизионную комиссию Суксунского муниципал</w:t>
      </w:r>
      <w:r>
        <w:t>ь</w:t>
      </w:r>
      <w:r>
        <w:t xml:space="preserve">ного района в срок до </w:t>
      </w:r>
      <w:r w:rsidR="00823703">
        <w:t>3</w:t>
      </w:r>
      <w:r w:rsidR="00A50AA9">
        <w:t>0</w:t>
      </w:r>
      <w:r>
        <w:t>.0</w:t>
      </w:r>
      <w:r w:rsidR="00823703">
        <w:t>1</w:t>
      </w:r>
      <w:r>
        <w:t>.201</w:t>
      </w:r>
      <w:r w:rsidR="006D400A">
        <w:t>5</w:t>
      </w:r>
      <w:r>
        <w:t>.</w:t>
      </w:r>
    </w:p>
    <w:p w:rsidR="00335234" w:rsidRDefault="00335234" w:rsidP="00335234">
      <w:pPr>
        <w:pStyle w:val="21"/>
        <w:ind w:firstLine="709"/>
      </w:pPr>
      <w:r>
        <w:t xml:space="preserve">Ответ </w:t>
      </w:r>
      <w:r w:rsidRPr="00F848F1">
        <w:rPr>
          <w:rFonts w:eastAsiaTheme="minorHAnsi"/>
        </w:rPr>
        <w:t>Управлени</w:t>
      </w:r>
      <w:r>
        <w:rPr>
          <w:rFonts w:eastAsiaTheme="minorHAnsi"/>
        </w:rPr>
        <w:t>я</w:t>
      </w:r>
      <w:r w:rsidRPr="00F848F1">
        <w:rPr>
          <w:rFonts w:eastAsiaTheme="minorHAnsi"/>
        </w:rPr>
        <w:t xml:space="preserve"> муниципальными учреждениями</w:t>
      </w:r>
      <w:r>
        <w:t xml:space="preserve"> </w:t>
      </w:r>
      <w:r>
        <w:t>Администрации Су</w:t>
      </w:r>
      <w:r>
        <w:t>к</w:t>
      </w:r>
      <w:r>
        <w:t>сунского муниципального района в Ревизионную комиссию Суксунского мун</w:t>
      </w:r>
      <w:r>
        <w:t>и</w:t>
      </w:r>
      <w:r>
        <w:t>ципального района не представлен.</w:t>
      </w:r>
    </w:p>
    <w:p w:rsidR="00335234" w:rsidRDefault="00335234" w:rsidP="003352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546">
        <w:rPr>
          <w:rFonts w:ascii="Times New Roman" w:hAnsi="Times New Roman"/>
          <w:sz w:val="28"/>
          <w:szCs w:val="28"/>
        </w:rPr>
        <w:t xml:space="preserve">Суксунского муниципального </w:t>
      </w:r>
      <w:r w:rsidRPr="00335234">
        <w:rPr>
          <w:rFonts w:ascii="Times New Roman" w:hAnsi="Times New Roman"/>
          <w:sz w:val="28"/>
          <w:szCs w:val="28"/>
        </w:rPr>
        <w:t>района</w:t>
      </w:r>
      <w:r w:rsidRPr="00335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234">
        <w:rPr>
          <w:rFonts w:ascii="Times New Roman" w:eastAsiaTheme="minorHAnsi" w:hAnsi="Times New Roman"/>
          <w:sz w:val="28"/>
          <w:szCs w:val="28"/>
        </w:rPr>
        <w:t>Управлени</w:t>
      </w:r>
      <w:r w:rsidRPr="00335234">
        <w:rPr>
          <w:rFonts w:ascii="Times New Roman" w:eastAsiaTheme="minorHAnsi" w:hAnsi="Times New Roman"/>
          <w:sz w:val="28"/>
          <w:szCs w:val="28"/>
        </w:rPr>
        <w:t>ю</w:t>
      </w:r>
      <w:r w:rsidRPr="00335234">
        <w:rPr>
          <w:rFonts w:ascii="Times New Roman" w:eastAsiaTheme="minorHAnsi" w:hAnsi="Times New Roman"/>
          <w:sz w:val="28"/>
          <w:szCs w:val="28"/>
        </w:rPr>
        <w:t xml:space="preserve"> м</w:t>
      </w:r>
      <w:r w:rsidRPr="00335234">
        <w:rPr>
          <w:rFonts w:ascii="Times New Roman" w:eastAsiaTheme="minorHAnsi" w:hAnsi="Times New Roman"/>
          <w:sz w:val="28"/>
          <w:szCs w:val="28"/>
        </w:rPr>
        <w:t>у</w:t>
      </w:r>
      <w:r w:rsidRPr="00335234">
        <w:rPr>
          <w:rFonts w:ascii="Times New Roman" w:eastAsiaTheme="minorHAnsi" w:hAnsi="Times New Roman"/>
          <w:sz w:val="28"/>
          <w:szCs w:val="28"/>
        </w:rPr>
        <w:t>ниципальными учреждениями</w:t>
      </w:r>
      <w:r w:rsidRPr="00335234">
        <w:rPr>
          <w:rFonts w:ascii="Times New Roman" w:hAnsi="Times New Roman"/>
          <w:sz w:val="28"/>
          <w:szCs w:val="28"/>
        </w:rPr>
        <w:t xml:space="preserve"> </w:t>
      </w:r>
      <w:r w:rsidRPr="00335234">
        <w:rPr>
          <w:rFonts w:ascii="Times New Roman" w:hAnsi="Times New Roman"/>
          <w:sz w:val="28"/>
          <w:szCs w:val="28"/>
        </w:rPr>
        <w:t>Администрации Суксунского муниципального района направлено письмо от 03.04.2015 № 01-17/</w:t>
      </w:r>
      <w:r>
        <w:rPr>
          <w:rFonts w:ascii="Times New Roman" w:hAnsi="Times New Roman"/>
          <w:sz w:val="28"/>
          <w:szCs w:val="28"/>
        </w:rPr>
        <w:t>20</w:t>
      </w:r>
      <w:r w:rsidRPr="00335234">
        <w:rPr>
          <w:rFonts w:ascii="Times New Roman" w:hAnsi="Times New Roman"/>
          <w:sz w:val="28"/>
          <w:szCs w:val="28"/>
        </w:rPr>
        <w:t xml:space="preserve"> «О неисполнении Предста</w:t>
      </w:r>
      <w:r w:rsidRPr="00335234">
        <w:rPr>
          <w:rFonts w:ascii="Times New Roman" w:hAnsi="Times New Roman"/>
          <w:sz w:val="28"/>
          <w:szCs w:val="28"/>
        </w:rPr>
        <w:t>в</w:t>
      </w:r>
      <w:r w:rsidRPr="00335234">
        <w:rPr>
          <w:rFonts w:ascii="Times New Roman" w:hAnsi="Times New Roman"/>
          <w:sz w:val="28"/>
          <w:szCs w:val="28"/>
        </w:rPr>
        <w:t xml:space="preserve">ления от </w:t>
      </w:r>
      <w:r>
        <w:rPr>
          <w:rFonts w:ascii="Times New Roman" w:hAnsi="Times New Roman"/>
          <w:sz w:val="28"/>
          <w:szCs w:val="28"/>
        </w:rPr>
        <w:t>15</w:t>
      </w:r>
      <w:r w:rsidRPr="00335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35234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6</w:t>
      </w:r>
      <w:r w:rsidRPr="00335234">
        <w:rPr>
          <w:rFonts w:ascii="Times New Roman" w:hAnsi="Times New Roman"/>
          <w:sz w:val="28"/>
          <w:szCs w:val="28"/>
        </w:rPr>
        <w:t xml:space="preserve"> по результатам проведенной проверки», которым предл</w:t>
      </w:r>
      <w:r w:rsidRPr="00335234">
        <w:rPr>
          <w:rFonts w:ascii="Times New Roman" w:hAnsi="Times New Roman"/>
          <w:sz w:val="28"/>
          <w:szCs w:val="28"/>
        </w:rPr>
        <w:t>а</w:t>
      </w:r>
      <w:r w:rsidRPr="00335234">
        <w:rPr>
          <w:rFonts w:ascii="Times New Roman" w:hAnsi="Times New Roman"/>
          <w:sz w:val="28"/>
          <w:szCs w:val="28"/>
        </w:rPr>
        <w:t>галось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кратчайшие </w:t>
      </w: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представить информацию о рассмотрении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в Ревизионную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она.</w:t>
      </w:r>
    </w:p>
    <w:p w:rsidR="00335234" w:rsidRDefault="00335234" w:rsidP="00335234">
      <w:pPr>
        <w:pStyle w:val="21"/>
        <w:ind w:firstLine="709"/>
      </w:pPr>
      <w:r>
        <w:t>Ответ представлен в Ревизионную комиссию Суксунского муниципального района 2</w:t>
      </w:r>
      <w:r>
        <w:t>7</w:t>
      </w:r>
      <w:r>
        <w:t>.0</w:t>
      </w:r>
      <w:r>
        <w:t>8</w:t>
      </w:r>
      <w:r>
        <w:t xml:space="preserve">.2015 письмом </w:t>
      </w:r>
      <w:r w:rsidRPr="00F848F1">
        <w:rPr>
          <w:rFonts w:eastAsiaTheme="minorHAnsi"/>
        </w:rPr>
        <w:t>Управлени</w:t>
      </w:r>
      <w:r>
        <w:rPr>
          <w:rFonts w:eastAsiaTheme="minorHAnsi"/>
        </w:rPr>
        <w:t>я</w:t>
      </w:r>
      <w:r w:rsidRPr="00F848F1">
        <w:rPr>
          <w:rFonts w:eastAsiaTheme="minorHAnsi"/>
        </w:rPr>
        <w:t xml:space="preserve"> муниципальными учреждениями</w:t>
      </w:r>
      <w:r w:rsidRPr="00F848F1">
        <w:rPr>
          <w:rFonts w:eastAsiaTheme="minorHAnsi"/>
        </w:rPr>
        <w:t xml:space="preserve"> </w:t>
      </w:r>
      <w:r w:rsidRPr="00F848F1">
        <w:rPr>
          <w:rFonts w:eastAsiaTheme="minorHAnsi"/>
        </w:rPr>
        <w:t>Адм</w:t>
      </w:r>
      <w:r w:rsidRPr="00F848F1">
        <w:rPr>
          <w:rFonts w:eastAsiaTheme="minorHAnsi"/>
        </w:rPr>
        <w:t>и</w:t>
      </w:r>
      <w:r w:rsidRPr="00F848F1">
        <w:rPr>
          <w:rFonts w:eastAsiaTheme="minorHAnsi"/>
        </w:rPr>
        <w:t>нистрации Суксунского муниципального района</w:t>
      </w:r>
      <w:r>
        <w:t xml:space="preserve"> от </w:t>
      </w:r>
      <w:r>
        <w:t>27</w:t>
      </w:r>
      <w:r>
        <w:t>.0</w:t>
      </w:r>
      <w:r>
        <w:t>8</w:t>
      </w:r>
      <w:r>
        <w:t xml:space="preserve">.2015 № </w:t>
      </w:r>
      <w:r w:rsidR="00E15B91">
        <w:t>10</w:t>
      </w:r>
      <w:r w:rsidR="00543E3A">
        <w:t>.</w:t>
      </w:r>
    </w:p>
    <w:p w:rsidR="008E418C" w:rsidRDefault="008E418C" w:rsidP="008E418C">
      <w:pPr>
        <w:pStyle w:val="21"/>
        <w:widowControl w:val="0"/>
        <w:ind w:firstLine="709"/>
      </w:pPr>
      <w:r>
        <w:t>Вышеназванным письмом доведена информация о принятых мерах по и</w:t>
      </w:r>
      <w:r>
        <w:t>с</w:t>
      </w:r>
      <w:r>
        <w:t>полнению предложений Представления от 1</w:t>
      </w:r>
      <w:r>
        <w:t>5</w:t>
      </w:r>
      <w:r>
        <w:t>.1</w:t>
      </w:r>
      <w:r>
        <w:t>2</w:t>
      </w:r>
      <w:r>
        <w:t xml:space="preserve">.2014 № </w:t>
      </w:r>
      <w:r>
        <w:t>6</w:t>
      </w:r>
      <w:r>
        <w:t>.</w:t>
      </w:r>
    </w:p>
    <w:p w:rsidR="00335234" w:rsidRDefault="0033523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>Управлени</w:t>
      </w:r>
      <w:r w:rsidR="008D2EDE">
        <w:rPr>
          <w:rFonts w:ascii="Times New Roman" w:eastAsiaTheme="minorHAnsi" w:hAnsi="Times New Roman"/>
          <w:sz w:val="28"/>
          <w:szCs w:val="28"/>
        </w:rPr>
        <w:t>ем</w:t>
      </w:r>
      <w:r w:rsidR="008D2EDE" w:rsidRPr="00F848F1">
        <w:rPr>
          <w:rFonts w:ascii="Times New Roman" w:eastAsiaTheme="minorHAnsi" w:hAnsi="Times New Roman"/>
          <w:sz w:val="28"/>
          <w:szCs w:val="28"/>
        </w:rPr>
        <w:t xml:space="preserve"> муниципальными учреждениями Администрации Суксунского муниципального района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являются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C741AE">
        <w:rPr>
          <w:rFonts w:ascii="Times New Roman" w:hAnsi="Times New Roman"/>
          <w:sz w:val="28"/>
          <w:szCs w:val="28"/>
        </w:rPr>
        <w:t>1</w:t>
      </w:r>
      <w:r w:rsidR="003352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741AE">
        <w:rPr>
          <w:rFonts w:ascii="Times New Roman" w:hAnsi="Times New Roman"/>
          <w:sz w:val="28"/>
          <w:szCs w:val="28"/>
        </w:rPr>
        <w:t>1</w:t>
      </w:r>
      <w:r w:rsidR="003352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8D2EDE">
        <w:rPr>
          <w:rFonts w:ascii="Times New Roman" w:hAnsi="Times New Roman"/>
          <w:sz w:val="28"/>
          <w:szCs w:val="28"/>
        </w:rPr>
        <w:t>4</w:t>
      </w:r>
      <w:r w:rsidR="007E5546">
        <w:rPr>
          <w:rFonts w:ascii="Times New Roman" w:hAnsi="Times New Roman"/>
          <w:sz w:val="28"/>
          <w:szCs w:val="28"/>
        </w:rPr>
        <w:t xml:space="preserve"> </w:t>
      </w:r>
      <w:r w:rsidR="00335234">
        <w:rPr>
          <w:rFonts w:ascii="Times New Roman" w:hAnsi="Times New Roman"/>
          <w:sz w:val="28"/>
          <w:szCs w:val="28"/>
        </w:rPr>
        <w:t xml:space="preserve">№ </w:t>
      </w:r>
      <w:r w:rsidR="00335234">
        <w:rPr>
          <w:rFonts w:ascii="Times New Roman" w:hAnsi="Times New Roman"/>
          <w:sz w:val="28"/>
          <w:szCs w:val="28"/>
        </w:rPr>
        <w:t>6</w:t>
      </w:r>
      <w:r w:rsidR="00335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последующего контроля.</w:t>
      </w:r>
    </w:p>
    <w:sectPr w:rsidR="00101474" w:rsidRPr="00897CF2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7D" w:rsidRDefault="0002557D" w:rsidP="00B02267">
      <w:pPr>
        <w:spacing w:after="0" w:line="240" w:lineRule="auto"/>
      </w:pPr>
      <w:r>
        <w:separator/>
      </w:r>
    </w:p>
  </w:endnote>
  <w:endnote w:type="continuationSeparator" w:id="0">
    <w:p w:rsidR="0002557D" w:rsidRDefault="0002557D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7D" w:rsidRDefault="0002557D" w:rsidP="00B02267">
      <w:pPr>
        <w:spacing w:after="0" w:line="240" w:lineRule="auto"/>
      </w:pPr>
      <w:r>
        <w:separator/>
      </w:r>
    </w:p>
  </w:footnote>
  <w:footnote w:type="continuationSeparator" w:id="0">
    <w:p w:rsidR="0002557D" w:rsidRDefault="0002557D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267" w:rsidRPr="00F613C5" w:rsidRDefault="00B022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613C5">
          <w:rPr>
            <w:rFonts w:ascii="Times New Roman" w:hAnsi="Times New Roman"/>
            <w:sz w:val="28"/>
            <w:szCs w:val="28"/>
          </w:rPr>
          <w:fldChar w:fldCharType="begin"/>
        </w:r>
        <w:r w:rsidRPr="00F613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3C5">
          <w:rPr>
            <w:rFonts w:ascii="Times New Roman" w:hAnsi="Times New Roman"/>
            <w:sz w:val="28"/>
            <w:szCs w:val="28"/>
          </w:rPr>
          <w:fldChar w:fldCharType="separate"/>
        </w:r>
        <w:r w:rsidR="008E418C">
          <w:rPr>
            <w:rFonts w:ascii="Times New Roman" w:hAnsi="Times New Roman"/>
            <w:noProof/>
            <w:sz w:val="28"/>
            <w:szCs w:val="28"/>
          </w:rPr>
          <w:t>2</w:t>
        </w:r>
        <w:r w:rsidRPr="00F613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557D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E1F5C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121B"/>
    <w:rsid w:val="001E6904"/>
    <w:rsid w:val="0020661C"/>
    <w:rsid w:val="002072A9"/>
    <w:rsid w:val="0021258F"/>
    <w:rsid w:val="00255696"/>
    <w:rsid w:val="0026028F"/>
    <w:rsid w:val="00267091"/>
    <w:rsid w:val="00295FDF"/>
    <w:rsid w:val="002B48E1"/>
    <w:rsid w:val="002C07E3"/>
    <w:rsid w:val="002C0A2F"/>
    <w:rsid w:val="002C3015"/>
    <w:rsid w:val="002C3F2E"/>
    <w:rsid w:val="002E080A"/>
    <w:rsid w:val="002F223D"/>
    <w:rsid w:val="003032A9"/>
    <w:rsid w:val="00303C7F"/>
    <w:rsid w:val="0032029D"/>
    <w:rsid w:val="00323D7D"/>
    <w:rsid w:val="00331659"/>
    <w:rsid w:val="00335234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02C6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33325"/>
    <w:rsid w:val="00543E3A"/>
    <w:rsid w:val="00560340"/>
    <w:rsid w:val="00560369"/>
    <w:rsid w:val="0056509F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3703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8D2EDE"/>
    <w:rsid w:val="008E418C"/>
    <w:rsid w:val="00914822"/>
    <w:rsid w:val="009422E1"/>
    <w:rsid w:val="009447A0"/>
    <w:rsid w:val="00963A4E"/>
    <w:rsid w:val="00970645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2EEE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41AE"/>
    <w:rsid w:val="00C753E4"/>
    <w:rsid w:val="00CA72DB"/>
    <w:rsid w:val="00CC4B0F"/>
    <w:rsid w:val="00CC4F76"/>
    <w:rsid w:val="00CC6019"/>
    <w:rsid w:val="00CC60E6"/>
    <w:rsid w:val="00CD2C16"/>
    <w:rsid w:val="00CD6253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86B10"/>
    <w:rsid w:val="00DA1340"/>
    <w:rsid w:val="00DA17D4"/>
    <w:rsid w:val="00DF357D"/>
    <w:rsid w:val="00E01049"/>
    <w:rsid w:val="00E07708"/>
    <w:rsid w:val="00E15B91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3363A"/>
    <w:rsid w:val="00F41D10"/>
    <w:rsid w:val="00F41E39"/>
    <w:rsid w:val="00F45998"/>
    <w:rsid w:val="00F613C5"/>
    <w:rsid w:val="00F624B7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640A-4EDE-4207-9803-5BDAD27F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11</cp:revision>
  <cp:lastPrinted>2012-11-19T10:31:00Z</cp:lastPrinted>
  <dcterms:created xsi:type="dcterms:W3CDTF">2015-07-28T14:48:00Z</dcterms:created>
  <dcterms:modified xsi:type="dcterms:W3CDTF">2015-08-28T08:54:00Z</dcterms:modified>
</cp:coreProperties>
</file>