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6721FD" w:rsidRDefault="00132923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2F34DD"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2F34DD"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6721FD" w:rsidRDefault="00132923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672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средств, выделенных</w:t>
      </w:r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Администрацией Суксунского городского округа</w:t>
      </w:r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Пермского края на благоустройство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общественной</w:t>
      </w:r>
      <w:proofErr w:type="gramEnd"/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по адресу: Пермский край, рп. Суксун,</w:t>
      </w:r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Вишневая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реализации муниципальной</w:t>
      </w:r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672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«Формирование комфортной городской среды</w:t>
      </w:r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</w:t>
      </w:r>
      <w:r w:rsidR="00672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округа», федерального проекта</w:t>
      </w:r>
    </w:p>
    <w:p w:rsidR="006721FD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«Формирование</w:t>
      </w:r>
      <w:r w:rsidR="00672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комфортной городской среды»</w:t>
      </w:r>
    </w:p>
    <w:p w:rsidR="00F43955" w:rsidRPr="00F43955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в 2021-2022 годах</w:t>
      </w:r>
    </w:p>
    <w:p w:rsidR="00F43955" w:rsidRPr="00F43955" w:rsidRDefault="00F43955" w:rsidP="00F4395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(совместно с Прокуратурой Суксунского района</w:t>
      </w:r>
      <w:proofErr w:type="gramEnd"/>
    </w:p>
    <w:p w:rsidR="006330EE" w:rsidRPr="008820B0" w:rsidRDefault="00F43955" w:rsidP="00F43955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  <w:r w:rsidRPr="00F43955">
        <w:rPr>
          <w:rFonts w:ascii="Times New Roman" w:eastAsia="Times New Roman" w:hAnsi="Times New Roman"/>
          <w:b/>
          <w:sz w:val="28"/>
          <w:szCs w:val="28"/>
          <w:lang w:eastAsia="ru-RU"/>
        </w:rPr>
        <w:t>и МО МВД России «Суксунский»)</w:t>
      </w: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F1539">
        <w:rPr>
          <w:rFonts w:ascii="Times New Roman" w:hAnsi="Times New Roman"/>
          <w:sz w:val="28"/>
          <w:szCs w:val="28"/>
        </w:rPr>
        <w:t>15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9F1539">
        <w:rPr>
          <w:rFonts w:ascii="Times New Roman" w:hAnsi="Times New Roman"/>
          <w:sz w:val="28"/>
          <w:szCs w:val="28"/>
        </w:rPr>
        <w:t>сентября</w:t>
      </w:r>
      <w:r w:rsidR="0076605C">
        <w:rPr>
          <w:rFonts w:ascii="Times New Roman" w:hAnsi="Times New Roman"/>
          <w:sz w:val="28"/>
          <w:szCs w:val="28"/>
        </w:rPr>
        <w:t xml:space="preserve"> </w:t>
      </w:r>
      <w:r w:rsidRPr="00D66859">
        <w:rPr>
          <w:rFonts w:ascii="Times New Roman" w:hAnsi="Times New Roman"/>
          <w:sz w:val="28"/>
          <w:szCs w:val="28"/>
        </w:rPr>
        <w:t>20</w:t>
      </w:r>
      <w:r w:rsidR="008820B0">
        <w:rPr>
          <w:rFonts w:ascii="Times New Roman" w:hAnsi="Times New Roman"/>
          <w:sz w:val="28"/>
          <w:szCs w:val="28"/>
        </w:rPr>
        <w:t>2</w:t>
      </w:r>
      <w:r w:rsidR="002F34DD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9F1539">
        <w:rPr>
          <w:rFonts w:ascii="Times New Roman" w:hAnsi="Times New Roman"/>
          <w:sz w:val="28"/>
          <w:szCs w:val="28"/>
        </w:rPr>
        <w:t xml:space="preserve">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9F1539">
        <w:rPr>
          <w:rFonts w:ascii="Times New Roman" w:hAnsi="Times New Roman"/>
          <w:sz w:val="28"/>
          <w:szCs w:val="28"/>
        </w:rPr>
        <w:t>9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DF3950" w:rsidRDefault="002F34DD" w:rsidP="002F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Суксунского городского округа Пермского края на 2023 год и на основании ра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поряжения Контрольно-счетной палаты Суксунского городского округа Пермск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 от 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17.07.2023 № 17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F34DD">
        <w:rPr>
          <w:rFonts w:ascii="Times New Roman" w:eastAsia="Times New Roman" w:hAnsi="Times New Roman"/>
          <w:sz w:val="28"/>
          <w:szCs w:val="20"/>
          <w:lang w:eastAsia="ru-RU"/>
        </w:rPr>
        <w:t>О проведении п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роверки целевого и эффективного и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пользования 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, выделенных Администрации Суксунского г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на благоустройство общественной территории по адресу:</w:t>
      </w:r>
      <w:proofErr w:type="gramEnd"/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Пермский край, рп. </w:t>
      </w:r>
      <w:proofErr w:type="gramStart"/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Суксун, ул. Вишневая,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534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«Формирование комфортной городской среды Суксунского городского округа» </w:t>
      </w:r>
      <w:r w:rsidR="007C42E6">
        <w:rPr>
          <w:rFonts w:ascii="Times New Roman" w:eastAsia="Times New Roman" w:hAnsi="Times New Roman"/>
          <w:sz w:val="28"/>
          <w:szCs w:val="28"/>
          <w:lang w:eastAsia="ru-RU"/>
        </w:rPr>
        <w:t>Федерального проекта «Формирование комфортной горо</w:t>
      </w:r>
      <w:r w:rsidR="007C42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C42E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среды» в 2021-2022 годах (совместно с Прокуратурой </w:t>
      </w:r>
      <w:r w:rsidR="007C42E6" w:rsidRPr="007C42E6">
        <w:rPr>
          <w:rFonts w:ascii="Times New Roman" w:eastAsia="Times New Roman" w:hAnsi="Times New Roman"/>
          <w:sz w:val="28"/>
          <w:szCs w:val="28"/>
          <w:lang w:eastAsia="ru-RU"/>
        </w:rPr>
        <w:t>Суксунского района</w:t>
      </w:r>
      <w:r w:rsidR="007C4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2E6" w:rsidRPr="007C42E6">
        <w:rPr>
          <w:rFonts w:ascii="Times New Roman" w:eastAsia="Times New Roman" w:hAnsi="Times New Roman"/>
          <w:sz w:val="28"/>
          <w:szCs w:val="28"/>
          <w:lang w:eastAsia="ru-RU"/>
        </w:rPr>
        <w:t>и МО МВД России «Суксунский»)</w:t>
      </w:r>
      <w:r w:rsidR="007C4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4DD">
        <w:rPr>
          <w:rFonts w:ascii="Times New Roman" w:hAnsi="Times New Roman"/>
          <w:sz w:val="28"/>
          <w:szCs w:val="28"/>
        </w:rPr>
        <w:t xml:space="preserve">инспектором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2F34DD">
        <w:rPr>
          <w:rFonts w:ascii="Times New Roman" w:hAnsi="Times New Roman"/>
          <w:sz w:val="28"/>
          <w:szCs w:val="28"/>
        </w:rPr>
        <w:t xml:space="preserve"> Су</w:t>
      </w:r>
      <w:r w:rsidRPr="002F34DD">
        <w:rPr>
          <w:rFonts w:ascii="Times New Roman" w:hAnsi="Times New Roman"/>
          <w:sz w:val="28"/>
          <w:szCs w:val="28"/>
        </w:rPr>
        <w:t>к</w:t>
      </w:r>
      <w:r w:rsidRPr="002F34DD">
        <w:rPr>
          <w:rFonts w:ascii="Times New Roman" w:hAnsi="Times New Roman"/>
          <w:sz w:val="28"/>
          <w:szCs w:val="28"/>
        </w:rPr>
        <w:t xml:space="preserve">сунского городского округа Пермского края </w:t>
      </w:r>
      <w:r w:rsidR="007C42E6">
        <w:rPr>
          <w:rFonts w:ascii="Times New Roman" w:hAnsi="Times New Roman"/>
          <w:sz w:val="28"/>
          <w:szCs w:val="28"/>
        </w:rPr>
        <w:t xml:space="preserve">Носовой Людмилой Васильевной </w:t>
      </w:r>
      <w:r w:rsidRPr="002F34DD">
        <w:rPr>
          <w:rFonts w:ascii="Times New Roman" w:hAnsi="Times New Roman"/>
          <w:sz w:val="28"/>
          <w:szCs w:val="28"/>
        </w:rPr>
        <w:t xml:space="preserve"> проведено контрольное мероприятие – проверка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пользования 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, выделенных Администрации Суксунского г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proofErr w:type="gramEnd"/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Пермского края на благоустройство  общественной территории по адресу: Пермский край, рп. </w:t>
      </w:r>
      <w:proofErr w:type="gramStart"/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Суксун, ул. Вишневая, в рамках реализации мун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 «Формирование комфортной городской среды Суксунск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3950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округа» федерального проекта «Формирование ко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>мфортной горо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среды» в 2021-2022 годах (совместно с Прокуратурой </w:t>
      </w:r>
      <w:r w:rsidR="005E539D" w:rsidRPr="007C42E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района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39D" w:rsidRPr="007C42E6">
        <w:rPr>
          <w:rFonts w:ascii="Times New Roman" w:eastAsia="Times New Roman" w:hAnsi="Times New Roman"/>
          <w:sz w:val="28"/>
          <w:szCs w:val="28"/>
          <w:lang w:eastAsia="ru-RU"/>
        </w:rPr>
        <w:t>и МО МВД России «Суксунский»)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76459" w:rsidRPr="00604BE1" w:rsidRDefault="00B968EE" w:rsidP="005E539D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 xml:space="preserve">.07.2023 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53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721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59" w:rsidRPr="006D0A8B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0A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6D0A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6D0A8B" w:rsidRPr="006D0A8B" w:rsidRDefault="006D0A8B" w:rsidP="006D0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Проверка целевого и эффективного использования бюджетных средств, в</w:t>
      </w: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деленных Администрации Суксунского городского округа Пермского края на благоустройство общественной территории по адресу: Пермский край, рп. </w:t>
      </w:r>
      <w:proofErr w:type="gramStart"/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Су</w:t>
      </w: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сун, ул. Вишневая, в рамках реализации муниципальной программы «</w:t>
      </w:r>
      <w:r w:rsidRPr="006D0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</w:t>
      </w:r>
      <w:r w:rsidRPr="006D0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D0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комфортной городской среды Суксунского городского округа</w:t>
      </w: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», федерального проекта «</w:t>
      </w:r>
      <w:r w:rsidRPr="006D0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Pr="006D0A8B">
        <w:rPr>
          <w:rFonts w:ascii="Times New Roman" w:eastAsia="Times New Roman" w:hAnsi="Times New Roman"/>
          <w:sz w:val="28"/>
          <w:szCs w:val="28"/>
          <w:lang w:eastAsia="ru-RU"/>
        </w:rPr>
        <w:t>» в 2021-2022 годах.</w:t>
      </w:r>
      <w:proofErr w:type="gramEnd"/>
    </w:p>
    <w:p w:rsidR="006D0A8B" w:rsidRDefault="006D0A8B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Краткая информация об объекте контрольного мероприятия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Суксунского городского округа Пермского края является </w:t>
      </w:r>
      <w:r w:rsidRPr="00431AB8">
        <w:rPr>
          <w:rFonts w:ascii="Times New Roman" w:eastAsiaTheme="minorHAnsi" w:hAnsi="Times New Roman"/>
          <w:sz w:val="28"/>
          <w:szCs w:val="20"/>
        </w:rPr>
        <w:t>органом местного самоуправления Суксунского городского округа, осуществл</w:t>
      </w:r>
      <w:r w:rsidRPr="00431AB8">
        <w:rPr>
          <w:rFonts w:ascii="Times New Roman" w:eastAsiaTheme="minorHAnsi" w:hAnsi="Times New Roman"/>
          <w:sz w:val="28"/>
          <w:szCs w:val="20"/>
        </w:rPr>
        <w:t>я</w:t>
      </w:r>
      <w:r w:rsidRPr="00431AB8">
        <w:rPr>
          <w:rFonts w:ascii="Times New Roman" w:eastAsiaTheme="minorHAnsi" w:hAnsi="Times New Roman"/>
          <w:sz w:val="28"/>
          <w:szCs w:val="20"/>
        </w:rPr>
        <w:t>ющим исполнительно-распорядительные функции.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осущест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ляет в соответствии с законодательством Российской Федерации, законодател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ством Пермского края, нормативными правовыми актами Суксунского городского округа и на основании Устава Суксунского городского округа Пермского края, принятого решением Думы Суксунского городского округа от 31.10.2019 № 38 «О принятии Устава Суксунского городского округа Пермского края».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Суксунского городского округа Пермского края учреждена решением Думы Суксунского городского округа Пермского края от 19.12.2019 № 63 «Об учреждении Администрации Суксунского городского округа Пермского края и утверждении ее структуры».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Основным видом деятельности 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Суксунского городского округа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 xml:space="preserve"> является деятельность органов местного самоуправления по управлению вопросами общего характера.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431AB8">
        <w:rPr>
          <w:rFonts w:ascii="Times New Roman" w:eastAsiaTheme="minorHAnsi" w:hAnsi="Times New Roman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sz w:val="28"/>
          <w:szCs w:val="28"/>
        </w:rPr>
        <w:t>видуальных предпринимателей» Администрация Суксунского городского округа Пермского края зарегистрирована в Едином государственном реестре юридич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ских лиц 24.12.2019 за основным государственным регистрационным номером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1195958042444</w:t>
      </w:r>
      <w:r w:rsidRPr="00431AB8">
        <w:rPr>
          <w:rFonts w:ascii="Times New Roman" w:eastAsiaTheme="minorHAnsi" w:hAnsi="Times New Roman"/>
          <w:sz w:val="28"/>
          <w:szCs w:val="28"/>
        </w:rPr>
        <w:t>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5917005714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431AB8">
        <w:rPr>
          <w:rFonts w:ascii="Times New Roman" w:eastAsiaTheme="minorHAnsi" w:hAnsi="Times New Roman"/>
          <w:sz w:val="28"/>
          <w:szCs w:val="28"/>
        </w:rPr>
        <w:t>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Организационно-правовая форма: муниципальное казенное учреждение.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Администрация Суксунского городского округа Пермского края.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Сокращенное наименование: Администрация Суксунского городского округа.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адрес: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Суксунского городского округа от 12.12.2019 № 61 «Об избрании на должность главы городского округа - главы Администр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городского округа Пермского края» главой городского округа - главой Администрации Суксунского городского округа Пермского края был 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бран Третьяков Павел Григорьевич.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финансово-хозяйственную деятельность в проверяемом периоде являлся глава городского округа - глава Администрации Суксунского г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Третьяков Павел Григорьевич.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 xml:space="preserve">На основании решения Думы Суксунского городского округа от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2023"/>
        </w:smartTagPr>
        <w:r w:rsidRPr="00431AB8">
          <w:rPr>
            <w:rFonts w:ascii="Times New Roman" w:eastAsiaTheme="minorHAnsi" w:hAnsi="Times New Roman"/>
            <w:sz w:val="28"/>
            <w:szCs w:val="28"/>
          </w:rPr>
          <w:t>23.03.2023</w:t>
        </w:r>
      </w:smartTag>
      <w:r w:rsidRPr="00431AB8">
        <w:rPr>
          <w:rFonts w:ascii="Times New Roman" w:eastAsiaTheme="minorHAnsi" w:hAnsi="Times New Roman"/>
          <w:sz w:val="28"/>
          <w:szCs w:val="28"/>
        </w:rPr>
        <w:t xml:space="preserve"> № 314 «О временном исполнении полномочий главы городского округа - главы Администрации Суксунского городского округа» временно исполнение полном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чий главы городского округа - главы Администрации Суксунского городского округа с 25.03.2023 возложено на </w:t>
      </w:r>
      <w:proofErr w:type="spellStart"/>
      <w:r w:rsidRPr="00431AB8">
        <w:rPr>
          <w:rFonts w:ascii="Times New Roman" w:eastAsiaTheme="minorHAnsi" w:hAnsi="Times New Roman"/>
          <w:sz w:val="28"/>
          <w:szCs w:val="28"/>
        </w:rPr>
        <w:t>Бунакову</w:t>
      </w:r>
      <w:proofErr w:type="spellEnd"/>
      <w:r w:rsidRPr="00431AB8">
        <w:rPr>
          <w:rFonts w:ascii="Times New Roman" w:eastAsiaTheme="minorHAnsi" w:hAnsi="Times New Roman"/>
          <w:sz w:val="28"/>
          <w:szCs w:val="28"/>
        </w:rPr>
        <w:t xml:space="preserve"> Веру Павловну, первого заместителя главы Администрации Суксунского городского округа, начальника Финансового управления Администрации Суксунского городского округа.</w:t>
      </w:r>
      <w:proofErr w:type="gramEnd"/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Theme="minorHAnsi" w:hAnsi="Times New Roman"/>
          <w:sz w:val="28"/>
          <w:szCs w:val="28"/>
        </w:rPr>
        <w:t xml:space="preserve">На основании решения Думы Суксунского городского округа от 08.06.2023 </w:t>
      </w:r>
      <w:r w:rsidRPr="00431AB8">
        <w:rPr>
          <w:rFonts w:ascii="Times New Roman" w:eastAsiaTheme="minorHAnsi" w:hAnsi="Times New Roman"/>
          <w:sz w:val="28"/>
          <w:szCs w:val="28"/>
        </w:rPr>
        <w:lastRenderedPageBreak/>
        <w:t>№ 325 «Об избрании на должность главы городского округа – главы Администр</w:t>
      </w:r>
      <w:r w:rsidRPr="00431AB8">
        <w:rPr>
          <w:rFonts w:ascii="Times New Roman" w:eastAsiaTheme="minorHAnsi" w:hAnsi="Times New Roman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ции Суксунского городского округа Пермского края» на должность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главы горо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ского округа – главы Администрации Суксунского городского округа Пермского края избрана Бунакова Вера Павловна.</w:t>
      </w:r>
      <w:r w:rsidRPr="00431AB8">
        <w:rPr>
          <w:rFonts w:asciiTheme="minorHAnsi" w:eastAsiaTheme="minorHAnsi" w:hAnsiTheme="minorHAnsi" w:cstheme="minorBidi"/>
        </w:rPr>
        <w:t xml:space="preserve">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Дата вступления в должность – 09.06.2023.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AB8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 (далее – БК РФ), частью 3 статьи 7 Федерального закона от 06.12.2011 № 402-ФЗ «О бухгалтерском учете» (далее – </w:t>
      </w:r>
      <w:r w:rsidRPr="00431AB8">
        <w:rPr>
          <w:rFonts w:ascii="Times New Roman" w:eastAsiaTheme="minorHAnsi" w:hAnsi="Times New Roman"/>
          <w:sz w:val="28"/>
          <w:szCs w:val="28"/>
        </w:rPr>
        <w:t>Федеральный закон о бухгалтерском учете)</w:t>
      </w:r>
      <w:r w:rsidRPr="00431AB8">
        <w:rPr>
          <w:rFonts w:ascii="Times New Roman" w:hAnsi="Times New Roman"/>
          <w:sz w:val="28"/>
          <w:szCs w:val="28"/>
        </w:rPr>
        <w:t>, Администрацией Суксунского городского округа заключено с Муниц</w:t>
      </w:r>
      <w:r w:rsidRPr="00431AB8">
        <w:rPr>
          <w:rFonts w:ascii="Times New Roman" w:hAnsi="Times New Roman"/>
          <w:sz w:val="28"/>
          <w:szCs w:val="28"/>
        </w:rPr>
        <w:t>и</w:t>
      </w:r>
      <w:r w:rsidRPr="00431AB8">
        <w:rPr>
          <w:rFonts w:ascii="Times New Roman" w:hAnsi="Times New Roman"/>
          <w:sz w:val="28"/>
          <w:szCs w:val="28"/>
        </w:rPr>
        <w:t>пальным казенным учреждением «Централизованная бухгалтерия Суксунского городского округа Пермского края» (далее – МКУ «ЦБ Суксунского городского округа») Соглашение от 13.01.2020 №</w:t>
      </w:r>
      <w:r w:rsidR="00CC6F2F">
        <w:rPr>
          <w:rFonts w:ascii="Times New Roman" w:hAnsi="Times New Roman"/>
          <w:sz w:val="28"/>
          <w:szCs w:val="28"/>
        </w:rPr>
        <w:t xml:space="preserve"> </w:t>
      </w:r>
      <w:r w:rsidRPr="00431AB8">
        <w:rPr>
          <w:rFonts w:ascii="Times New Roman" w:hAnsi="Times New Roman"/>
          <w:sz w:val="28"/>
          <w:szCs w:val="28"/>
        </w:rPr>
        <w:t>3 об оказании услуг по</w:t>
      </w:r>
      <w:proofErr w:type="gramEnd"/>
      <w:r w:rsidRPr="00431AB8">
        <w:rPr>
          <w:rFonts w:ascii="Times New Roman" w:hAnsi="Times New Roman"/>
          <w:sz w:val="28"/>
          <w:szCs w:val="28"/>
        </w:rPr>
        <w:t xml:space="preserve"> ведению бюджетн</w:t>
      </w:r>
      <w:r w:rsidRPr="00431AB8">
        <w:rPr>
          <w:rFonts w:ascii="Times New Roman" w:hAnsi="Times New Roman"/>
          <w:sz w:val="28"/>
          <w:szCs w:val="28"/>
        </w:rPr>
        <w:t>о</w:t>
      </w:r>
      <w:r w:rsidRPr="00431AB8">
        <w:rPr>
          <w:rFonts w:ascii="Times New Roman" w:hAnsi="Times New Roman"/>
          <w:sz w:val="28"/>
          <w:szCs w:val="28"/>
        </w:rPr>
        <w:t>го, налогового, статистического учета, планирования бюджетной сметы и соста</w:t>
      </w:r>
      <w:r w:rsidRPr="00431AB8">
        <w:rPr>
          <w:rFonts w:ascii="Times New Roman" w:hAnsi="Times New Roman"/>
          <w:sz w:val="28"/>
          <w:szCs w:val="28"/>
        </w:rPr>
        <w:t>в</w:t>
      </w:r>
      <w:r w:rsidRPr="00431AB8">
        <w:rPr>
          <w:rFonts w:ascii="Times New Roman" w:hAnsi="Times New Roman"/>
          <w:sz w:val="28"/>
          <w:szCs w:val="28"/>
        </w:rPr>
        <w:t>ления отчетности.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431AB8">
        <w:rPr>
          <w:rFonts w:ascii="Times New Roman" w:eastAsiaTheme="minorHAnsi" w:hAnsi="Times New Roman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sz w:val="28"/>
          <w:szCs w:val="28"/>
        </w:rPr>
        <w:t>сти 6 статьи 7 Федерального закона о бухгалтерском учете.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31AB8">
        <w:rPr>
          <w:rFonts w:ascii="Times New Roman" w:hAnsi="Times New Roman"/>
          <w:spacing w:val="-2"/>
          <w:sz w:val="28"/>
          <w:szCs w:val="28"/>
        </w:rPr>
        <w:t>Финансовое обеспечение деятельности Администрации Суксунского горо</w:t>
      </w:r>
      <w:r w:rsidRPr="00431AB8">
        <w:rPr>
          <w:rFonts w:ascii="Times New Roman" w:hAnsi="Times New Roman"/>
          <w:spacing w:val="-2"/>
          <w:sz w:val="28"/>
          <w:szCs w:val="28"/>
        </w:rPr>
        <w:t>д</w:t>
      </w:r>
      <w:r w:rsidRPr="00431AB8">
        <w:rPr>
          <w:rFonts w:ascii="Times New Roman" w:hAnsi="Times New Roman"/>
          <w:spacing w:val="-2"/>
          <w:sz w:val="28"/>
          <w:szCs w:val="28"/>
        </w:rPr>
        <w:t>ского округа осуществляется за счет средств бюджета Суксунского городского округа.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Также органу местного самоуправления (Администрации Суксунского г</w:t>
      </w:r>
      <w:r w:rsidRPr="00431AB8">
        <w:rPr>
          <w:rFonts w:ascii="Times New Roman" w:hAnsi="Times New Roman"/>
          <w:sz w:val="28"/>
          <w:szCs w:val="28"/>
        </w:rPr>
        <w:t>о</w:t>
      </w:r>
      <w:r w:rsidRPr="00431AB8">
        <w:rPr>
          <w:rFonts w:ascii="Times New Roman" w:hAnsi="Times New Roman"/>
          <w:sz w:val="28"/>
          <w:szCs w:val="28"/>
        </w:rPr>
        <w:t>родского округа) предоставляются субвенции, субсидии и иные межбюджетные трансферты из других бюджетов бюджетной системы Российской Федерации для осуществления отдельных государственных полномочий.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431AB8" w:rsidRPr="00431AB8" w:rsidRDefault="00431AB8" w:rsidP="00431AB8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31AB8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</w:t>
      </w:r>
    </w:p>
    <w:p w:rsidR="00431AB8" w:rsidRPr="00431AB8" w:rsidRDefault="00431AB8" w:rsidP="00431AB8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  <w:highlight w:val="yellow"/>
        </w:rPr>
      </w:pPr>
    </w:p>
    <w:p w:rsidR="00431AB8" w:rsidRPr="00431AB8" w:rsidRDefault="00431AB8" w:rsidP="00431AB8">
      <w:pPr>
        <w:widowControl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1) Анализ и оценка соблюдения требований законодательства при и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пользовании субсидий, предоставленных из бюджетов Пермского края и бюджета Суксунского городского округа на благоустройство общественной территории по адресу: Пермский край, рп. </w:t>
      </w:r>
      <w:proofErr w:type="gramStart"/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Суксун, ул. Вишневая, в рамках реализации муниципальной программы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ской среды Суксунского городского округа»,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федерального проекта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рование комфортной городской среды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431AB8" w:rsidRPr="00431B8A" w:rsidRDefault="00431AB8" w:rsidP="00431A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proofErr w:type="gramStart"/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В соответствии с частью 4 статьи 4 Закона Пермского края от 23.02.2019 № 358-ПК «Об образовании нового муниципального образования Суксунский горо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ской округ Пермского края», пунктом 3.5 Порядка принятия решений о разрабо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ке муниципальных программ Суксунского городского округа, формирования, р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ализации и проведения оценки эффективности реализации муниципальных пр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грамм Суксунского городского округа, утвержденного постановлением Админ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страции Суксунского муниципального района от 15.10.2019 № 493 «Об утвержд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нии Порядка принятия</w:t>
      </w:r>
      <w:proofErr w:type="gramEnd"/>
      <w:r w:rsidRPr="00431AB8">
        <w:rPr>
          <w:rFonts w:ascii="Times New Roman" w:eastAsiaTheme="minorHAnsi" w:hAnsi="Times New Roman"/>
          <w:color w:val="000000"/>
          <w:sz w:val="28"/>
          <w:szCs w:val="28"/>
        </w:rPr>
        <w:t xml:space="preserve"> решений о разработке муниципальных программ Суксу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ского городского округа, формирования, реализации и проведения оценки эффе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тивности реализации муниципальных программ Суксунского городского округа», в целях обеспечения сбалансированности и устойчивости бюджета Суксунского городского округа, повышения эффективности и качества управления муниц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 xml:space="preserve">пальными финансами 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была разработана 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Формиров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ние комфортной городской среды Суксунского городского округа»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грамма).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Программа утверждена постановлением Администрации Суксунского мун</w:t>
      </w:r>
      <w:r w:rsidRPr="00431AB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ципального района от 31.12.2019 № 655 «</w:t>
      </w:r>
      <w:r w:rsidRPr="00431AB8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Об утверждении муниципальной пр</w:t>
      </w:r>
      <w:r w:rsidRPr="00431AB8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431AB8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граммы Суксунского городского округа «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Формирование комфортной городской среды Суксунского городского округа</w:t>
      </w:r>
      <w:r w:rsidRPr="00431AB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»</w:t>
      </w:r>
      <w:r w:rsidRPr="00431AB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2020-2022 годы.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Паспорту указанной выше Программы, ответственным исполн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телем является Управление капитального строительства Администрации Суксу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городского округа и Администрация Суксунского городского округа. Сои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полнители отсутствуют.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Целями муниципальной программы Суксунского городского округа «Фо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мирование комфортной городской среды Суксунского городского округа» явл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ются: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повышение качества и комфорта городской среды на территории посел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ния;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- совершенствование уровня и организации благоустройства дворовых те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риторий многоквартирных домов (МКД) для повышения комфортности прожив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ния граждан в условиях сложившейся застройки;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- развитие территорий общего пользования, мест массового отдыха людей на территории Суксунского городского округа.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 Программы является 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1. Повышение уровня благоустройства общественных территорий Суксу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2. Повышение уровня благоустройства дворовых территорий Суксунского городского округа.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3. Повышение уровня вовлеченности заинтересованных граждан, организ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ций в реализацию мероприятий по благоустройству территорий.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Программы являются бюджет Суксунского городского округа, краевой и федеральный бюджеты. Всего объем финансиров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муниципальной программы «Формирование комфортной городской среды Суксунского городского округа» на 2022 год составляет 9 967 899,75 руб., в том числе: бюджет Суксунского городского округа – 1 195 168,15 руб., краевой бю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жет – 2 672 882,71 руб. и федеральный бюджет – 6 099 848,92 руб.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 Соглашению о предоставлении субсидии из бюджета Пермского края бюджету муниципального образования Пермского края на реализацию програ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мы формирования современной городской среды от 20.01.2022 № 57731000-1-2022-003 общий объем бюджетных ассигнований, предусматриваемых в бюджете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Суксунского городского округа на финансовое обеспечение расходных обяз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тельств, в том числе направленных на достижение результатов регионального проекта, в целях софинансирования которых предоставляется Субсидия, в 2022 году составляющая 7 406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 475,30 руб.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31AB8">
        <w:rPr>
          <w:rFonts w:ascii="Times New Roman" w:hAnsi="Times New Roman"/>
          <w:spacing w:val="-2"/>
          <w:sz w:val="28"/>
          <w:szCs w:val="28"/>
          <w:lang w:eastAsia="ru-RU"/>
        </w:rPr>
        <w:t>Общий размер Субсидии, предоставляемой из Бюджета Пермского края Бюджету Суксунского городского округа в соответствии с указанным выше С</w:t>
      </w:r>
      <w:r w:rsidRPr="00431AB8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431AB8">
        <w:rPr>
          <w:rFonts w:ascii="Times New Roman" w:hAnsi="Times New Roman"/>
          <w:spacing w:val="-2"/>
          <w:sz w:val="28"/>
          <w:szCs w:val="28"/>
          <w:lang w:eastAsia="ru-RU"/>
        </w:rPr>
        <w:t>глашением, исходя из уровня софинансирования, равного 90%, составляет не более 6 665 827,77 руб.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  <w:lang w:eastAsia="ru-RU"/>
        </w:rPr>
        <w:t xml:space="preserve">Соглашение от 20.01.2022 № </w:t>
      </w:r>
      <w:r w:rsidRPr="00431AB8">
        <w:rPr>
          <w:rFonts w:ascii="Times New Roman" w:eastAsiaTheme="minorHAnsi" w:hAnsi="Times New Roman"/>
          <w:sz w:val="28"/>
          <w:szCs w:val="28"/>
        </w:rPr>
        <w:t>57731000-1-2022-003</w:t>
      </w:r>
      <w:r w:rsidRPr="00431AB8">
        <w:rPr>
          <w:rFonts w:ascii="Times New Roman" w:hAnsi="Times New Roman"/>
          <w:sz w:val="28"/>
          <w:szCs w:val="28"/>
          <w:lang w:eastAsia="ru-RU"/>
        </w:rPr>
        <w:t xml:space="preserve"> заключено своевременно в соответствии с Порядком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распределения и расходования су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сидий из бюджета Пермского края бюджетам муниципальных образований Пер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на реализацию мероприятий формирования современной городской среды. Уровень софинансирования за счет бюджета Суксунского городского округа 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соблюдён. 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Требования законодательства по порядку предоставления су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сидии соблюдены.</w:t>
      </w:r>
    </w:p>
    <w:p w:rsidR="00431AB8" w:rsidRPr="00431AB8" w:rsidRDefault="00431AB8" w:rsidP="00431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1AB8" w:rsidRPr="00431AB8" w:rsidRDefault="00431AB8" w:rsidP="00431AB8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1AB8">
        <w:rPr>
          <w:rFonts w:ascii="Times New Roman" w:eastAsia="Times New Roman" w:hAnsi="Times New Roman"/>
          <w:b/>
          <w:sz w:val="28"/>
          <w:szCs w:val="28"/>
        </w:rPr>
        <w:t>2) Анализ исполнения законодательства Российской Федерации о з</w:t>
      </w:r>
      <w:r w:rsidRPr="00431AB8">
        <w:rPr>
          <w:rFonts w:ascii="Times New Roman" w:eastAsia="Times New Roman" w:hAnsi="Times New Roman"/>
          <w:b/>
          <w:sz w:val="28"/>
          <w:szCs w:val="28"/>
        </w:rPr>
        <w:t>а</w:t>
      </w:r>
      <w:r w:rsidRPr="00431AB8">
        <w:rPr>
          <w:rFonts w:ascii="Times New Roman" w:eastAsia="Times New Roman" w:hAnsi="Times New Roman"/>
          <w:b/>
          <w:sz w:val="28"/>
          <w:szCs w:val="28"/>
        </w:rPr>
        <w:t>купках при расходовании бюджетных средств (краевого и местного бюдж</w:t>
      </w:r>
      <w:r w:rsidRPr="00431AB8">
        <w:rPr>
          <w:rFonts w:ascii="Times New Roman" w:eastAsia="Times New Roman" w:hAnsi="Times New Roman"/>
          <w:b/>
          <w:sz w:val="28"/>
          <w:szCs w:val="28"/>
        </w:rPr>
        <w:t>е</w:t>
      </w:r>
      <w:r w:rsidRPr="00431AB8">
        <w:rPr>
          <w:rFonts w:ascii="Times New Roman" w:eastAsia="Times New Roman" w:hAnsi="Times New Roman"/>
          <w:b/>
          <w:sz w:val="28"/>
          <w:szCs w:val="28"/>
        </w:rPr>
        <w:t xml:space="preserve">тов), предоставленных на 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 общественной территории по а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ресу: Пермский край, рп. </w:t>
      </w:r>
      <w:proofErr w:type="gramStart"/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Суксун, ул. Вишневая, в рамках реализации мун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ципальной программы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городской среды Су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сунского городского округа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», федерального проекта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фортной городской среды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431AB8" w:rsidRPr="00431AB8" w:rsidRDefault="00431AB8" w:rsidP="00431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Администрация Суксунского городского округа Пермского края осуществляла закупки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ральный закон № 44-ФЗ).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>Согласно Порядку взаимодействия заказчиков и уполномоченного учр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>ждения на определение поставщиков (подрядчиков, исполнителей) для заказчиков Суксунского городского округа Пермского края, утвержденному постановлением Администрации Суксунского городского округа Пермского края от 18.02.2020 № 136 «Об утверждении Порядка взаимодействия заказчиков и уполномоченного учреждения на определение поставщиков (подрядчиков, исполнителей) для зака</w:t>
      </w:r>
      <w:r w:rsidRPr="00431AB8">
        <w:rPr>
          <w:rFonts w:ascii="Times New Roman" w:eastAsiaTheme="minorHAnsi" w:hAnsi="Times New Roman"/>
          <w:sz w:val="28"/>
          <w:szCs w:val="28"/>
        </w:rPr>
        <w:t>з</w:t>
      </w:r>
      <w:r w:rsidRPr="00431AB8">
        <w:rPr>
          <w:rFonts w:ascii="Times New Roman" w:eastAsiaTheme="minorHAnsi" w:hAnsi="Times New Roman"/>
          <w:sz w:val="28"/>
          <w:szCs w:val="28"/>
        </w:rPr>
        <w:t>чиков Суксунского городского округа Пермского края» (действующим в провер</w:t>
      </w:r>
      <w:r w:rsidRPr="00431AB8">
        <w:rPr>
          <w:rFonts w:ascii="Times New Roman" w:eastAsiaTheme="minorHAnsi" w:hAnsi="Times New Roman"/>
          <w:sz w:val="28"/>
          <w:szCs w:val="28"/>
        </w:rPr>
        <w:t>я</w:t>
      </w:r>
      <w:r w:rsidRPr="00431AB8">
        <w:rPr>
          <w:rFonts w:ascii="Times New Roman" w:eastAsiaTheme="minorHAnsi" w:hAnsi="Times New Roman"/>
          <w:sz w:val="28"/>
          <w:szCs w:val="28"/>
        </w:rPr>
        <w:t>емом периоде),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AB8">
        <w:rPr>
          <w:rFonts w:ascii="Times New Roman" w:eastAsiaTheme="minorHAnsi" w:hAnsi="Times New Roman"/>
          <w:sz w:val="28"/>
          <w:szCs w:val="28"/>
        </w:rPr>
        <w:t>функции по определению поставщиков (подрядчиков, исполнит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>лей</w:t>
      </w:r>
      <w:proofErr w:type="gramEnd"/>
      <w:r w:rsidRPr="00431AB8">
        <w:rPr>
          <w:rFonts w:ascii="Times New Roman" w:eastAsiaTheme="minorHAnsi" w:hAnsi="Times New Roman"/>
          <w:sz w:val="28"/>
          <w:szCs w:val="28"/>
        </w:rPr>
        <w:t xml:space="preserve">) переданы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«Централизованная бу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галтерия Суксунского городского округа Пермского края».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Администрации Суксунского городского округа с МКУ «ЦБ Суксунского городского округа» по определению поставщиков регулируется Соглашением </w:t>
      </w:r>
      <w:r w:rsidRPr="00431AB8">
        <w:rPr>
          <w:rFonts w:ascii="Times New Roman" w:eastAsiaTheme="minorHAnsi" w:hAnsi="Times New Roman"/>
          <w:sz w:val="28"/>
          <w:szCs w:val="28"/>
        </w:rPr>
        <w:t>об оказании услуг по ведению бухгалтерского, налогового, стат</w:t>
      </w:r>
      <w:r w:rsidRPr="00431AB8">
        <w:rPr>
          <w:rFonts w:ascii="Times New Roman" w:eastAsiaTheme="minorHAnsi" w:hAnsi="Times New Roman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sz w:val="28"/>
          <w:szCs w:val="28"/>
        </w:rPr>
        <w:t>стического учета, составления отчетности от 13.01.2020 № 3.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Приказом МКУ «ЦБ Суксунского городского округа» от 20.01.2022 № 1 «Об утверждении Положения о порядке формирования и работы Комиссии по осуществлению закупок для заказчиков Суксунского городского округа и ее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ставов» создана Комиссия по осуществлению закупок для заказчиков Суксунск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округа, утверждены Положение о порядке формирования и работы Комиссии по осуществлению закупок для заказчиков Суксунского городского округа и составы Комиссий.</w:t>
      </w:r>
      <w:proofErr w:type="gramEnd"/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закупок товаров, работ, услуг </w:t>
      </w:r>
      <w:r w:rsidRPr="00431AB8">
        <w:rPr>
          <w:rFonts w:ascii="Times New Roman" w:eastAsiaTheme="minorHAnsi" w:hAnsi="Times New Roman"/>
          <w:sz w:val="28"/>
          <w:szCs w:val="28"/>
        </w:rPr>
        <w:t>на 2021 финансовый год и на плановый период 2022 и 2023 годов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 в Единой информационной системе в сфере закупок на </w:t>
      </w:r>
      <w:r w:rsidRPr="00431AB8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431AB8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431AB8">
        <w:rPr>
          <w:rFonts w:ascii="Times New Roman" w:hAnsi="Times New Roman"/>
          <w:sz w:val="28"/>
          <w:szCs w:val="28"/>
        </w:rPr>
        <w:t>.</w:t>
      </w:r>
      <w:proofErr w:type="spellStart"/>
      <w:r w:rsidRPr="00431AB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31AB8">
        <w:rPr>
          <w:rFonts w:ascii="Times New Roman" w:hAnsi="Times New Roman"/>
          <w:sz w:val="28"/>
          <w:szCs w:val="28"/>
        </w:rPr>
        <w:t>.</w:t>
      </w:r>
      <w:proofErr w:type="spellStart"/>
      <w:r w:rsidRPr="00431A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27.01.2022.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 Плане-графике закупка по благоустройству общественной территории по адресу: Пермский край, рп. Суксун, улица Вишневая на сумму 5 373 916,80 руб. размещена 03.12.2021, уникальный номер позиции плана-графика 202101566000173001000106</w:t>
      </w:r>
      <w:r w:rsidRPr="00431AB8">
        <w:rPr>
          <w:rFonts w:ascii="Times New Roman" w:eastAsiaTheme="minorHAnsi" w:hAnsi="Times New Roman"/>
          <w:sz w:val="28"/>
          <w:szCs w:val="28"/>
        </w:rPr>
        <w:t>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 xml:space="preserve">На основании Федерального закона № 44-ФЗ для </w:t>
      </w:r>
      <w:r w:rsidRPr="00431AB8">
        <w:rPr>
          <w:rFonts w:ascii="Times New Roman" w:eastAsiaTheme="minorHAnsi" w:hAnsi="Times New Roman"/>
          <w:sz w:val="28"/>
          <w:szCs w:val="28"/>
        </w:rPr>
        <w:t>исполнения мероприятий муниципальной программы «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комфортной городской среды Су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сунского городского округа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», для благоустройства территории по ул. Вишневая </w:t>
      </w:r>
      <w:r w:rsidRPr="00431AB8">
        <w:rPr>
          <w:rFonts w:ascii="Times New Roman" w:hAnsi="Times New Roman"/>
          <w:sz w:val="28"/>
          <w:szCs w:val="28"/>
        </w:rPr>
        <w:t>проведена закупка в форме электронного аукциона.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hAnsi="Times New Roman"/>
          <w:sz w:val="28"/>
          <w:szCs w:val="28"/>
        </w:rPr>
        <w:t>По результатам закупки, на основании протокола подведения итогов эле</w:t>
      </w:r>
      <w:r w:rsidRPr="00431AB8">
        <w:rPr>
          <w:rFonts w:ascii="Times New Roman" w:hAnsi="Times New Roman"/>
          <w:sz w:val="28"/>
          <w:szCs w:val="28"/>
        </w:rPr>
        <w:t>к</w:t>
      </w:r>
      <w:r w:rsidRPr="00431AB8">
        <w:rPr>
          <w:rFonts w:ascii="Times New Roman" w:hAnsi="Times New Roman"/>
          <w:sz w:val="28"/>
          <w:szCs w:val="28"/>
        </w:rPr>
        <w:t>тронного аукциона от 14.01.2022 № 0856600004421000141-3-2 определен подря</w:t>
      </w:r>
      <w:r w:rsidRPr="00431AB8">
        <w:rPr>
          <w:rFonts w:ascii="Times New Roman" w:hAnsi="Times New Roman"/>
          <w:sz w:val="28"/>
          <w:szCs w:val="28"/>
        </w:rPr>
        <w:t>д</w:t>
      </w:r>
      <w:r w:rsidRPr="00431AB8">
        <w:rPr>
          <w:rFonts w:ascii="Times New Roman" w:hAnsi="Times New Roman"/>
          <w:sz w:val="28"/>
          <w:szCs w:val="28"/>
        </w:rPr>
        <w:t xml:space="preserve">чик (исполнитель)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31AB8">
        <w:rPr>
          <w:rFonts w:ascii="Times New Roman" w:hAnsi="Times New Roman"/>
          <w:sz w:val="28"/>
          <w:szCs w:val="28"/>
        </w:rPr>
        <w:t xml:space="preserve"> ИП Турова Дарья Сергеевна,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 которой заключен Муниц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пальный контракт от 25.01.2022 на сумму 4 379 742,34 руб. по благоустройству территории по адресу: Пермский край, ул.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Вишневая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>В ходе проверки установлено, что в Муниципальном контракте от 25.01.2022 № 08566000044210001410001 с ИП Туровой Д.С. неверно указано о</w:t>
      </w:r>
      <w:r w:rsidRPr="00431AB8">
        <w:rPr>
          <w:rFonts w:ascii="Times New Roman" w:eastAsiaTheme="minorHAnsi" w:hAnsi="Times New Roman"/>
          <w:sz w:val="28"/>
          <w:szCs w:val="28"/>
        </w:rPr>
        <w:t>с</w:t>
      </w:r>
      <w:r w:rsidRPr="00431AB8">
        <w:rPr>
          <w:rFonts w:ascii="Times New Roman" w:eastAsiaTheme="minorHAnsi" w:hAnsi="Times New Roman"/>
          <w:sz w:val="28"/>
          <w:szCs w:val="28"/>
        </w:rPr>
        <w:t>нование заключения контракта, а именно – протокол подведения итогов эле</w:t>
      </w:r>
      <w:r w:rsidRPr="00431AB8">
        <w:rPr>
          <w:rFonts w:ascii="Times New Roman" w:eastAsiaTheme="minorHAnsi" w:hAnsi="Times New Roman"/>
          <w:sz w:val="28"/>
          <w:szCs w:val="28"/>
        </w:rPr>
        <w:t>к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тронного аукциона 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от 13.01.2022</w:t>
      </w:r>
      <w:r w:rsidRPr="00431AB8">
        <w:rPr>
          <w:rFonts w:ascii="Times New Roman" w:eastAsiaTheme="minorHAnsi" w:hAnsi="Times New Roman"/>
          <w:sz w:val="28"/>
          <w:szCs w:val="28"/>
        </w:rPr>
        <w:t>, в то время как фактически аукцион проводился 14.01.2022 и протокол подведения итогов электронного аукциона датирован 14.01.2022.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(максимальная) цена муниципального контракта составляла 5 373 916,80 руб. </w:t>
      </w:r>
      <w:r w:rsidRPr="00431AB8">
        <w:rPr>
          <w:rFonts w:ascii="Times New Roman" w:eastAsiaTheme="minorHAnsi" w:hAnsi="Times New Roman"/>
          <w:sz w:val="28"/>
          <w:szCs w:val="28"/>
        </w:rPr>
        <w:t>В результате проведённого аукциона цена контракта была сн</w:t>
      </w:r>
      <w:r w:rsidRPr="00431AB8">
        <w:rPr>
          <w:rFonts w:ascii="Times New Roman" w:eastAsiaTheme="minorHAnsi" w:hAnsi="Times New Roman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жена на 994 174,46 и составила 4 379 742,34 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руб.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 Снижение от сметной стоимости по результатам торгов составило 18,5%.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При анализе выбора конкурентного способа определения подрядчика (и</w:t>
      </w:r>
      <w:r w:rsidRPr="00431AB8">
        <w:rPr>
          <w:rFonts w:ascii="Times New Roman" w:hAnsi="Times New Roman"/>
          <w:sz w:val="28"/>
          <w:szCs w:val="28"/>
        </w:rPr>
        <w:t>с</w:t>
      </w:r>
      <w:r w:rsidRPr="00431AB8">
        <w:rPr>
          <w:rFonts w:ascii="Times New Roman" w:hAnsi="Times New Roman"/>
          <w:sz w:val="28"/>
          <w:szCs w:val="28"/>
        </w:rPr>
        <w:t>полнителя), своевременного предоставления обеспечения исполнения контракта нарушений не установлено.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Сроки публикаций извещения о проведении электронного аукциона, прот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колов, муниципального контракта в Единой информационной системе в сфере 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купок соблюдены.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Подрядчиком предоставлено обеспечение исполнения контракта в размере 5% начальной (максимальной) цены контракта в сумме 268 695,84 руб. (прилож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ние № 3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соглашением № 1 от 24.06.2022 стороны контракта внесли существенные изменения в первоначальный контракт, увеличив его стоимость на 437 974,23 руб. Пункт 2.1 Муниципального контракта изложен в новой редакции: «Цена контракта составляет 4 817 716,57 руб.». Приложение № 2 к Муниципал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контракту (локальный сметный расчет) изложено в новой редакции (копия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прилагается, приложение № 4 к настоящему Акту проверки). Во всем остальном условия контракта не изменились. Увеличение стоимости Муниципального ко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тракта связано с удорожанием стоимости строительных ресурсов, подлежащих использованию в процессе исполнения контракта, о чем было сообщено в пис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менном обращении подрядчика ИП Туровой Д.С. от 26.05.2022 с приложением к нему подтверждающих документов.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Частью 65.1 статьи 112 Федерального закона № 44-ФЗ (в ред. Федерального закона от 08.03.2022 № 46-ФЗ «О внесении изменений в отдельные законодател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ные акты Российской Федерации») установлено, что по соглашению сторон 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пускается изменение существенных условий контракта, заключенного до 1 января 2023 года, если при исполнении такого контракта возникли не зависящие от ст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рон контракта обстоятельства, влекущие невозможность его исполнения.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изменение осуществляется с соблюдением положений частей 1.3 - 1.6 статьи 95 Федерального закона № 44-ФЗ на основании решения местной администрации при осуществлении закупки для муниципальных нужд.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Часть 65.1 статьи 112 Федерального закона № 44-ФЗ образует специальное основание для изменения существенных условий контракта и не содержит огр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ничений пределов изменений, вносимых в условия контракта, в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ра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мер увеличения может превышать соответствующие размеры, предусмотренные иными положениями Федерального закона № 44-ФЗ, в частности, в отношении цены контракта и срока исполнения контракта.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При этом при принятии решения, предусмотренного частью 65.1 статьи 112 Федерального закона № 44-ФЗ, необходимо учитывать, что согласно пункту 2 статьи 72 Бюджетного кодекса Российской Федерации муниципальные контракты оплачиваются в пределах лимитов бюджетных обязательств.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Суксунского городского округа Пермск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го края от 13.05.2022 № 275 «Об изменении существенных условий контрактов, заключенных до 01.01.2023 для обеспечения нужд Суксунского городского окр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га» утвержден Порядок изменения существенных условий контрактов, заключе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ных до 01.01.2023 для обеспечения нужд Суксунского городского округа, по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глашению сторон, если при исполнении таких контрактов возникли независящие от сторон контракта обстоятельства, влекущие невозможность их исполнения.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гласно пункту 2 названного Порядка при возникновении независящих от сторон контракта обстоятельств, влекущих невозможность его исполнения, подрядчик направляет заказчику в письменной форме обращение с приложением соотве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ствующих документов, подтверждающих наличие обстоятельств, влекущих 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возможность исполнения контракта в соответствии с действующими условиями. Заказчик не позднее 3 рабочих дней со дня поступления обращения осуществляет проверку поступивших документов и рассматривает поступившую заявку.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увеличение стоимости Муниципального контракта на 437 974,23 руб. от его первоначальной цены не противоречит нормам статьи 95 Федерального закона № 44-ФЗ, поскольку подрядчиком предоставлены все нео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ходимые документы, обосновывающие увеличение стоимости контракта.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рамках муниципальной программы «Формирование комфортной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городской среды Суксунского городского округа» были заключены следующие муниципальные контракты: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31AB8">
        <w:rPr>
          <w:rFonts w:ascii="Times New Roman" w:hAnsi="Times New Roman"/>
          <w:sz w:val="28"/>
          <w:szCs w:val="28"/>
        </w:rPr>
        <w:t>с ИП Туровой Дарьей Сергеевной от 24.08.2022 № 44/22 на сумму 318 001,20 руб. по устройству подпорных стен и лестниц с перилами на общ</w:t>
      </w:r>
      <w:r w:rsidRPr="00431AB8">
        <w:rPr>
          <w:rFonts w:ascii="Times New Roman" w:hAnsi="Times New Roman"/>
          <w:sz w:val="28"/>
          <w:szCs w:val="28"/>
        </w:rPr>
        <w:t>е</w:t>
      </w:r>
      <w:r w:rsidRPr="00431AB8">
        <w:rPr>
          <w:rFonts w:ascii="Times New Roman" w:hAnsi="Times New Roman"/>
          <w:sz w:val="28"/>
          <w:szCs w:val="28"/>
        </w:rPr>
        <w:t>ственной территории по адресу: Пермский край, рп. Суксун, улица Вишневая (приложение № 5 к настоящему Акту проверки);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- с ИП Бычковым Артемом Александровичем от 14.11.2022 № 08566000044220000980001 на сумму 353 101,00 руб. по установке ограждения на общественной территории по адресу: Пермский край, рп. Суксун, улица Вишн</w:t>
      </w:r>
      <w:r w:rsidRPr="00431AB8">
        <w:rPr>
          <w:rFonts w:ascii="Times New Roman" w:hAnsi="Times New Roman"/>
          <w:sz w:val="28"/>
          <w:szCs w:val="28"/>
        </w:rPr>
        <w:t>е</w:t>
      </w:r>
      <w:r w:rsidRPr="00431AB8">
        <w:rPr>
          <w:rFonts w:ascii="Times New Roman" w:hAnsi="Times New Roman"/>
          <w:sz w:val="28"/>
          <w:szCs w:val="28"/>
        </w:rPr>
        <w:t>вая (приложение № 6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Данные контракты заключены без использования конкурсных процедур (без аукциона), согласно пункту 4 статьи 93 Федерального закона № 44-ФЗ, поскольку сумма контракта не превышает шестисот тысяч рублей.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B8" w:rsidRPr="00431AB8" w:rsidRDefault="00431AB8" w:rsidP="00431AB8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3) Проверка исполнения обязательств по муниципальному контракту от 25.01.2022 № 08566000044210001410001, заключенному в целях выполн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ния работ по благоустройству общественной территории по адресу: Пер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край, рп. </w:t>
      </w:r>
      <w:proofErr w:type="gramStart"/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Суксун, ул. Вишневая, в рамках реализации муниципальной программы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городской среды Суксунского г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родского округа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», федерального проекта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ской среды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431AB8" w:rsidRPr="00431AB8" w:rsidRDefault="00431AB8" w:rsidP="00431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 xml:space="preserve">С целью реализации 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«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Формирование комфортной городской среды Суксунского городского округа»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</w:t>
      </w:r>
      <w:r w:rsidRPr="00431AB8">
        <w:rPr>
          <w:rFonts w:ascii="Times New Roman" w:hAnsi="Times New Roman"/>
          <w:sz w:val="28"/>
          <w:szCs w:val="28"/>
        </w:rPr>
        <w:t>электронного аукциона заключен Муниципальный контракт с ИП Туровой Дарьей Сергеевной от 25.01.2022 № 08566000044210001410001 на сумму 4 379 742,34 руб. по обустро</w:t>
      </w:r>
      <w:r w:rsidRPr="00431AB8">
        <w:rPr>
          <w:rFonts w:ascii="Times New Roman" w:hAnsi="Times New Roman"/>
          <w:sz w:val="28"/>
          <w:szCs w:val="28"/>
        </w:rPr>
        <w:t>й</w:t>
      </w:r>
      <w:r w:rsidRPr="00431AB8">
        <w:rPr>
          <w:rFonts w:ascii="Times New Roman" w:hAnsi="Times New Roman"/>
          <w:sz w:val="28"/>
          <w:szCs w:val="28"/>
        </w:rPr>
        <w:t>ству общественной территории по адресу: Пермский край, рп. Суксун, улица Вишневая (приложение № 1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соглашением от 24.06.2022 к Муниципальному контракту от 25.01.2022 № 08566000044210001410001 в связи с возникновением независ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щих от сторон контракта обстоятельств, влекущих невозможность его исполн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ния, были внесены изменения в пункт 2.1 Муниципального контракта. Новая 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дакция измененного пункта: «Цена контракта составляет 4 817 716, 57 руб., НДС не облагается в соответствии с законодательством Российской Федерации». Пр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ложение № 2 к контракту (локальный сметный расчет) изложено в новой реда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ции. Остальные условия Муниципального контракта не изменились (приложение № 4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соглашением от 02.09.2022 года к Муниципальному ко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тракту от 25.01.2022 № 08566000044210001410001 в связи с возникновением независящих от Сторон обстоятельств, влекущих невозможность его исполнение, были внесены изменения в пункт 10.1 Контракта. Новая редакция измененного пункта: «Настоящий контра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кт вст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упает в силу со дня его подписания Сторонами и действует до 18.09.2022 г., а в части оплаты до исполнения обязательств сторон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ми». Во всем остальном Стороны руководствуются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условиями контракта (прил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жение № 7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Дополнительным соглашением от 14.09.2022 к Муниципальному контракту от 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25.01.2022 № 08566000044210001410001 в связи с допущенной технической оши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кой в реквизитах Заказчика и были внесены изменения в раздел 13 контракта. Цена контракта не изменилась, во всем остальном стороны контракта руководствуются условиями контракта (приложение № 8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соответствии с Соглашением от 28.12.2022 о расторжении Муниципального контракта Стороны расторгли Муниципальный контракт от 25.01.2022 № 08566000044210001410001 по взаимному согласию. Фактически Подрядчиком были выполнены работы по благоустройству общественной территории по адресу: Пер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ский край, улица Вишневая на общую сумму 4 623 789,04 руб., что подтверждается актом выполненных работ от 24.11.2022 № 1 (приложение № 9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дату подписания вышеуказанного Соглашения Заказчиком произведена оплата выполненных работ в размере 4 623 789,04 руб., что подтверждается плате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ным поручением от 13.12.2022 № 26728 (приложение № 10 к настоящему Акту пр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Обязательства в оставшейся части на сумму 193 927,53 руб. стороны прекр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тили и никаких претензий друг к другу не имеют. Работы выполнены в полном об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ъ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еме.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проверке исполнения обязательств по Муниципальному контракту 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25.01.2022 № 08566000044210001410001 </w:t>
      </w:r>
      <w:r w:rsidRPr="00431A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 ИП Туровой Д.С. 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выявлено </w:t>
      </w:r>
      <w:r w:rsidRPr="00431A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нарушение Подрядчиком пункта 10.1 Муниципального контракта, определяющего срок в</w:t>
      </w:r>
      <w:r w:rsidRPr="00431A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</w:t>
      </w:r>
      <w:r w:rsidRPr="00431A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полнения работ до 18.09.2022.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Фактически работы были выполнены 24.11.2022, что подтверждается Актом о приемке выполненных работ от 24.11.2022 на сумму 4 623 789,04 руб. и справкой о стоимости выполненных работ и затрат от 24.11.2022 № 1 (приложение № 9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309 Гражданского Кодекса Российской Федер</w:t>
      </w:r>
      <w:r w:rsidRPr="00431AB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bCs/>
          <w:sz w:val="28"/>
          <w:szCs w:val="28"/>
          <w:lang w:eastAsia="ru-RU"/>
        </w:rPr>
        <w:t>ции 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101 Федерального закона № 44-ФЗ Заказчик обязан ос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ществлять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Подрядчиком условий контракта в соотве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законодательством Российской Федерации.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Согласно части 6 статьи 34 Федерального закона № 44-ФЗ, Постановлению Правительства Российской Федерации от 30.08.2017 № 1042 «Об утверждении Правил определения размера штрафа, начисляемого в случае ненадлежащего 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полнения заказчиком, неисполнения или ненадлежащего исполнения поставщ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от 15 мая 2017 г. № 570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признании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лу постановления Правительства Российской Федерации от 25 ноября 2013 г. № 1063» заказчик направляет подрядчику требование об уплате неустоек (штрафов, пеней). Штрафы начисляются за неисполнение или ненадлежащее исполнение подрядчиком обязательств, предусмотренных контрактом.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Суксунского городского округа в адрес ИП Туровой Д.С.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было направлено требование об уплате пени № Т-9/2022 от 07.12.2022 (прилож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ние № 11 к настоящему Акту проверки). При этом срок окончания выполненных работ в требовании указан – 01.09.2022, а пеня рассчитана, начиная с 02.09.2022. Цена контракта в целях исчисления пени определена в сумме 4 817 716,57 руб.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Согласно части 7 статьи 34 Федерального закона № 44-ФЗ пеня начисляется за каждый день просрочки исполнения поставщиком (подрядчиком, исполнит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ны контракта, уменьшенной на сумму, пропорциональную объему обязательств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контрактом и фактически исполненных поставщиком (подря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чиком, исполнителем), за исключением случаев, если законодательством Росси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установлен иной порядок начисления пени. Указанная норма прописана также в пункте 7.4 М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униципального контракта от 25.01.2022 № 08566000044210001410001.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Однако Администрацией Суксунского городского округа при составлении требования об уплате пени не было учтено Дополнительное соглашение № 2 от 02.09.2022 к Муниципальному контракту от 25.01.2022 № 08566000044210001410001 об изменении существенных условий контракта, согла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 которому был изменен срок выполнения работ на 18.09.2022.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Администрацией Суксунского городского округа неверно определен срок окончания работ и период начисления пени, поскольку согласно Дополнительному соглашению 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02.09.2022 к Муниципальному контракту от 25.01.2022 № 08566000044210001410001 срок окончания работ определен - 18.09.2022, а, значит, пеню следовало рассчитывать с 19.09.2022;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Кроме того, в требовании об уплате пени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№ Т-9/2022 от 07.12.2022 неверно указан предмет 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Муниципального контракта от 25.01.2022 № 08566000044210001410001.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2.6 Муниципального контракта Администрацией Су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произведена оплата за выполненные работы с нар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шением установленного срока (в течение 10 рабочих дней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казчиком документов о приемке).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 статьи 746 Гражданского Кодекса Российской Федер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ции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>В ходе проверки установлено, что акт о приемке выполненных работ по контракту подписан 24.11.2022, а оплата произведена 13.12.2022 (платежное п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>ручение № 26728) (копия прилагается, приложение № 10 к настоящему Акту пр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>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Финансирование по Соглашению </w:t>
      </w:r>
      <w:r w:rsidRPr="00431AB8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 20.01.2022 № 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57731000-1-2022-003 из бюджета Пермского края Министерством жилищно-коммунального хозяйства и бл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гоустройства Пермского края доведено в полном объеме, в том числе финансиров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lastRenderedPageBreak/>
        <w:t xml:space="preserve">ние на благоустройство общественной территории по адресу: рп. Суксун, улица Вишнева </w:t>
      </w:r>
      <w:r w:rsidRPr="00431AB8">
        <w:rPr>
          <w:rFonts w:ascii="Times New Roman" w:hAnsi="Times New Roman"/>
          <w:spacing w:val="-4"/>
          <w:sz w:val="28"/>
          <w:szCs w:val="28"/>
        </w:rPr>
        <w:t>в сумме 4 447 611,21 руб.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, что подтверждается расходным расписанием № 2771 от 14.11.2022.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Таким образом, 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ля исполнения денежных обязательств в установленный контрактом срок, финансирование было доведено до Администрации Суксунск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своевременно и в полном объеме.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13.1 статьи 34 Федерального закона № 44-ФЗ денежные обязательства по Муниципальному контракту от </w:t>
      </w:r>
      <w:r w:rsidRPr="00431A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25.01.2022 № 08566000044210001410001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Заказчик исполнил ненадлежащим образом. Просрочка платежа составила пять дней.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Согласно части 5 статьи 34 Федерального закона № 44-ФЗ в случае пр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срочки исполнения заказчиком обязательств, предусмотренных контрактом, по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рядчик вправе потребовать уплаты неустоек (штрафов, пеней). Пеня начисляется за каждый день просрочки исполнения обязательства, предусмотренного контра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том, начиная со дня, следующего после дня истечения установленного контра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том срока исполнения обязательства.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При этом за нарушение срока и порядка оплаты товаров (работ, услуг) при осуществлении закупок для обеспечения государственных и муниципальных нужд</w:t>
      </w:r>
      <w:r w:rsidRPr="00431A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предусмотрена административная ответственность по статье 7.32.5 Кодекса Российской Федерации об административных правонарушениях (далее – КоАП РФ).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Theme="minorHAnsi" w:hAnsi="Times New Roman"/>
          <w:sz w:val="28"/>
          <w:szCs w:val="28"/>
        </w:rPr>
        <w:t>3.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части 2.2 статьи 96 Федерального закона № 44-ФЗ Заказчик вправе установить в извещении об осуществлении закупки, документации о 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купке, проекте контракта требование обеспечения гарантийных обязатель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 в сл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учае установления требований к таким обязательствам в соответствии с частью 4 статьи 33 Федерального закона № 44-ФЗ. Размер обеспечения гарантийных об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зательств не может превышать 10% от начальной (максимальной) цены контракта. Такое требование было установлено Администрацией Суксунского городского округа в документации о закупке, размещенной на сайте </w:t>
      </w:r>
      <w:proofErr w:type="spellStart"/>
      <w:r w:rsidRPr="00431AB8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431AB8">
        <w:rPr>
          <w:rFonts w:ascii="Times New Roman" w:hAnsi="Times New Roman"/>
          <w:sz w:val="28"/>
          <w:szCs w:val="28"/>
        </w:rPr>
        <w:t>.</w:t>
      </w:r>
      <w:proofErr w:type="spellStart"/>
      <w:r w:rsidRPr="00431AB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31AB8">
        <w:rPr>
          <w:rFonts w:ascii="Times New Roman" w:hAnsi="Times New Roman"/>
          <w:sz w:val="28"/>
          <w:szCs w:val="28"/>
        </w:rPr>
        <w:t>.</w:t>
      </w:r>
      <w:proofErr w:type="spellStart"/>
      <w:r w:rsidRPr="00431A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1AB8">
        <w:rPr>
          <w:rFonts w:ascii="Times New Roman" w:hAnsi="Times New Roman"/>
          <w:sz w:val="28"/>
          <w:szCs w:val="28"/>
        </w:rPr>
        <w:t>. Также т</w:t>
      </w:r>
      <w:r w:rsidRPr="00431AB8">
        <w:rPr>
          <w:rFonts w:ascii="Times New Roman" w:hAnsi="Times New Roman"/>
          <w:sz w:val="28"/>
          <w:szCs w:val="28"/>
        </w:rPr>
        <w:t>а</w:t>
      </w:r>
      <w:r w:rsidRPr="00431AB8">
        <w:rPr>
          <w:rFonts w:ascii="Times New Roman" w:hAnsi="Times New Roman"/>
          <w:sz w:val="28"/>
          <w:szCs w:val="28"/>
        </w:rPr>
        <w:t xml:space="preserve">кое условие прописано в разделе 6 Муниципального контракта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от 25.01.2022 № 08566000044210001410001.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дерации учитываются операции со средствами, поступающими заказчику (часть 3 статьи 96 Федерального закона № 44-ФЗ). При этом срок действия банковской г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рантии должен превышать предусмотренный контрактом срок исполнения обяз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тельств, которые должны быть обеспечены такой гарантией, не менее чем на один месяц, в том числе в случае его изменения. Согласно части 7.1 статьи 94 Фед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№ 44-ФЗ в случае установления заказчиком требования об обе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печении гарантийных обязательств оформление документа о приемке выполне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(ее результатов) осуществляется после предоставления подрядчиком такого обеспечения в соответствии с Федеральным законом № 44-ФЗ в порядке и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сроки, которые установлены контрактом. Согласно пункту 6.4 Муниципального контракта такое обеспечение подрядчик должен предоставить не позднее даты приемки выполнения работ. В противном случае, заказчик направляет подрядчику требование об уплате неустоек (пеней, штрафов). При этом заказчик лишен права принять выполненные работы в случае непредставления подрядчиком гаранти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ного обеспечения. Указанная норма введена в Федеральный закон № 44-ФЗ с 01.07.2019.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выявлено, что исполнителем ИП Туровой Д.С. обеспечение гарантийных обязательств не представлено ни в виде банковской гарантии, ни в виде платежного поручения о перечислении определенной муниципальным ко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трактом суммы в размере 5 339,17 руб. на счет Заказчика.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Размер штрафа за данное неисполнение условий контракта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полнения поставщиком (подрядчиком, исполнителем) обязательств, предусмо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ренных контрактом (за исключением просрочки исполнения обязательств зака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чиком, поставщиком (подрядчиком, исполнителем), утвержденными Постановл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нием Правительства Российской Федерации от 30.08.2017 № 1042 «Об утвержд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нии Правил определения размера штрафа, начисляемого в случае ненадлежащего исполнения заказчиком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неисполнения или ненадлежащего исполнения поста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от 15 мая 2017 г. № 570 и признании утратившим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лу постановления Правительства Российской Федерации от 25 ноября 2013 г. № 1063» и прописывается в условиях контракта.</w:t>
      </w:r>
      <w:proofErr w:type="gramEnd"/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 подрядчиком (ИП Туровой Д.С.) не 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полнен пункт 6.3 Муниципального контракта от 26.06.2020 № 08566000044200000710001 о предоставлении обеспечения гарантийных обяз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тельств.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нарушение части 7.1 статьи 94 Федерального закона № 44-ФЗ Администрацией Суксунского городского округа были приняты работы и подписан акт о приемке выполненных работ № 1 от 24.11.2022 без предоставл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ния подрядчиком обеспечения гарантийных обязательств.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На момент проведения проверки в нарушение части 6 статьи 34 Федерал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ного закона № 44-ФЗ требований об уплате неустоек (штрафов, пеней) за неи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полнение поставщиком обязательств, предусмотренных контрактом, Админ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страцией Суксунского городского округа в адрес ИП Туровой Д.С. направлено не было.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4. В ходе проверки выполненных работ по Муниципальному контракту был произведен осмотр благоустроенной территории по адресу: рп. Суксун, ул.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невая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. Контрольный осмотр (обмер) показал следующее.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4.1. При визуальном осмотре благоустроенной площадки резинового п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крытия </w:t>
      </w:r>
      <w:r w:rsidRPr="00431AB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выявлены дефекты резинового покрытия в виде кусков выкрашивающейся </w:t>
      </w:r>
      <w:r w:rsidRPr="00431AB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lastRenderedPageBreak/>
        <w:t>резины на игровом поле для волейбола, тренажерной площадке и на лестнице де</w:t>
      </w:r>
      <w:r w:rsidRPr="00431AB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т</w:t>
      </w:r>
      <w:r w:rsidRPr="00431AB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ской площадки. На лестнице детской площадки резиновое покрытие полностью отошло от ступеней. Данный дефект свидетельствует о низком качестве выпо</w:t>
      </w:r>
      <w:r w:rsidRPr="00431AB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л</w:t>
      </w:r>
      <w:r w:rsidRPr="00431AB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ненных работ.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Данный дефект может свидетельствовать о низком качестве 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работ, так как с момента его установки гарантийный срок еще не 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шел.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контракт с ИП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Туровой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был заключен 25.01.2022. Фактически же работы на объекте выполнялись в период с сентября по ноябрь 2022 года (акт о приемке выполненных работ от 24.11.2022). Соответственно, работы проводились при неблагоприятных погодных условиях, что привело к некачественному выпо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нению работ по устройству покрытия площадки.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Как было прописано выше, с момента установки покрытия гарантийный срок еще не вышел. Согласно пунктам 6.1, 6.2 Муниципального контракта № 08566000044210001410001 от 25.01.2022 Подрядчик гарантирует качество выпо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ненных работ (их результата), а также надлежащее качество используемых при выполнении работ материалов в соответствии с нормативными правовыми актами Российской Федерации. Гарантийный срок на объект установлен в 36 месяцев. При этом ни Администрацией Суксунского городского округа, ни Муниципал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ным казенным учреждением «Благоустройство и озеленение территории Суксу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округа», на баланс которого было передано имущество на праве оперативного управления, претензий по качеству резинового покрытия на пл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щадке по улице Вишневой в адрес подрядчика не выставлялось. То есть, прете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зионная деятельность не велась и требования в адрес подрядчика об устранении недостатков в покрытии на площадке в рамках гарантийных обязательств не направлялись. </w:t>
      </w:r>
      <w:r w:rsidRPr="00431AB8">
        <w:rPr>
          <w:rFonts w:ascii="Times New Roman" w:eastAsiaTheme="minorHAnsi" w:hAnsi="Times New Roman"/>
          <w:sz w:val="28"/>
          <w:szCs w:val="28"/>
        </w:rPr>
        <w:t>До настоящего времени недостатки Подрядчиком не устранены.</w:t>
      </w: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>В техническом задании на выполнении работ по благоустройству общ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ственной территории по адресу: рп. Суксун, ул. </w:t>
      </w: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>Вишневая</w:t>
      </w:r>
      <w:proofErr w:type="gramEnd"/>
      <w:r w:rsidRPr="00431AB8">
        <w:rPr>
          <w:rFonts w:ascii="Times New Roman" w:eastAsiaTheme="minorHAnsi" w:hAnsi="Times New Roman"/>
          <w:sz w:val="28"/>
          <w:szCs w:val="28"/>
        </w:rPr>
        <w:t>, являющимся прил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>жением к Муниципальному контракту, указано, что срок предоставления гара</w:t>
      </w:r>
      <w:r w:rsidRPr="00431AB8">
        <w:rPr>
          <w:rFonts w:ascii="Times New Roman" w:eastAsiaTheme="minorHAnsi" w:hAnsi="Times New Roman"/>
          <w:sz w:val="28"/>
          <w:szCs w:val="28"/>
        </w:rPr>
        <w:t>н</w:t>
      </w:r>
      <w:r w:rsidRPr="00431AB8">
        <w:rPr>
          <w:rFonts w:ascii="Times New Roman" w:eastAsiaTheme="minorHAnsi" w:hAnsi="Times New Roman"/>
          <w:sz w:val="28"/>
          <w:szCs w:val="28"/>
        </w:rPr>
        <w:t>тий качества работ составляет 36 календарных месяцев с момента подписания а</w:t>
      </w:r>
      <w:r w:rsidRPr="00431AB8">
        <w:rPr>
          <w:rFonts w:ascii="Times New Roman" w:eastAsiaTheme="minorHAnsi" w:hAnsi="Times New Roman"/>
          <w:sz w:val="28"/>
          <w:szCs w:val="28"/>
        </w:rPr>
        <w:t>к</w:t>
      </w:r>
      <w:r w:rsidRPr="00431AB8">
        <w:rPr>
          <w:rFonts w:ascii="Times New Roman" w:eastAsiaTheme="minorHAnsi" w:hAnsi="Times New Roman"/>
          <w:sz w:val="28"/>
          <w:szCs w:val="28"/>
        </w:rPr>
        <w:t>та выполненных работ. Объем предоставления гарантий качества работ устана</w:t>
      </w:r>
      <w:r w:rsidRPr="00431AB8">
        <w:rPr>
          <w:rFonts w:ascii="Times New Roman" w:eastAsiaTheme="minorHAnsi" w:hAnsi="Times New Roman"/>
          <w:sz w:val="28"/>
          <w:szCs w:val="28"/>
        </w:rPr>
        <w:t>в</w:t>
      </w:r>
      <w:r w:rsidRPr="00431AB8">
        <w:rPr>
          <w:rFonts w:ascii="Times New Roman" w:eastAsiaTheme="minorHAnsi" w:hAnsi="Times New Roman"/>
          <w:sz w:val="28"/>
          <w:szCs w:val="28"/>
        </w:rPr>
        <w:t>ливается на весь объем выполненных работ. Качество работ должно соответств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>вать требованиям действующих норм и правил на каждый вид работ.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4.2. Осмотр объема видимой части работ, предусмотренного актом о прие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ке выполненных работ от 24.11.2022 № 1 на сумму 4 623 789,04 руб. по Муниц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пальному контракту № 08566000044210001410001 от 25.01.2022 с ИП Туровой Д.С., показал, что он соответствует объемам фактически выполненных работ.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4.3. Проверить объем скрытых работ не представляется возможным. Таким образом, установить соответствие объема скрытых работ, указанными в Акте о приемке выполненных работ, объемам фактически выполненных работ нево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можно.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контрольного осмотра общественной территории по адресу: рп. Суксун, ул.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Вишневая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прилагается (приложение № 17 к настоящему Акту проверки).</w:t>
      </w:r>
    </w:p>
    <w:p w:rsidR="00431AB8" w:rsidRPr="00431AB8" w:rsidRDefault="00431AB8" w:rsidP="00431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B8" w:rsidRPr="00431AB8" w:rsidRDefault="00431AB8" w:rsidP="00431AB8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4) Проверка соблюдения требований законодательства по ведению бюджетного учета в рамках реализации мероприятия муниципальной пр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граммы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городской среды Суксунского горо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 округа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», федерального проекта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по благоустройству общественной территории по адресу: Пермский край, рп. Суксун, ул. </w:t>
      </w:r>
      <w:proofErr w:type="gramStart"/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Вишневая</w:t>
      </w:r>
      <w:proofErr w:type="gramEnd"/>
    </w:p>
    <w:p w:rsidR="00431AB8" w:rsidRPr="00431AB8" w:rsidRDefault="00431AB8" w:rsidP="00431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</w:t>
      </w:r>
      <w:r w:rsidRPr="00431AB8">
        <w:rPr>
          <w:rFonts w:ascii="Times New Roman" w:eastAsiaTheme="minorHAnsi" w:hAnsi="Times New Roman"/>
          <w:sz w:val="28"/>
          <w:szCs w:val="28"/>
        </w:rPr>
        <w:t>соблюдения требований законодательства по ведению бюджетного учета в рамках реализации мероприятия муниципальной программы «Формирование комфортной городской среды Суксунского городского округа» выявлено следующее.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31AB8">
        <w:rPr>
          <w:rFonts w:ascii="Times New Roman" w:eastAsiaTheme="minorHAnsi" w:hAnsi="Times New Roman"/>
          <w:spacing w:val="-4"/>
          <w:sz w:val="28"/>
          <w:szCs w:val="28"/>
        </w:rPr>
        <w:t>1. По результатам выполненных работ в 2022 году по благоустройству терр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тории по адресу: Пермский край, ул. Вишневая фактически были созданы новые объекты нефинансовых активов муниципального образования – оборудованная де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т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ская площадка и ограждение этой площадки. Работы по обустройству детской пл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 xml:space="preserve">щадки согласно Муниципальным контрактам с ИП Туровой Д.С. от 25.01.2022 № 08566000044210001410001 и от 24.08.2022 № 44/22 были закончены 24.11.2022, о чем свидетельствуют </w:t>
      </w:r>
      <w:proofErr w:type="gramStart"/>
      <w:r w:rsidRPr="00431AB8">
        <w:rPr>
          <w:rFonts w:ascii="Times New Roman" w:eastAsiaTheme="minorHAnsi" w:hAnsi="Times New Roman"/>
          <w:spacing w:val="-4"/>
          <w:sz w:val="28"/>
          <w:szCs w:val="28"/>
        </w:rPr>
        <w:t>акт</w:t>
      </w:r>
      <w:proofErr w:type="gramEnd"/>
      <w:r w:rsidRPr="00431AB8">
        <w:rPr>
          <w:rFonts w:ascii="Times New Roman" w:eastAsiaTheme="minorHAnsi" w:hAnsi="Times New Roman"/>
          <w:spacing w:val="-4"/>
          <w:sz w:val="28"/>
          <w:szCs w:val="28"/>
        </w:rPr>
        <w:t xml:space="preserve"> о приемке выполненных работ, справка о стоимости в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ы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полненных работ и счет. Работы по установке ограждения площадки согласно М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у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ниципальному контракту от 14.11.2022 № 08566000044220000980001 с ИП Бычк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 xml:space="preserve">вым А.А. были выполнены 02.12.2022, о чем свидетельствуют </w:t>
      </w:r>
      <w:proofErr w:type="gramStart"/>
      <w:r w:rsidRPr="00431AB8">
        <w:rPr>
          <w:rFonts w:ascii="Times New Roman" w:eastAsiaTheme="minorHAnsi" w:hAnsi="Times New Roman"/>
          <w:spacing w:val="-4"/>
          <w:sz w:val="28"/>
          <w:szCs w:val="28"/>
        </w:rPr>
        <w:t>акт</w:t>
      </w:r>
      <w:proofErr w:type="gramEnd"/>
      <w:r w:rsidRPr="00431AB8">
        <w:rPr>
          <w:rFonts w:ascii="Times New Roman" w:eastAsiaTheme="minorHAnsi" w:hAnsi="Times New Roman"/>
          <w:spacing w:val="-4"/>
          <w:sz w:val="28"/>
          <w:szCs w:val="28"/>
        </w:rPr>
        <w:t xml:space="preserve"> о приемке выпо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л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ненных работ и справка о стоимости выполненных работ (приложения № № 5, 6, 9 к настоящему Акту проверки).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В соответствии с пунктом 3 статьи 9 Федерального закона от 06.12.2011 № 402-ФЗ «О бухгалтерском учете» лицо, ответственное за оформление факта хозя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й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ственной жизни, обеспечивает своевременную передачу первичных учетных док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у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ментов для регистрации содержащихся в них данных в регистрах бухгалтерского учета, а также достоверность этих данных.</w:t>
      </w:r>
      <w:r w:rsidRPr="00431AB8">
        <w:rPr>
          <w:rFonts w:asciiTheme="minorHAnsi" w:eastAsiaTheme="minorHAnsi" w:hAnsiTheme="minorHAnsi" w:cstheme="minorBidi"/>
        </w:rPr>
        <w:t xml:space="preserve"> 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Лицо, на которое возложено ведение бу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х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галтерского учета, и лицо, с которым заключен договор об оказании услуг по вед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нию бухгалтерского учета, не несут ответственность за соответствие составленных другими лицами первичных учетных документов свершившимся фактам хозя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й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ственной жизни.</w:t>
      </w:r>
    </w:p>
    <w:p w:rsidR="00431AB8" w:rsidRPr="00431AB8" w:rsidRDefault="00431AB8" w:rsidP="00A618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Согласно акту о приеме-передаче объектов нефинансовых активов от 23.01.2023 № АГБУ-00001 площадка была принята к учету в Администрации Су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к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сунского городского округа (отражена на счетах бухгалтерского учета) 23.01.2023. Указанный выше акт был составлен на основании протокола заседания комиссии по поступлению и выбытию активов Администрации Суксунского городского округа Пермского края № 1/2 от 23.01.2023 (приложение № 14 к настоящему Акту прове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р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ки).</w:t>
      </w:r>
    </w:p>
    <w:p w:rsidR="00431AB8" w:rsidRPr="00431AB8" w:rsidRDefault="00431AB8" w:rsidP="00A618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Протокол был составлен комиссией по поступлению и выбытию активов, состав которой утвержден постановлением Администрации Суксунского горо</w:t>
      </w:r>
      <w:r w:rsidRPr="00431AB8">
        <w:rPr>
          <w:rFonts w:ascii="Times New Roman" w:hAnsi="Times New Roman"/>
          <w:sz w:val="28"/>
          <w:szCs w:val="28"/>
        </w:rPr>
        <w:t>д</w:t>
      </w:r>
      <w:r w:rsidRPr="00431AB8">
        <w:rPr>
          <w:rFonts w:ascii="Times New Roman" w:hAnsi="Times New Roman"/>
          <w:sz w:val="28"/>
          <w:szCs w:val="28"/>
        </w:rPr>
        <w:t xml:space="preserve">ского округа Пермского края от 02.07.2021 № 411. То есть МКУ «ЦБ Суксунского городского округа» был составлен 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акт о приеме-передаче объектов нефинансовых активов и отражен построенный объект основных сре</w:t>
      </w:r>
      <w:proofErr w:type="gramStart"/>
      <w:r w:rsidRPr="00431AB8">
        <w:rPr>
          <w:rFonts w:ascii="Times New Roman" w:eastAsiaTheme="minorHAnsi" w:hAnsi="Times New Roman"/>
          <w:spacing w:val="-4"/>
          <w:sz w:val="28"/>
          <w:szCs w:val="28"/>
        </w:rPr>
        <w:t>дств в б</w:t>
      </w:r>
      <w:proofErr w:type="gramEnd"/>
      <w:r w:rsidRPr="00431AB8">
        <w:rPr>
          <w:rFonts w:ascii="Times New Roman" w:eastAsiaTheme="minorHAnsi" w:hAnsi="Times New Roman"/>
          <w:spacing w:val="-4"/>
          <w:sz w:val="28"/>
          <w:szCs w:val="28"/>
        </w:rPr>
        <w:t>ухгалтерском учете на основании первичного документа, составленного Администрацией Суксунского г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родского округа.</w:t>
      </w:r>
    </w:p>
    <w:p w:rsidR="00431AB8" w:rsidRPr="00431AB8" w:rsidRDefault="00431AB8" w:rsidP="00A61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>В соответствии с Инструкцией по применению Единого плана счетов бу</w:t>
      </w:r>
      <w:r w:rsidRPr="00431AB8">
        <w:rPr>
          <w:rFonts w:ascii="Times New Roman" w:eastAsiaTheme="minorHAnsi" w:hAnsi="Times New Roman"/>
          <w:sz w:val="28"/>
          <w:szCs w:val="28"/>
        </w:rPr>
        <w:t>х</w:t>
      </w:r>
      <w:r w:rsidRPr="00431AB8">
        <w:rPr>
          <w:rFonts w:ascii="Times New Roman" w:eastAsiaTheme="minorHAnsi" w:hAnsi="Times New Roman"/>
          <w:sz w:val="28"/>
          <w:szCs w:val="28"/>
        </w:rPr>
        <w:lastRenderedPageBreak/>
        <w:t>галтерского учета для органов государственной власти (государственных орг</w:t>
      </w:r>
      <w:r w:rsidRPr="00431AB8">
        <w:rPr>
          <w:rFonts w:ascii="Times New Roman" w:eastAsiaTheme="minorHAnsi" w:hAnsi="Times New Roman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sz w:val="28"/>
          <w:szCs w:val="28"/>
        </w:rPr>
        <w:t>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>го самоуправления, органов управления государственными внебюджетными фо</w:t>
      </w:r>
      <w:r w:rsidRPr="00431AB8">
        <w:rPr>
          <w:rFonts w:ascii="Times New Roman" w:eastAsiaTheme="minorHAnsi" w:hAnsi="Times New Roman"/>
          <w:sz w:val="28"/>
          <w:szCs w:val="28"/>
        </w:rPr>
        <w:t>н</w:t>
      </w:r>
      <w:r w:rsidRPr="00431AB8">
        <w:rPr>
          <w:rFonts w:ascii="Times New Roman" w:eastAsiaTheme="minorHAnsi" w:hAnsi="Times New Roman"/>
          <w:sz w:val="28"/>
          <w:szCs w:val="28"/>
        </w:rPr>
        <w:t>дами, государственных</w:t>
      </w:r>
      <w:proofErr w:type="gramEnd"/>
      <w:r w:rsidRPr="00431AB8">
        <w:rPr>
          <w:rFonts w:ascii="Times New Roman" w:eastAsiaTheme="minorHAnsi" w:hAnsi="Times New Roman"/>
          <w:sz w:val="28"/>
          <w:szCs w:val="28"/>
        </w:rPr>
        <w:t xml:space="preserve"> академий наук, государственных (муниципальных) учр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>ждений и Инструкции по его применению» (далее – Инструкцией № 157н), объект основных сре</w:t>
      </w: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Pr="00431AB8">
        <w:rPr>
          <w:rFonts w:ascii="Times New Roman" w:eastAsiaTheme="minorHAnsi" w:hAnsi="Times New Roman"/>
          <w:sz w:val="28"/>
          <w:szCs w:val="28"/>
        </w:rPr>
        <w:t>инимается к учету на дату завершения капитальных влож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>ний в его создание. Это означает, что должны быть понесены все затраты на с</w:t>
      </w:r>
      <w:r w:rsidRPr="00431AB8">
        <w:rPr>
          <w:rFonts w:ascii="Times New Roman" w:eastAsiaTheme="minorHAnsi" w:hAnsi="Times New Roman"/>
          <w:sz w:val="28"/>
          <w:szCs w:val="28"/>
        </w:rPr>
        <w:t>о</w:t>
      </w:r>
      <w:r w:rsidRPr="00431AB8">
        <w:rPr>
          <w:rFonts w:ascii="Times New Roman" w:eastAsiaTheme="minorHAnsi" w:hAnsi="Times New Roman"/>
          <w:sz w:val="28"/>
          <w:szCs w:val="28"/>
        </w:rPr>
        <w:t>здание объекта и определена их сумма. При этом объект основных средств до</w:t>
      </w:r>
      <w:r w:rsidRPr="00431AB8">
        <w:rPr>
          <w:rFonts w:ascii="Times New Roman" w:eastAsiaTheme="minorHAnsi" w:hAnsi="Times New Roman"/>
          <w:sz w:val="28"/>
          <w:szCs w:val="28"/>
        </w:rPr>
        <w:t>л</w:t>
      </w:r>
      <w:r w:rsidRPr="00431AB8">
        <w:rPr>
          <w:rFonts w:ascii="Times New Roman" w:eastAsiaTheme="minorHAnsi" w:hAnsi="Times New Roman"/>
          <w:sz w:val="28"/>
          <w:szCs w:val="28"/>
        </w:rPr>
        <w:t>жен находиться в месте и состоянии, пригодном для эксплуатации. Порядок учета основных средств установлен также пунктами 4.1.1, 4.1.17, 4.1.26, 4.1.27, 4.1.28, 4.1.30 Положения по единой учетной политике органов местного самоуправления, муниципальных казенных, автономных и бюджетных учреждений Суксунского городского округа Пермского края, утвержденного приказом МКУ «ЦБ Суксу</w:t>
      </w:r>
      <w:r w:rsidRPr="00431AB8">
        <w:rPr>
          <w:rFonts w:ascii="Times New Roman" w:eastAsiaTheme="minorHAnsi" w:hAnsi="Times New Roman"/>
          <w:sz w:val="28"/>
          <w:szCs w:val="28"/>
        </w:rPr>
        <w:t>н</w:t>
      </w:r>
      <w:r w:rsidRPr="00431AB8">
        <w:rPr>
          <w:rFonts w:ascii="Times New Roman" w:eastAsiaTheme="minorHAnsi" w:hAnsi="Times New Roman"/>
          <w:sz w:val="28"/>
          <w:szCs w:val="28"/>
        </w:rPr>
        <w:t>ского городского округа» от 30.12.2020 № 195.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 xml:space="preserve">Поскольку принятие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 учету основных средств осуществляется на основ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нии решения постоянно действующей комиссии по поступлению и выбытию 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тивов, оформленного протоколом, то МКУ </w:t>
      </w:r>
      <w:r w:rsidRPr="00431AB8">
        <w:rPr>
          <w:rFonts w:ascii="Times New Roman" w:eastAsiaTheme="minorHAnsi" w:hAnsi="Times New Roman"/>
          <w:sz w:val="28"/>
          <w:szCs w:val="28"/>
        </w:rPr>
        <w:t>«ЦБ Суксунского городского округа»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 xml:space="preserve"> не несет ответственность за несвоевременное составление другими лицами перви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ч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ных учетных документов, подтверждающих факт совершения хозяйственной жизни.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Из вышеизложенного следует, что если объект основных средств – площадка по ул. Вишневой, – был готов к эксплуатации в декабре 2022 года, то принять к уч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 xml:space="preserve">ту его нужно было в текущем отчетном периоде – декабре 2022 года, поскольку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кументов, подтверждающих неготовность основного средства к эксплуатации, нет. Акт о приемке выполненных работ был подписан сторонами, в том числе представителем Администрации Суксунского городского округа 24.11.2022. Все запланированные в смете работы были выполнены в полном объеме. 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комиссией по поступлению и выбытию активов несвоевр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менно было принято решение о принятии к учету построенного объекта. Всле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ствие чего имущество не было учтено в составе основных средств в отчетном п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риоде – 2022 году.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Theme="minorHAnsi" w:hAnsi="Times New Roman"/>
          <w:sz w:val="28"/>
          <w:szCs w:val="28"/>
        </w:rPr>
        <w:t>2. Также в связи со строительством нового объекта благоустройства по а</w:t>
      </w:r>
      <w:r w:rsidRPr="00431AB8">
        <w:rPr>
          <w:rFonts w:ascii="Times New Roman" w:eastAsiaTheme="minorHAnsi" w:hAnsi="Times New Roman"/>
          <w:sz w:val="28"/>
          <w:szCs w:val="28"/>
        </w:rPr>
        <w:t>д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ресу: рп. </w:t>
      </w: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 xml:space="preserve">Суксун, ул. Вишневая имущество, ранее находившееся по этому адресу, а именно оборудование – стойки баскетбольные, щиты баскетбольные, </w:t>
      </w:r>
      <w:proofErr w:type="spellStart"/>
      <w:r w:rsidRPr="00431AB8">
        <w:rPr>
          <w:rFonts w:ascii="Times New Roman" w:eastAsiaTheme="minorHAnsi" w:hAnsi="Times New Roman"/>
          <w:sz w:val="28"/>
          <w:szCs w:val="28"/>
        </w:rPr>
        <w:t>рукоход</w:t>
      </w:r>
      <w:proofErr w:type="spellEnd"/>
      <w:r w:rsidRPr="00431AB8">
        <w:rPr>
          <w:rFonts w:ascii="Times New Roman" w:eastAsiaTheme="minorHAnsi" w:hAnsi="Times New Roman"/>
          <w:sz w:val="28"/>
          <w:szCs w:val="28"/>
        </w:rPr>
        <w:t>, карусели, качели, шведская стенка, – демонтировано.</w:t>
      </w:r>
      <w:proofErr w:type="gramEnd"/>
      <w:r w:rsidRPr="00431AB8">
        <w:rPr>
          <w:rFonts w:ascii="Times New Roman" w:eastAsiaTheme="minorHAnsi" w:hAnsi="Times New Roman"/>
          <w:sz w:val="28"/>
          <w:szCs w:val="28"/>
        </w:rPr>
        <w:t xml:space="preserve"> Однако по данным бухга</w:t>
      </w:r>
      <w:r w:rsidRPr="00431AB8">
        <w:rPr>
          <w:rFonts w:ascii="Times New Roman" w:eastAsiaTheme="minorHAnsi" w:hAnsi="Times New Roman"/>
          <w:sz w:val="28"/>
          <w:szCs w:val="28"/>
        </w:rPr>
        <w:t>л</w:t>
      </w:r>
      <w:r w:rsidRPr="00431AB8">
        <w:rPr>
          <w:rFonts w:ascii="Times New Roman" w:eastAsiaTheme="minorHAnsi" w:hAnsi="Times New Roman"/>
          <w:sz w:val="28"/>
          <w:szCs w:val="28"/>
        </w:rPr>
        <w:t>терского учета по состоянию на 06.07.2022 и по настоящее время оно числится на балансе Муниципального учреждения «Центр развития культуры» (далее – МУ «ЦРК») (приложение № 16 к настоящему Акту проверки), что противоречит но</w:t>
      </w:r>
      <w:r w:rsidRPr="00431AB8">
        <w:rPr>
          <w:rFonts w:ascii="Times New Roman" w:eastAsiaTheme="minorHAnsi" w:hAnsi="Times New Roman"/>
          <w:sz w:val="28"/>
          <w:szCs w:val="28"/>
        </w:rPr>
        <w:t>р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мам 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Федерального закона от 06.12.2011 № 402-ФЗ «О бухгалтерском учете»</w:t>
      </w:r>
      <w:r w:rsidRPr="00431AB8">
        <w:rPr>
          <w:rFonts w:ascii="Times New Roman" w:hAnsi="Times New Roman"/>
          <w:sz w:val="28"/>
          <w:szCs w:val="28"/>
        </w:rPr>
        <w:t>, И</w:t>
      </w:r>
      <w:r w:rsidRPr="00431AB8">
        <w:rPr>
          <w:rFonts w:ascii="Times New Roman" w:hAnsi="Times New Roman"/>
          <w:sz w:val="28"/>
          <w:szCs w:val="28"/>
        </w:rPr>
        <w:t>н</w:t>
      </w:r>
      <w:r w:rsidRPr="00431AB8">
        <w:rPr>
          <w:rFonts w:ascii="Times New Roman" w:hAnsi="Times New Roman"/>
          <w:sz w:val="28"/>
          <w:szCs w:val="28"/>
        </w:rPr>
        <w:t xml:space="preserve">струкции № 157н. Так, согласно пункту 1 статьи 9 </w:t>
      </w:r>
      <w:r w:rsidRPr="00431AB8">
        <w:rPr>
          <w:rFonts w:ascii="Times New Roman" w:eastAsiaTheme="minorHAnsi" w:hAnsi="Times New Roman"/>
          <w:spacing w:val="-4"/>
          <w:sz w:val="28"/>
          <w:szCs w:val="28"/>
        </w:rPr>
        <w:t>Федерального закона от 06.12.2011 № 402-ФЗ «О бухгалтерском учете», к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факт хозяйственной жизни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подлежит оформлению первичным учетным документом. То есть если оборуд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вание демонтировано, не используется, то это должно быть отражено на соотве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ствующих счетах бухгалтерского учета на основании первичного документа, п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скольку данный факт хозяйственной жизни должен быть задокументирован.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гласно пункту 1 статьи 13 вышеназванного Федерального закона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мое пользователям этой отчетности для принятия экономических решений. Бу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галтерская (финансовая) отчетность должна составляться на основе данных, с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держащихся в регистрах бухгалтерского учета, а также информации, определе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ной федеральными и отраслевыми стандартами.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26 Положения по ведению бухгалтерского учета и бухга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терской отчетности в Российской Федерации, утвержденного Приказом Минфина России от 29.07.1998 № 34н «Об утверждении Положения по ведению бухгалте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ского учета и бухгалтерской отчетности в Российской Федерации»,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 д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ля обеспеч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ния достоверности данных бухгалтерского учета и бухгалтерской отчетности пр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водят инвентаризацию имущества и обязательств, в ходе которой проверяются и документально подтверждаются их наличие, состояние и оценка</w:t>
      </w:r>
      <w:proofErr w:type="gramEnd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. То есть, если часть имущества выбыла по каким-либо причинам, необходимо провести инве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таризацию и отразить это документально. Результаты инвентаризации подтве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ждают достоверность бухгалтерской отчетности.</w:t>
      </w:r>
    </w:p>
    <w:p w:rsidR="00431AB8" w:rsidRPr="00431AB8" w:rsidRDefault="00431AB8" w:rsidP="00431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1AB8" w:rsidRPr="00431AB8" w:rsidRDefault="00431AB8" w:rsidP="00431AB8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1AB8">
        <w:rPr>
          <w:rFonts w:ascii="Times New Roman" w:eastAsia="Times New Roman" w:hAnsi="Times New Roman"/>
          <w:b/>
          <w:sz w:val="28"/>
          <w:szCs w:val="28"/>
        </w:rPr>
        <w:t>5) Проверка целевой направленности, эффективности и результативн</w:t>
      </w:r>
      <w:r w:rsidRPr="00431AB8">
        <w:rPr>
          <w:rFonts w:ascii="Times New Roman" w:eastAsia="Times New Roman" w:hAnsi="Times New Roman"/>
          <w:b/>
          <w:sz w:val="28"/>
          <w:szCs w:val="28"/>
        </w:rPr>
        <w:t>о</w:t>
      </w:r>
      <w:r w:rsidRPr="00431AB8">
        <w:rPr>
          <w:rFonts w:ascii="Times New Roman" w:eastAsia="Times New Roman" w:hAnsi="Times New Roman"/>
          <w:b/>
          <w:sz w:val="28"/>
          <w:szCs w:val="28"/>
        </w:rPr>
        <w:t>сти использования бюджетных средств (краевого и местного бюджетов), в</w:t>
      </w:r>
      <w:r w:rsidRPr="00431AB8">
        <w:rPr>
          <w:rFonts w:ascii="Times New Roman" w:eastAsia="Times New Roman" w:hAnsi="Times New Roman"/>
          <w:b/>
          <w:sz w:val="28"/>
          <w:szCs w:val="28"/>
        </w:rPr>
        <w:t>ы</w:t>
      </w:r>
      <w:r w:rsidRPr="00431AB8">
        <w:rPr>
          <w:rFonts w:ascii="Times New Roman" w:eastAsia="Times New Roman" w:hAnsi="Times New Roman"/>
          <w:b/>
          <w:sz w:val="28"/>
          <w:szCs w:val="28"/>
        </w:rPr>
        <w:t xml:space="preserve">деленных на 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 общественной территории по адресу: Пер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край, рп. </w:t>
      </w:r>
      <w:proofErr w:type="gramStart"/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Суксун, ул. Вишневая, в рамках реализации муниципальной программы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городской среды Суксунского г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родского округа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», федерального проекта «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комфортной горо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ской среды</w:t>
      </w:r>
      <w:r w:rsidRPr="00431A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Предоставленные субсидии направлены Администрацией Суксунского г</w:t>
      </w:r>
      <w:r w:rsidRPr="00431AB8">
        <w:rPr>
          <w:rFonts w:ascii="Times New Roman" w:hAnsi="Times New Roman"/>
          <w:sz w:val="28"/>
          <w:szCs w:val="28"/>
        </w:rPr>
        <w:t>о</w:t>
      </w:r>
      <w:r w:rsidRPr="00431AB8">
        <w:rPr>
          <w:rFonts w:ascii="Times New Roman" w:hAnsi="Times New Roman"/>
          <w:sz w:val="28"/>
          <w:szCs w:val="28"/>
        </w:rPr>
        <w:t>родского округа на цели, соответствующие целям, определенным Соглашением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субсидии из бюджета субъекта Российской Федерации местному </w:t>
      </w:r>
      <w:r w:rsidRPr="00431AB8">
        <w:rPr>
          <w:rFonts w:ascii="Times New Roman" w:hAnsi="Times New Roman"/>
          <w:bCs/>
          <w:sz w:val="28"/>
          <w:szCs w:val="28"/>
        </w:rPr>
        <w:t xml:space="preserve">бюджету </w:t>
      </w:r>
      <w:r w:rsidRPr="00431AB8">
        <w:rPr>
          <w:rFonts w:ascii="Times New Roman" w:hAnsi="Times New Roman"/>
          <w:sz w:val="28"/>
          <w:szCs w:val="28"/>
        </w:rPr>
        <w:t xml:space="preserve">от 20.01.2022 № </w:t>
      </w:r>
      <w:r w:rsidRPr="00431AB8">
        <w:rPr>
          <w:rFonts w:ascii="Times New Roman" w:eastAsiaTheme="minorHAnsi" w:hAnsi="Times New Roman"/>
          <w:sz w:val="28"/>
          <w:szCs w:val="28"/>
        </w:rPr>
        <w:t>57731000-1-2022-003.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Theme="minorHAnsi" w:hAnsi="Times New Roman"/>
          <w:sz w:val="28"/>
          <w:szCs w:val="28"/>
        </w:rPr>
        <w:t>По муниципальной программе «Формирование комфортной городской ср</w:t>
      </w:r>
      <w:r w:rsidRPr="00431AB8">
        <w:rPr>
          <w:rFonts w:ascii="Times New Roman" w:eastAsiaTheme="minorHAnsi" w:hAnsi="Times New Roman"/>
          <w:sz w:val="28"/>
          <w:szCs w:val="28"/>
        </w:rPr>
        <w:t>е</w:t>
      </w:r>
      <w:r w:rsidRPr="00431AB8">
        <w:rPr>
          <w:rFonts w:ascii="Times New Roman" w:eastAsiaTheme="minorHAnsi" w:hAnsi="Times New Roman"/>
          <w:sz w:val="28"/>
          <w:szCs w:val="28"/>
        </w:rPr>
        <w:t>ды Суксунского городского округа» бюджетные средства использованы эффе</w:t>
      </w:r>
      <w:r w:rsidRPr="00431AB8">
        <w:rPr>
          <w:rFonts w:ascii="Times New Roman" w:eastAsiaTheme="minorHAnsi" w:hAnsi="Times New Roman"/>
          <w:sz w:val="28"/>
          <w:szCs w:val="28"/>
        </w:rPr>
        <w:t>к</w:t>
      </w:r>
      <w:r w:rsidRPr="00431AB8">
        <w:rPr>
          <w:rFonts w:ascii="Times New Roman" w:eastAsiaTheme="minorHAnsi" w:hAnsi="Times New Roman"/>
          <w:sz w:val="28"/>
          <w:szCs w:val="28"/>
        </w:rPr>
        <w:t>тивно, исполнение составило 100%.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реализацией данной муниципальной программы </w:t>
      </w:r>
      <w:r w:rsidRPr="00431AB8">
        <w:rPr>
          <w:rFonts w:ascii="Times New Roman" w:eastAsiaTheme="minorHAnsi" w:hAnsi="Times New Roman"/>
          <w:sz w:val="28"/>
          <w:szCs w:val="28"/>
        </w:rPr>
        <w:t>в 2022 году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 ув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личилось количество благоустроенных территорий, установлено новое игровое оборудование, установлены скамейки, в результате чего повысилась комфор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ность проживания в Суксунском городском округе.</w:t>
      </w:r>
    </w:p>
    <w:p w:rsidR="00586F70" w:rsidRDefault="00586F70" w:rsidP="00431AB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1AB8" w:rsidRPr="00431AB8" w:rsidRDefault="00431AB8" w:rsidP="00431AB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1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</w:t>
      </w:r>
    </w:p>
    <w:p w:rsidR="00431AB8" w:rsidRPr="00431AB8" w:rsidRDefault="00431AB8" w:rsidP="00431AB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31AB8" w:rsidRPr="00431AB8" w:rsidRDefault="00431AB8" w:rsidP="0043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 xml:space="preserve">В 2022 году на </w:t>
      </w:r>
      <w:r w:rsidRPr="00431AB8">
        <w:rPr>
          <w:rFonts w:ascii="Times New Roman" w:hAnsi="Times New Roman"/>
          <w:sz w:val="28"/>
          <w:szCs w:val="28"/>
        </w:rPr>
        <w:t>основании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 из бюджета Пермского края бюджету муниципального образования Пермского края </w:t>
      </w:r>
      <w:r w:rsidRPr="00431AB8">
        <w:rPr>
          <w:rFonts w:ascii="Times New Roman" w:eastAsiaTheme="minorHAnsi" w:hAnsi="Times New Roman"/>
          <w:sz w:val="28"/>
          <w:szCs w:val="28"/>
        </w:rPr>
        <w:lastRenderedPageBreak/>
        <w:t xml:space="preserve">на реализацию программ формирования современной городской среды </w:t>
      </w:r>
      <w:r w:rsidRPr="00431AB8">
        <w:rPr>
          <w:rFonts w:ascii="Times New Roman" w:hAnsi="Times New Roman"/>
          <w:sz w:val="28"/>
          <w:szCs w:val="28"/>
        </w:rPr>
        <w:t xml:space="preserve">от 20.01.2022 № 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57731000-1-2022-003 предоставлены субсидии на </w:t>
      </w:r>
      <w:r w:rsidRPr="00431AB8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мун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ципальной программы «Формирование комфортной городской среды Суксунск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го городского округа», которые направлены на благоустройство общественных территорий, в том числе на обустройство территории по адресу: рп.</w:t>
      </w:r>
      <w:proofErr w:type="gramEnd"/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Суксун, улица Вишневая</w:t>
      </w:r>
      <w:r w:rsidR="00586F7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направлено всего 5 294 891,93 руб. (за счет федерального бюджета – 4 527 132,60 руб., за счет бюджета Пермского края – 238 270,14 руб., за счет бю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жета Суксунского городского округа – 529 489,19 руб.), исполнение составило 100%. Из них по Муниципальному контракту с ИП Туровой Д.С., заключенному по результатам аукциона (с использованием конкурсных процедур), – 4 623 789,04 руб. (за</w:t>
      </w:r>
      <w:proofErr w:type="gramEnd"/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федерального бюджета – 3 953 339,62 руб., за счет бюджета Пер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края – 208 070,51 руб., за счет бюджета Суксунского городского округа – 462 378,91 руб.). 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Требования законодательства по порядку предоставления субс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дии соблюдены.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hAnsi="Times New Roman"/>
          <w:sz w:val="28"/>
          <w:szCs w:val="28"/>
        </w:rPr>
        <w:t>2.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 В ходе проверки выявлено следующее: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Pr="00677FC4">
        <w:rPr>
          <w:rFonts w:ascii="Times New Roman" w:eastAsiaTheme="minorHAnsi" w:hAnsi="Times New Roman"/>
          <w:sz w:val="28"/>
          <w:szCs w:val="28"/>
        </w:rPr>
        <w:t>1.</w:t>
      </w:r>
      <w:r w:rsidR="00431B8A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677FC4">
        <w:rPr>
          <w:rFonts w:ascii="Times New Roman" w:eastAsiaTheme="minorHAnsi" w:hAnsi="Times New Roman"/>
          <w:sz w:val="28"/>
          <w:szCs w:val="28"/>
        </w:rPr>
        <w:t xml:space="preserve"> Муниципальном контракте от 25.01.2022 № 08566000044210001410001 с ИП </w:t>
      </w:r>
      <w:proofErr w:type="gramStart"/>
      <w:r w:rsidRPr="00677FC4">
        <w:rPr>
          <w:rFonts w:ascii="Times New Roman" w:eastAsiaTheme="minorHAnsi" w:hAnsi="Times New Roman"/>
          <w:sz w:val="28"/>
          <w:szCs w:val="28"/>
        </w:rPr>
        <w:t>Туровой</w:t>
      </w:r>
      <w:proofErr w:type="gramEnd"/>
      <w:r w:rsidRPr="00677FC4">
        <w:rPr>
          <w:rFonts w:ascii="Times New Roman" w:eastAsiaTheme="minorHAnsi" w:hAnsi="Times New Roman"/>
          <w:sz w:val="28"/>
          <w:szCs w:val="28"/>
        </w:rPr>
        <w:t xml:space="preserve"> Д.С. неверно указано основание закл</w:t>
      </w:r>
      <w:r w:rsidRPr="00677FC4">
        <w:rPr>
          <w:rFonts w:ascii="Times New Roman" w:eastAsiaTheme="minorHAnsi" w:hAnsi="Times New Roman"/>
          <w:sz w:val="28"/>
          <w:szCs w:val="28"/>
        </w:rPr>
        <w:t>ю</w:t>
      </w:r>
      <w:r w:rsidRPr="00677FC4">
        <w:rPr>
          <w:rFonts w:ascii="Times New Roman" w:eastAsiaTheme="minorHAnsi" w:hAnsi="Times New Roman"/>
          <w:sz w:val="28"/>
          <w:szCs w:val="28"/>
        </w:rPr>
        <w:t xml:space="preserve">чения контракта, а именно – протокол подведения итогов электронного аукциона </w:t>
      </w:r>
      <w:r w:rsidRPr="00677FC4">
        <w:rPr>
          <w:rFonts w:ascii="Times New Roman" w:eastAsiaTheme="minorHAnsi" w:hAnsi="Times New Roman"/>
          <w:color w:val="000000"/>
          <w:sz w:val="28"/>
          <w:szCs w:val="28"/>
        </w:rPr>
        <w:t>от 13.01.2022</w:t>
      </w:r>
      <w:r w:rsidRPr="00677FC4">
        <w:rPr>
          <w:rFonts w:ascii="Times New Roman" w:eastAsiaTheme="minorHAnsi" w:hAnsi="Times New Roman"/>
          <w:sz w:val="28"/>
          <w:szCs w:val="28"/>
        </w:rPr>
        <w:t>, в то время как фактически аукцион проводился 14.01.2022 и прот</w:t>
      </w:r>
      <w:r w:rsidRPr="00677FC4">
        <w:rPr>
          <w:rFonts w:ascii="Times New Roman" w:eastAsiaTheme="minorHAnsi" w:hAnsi="Times New Roman"/>
          <w:sz w:val="28"/>
          <w:szCs w:val="28"/>
        </w:rPr>
        <w:t>о</w:t>
      </w:r>
      <w:r w:rsidRPr="00677FC4">
        <w:rPr>
          <w:rFonts w:ascii="Times New Roman" w:eastAsiaTheme="minorHAnsi" w:hAnsi="Times New Roman"/>
          <w:sz w:val="28"/>
          <w:szCs w:val="28"/>
        </w:rPr>
        <w:t>кол подведения итогов электронного аукциона датирован 14.01.2022;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 </w:t>
      </w:r>
      <w:r w:rsidR="00431B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2.6 Муниципального контракта от 25.01.2022 № 08566000044210001410001 Администрацией Суксунского городского округа пр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изведена оплата за выполненные работы с нарушением установленного срока (в течение 10 рабочих дней </w:t>
      </w:r>
      <w:proofErr w:type="gramStart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документов о приемке). Акт о приемке выполненных работ по контракту подписан 24.11.2022, оплата произведена 13.12.2022, просрочка платежа составила пять дней;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1B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31B8A" w:rsidRPr="00431B8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31B8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6.3 Муниципального контракта от 25.01.2022 № 08566000044210001410001подрядчиком ИП </w:t>
      </w:r>
      <w:proofErr w:type="gramStart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Туровой</w:t>
      </w:r>
      <w:proofErr w:type="gramEnd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не предоставлено обе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печение гарантийных обязательств. При этом в нарушение части 7.1 статьи 94 Федерального закона № 44-ФЗ Администрацией Суксунского городского округа были приняты работы и подписан акт о приемке выполненных работ № 1 от 24.11.2022 без предоставления подрядчиком обеспечения гарантийных обяз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тельств;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Pr="00677FC4">
        <w:rPr>
          <w:rFonts w:ascii="Times New Roman" w:eastAsiaTheme="minorHAnsi" w:hAnsi="Times New Roman"/>
          <w:sz w:val="28"/>
          <w:szCs w:val="28"/>
        </w:rPr>
        <w:t>4.</w:t>
      </w:r>
      <w:r w:rsidR="00431B8A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нарушение пункта 10.1 Муниципального контракта 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25.01.2022 № 08566000044210001410001 </w:t>
      </w:r>
      <w:r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 ИП Туровой Д.С. </w:t>
      </w:r>
      <w:r w:rsidR="00A61879" w:rsidRPr="00A549F7">
        <w:rPr>
          <w:rFonts w:ascii="Times New Roman" w:eastAsia="Times New Roman" w:hAnsi="Times New Roman"/>
          <w:sz w:val="28"/>
          <w:szCs w:val="28"/>
          <w:lang w:eastAsia="ru-RU"/>
        </w:rPr>
        <w:t>не соблюден установленный</w:t>
      </w:r>
      <w:r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срок выполнения работ. 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Суксунского городского округа в адрес ИП Туровой Д.С. было направлено требование об уплате пени № Т-9/2022 от 07.12.2022, при этом, срок окончания выполненных работ в требовании указан – 01.09.2022, а пеня рассчитана, начиная с 02.09.2022. 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Администрацией Суксунского городского округа при составлении требования об уплате пени не было учтено Д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полнительное соглашение № 2 от 02.09.2022 к Муниципальному контракту от 25.01.2022 № 08566000044210001410001 об изменении существенных условий ко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тракта, согласно которому был изменен срок</w:t>
      </w:r>
      <w:r w:rsidR="00431B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выполнения работ на 18.09.2022;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проверки был произведен осмотр благоустроенной территории 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адресу: рп. Суксун, ул. </w:t>
      </w:r>
      <w:proofErr w:type="gramStart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Вишневая</w:t>
      </w:r>
      <w:proofErr w:type="gramEnd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которого </w:t>
      </w:r>
      <w:r w:rsidRPr="00677FC4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выявлены дефекты резинового покрытия. С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установки покрытия гарантийный срок 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продо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жительностью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36 месяцев еще не вышел. При этом ни Администрацией Суксу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округа, ни Муниципальным казенным учреждением «Благ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устройство и озеленение территории Суксунского городского округа», на баланс которого было передано имущество на праве оперативного управления, претензий по качеству резинового покрытия на площадке по улице Вишневой в ад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рес по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рядчика не выставлялось;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 нарушение части 3 статьи 9 Федерального закона № 402-ФЗ Администр</w:t>
      </w:r>
      <w:r w:rsidRPr="00677FC4">
        <w:rPr>
          <w:rFonts w:ascii="Times New Roman" w:hAnsi="Times New Roman"/>
          <w:spacing w:val="-6"/>
          <w:sz w:val="28"/>
          <w:szCs w:val="28"/>
        </w:rPr>
        <w:t>а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цией Суксунского городского округа </w:t>
      </w:r>
      <w:r w:rsidRPr="00677FC4">
        <w:rPr>
          <w:rFonts w:ascii="Times New Roman" w:eastAsiaTheme="minorHAnsi" w:hAnsi="Times New Roman"/>
          <w:spacing w:val="-6"/>
          <w:sz w:val="28"/>
          <w:szCs w:val="28"/>
        </w:rPr>
        <w:t xml:space="preserve">Пермского края не обеспечена своевременная передача первичных учетных документов в МКУ </w:t>
      </w:r>
      <w:r w:rsidRPr="00677FC4">
        <w:rPr>
          <w:rFonts w:ascii="Times New Roman" w:hAnsi="Times New Roman"/>
          <w:spacing w:val="-6"/>
          <w:sz w:val="28"/>
          <w:szCs w:val="28"/>
        </w:rPr>
        <w:t>«ЦБ Суксунского городского окр</w:t>
      </w:r>
      <w:r w:rsidRPr="00677FC4">
        <w:rPr>
          <w:rFonts w:ascii="Times New Roman" w:hAnsi="Times New Roman"/>
          <w:spacing w:val="-6"/>
          <w:sz w:val="28"/>
          <w:szCs w:val="28"/>
        </w:rPr>
        <w:t>у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га» </w:t>
      </w:r>
      <w:r w:rsidRPr="00677FC4">
        <w:rPr>
          <w:rFonts w:ascii="Times New Roman" w:eastAsiaTheme="minorHAnsi" w:hAnsi="Times New Roman"/>
          <w:spacing w:val="-6"/>
          <w:sz w:val="28"/>
          <w:szCs w:val="28"/>
        </w:rPr>
        <w:t>для регистрации содержащихся в них данных в регистрах бухгалтерского учета.</w:t>
      </w:r>
    </w:p>
    <w:p w:rsidR="00677FC4" w:rsidRPr="00677FC4" w:rsidRDefault="00677FC4" w:rsidP="00677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Theme="minorHAnsi" w:hAnsi="Times New Roman"/>
          <w:sz w:val="28"/>
          <w:szCs w:val="28"/>
        </w:rPr>
        <w:t>Также в связи со строительством нового объекта благоустройства имущ</w:t>
      </w:r>
      <w:r w:rsidRPr="00677FC4">
        <w:rPr>
          <w:rFonts w:ascii="Times New Roman" w:eastAsiaTheme="minorHAnsi" w:hAnsi="Times New Roman"/>
          <w:sz w:val="28"/>
          <w:szCs w:val="28"/>
        </w:rPr>
        <w:t>е</w:t>
      </w:r>
      <w:r w:rsidRPr="00677FC4">
        <w:rPr>
          <w:rFonts w:ascii="Times New Roman" w:eastAsiaTheme="minorHAnsi" w:hAnsi="Times New Roman"/>
          <w:sz w:val="28"/>
          <w:szCs w:val="28"/>
        </w:rPr>
        <w:t>ство, ранее находившееся по этому адресу, демонтировано. Однако по данным бухгалтерского учета по состоянию на 06.07.2022 и по настоящее время оно чи</w:t>
      </w:r>
      <w:r w:rsidRPr="00677FC4">
        <w:rPr>
          <w:rFonts w:ascii="Times New Roman" w:eastAsiaTheme="minorHAnsi" w:hAnsi="Times New Roman"/>
          <w:sz w:val="28"/>
          <w:szCs w:val="28"/>
        </w:rPr>
        <w:t>с</w:t>
      </w:r>
      <w:r w:rsidRPr="00677FC4">
        <w:rPr>
          <w:rFonts w:ascii="Times New Roman" w:eastAsiaTheme="minorHAnsi" w:hAnsi="Times New Roman"/>
          <w:sz w:val="28"/>
          <w:szCs w:val="28"/>
        </w:rPr>
        <w:t xml:space="preserve">лится на балансе Муниципального учреждения «Центр развития культуры» что противоречит нормам </w:t>
      </w:r>
      <w:r w:rsidRPr="00677FC4">
        <w:rPr>
          <w:rFonts w:ascii="Times New Roman" w:eastAsiaTheme="minorHAnsi" w:hAnsi="Times New Roman"/>
          <w:spacing w:val="-4"/>
          <w:sz w:val="28"/>
          <w:szCs w:val="28"/>
        </w:rPr>
        <w:t>Федерального закона от 06.12.2011 № 402-ФЗ «О бухгалте</w:t>
      </w:r>
      <w:r w:rsidRPr="00677FC4">
        <w:rPr>
          <w:rFonts w:ascii="Times New Roman" w:eastAsiaTheme="minorHAnsi" w:hAnsi="Times New Roman"/>
          <w:spacing w:val="-4"/>
          <w:sz w:val="28"/>
          <w:szCs w:val="28"/>
        </w:rPr>
        <w:t>р</w:t>
      </w:r>
      <w:r w:rsidRPr="00677FC4">
        <w:rPr>
          <w:rFonts w:ascii="Times New Roman" w:eastAsiaTheme="minorHAnsi" w:hAnsi="Times New Roman"/>
          <w:spacing w:val="-4"/>
          <w:sz w:val="28"/>
          <w:szCs w:val="28"/>
        </w:rPr>
        <w:t>ском учете»</w:t>
      </w:r>
      <w:r w:rsidR="00431B8A">
        <w:rPr>
          <w:rFonts w:ascii="Times New Roman" w:hAnsi="Times New Roman"/>
          <w:sz w:val="28"/>
          <w:szCs w:val="28"/>
        </w:rPr>
        <w:t>, Инструкции № 157н.</w:t>
      </w:r>
    </w:p>
    <w:p w:rsidR="00431AB8" w:rsidRPr="00431AB8" w:rsidRDefault="00431AB8" w:rsidP="00431A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1AB8">
        <w:rPr>
          <w:rFonts w:ascii="Times New Roman" w:eastAsia="Times New Roman" w:hAnsi="Times New Roman"/>
          <w:sz w:val="28"/>
          <w:szCs w:val="28"/>
        </w:rPr>
        <w:t>3. При проверке целевой направленности, эффективности и результативн</w:t>
      </w:r>
      <w:r w:rsidRPr="00431AB8">
        <w:rPr>
          <w:rFonts w:ascii="Times New Roman" w:eastAsia="Times New Roman" w:hAnsi="Times New Roman"/>
          <w:sz w:val="28"/>
          <w:szCs w:val="28"/>
        </w:rPr>
        <w:t>о</w:t>
      </w:r>
      <w:r w:rsidRPr="00431AB8">
        <w:rPr>
          <w:rFonts w:ascii="Times New Roman" w:eastAsia="Times New Roman" w:hAnsi="Times New Roman"/>
          <w:sz w:val="28"/>
          <w:szCs w:val="28"/>
        </w:rPr>
        <w:t xml:space="preserve">сти использования бюджетных средств, выделенных на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общ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территории по адресу: Пермский край, рп.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Суксун, ул. Вишневая, в ра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ках реализации муниципальной программы «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комфортной горо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среды Суксунского городского округа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431AB8">
        <w:rPr>
          <w:rFonts w:ascii="Times New Roman" w:eastAsiaTheme="minorHAnsi" w:hAnsi="Times New Roman"/>
          <w:sz w:val="28"/>
          <w:szCs w:val="28"/>
        </w:rPr>
        <w:t>федерального проекта «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Формиров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ние комфортной городской среды</w:t>
      </w:r>
      <w:r w:rsidRPr="00431AB8">
        <w:rPr>
          <w:rFonts w:ascii="Times New Roman" w:eastAsiaTheme="minorHAnsi" w:hAnsi="Times New Roman"/>
          <w:sz w:val="28"/>
          <w:szCs w:val="28"/>
        </w:rPr>
        <w:t>» в 2021-2022 годах,</w:t>
      </w:r>
      <w:r w:rsidRPr="00431AB8">
        <w:rPr>
          <w:rFonts w:ascii="Times New Roman" w:hAnsi="Times New Roman"/>
          <w:sz w:val="28"/>
          <w:szCs w:val="28"/>
        </w:rPr>
        <w:t xml:space="preserve"> нарушений не установлено.</w:t>
      </w:r>
      <w:proofErr w:type="gramEnd"/>
      <w:r w:rsidRPr="00431AB8">
        <w:rPr>
          <w:rFonts w:ascii="Times New Roman" w:hAnsi="Times New Roman"/>
          <w:sz w:val="28"/>
          <w:szCs w:val="28"/>
        </w:rPr>
        <w:t xml:space="preserve"> Выделенные средства </w:t>
      </w:r>
      <w:r w:rsidRPr="00431AB8">
        <w:rPr>
          <w:rFonts w:ascii="Times New Roman" w:eastAsiaTheme="minorHAnsi" w:hAnsi="Times New Roman"/>
          <w:sz w:val="28"/>
          <w:szCs w:val="28"/>
        </w:rPr>
        <w:t>использованы эффективно, исполнение составило 100%.</w:t>
      </w:r>
    </w:p>
    <w:p w:rsidR="00521F71" w:rsidRDefault="00521F71" w:rsidP="00431B8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5B645F" w:rsidRPr="00677FC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Pr="00677FC4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677FC4">
        <w:rPr>
          <w:rFonts w:ascii="Times New Roman" w:hAnsi="Times New Roman"/>
          <w:b/>
          <w:i/>
          <w:sz w:val="28"/>
          <w:szCs w:val="28"/>
        </w:rPr>
        <w:t>бъектов</w:t>
      </w:r>
      <w:r w:rsidRPr="00677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677FC4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677FC4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677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677FC4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677FC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677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7FC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2C783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95F76" w:rsidRPr="00677FC4" w:rsidRDefault="00521F71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Суксунского городского округа 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возражения на результаты контрольного мероприятия в </w:t>
      </w:r>
      <w:r w:rsidR="00156A99" w:rsidRPr="00677FC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156A99" w:rsidRPr="00677FC4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 w:rsidRPr="00677FC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677FC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Pr="002C7834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403322" w:rsidRPr="009328BC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28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</w:p>
    <w:p w:rsidR="009328BC" w:rsidRDefault="009328BC" w:rsidP="0093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A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31AB8">
        <w:rPr>
          <w:rFonts w:ascii="Times New Roman" w:eastAsiaTheme="minorHAnsi" w:hAnsi="Times New Roman"/>
          <w:sz w:val="28"/>
          <w:szCs w:val="28"/>
        </w:rPr>
        <w:t xml:space="preserve">В 2022 году на </w:t>
      </w:r>
      <w:r w:rsidRPr="00431AB8">
        <w:rPr>
          <w:rFonts w:ascii="Times New Roman" w:hAnsi="Times New Roman"/>
          <w:sz w:val="28"/>
          <w:szCs w:val="28"/>
        </w:rPr>
        <w:t>основании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 из бюджета Пермского края бюджету муниципального образования Пермского края на реализацию программ формирования современной городской среды </w:t>
      </w:r>
      <w:r w:rsidRPr="00431AB8">
        <w:rPr>
          <w:rFonts w:ascii="Times New Roman" w:hAnsi="Times New Roman"/>
          <w:sz w:val="28"/>
          <w:szCs w:val="28"/>
        </w:rPr>
        <w:t xml:space="preserve">от 20.01.2022 № </w:t>
      </w:r>
      <w:r w:rsidRPr="00431AB8">
        <w:rPr>
          <w:rFonts w:ascii="Times New Roman" w:eastAsiaTheme="minorHAnsi" w:hAnsi="Times New Roman"/>
          <w:sz w:val="28"/>
          <w:szCs w:val="28"/>
        </w:rPr>
        <w:t xml:space="preserve">57731000-1-2022-003 предоставлены субсидии на </w:t>
      </w:r>
      <w:r w:rsidRPr="00431AB8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мун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ципальной программы «Формирование комфортной городской среды Суксунск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>го городского округа», которые направлены на благоустройство общественных территорий, в том числе на обустройство территории по адресу: рп.</w:t>
      </w:r>
      <w:proofErr w:type="gramEnd"/>
      <w:r w:rsidRPr="00431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Суксун, улица Вишневая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677FC4">
        <w:rPr>
          <w:rFonts w:ascii="Times New Roman" w:eastAsiaTheme="minorHAnsi" w:hAnsi="Times New Roman"/>
          <w:sz w:val="28"/>
          <w:szCs w:val="28"/>
        </w:rPr>
        <w:t>.</w:t>
      </w:r>
      <w:r w:rsidR="00431B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77FC4">
        <w:rPr>
          <w:rFonts w:ascii="Times New Roman" w:eastAsiaTheme="minorHAnsi" w:hAnsi="Times New Roman"/>
          <w:sz w:val="28"/>
          <w:szCs w:val="28"/>
        </w:rPr>
        <w:t xml:space="preserve">В Муниципальном контракте от 25.01.2022 № 08566000044210001410001 с ИП </w:t>
      </w:r>
      <w:proofErr w:type="gramStart"/>
      <w:r w:rsidRPr="00677FC4">
        <w:rPr>
          <w:rFonts w:ascii="Times New Roman" w:eastAsiaTheme="minorHAnsi" w:hAnsi="Times New Roman"/>
          <w:sz w:val="28"/>
          <w:szCs w:val="28"/>
        </w:rPr>
        <w:t>Туровой</w:t>
      </w:r>
      <w:proofErr w:type="gramEnd"/>
      <w:r w:rsidRPr="00677FC4">
        <w:rPr>
          <w:rFonts w:ascii="Times New Roman" w:eastAsiaTheme="minorHAnsi" w:hAnsi="Times New Roman"/>
          <w:sz w:val="28"/>
          <w:szCs w:val="28"/>
        </w:rPr>
        <w:t xml:space="preserve"> Д.С. неверно указано основание заключения контракта, а именно – </w:t>
      </w:r>
      <w:r w:rsidRPr="00677FC4">
        <w:rPr>
          <w:rFonts w:ascii="Times New Roman" w:eastAsiaTheme="minorHAnsi" w:hAnsi="Times New Roman"/>
          <w:sz w:val="28"/>
          <w:szCs w:val="28"/>
        </w:rPr>
        <w:lastRenderedPageBreak/>
        <w:t xml:space="preserve">протокол подведения итогов электронного аукциона </w:t>
      </w:r>
      <w:r w:rsidRPr="00677FC4">
        <w:rPr>
          <w:rFonts w:ascii="Times New Roman" w:eastAsiaTheme="minorHAnsi" w:hAnsi="Times New Roman"/>
          <w:color w:val="000000"/>
          <w:sz w:val="28"/>
          <w:szCs w:val="28"/>
        </w:rPr>
        <w:t>от 13.01.2022</w:t>
      </w:r>
      <w:r w:rsidRPr="00677FC4">
        <w:rPr>
          <w:rFonts w:ascii="Times New Roman" w:eastAsiaTheme="minorHAnsi" w:hAnsi="Times New Roman"/>
          <w:sz w:val="28"/>
          <w:szCs w:val="28"/>
        </w:rPr>
        <w:t>, в то время как фактически аукцион проводился 14.01.2022 и протокол подведения итогов эле</w:t>
      </w:r>
      <w:r w:rsidRPr="00677FC4">
        <w:rPr>
          <w:rFonts w:ascii="Times New Roman" w:eastAsiaTheme="minorHAnsi" w:hAnsi="Times New Roman"/>
          <w:sz w:val="28"/>
          <w:szCs w:val="28"/>
        </w:rPr>
        <w:t>к</w:t>
      </w:r>
      <w:r w:rsidRPr="00677FC4">
        <w:rPr>
          <w:rFonts w:ascii="Times New Roman" w:eastAsiaTheme="minorHAnsi" w:hAnsi="Times New Roman"/>
          <w:sz w:val="28"/>
          <w:szCs w:val="28"/>
        </w:rPr>
        <w:t>тронног</w:t>
      </w:r>
      <w:r w:rsidR="00431B8A">
        <w:rPr>
          <w:rFonts w:ascii="Times New Roman" w:eastAsiaTheme="minorHAnsi" w:hAnsi="Times New Roman"/>
          <w:sz w:val="28"/>
          <w:szCs w:val="28"/>
        </w:rPr>
        <w:t>о аукциона датирован 14.01.2022.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 В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2.6 Муниципального контракта от 25.01.2022 № 08566000044210001410001 Администрацией Суксунского городского округа пр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изведена оплата за выполненные работы с нарушением установленного срока (в течение 10 рабочих дней </w:t>
      </w:r>
      <w:proofErr w:type="gramStart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документов о приемке). Акт о приемке выполненных работ по контракту подписан 24.11.2022, оплата произведена 13.12.2022, просро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чка платежа составила пять дней.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77FC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6.3 Муниципального контракта от 25.01.2022 № 08566000044210001410001подрядчиком ИП </w:t>
      </w:r>
      <w:proofErr w:type="gramStart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Туровой</w:t>
      </w:r>
      <w:proofErr w:type="gramEnd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не предоставлено обе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печение гарантийных обязательств. При этом в нарушение части 7.1 статьи 94 Федерального закона № 44-ФЗ Администрацией Суксунского городского округа были приняты работы и подписан акт о приемке выполненных работ № 1 от 24.11.2022 без предоставления подрядчиком обеспечения гарантийных обяз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тельств.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Theme="minorHAnsi" w:hAnsi="Times New Roman"/>
          <w:sz w:val="28"/>
          <w:szCs w:val="28"/>
        </w:rPr>
        <w:t>4.</w:t>
      </w:r>
      <w:r w:rsidR="00431B8A">
        <w:rPr>
          <w:rFonts w:ascii="Times New Roman" w:eastAsiaTheme="minorHAnsi" w:hAnsi="Times New Roman"/>
          <w:sz w:val="28"/>
          <w:szCs w:val="28"/>
        </w:rPr>
        <w:t xml:space="preserve"> </w:t>
      </w:r>
      <w:r w:rsidR="00677FC4"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нарушение пункта 10.1 Муниципального контракта </w:t>
      </w:r>
      <w:r w:rsidR="00677FC4"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25.01.2022 № 08566000044210001410001 </w:t>
      </w:r>
      <w:r w:rsidR="00677FC4"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 ИП </w:t>
      </w:r>
      <w:proofErr w:type="gramStart"/>
      <w:r w:rsidR="00677FC4"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Туровой</w:t>
      </w:r>
      <w:proofErr w:type="gramEnd"/>
      <w:r w:rsidR="00677FC4"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Д.С. </w:t>
      </w:r>
      <w:r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нарушен срок</w:t>
      </w:r>
      <w:r w:rsidR="00677FC4"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выполнения работ.</w:t>
      </w:r>
      <w:r w:rsidRPr="00677F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Суксунского городского округа в адрес ИП Туровой Д.С. было направлено требование об уплате пени № Т-9/2022 от 07.12.2022, при этом, срок окончания выполненных работ в требовании указан – 01.09.2022, а пеня рассчит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на, начиная с 02.09.2022. 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Администрацией Суксунского городского округа при с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ставлении требования об уплате пени не было учтено Дополнительное соглашение № 2 от 02.09.2022 к Муниципальному контракту от 25.01.2022 № 08566000044210001410001 об изменении существенных условий контракта, согла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Pr="00677F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 которому был изменен срок выполнения работ на 18.09.2022.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5. В ходе проверки был произведен осмотр благоустроенной территории по адресу: рп. Суксун, ул. </w:t>
      </w:r>
      <w:proofErr w:type="gramStart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Вишневая</w:t>
      </w:r>
      <w:proofErr w:type="gramEnd"/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которого </w:t>
      </w:r>
      <w:r w:rsidRPr="00677FC4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выявлены дефекты рез</w:t>
      </w:r>
      <w:r w:rsidRPr="00677FC4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Pr="00677FC4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нового покрытия. С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установки покрытия гарантийный срок </w:t>
      </w:r>
      <w:r w:rsidR="00A61879">
        <w:rPr>
          <w:rFonts w:ascii="Times New Roman" w:eastAsia="Times New Roman" w:hAnsi="Times New Roman"/>
          <w:sz w:val="28"/>
          <w:szCs w:val="28"/>
          <w:lang w:eastAsia="ru-RU"/>
        </w:rPr>
        <w:t>продолж</w:t>
      </w:r>
      <w:r w:rsidR="00A618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1879">
        <w:rPr>
          <w:rFonts w:ascii="Times New Roman" w:eastAsia="Times New Roman" w:hAnsi="Times New Roman"/>
          <w:sz w:val="28"/>
          <w:szCs w:val="28"/>
          <w:lang w:eastAsia="ru-RU"/>
        </w:rPr>
        <w:t>тельностью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 xml:space="preserve"> 36 месяцев еще не вышел. При этом ни Администрацией Суксунского городского округа, ни Муниципальным казенным учреждением «Благоустройство и озеленение территории Суксунского городского округа», на баланс которого было передано имущество на праве оперативного управления, претензий по кач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ству резинового покрытия на площадке по улице Вишневой в ад</w:t>
      </w:r>
      <w:r w:rsidR="00431B8A">
        <w:rPr>
          <w:rFonts w:ascii="Times New Roman" w:eastAsia="Times New Roman" w:hAnsi="Times New Roman"/>
          <w:sz w:val="28"/>
          <w:szCs w:val="28"/>
          <w:lang w:eastAsia="ru-RU"/>
        </w:rPr>
        <w:t>рес подрядчика не выставлялось.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7FC4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 нарушение части 3 статьи 9 Федерального закона </w:t>
      </w:r>
      <w:r w:rsidR="00A61879">
        <w:rPr>
          <w:rFonts w:ascii="Times New Roman" w:hAnsi="Times New Roman"/>
          <w:spacing w:val="-6"/>
          <w:sz w:val="28"/>
          <w:szCs w:val="28"/>
        </w:rPr>
        <w:t xml:space="preserve">от 06.12.2011 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№ 402-ФЗ </w:t>
      </w:r>
      <w:r w:rsidR="00A61879" w:rsidRPr="00677FC4">
        <w:rPr>
          <w:rFonts w:ascii="Times New Roman" w:eastAsiaTheme="minorHAnsi" w:hAnsi="Times New Roman"/>
          <w:spacing w:val="-4"/>
          <w:sz w:val="28"/>
          <w:szCs w:val="28"/>
        </w:rPr>
        <w:t>«О бухгалтерском учете»</w:t>
      </w:r>
      <w:r w:rsidR="00A618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Администрацией Суксунского городского округа </w:t>
      </w:r>
      <w:r w:rsidRPr="00677FC4">
        <w:rPr>
          <w:rFonts w:ascii="Times New Roman" w:eastAsiaTheme="minorHAnsi" w:hAnsi="Times New Roman"/>
          <w:spacing w:val="-6"/>
          <w:sz w:val="28"/>
          <w:szCs w:val="28"/>
        </w:rPr>
        <w:t>Пермск</w:t>
      </w:r>
      <w:r w:rsidRPr="00677FC4">
        <w:rPr>
          <w:rFonts w:ascii="Times New Roman" w:eastAsiaTheme="minorHAnsi" w:hAnsi="Times New Roman"/>
          <w:spacing w:val="-6"/>
          <w:sz w:val="28"/>
          <w:szCs w:val="28"/>
        </w:rPr>
        <w:t>о</w:t>
      </w:r>
      <w:r w:rsidRPr="00677FC4">
        <w:rPr>
          <w:rFonts w:ascii="Times New Roman" w:eastAsiaTheme="minorHAnsi" w:hAnsi="Times New Roman"/>
          <w:spacing w:val="-6"/>
          <w:sz w:val="28"/>
          <w:szCs w:val="28"/>
        </w:rPr>
        <w:t xml:space="preserve">го края не обеспечена своевременная передача первичных учетных документов в МКУ </w:t>
      </w:r>
      <w:r w:rsidRPr="00677FC4">
        <w:rPr>
          <w:rFonts w:ascii="Times New Roman" w:hAnsi="Times New Roman"/>
          <w:spacing w:val="-6"/>
          <w:sz w:val="28"/>
          <w:szCs w:val="28"/>
        </w:rPr>
        <w:t xml:space="preserve">«ЦБ Суксунского городского округа» </w:t>
      </w:r>
      <w:r w:rsidRPr="00677FC4">
        <w:rPr>
          <w:rFonts w:ascii="Times New Roman" w:eastAsiaTheme="minorHAnsi" w:hAnsi="Times New Roman"/>
          <w:spacing w:val="-6"/>
          <w:sz w:val="28"/>
          <w:szCs w:val="28"/>
        </w:rPr>
        <w:t>для регистрации содержащихся в них данных в регистрах бухгалтерского учета.</w:t>
      </w:r>
    </w:p>
    <w:p w:rsidR="009328BC" w:rsidRPr="00677FC4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C4">
        <w:rPr>
          <w:rFonts w:ascii="Times New Roman" w:eastAsiaTheme="minorHAnsi" w:hAnsi="Times New Roman"/>
          <w:sz w:val="28"/>
          <w:szCs w:val="28"/>
        </w:rPr>
        <w:t>Также в связи со строительством нового объекта благоустройства имущ</w:t>
      </w:r>
      <w:r w:rsidRPr="00677FC4">
        <w:rPr>
          <w:rFonts w:ascii="Times New Roman" w:eastAsiaTheme="minorHAnsi" w:hAnsi="Times New Roman"/>
          <w:sz w:val="28"/>
          <w:szCs w:val="28"/>
        </w:rPr>
        <w:t>е</w:t>
      </w:r>
      <w:r w:rsidRPr="00677FC4">
        <w:rPr>
          <w:rFonts w:ascii="Times New Roman" w:eastAsiaTheme="minorHAnsi" w:hAnsi="Times New Roman"/>
          <w:sz w:val="28"/>
          <w:szCs w:val="28"/>
        </w:rPr>
        <w:t>ство, ранее находившееся по этому адресу, демонтировано. Однако по данным бухгалтерского учета по состоянию на 06.07.2022 и по настоящее время оно чи</w:t>
      </w:r>
      <w:r w:rsidRPr="00677FC4">
        <w:rPr>
          <w:rFonts w:ascii="Times New Roman" w:eastAsiaTheme="minorHAnsi" w:hAnsi="Times New Roman"/>
          <w:sz w:val="28"/>
          <w:szCs w:val="28"/>
        </w:rPr>
        <w:t>с</w:t>
      </w:r>
      <w:r w:rsidRPr="00677FC4">
        <w:rPr>
          <w:rFonts w:ascii="Times New Roman" w:eastAsiaTheme="minorHAnsi" w:hAnsi="Times New Roman"/>
          <w:sz w:val="28"/>
          <w:szCs w:val="28"/>
        </w:rPr>
        <w:t xml:space="preserve">лится на балансе Муниципального учреждения «Центр развития культуры» что </w:t>
      </w:r>
      <w:r w:rsidRPr="00677FC4">
        <w:rPr>
          <w:rFonts w:ascii="Times New Roman" w:eastAsiaTheme="minorHAnsi" w:hAnsi="Times New Roman"/>
          <w:sz w:val="28"/>
          <w:szCs w:val="28"/>
        </w:rPr>
        <w:lastRenderedPageBreak/>
        <w:t xml:space="preserve">противоречит нормам </w:t>
      </w:r>
      <w:r w:rsidRPr="00677FC4">
        <w:rPr>
          <w:rFonts w:ascii="Times New Roman" w:eastAsiaTheme="minorHAnsi" w:hAnsi="Times New Roman"/>
          <w:spacing w:val="-4"/>
          <w:sz w:val="28"/>
          <w:szCs w:val="28"/>
        </w:rPr>
        <w:t>Федерального закона от 06.12.2011 № 402-ФЗ «О бухгалте</w:t>
      </w:r>
      <w:r w:rsidRPr="00677FC4">
        <w:rPr>
          <w:rFonts w:ascii="Times New Roman" w:eastAsiaTheme="minorHAnsi" w:hAnsi="Times New Roman"/>
          <w:spacing w:val="-4"/>
          <w:sz w:val="28"/>
          <w:szCs w:val="28"/>
        </w:rPr>
        <w:t>р</w:t>
      </w:r>
      <w:r w:rsidRPr="00677FC4">
        <w:rPr>
          <w:rFonts w:ascii="Times New Roman" w:eastAsiaTheme="minorHAnsi" w:hAnsi="Times New Roman"/>
          <w:spacing w:val="-4"/>
          <w:sz w:val="28"/>
          <w:szCs w:val="28"/>
        </w:rPr>
        <w:t>ском учете»</w:t>
      </w:r>
      <w:r w:rsidR="00431B8A">
        <w:rPr>
          <w:rFonts w:ascii="Times New Roman" w:hAnsi="Times New Roman"/>
          <w:sz w:val="28"/>
          <w:szCs w:val="28"/>
        </w:rPr>
        <w:t>, Инструкции № 157н.</w:t>
      </w:r>
    </w:p>
    <w:p w:rsidR="009328BC" w:rsidRPr="00431AB8" w:rsidRDefault="009328BC" w:rsidP="009328B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431AB8">
        <w:rPr>
          <w:rFonts w:ascii="Times New Roman" w:eastAsia="Times New Roman" w:hAnsi="Times New Roman"/>
          <w:sz w:val="28"/>
          <w:szCs w:val="28"/>
        </w:rPr>
        <w:t>. При проверке целевой направленности, эффективности и результативн</w:t>
      </w:r>
      <w:r w:rsidRPr="00431AB8">
        <w:rPr>
          <w:rFonts w:ascii="Times New Roman" w:eastAsia="Times New Roman" w:hAnsi="Times New Roman"/>
          <w:sz w:val="28"/>
          <w:szCs w:val="28"/>
        </w:rPr>
        <w:t>о</w:t>
      </w:r>
      <w:r w:rsidRPr="00431AB8">
        <w:rPr>
          <w:rFonts w:ascii="Times New Roman" w:eastAsia="Times New Roman" w:hAnsi="Times New Roman"/>
          <w:sz w:val="28"/>
          <w:szCs w:val="28"/>
        </w:rPr>
        <w:t xml:space="preserve">сти использования бюджетных средств, выделенных на 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общ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территории по адресу: Пермский край, рп. </w:t>
      </w:r>
      <w:proofErr w:type="gramStart"/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Суксун, ул. Вишневая, в ра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>ках реализации муниципальной программы «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комфортной горо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431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среды Суксунского городского округа</w:t>
      </w:r>
      <w:r w:rsidRPr="00431AB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431AB8">
        <w:rPr>
          <w:rFonts w:ascii="Times New Roman" w:eastAsiaTheme="minorHAnsi" w:hAnsi="Times New Roman"/>
          <w:sz w:val="28"/>
          <w:szCs w:val="28"/>
        </w:rPr>
        <w:t>федерального проекта «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Формиров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31AB8">
        <w:rPr>
          <w:rFonts w:ascii="Times New Roman" w:eastAsiaTheme="minorHAnsi" w:hAnsi="Times New Roman"/>
          <w:color w:val="000000"/>
          <w:sz w:val="28"/>
          <w:szCs w:val="28"/>
        </w:rPr>
        <w:t>ние комфортной городской среды</w:t>
      </w:r>
      <w:r w:rsidRPr="00431AB8">
        <w:rPr>
          <w:rFonts w:ascii="Times New Roman" w:eastAsiaTheme="minorHAnsi" w:hAnsi="Times New Roman"/>
          <w:sz w:val="28"/>
          <w:szCs w:val="28"/>
        </w:rPr>
        <w:t>» в 2021-2022 годах,</w:t>
      </w:r>
      <w:r w:rsidRPr="00431AB8">
        <w:rPr>
          <w:rFonts w:ascii="Times New Roman" w:hAnsi="Times New Roman"/>
          <w:sz w:val="28"/>
          <w:szCs w:val="28"/>
        </w:rPr>
        <w:t xml:space="preserve"> нарушений не установлено.</w:t>
      </w:r>
      <w:proofErr w:type="gramEnd"/>
      <w:r w:rsidRPr="00431AB8">
        <w:rPr>
          <w:rFonts w:ascii="Times New Roman" w:hAnsi="Times New Roman"/>
          <w:sz w:val="28"/>
          <w:szCs w:val="28"/>
        </w:rPr>
        <w:t xml:space="preserve"> Выделенные средства </w:t>
      </w:r>
      <w:r w:rsidRPr="00431AB8">
        <w:rPr>
          <w:rFonts w:ascii="Times New Roman" w:eastAsiaTheme="minorHAnsi" w:hAnsi="Times New Roman"/>
          <w:sz w:val="28"/>
          <w:szCs w:val="28"/>
        </w:rPr>
        <w:t>использованы эффективно, исполнение составило 100%.</w:t>
      </w:r>
    </w:p>
    <w:p w:rsidR="0055699A" w:rsidRPr="002C7834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155C21" w:rsidRPr="009328BC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28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Pr="004B3851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85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Направить представление </w:t>
      </w:r>
      <w:r w:rsidR="00300613" w:rsidRPr="004B385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 w:rsidRPr="004B38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 w:rsidRPr="004B3851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4B385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 w:rsidRPr="004B3851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B385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 w:rsidRPr="004B38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4B38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14AD" w:rsidRPr="004B3851">
        <w:rPr>
          <w:rFonts w:ascii="Times New Roman" w:eastAsia="Times New Roman" w:hAnsi="Times New Roman"/>
          <w:sz w:val="28"/>
          <w:szCs w:val="28"/>
          <w:lang w:eastAsia="ru-RU"/>
        </w:rPr>
        <w:t>Администрацию Суксунского городского окр</w:t>
      </w:r>
      <w:r w:rsidR="006F14AD" w:rsidRPr="004B38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14AD" w:rsidRPr="004B3851">
        <w:rPr>
          <w:rFonts w:ascii="Times New Roman" w:eastAsia="Times New Roman" w:hAnsi="Times New Roman"/>
          <w:sz w:val="28"/>
          <w:szCs w:val="28"/>
          <w:lang w:eastAsia="ru-RU"/>
        </w:rPr>
        <w:t>га Пермского края.</w:t>
      </w:r>
      <w:bookmarkStart w:id="0" w:name="_GoBack"/>
      <w:bookmarkEnd w:id="0"/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85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A0177" w:rsidRPr="004B3851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4B38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4B3851">
        <w:rPr>
          <w:rFonts w:ascii="Times New Roman" w:eastAsia="Times New Roman" w:hAnsi="Times New Roman"/>
          <w:sz w:val="28"/>
          <w:szCs w:val="28"/>
          <w:lang w:eastAsia="ru-RU"/>
        </w:rPr>
        <w:t>приятия в</w:t>
      </w:r>
      <w:r w:rsidR="009A0177" w:rsidRPr="006F14AD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Думу Суксунского городского округа и главе городского округа – главе Администрации Суксунского городского округа</w:t>
      </w:r>
      <w:r w:rsidR="00FB3F49" w:rsidRPr="006F14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 w:rsidRPr="006F1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35257F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35257F" w:rsidRPr="006D2F8D" w:rsidSect="008820B0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E6" w:rsidRDefault="004876E6" w:rsidP="004F76E4">
      <w:pPr>
        <w:spacing w:after="0" w:line="240" w:lineRule="auto"/>
      </w:pPr>
      <w:r>
        <w:separator/>
      </w:r>
    </w:p>
  </w:endnote>
  <w:endnote w:type="continuationSeparator" w:id="0">
    <w:p w:rsidR="004876E6" w:rsidRDefault="004876E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E6" w:rsidRDefault="004876E6" w:rsidP="004F76E4">
      <w:pPr>
        <w:spacing w:after="0" w:line="240" w:lineRule="auto"/>
      </w:pPr>
      <w:r>
        <w:separator/>
      </w:r>
    </w:p>
  </w:footnote>
  <w:footnote w:type="continuationSeparator" w:id="0">
    <w:p w:rsidR="004876E6" w:rsidRDefault="004876E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1AB8" w:rsidRPr="00255904" w:rsidRDefault="00431AB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4B3851">
          <w:rPr>
            <w:rFonts w:ascii="Times New Roman" w:hAnsi="Times New Roman"/>
            <w:noProof/>
            <w:sz w:val="28"/>
            <w:szCs w:val="28"/>
          </w:rPr>
          <w:t>20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31AB8" w:rsidRDefault="00431AB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B8" w:rsidRDefault="00431AB8">
    <w:pPr>
      <w:pStyle w:val="aa"/>
      <w:jc w:val="center"/>
    </w:pPr>
  </w:p>
  <w:p w:rsidR="00431AB8" w:rsidRDefault="00431A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F3969"/>
    <w:multiLevelType w:val="hybridMultilevel"/>
    <w:tmpl w:val="1BCA5444"/>
    <w:lvl w:ilvl="0" w:tplc="7B701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8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379E1"/>
    <w:multiLevelType w:val="hybridMultilevel"/>
    <w:tmpl w:val="D138F208"/>
    <w:lvl w:ilvl="0" w:tplc="A7BEA48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6">
    <w:nsid w:val="43C63C5E"/>
    <w:multiLevelType w:val="multilevel"/>
    <w:tmpl w:val="3C7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1A386F"/>
    <w:multiLevelType w:val="hybridMultilevel"/>
    <w:tmpl w:val="6FBAB7C2"/>
    <w:lvl w:ilvl="0" w:tplc="C91EF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8F488A"/>
    <w:multiLevelType w:val="hybridMultilevel"/>
    <w:tmpl w:val="8AAC6866"/>
    <w:lvl w:ilvl="0" w:tplc="F83CC08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2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14"/>
  </w:num>
  <w:num w:numId="15">
    <w:abstractNumId w:val="23"/>
  </w:num>
  <w:num w:numId="16">
    <w:abstractNumId w:val="19"/>
  </w:num>
  <w:num w:numId="17">
    <w:abstractNumId w:val="0"/>
  </w:num>
  <w:num w:numId="18">
    <w:abstractNumId w:val="29"/>
  </w:num>
  <w:num w:numId="19">
    <w:abstractNumId w:val="4"/>
  </w:num>
  <w:num w:numId="20">
    <w:abstractNumId w:val="18"/>
  </w:num>
  <w:num w:numId="21">
    <w:abstractNumId w:val="5"/>
  </w:num>
  <w:num w:numId="22">
    <w:abstractNumId w:val="30"/>
  </w:num>
  <w:num w:numId="23">
    <w:abstractNumId w:val="24"/>
  </w:num>
  <w:num w:numId="24">
    <w:abstractNumId w:val="28"/>
  </w:num>
  <w:num w:numId="25">
    <w:abstractNumId w:val="7"/>
  </w:num>
  <w:num w:numId="26">
    <w:abstractNumId w:val="9"/>
  </w:num>
  <w:num w:numId="27">
    <w:abstractNumId w:val="16"/>
  </w:num>
  <w:num w:numId="28">
    <w:abstractNumId w:val="13"/>
  </w:num>
  <w:num w:numId="29">
    <w:abstractNumId w:val="21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05344"/>
    <w:rsid w:val="00013614"/>
    <w:rsid w:val="0002111C"/>
    <w:rsid w:val="00026C8A"/>
    <w:rsid w:val="000270D8"/>
    <w:rsid w:val="000278FB"/>
    <w:rsid w:val="00030EF6"/>
    <w:rsid w:val="00031B8A"/>
    <w:rsid w:val="00031FEE"/>
    <w:rsid w:val="0003201E"/>
    <w:rsid w:val="00034BC5"/>
    <w:rsid w:val="00036BD0"/>
    <w:rsid w:val="00042010"/>
    <w:rsid w:val="00047FE5"/>
    <w:rsid w:val="000525A1"/>
    <w:rsid w:val="0005271B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301B"/>
    <w:rsid w:val="00095E16"/>
    <w:rsid w:val="000974E7"/>
    <w:rsid w:val="000A160E"/>
    <w:rsid w:val="000A1D30"/>
    <w:rsid w:val="000A355B"/>
    <w:rsid w:val="000A6881"/>
    <w:rsid w:val="000A6FAA"/>
    <w:rsid w:val="000B0072"/>
    <w:rsid w:val="000B148F"/>
    <w:rsid w:val="000B482A"/>
    <w:rsid w:val="000C0D2A"/>
    <w:rsid w:val="000C0DE2"/>
    <w:rsid w:val="000C208F"/>
    <w:rsid w:val="000C25B8"/>
    <w:rsid w:val="000C26A1"/>
    <w:rsid w:val="000C4335"/>
    <w:rsid w:val="000C4837"/>
    <w:rsid w:val="000C4A52"/>
    <w:rsid w:val="000D0A6C"/>
    <w:rsid w:val="000D1380"/>
    <w:rsid w:val="000D3730"/>
    <w:rsid w:val="000D3AF4"/>
    <w:rsid w:val="000D4C8F"/>
    <w:rsid w:val="000D5502"/>
    <w:rsid w:val="000D79A8"/>
    <w:rsid w:val="000E1964"/>
    <w:rsid w:val="000E5534"/>
    <w:rsid w:val="000E5DD2"/>
    <w:rsid w:val="000F18CB"/>
    <w:rsid w:val="000F2F77"/>
    <w:rsid w:val="000F73F6"/>
    <w:rsid w:val="000F7C27"/>
    <w:rsid w:val="0010657E"/>
    <w:rsid w:val="00106D3E"/>
    <w:rsid w:val="0011552F"/>
    <w:rsid w:val="00115A22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2923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36B9"/>
    <w:rsid w:val="00154B05"/>
    <w:rsid w:val="00155C21"/>
    <w:rsid w:val="00156A99"/>
    <w:rsid w:val="00161122"/>
    <w:rsid w:val="00165A69"/>
    <w:rsid w:val="00165EF6"/>
    <w:rsid w:val="00173A3B"/>
    <w:rsid w:val="00181731"/>
    <w:rsid w:val="001833D4"/>
    <w:rsid w:val="00185B8C"/>
    <w:rsid w:val="001943F2"/>
    <w:rsid w:val="00195344"/>
    <w:rsid w:val="00196688"/>
    <w:rsid w:val="00197600"/>
    <w:rsid w:val="0019779C"/>
    <w:rsid w:val="001A1AC4"/>
    <w:rsid w:val="001A1DA5"/>
    <w:rsid w:val="001A2C8A"/>
    <w:rsid w:val="001A2E67"/>
    <w:rsid w:val="001A3B77"/>
    <w:rsid w:val="001A62C0"/>
    <w:rsid w:val="001B05AE"/>
    <w:rsid w:val="001B1142"/>
    <w:rsid w:val="001B18E3"/>
    <w:rsid w:val="001B2BA9"/>
    <w:rsid w:val="001B362B"/>
    <w:rsid w:val="001B3FD1"/>
    <w:rsid w:val="001B5C1F"/>
    <w:rsid w:val="001B7EB3"/>
    <w:rsid w:val="001B7F56"/>
    <w:rsid w:val="001C07A3"/>
    <w:rsid w:val="001C16A7"/>
    <w:rsid w:val="001C2316"/>
    <w:rsid w:val="001C61B2"/>
    <w:rsid w:val="001D2E80"/>
    <w:rsid w:val="001D420C"/>
    <w:rsid w:val="001D7225"/>
    <w:rsid w:val="001D7F81"/>
    <w:rsid w:val="001E05D0"/>
    <w:rsid w:val="001E68F3"/>
    <w:rsid w:val="001E6904"/>
    <w:rsid w:val="001F0240"/>
    <w:rsid w:val="001F34A6"/>
    <w:rsid w:val="001F3A8D"/>
    <w:rsid w:val="001F603F"/>
    <w:rsid w:val="001F6662"/>
    <w:rsid w:val="00201C5B"/>
    <w:rsid w:val="0020661C"/>
    <w:rsid w:val="002072A9"/>
    <w:rsid w:val="00207405"/>
    <w:rsid w:val="0021059C"/>
    <w:rsid w:val="00210F15"/>
    <w:rsid w:val="00211A25"/>
    <w:rsid w:val="00211D25"/>
    <w:rsid w:val="0021258F"/>
    <w:rsid w:val="0021391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17C5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6767A"/>
    <w:rsid w:val="00270F28"/>
    <w:rsid w:val="00271D39"/>
    <w:rsid w:val="0027275B"/>
    <w:rsid w:val="00273DFE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3015"/>
    <w:rsid w:val="002C3163"/>
    <w:rsid w:val="002C3F2E"/>
    <w:rsid w:val="002C4607"/>
    <w:rsid w:val="002C58E2"/>
    <w:rsid w:val="002C7834"/>
    <w:rsid w:val="002D0A4D"/>
    <w:rsid w:val="002E2FDC"/>
    <w:rsid w:val="002E3644"/>
    <w:rsid w:val="002E5986"/>
    <w:rsid w:val="002E6868"/>
    <w:rsid w:val="002E6FF7"/>
    <w:rsid w:val="002F0E9A"/>
    <w:rsid w:val="002F223D"/>
    <w:rsid w:val="002F318F"/>
    <w:rsid w:val="002F34DD"/>
    <w:rsid w:val="002F56A8"/>
    <w:rsid w:val="002F76AE"/>
    <w:rsid w:val="00300613"/>
    <w:rsid w:val="00302BEE"/>
    <w:rsid w:val="003032A9"/>
    <w:rsid w:val="0030385E"/>
    <w:rsid w:val="00303C7F"/>
    <w:rsid w:val="003047C9"/>
    <w:rsid w:val="0030585E"/>
    <w:rsid w:val="0031023C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3BD2"/>
    <w:rsid w:val="00345EB5"/>
    <w:rsid w:val="0035085D"/>
    <w:rsid w:val="0035257F"/>
    <w:rsid w:val="00352992"/>
    <w:rsid w:val="003559F1"/>
    <w:rsid w:val="0035699F"/>
    <w:rsid w:val="0035713A"/>
    <w:rsid w:val="00357E4D"/>
    <w:rsid w:val="003676B2"/>
    <w:rsid w:val="00371FC4"/>
    <w:rsid w:val="00380DB0"/>
    <w:rsid w:val="00383F78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A5D7F"/>
    <w:rsid w:val="003B3AB9"/>
    <w:rsid w:val="003B4ABF"/>
    <w:rsid w:val="003B5078"/>
    <w:rsid w:val="003B605E"/>
    <w:rsid w:val="003B7148"/>
    <w:rsid w:val="003C3544"/>
    <w:rsid w:val="003C5775"/>
    <w:rsid w:val="003D052C"/>
    <w:rsid w:val="003D08A1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0713"/>
    <w:rsid w:val="00403055"/>
    <w:rsid w:val="00403322"/>
    <w:rsid w:val="004052E6"/>
    <w:rsid w:val="00405546"/>
    <w:rsid w:val="00405DC6"/>
    <w:rsid w:val="004071A4"/>
    <w:rsid w:val="004121F4"/>
    <w:rsid w:val="00414699"/>
    <w:rsid w:val="00414CCA"/>
    <w:rsid w:val="004160D7"/>
    <w:rsid w:val="00420944"/>
    <w:rsid w:val="00425425"/>
    <w:rsid w:val="00425A48"/>
    <w:rsid w:val="004308D8"/>
    <w:rsid w:val="0043171F"/>
    <w:rsid w:val="00431AB8"/>
    <w:rsid w:val="00431B8A"/>
    <w:rsid w:val="00433AED"/>
    <w:rsid w:val="00434713"/>
    <w:rsid w:val="00435D2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1BE9"/>
    <w:rsid w:val="004674E9"/>
    <w:rsid w:val="00474BF2"/>
    <w:rsid w:val="004754A2"/>
    <w:rsid w:val="00476FCD"/>
    <w:rsid w:val="00481B9D"/>
    <w:rsid w:val="00482B4A"/>
    <w:rsid w:val="0048337E"/>
    <w:rsid w:val="00486261"/>
    <w:rsid w:val="004876E6"/>
    <w:rsid w:val="00490528"/>
    <w:rsid w:val="00495E30"/>
    <w:rsid w:val="00496717"/>
    <w:rsid w:val="00496A07"/>
    <w:rsid w:val="004A4D17"/>
    <w:rsid w:val="004A53AB"/>
    <w:rsid w:val="004A6A2C"/>
    <w:rsid w:val="004A7286"/>
    <w:rsid w:val="004B2ED4"/>
    <w:rsid w:val="004B3851"/>
    <w:rsid w:val="004B7E06"/>
    <w:rsid w:val="004C1D00"/>
    <w:rsid w:val="004C21DA"/>
    <w:rsid w:val="004C2E5F"/>
    <w:rsid w:val="004C3903"/>
    <w:rsid w:val="004C5C4E"/>
    <w:rsid w:val="004C6449"/>
    <w:rsid w:val="004D012E"/>
    <w:rsid w:val="004E1422"/>
    <w:rsid w:val="004E3A61"/>
    <w:rsid w:val="004E40B7"/>
    <w:rsid w:val="004E47DB"/>
    <w:rsid w:val="004E699B"/>
    <w:rsid w:val="004F6397"/>
    <w:rsid w:val="004F6DCF"/>
    <w:rsid w:val="004F76E4"/>
    <w:rsid w:val="0050059C"/>
    <w:rsid w:val="00503B59"/>
    <w:rsid w:val="00504F6F"/>
    <w:rsid w:val="00506F48"/>
    <w:rsid w:val="00510C83"/>
    <w:rsid w:val="00510F66"/>
    <w:rsid w:val="0051247D"/>
    <w:rsid w:val="00517F51"/>
    <w:rsid w:val="00521281"/>
    <w:rsid w:val="00521F71"/>
    <w:rsid w:val="00523F13"/>
    <w:rsid w:val="00533325"/>
    <w:rsid w:val="005334A5"/>
    <w:rsid w:val="00540EE9"/>
    <w:rsid w:val="00541C99"/>
    <w:rsid w:val="00544F2D"/>
    <w:rsid w:val="00551433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2167"/>
    <w:rsid w:val="00583D37"/>
    <w:rsid w:val="00586F70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3C5B"/>
    <w:rsid w:val="005E539D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34FCC"/>
    <w:rsid w:val="006453AF"/>
    <w:rsid w:val="00647139"/>
    <w:rsid w:val="00652E55"/>
    <w:rsid w:val="0065373A"/>
    <w:rsid w:val="00657131"/>
    <w:rsid w:val="00667A5C"/>
    <w:rsid w:val="00670ECB"/>
    <w:rsid w:val="006721FD"/>
    <w:rsid w:val="00672239"/>
    <w:rsid w:val="00677FC4"/>
    <w:rsid w:val="00681605"/>
    <w:rsid w:val="006823DE"/>
    <w:rsid w:val="006857CD"/>
    <w:rsid w:val="006877C7"/>
    <w:rsid w:val="006922FD"/>
    <w:rsid w:val="00697418"/>
    <w:rsid w:val="006A13F5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0155"/>
    <w:rsid w:val="006D0A8B"/>
    <w:rsid w:val="006D1DD4"/>
    <w:rsid w:val="006D2F8D"/>
    <w:rsid w:val="006D3028"/>
    <w:rsid w:val="006D39A8"/>
    <w:rsid w:val="006E06B5"/>
    <w:rsid w:val="006E2557"/>
    <w:rsid w:val="006E294F"/>
    <w:rsid w:val="006E32E3"/>
    <w:rsid w:val="006E6738"/>
    <w:rsid w:val="006F11F7"/>
    <w:rsid w:val="006F14AD"/>
    <w:rsid w:val="00702364"/>
    <w:rsid w:val="00703181"/>
    <w:rsid w:val="007032BE"/>
    <w:rsid w:val="00707668"/>
    <w:rsid w:val="00710398"/>
    <w:rsid w:val="00710B1F"/>
    <w:rsid w:val="00710F9B"/>
    <w:rsid w:val="00711313"/>
    <w:rsid w:val="00712395"/>
    <w:rsid w:val="00713686"/>
    <w:rsid w:val="007203F2"/>
    <w:rsid w:val="00722780"/>
    <w:rsid w:val="00722E3B"/>
    <w:rsid w:val="00726354"/>
    <w:rsid w:val="00732B33"/>
    <w:rsid w:val="007346CD"/>
    <w:rsid w:val="0073751D"/>
    <w:rsid w:val="00737539"/>
    <w:rsid w:val="00744A36"/>
    <w:rsid w:val="007456B3"/>
    <w:rsid w:val="00746091"/>
    <w:rsid w:val="00746406"/>
    <w:rsid w:val="00750A77"/>
    <w:rsid w:val="00753614"/>
    <w:rsid w:val="00756890"/>
    <w:rsid w:val="007619D8"/>
    <w:rsid w:val="007624D6"/>
    <w:rsid w:val="00762C71"/>
    <w:rsid w:val="0076605C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0C00"/>
    <w:rsid w:val="007B16A4"/>
    <w:rsid w:val="007B25A2"/>
    <w:rsid w:val="007B2754"/>
    <w:rsid w:val="007B4772"/>
    <w:rsid w:val="007B4D2E"/>
    <w:rsid w:val="007B5CD8"/>
    <w:rsid w:val="007C1C1C"/>
    <w:rsid w:val="007C42E6"/>
    <w:rsid w:val="007C5268"/>
    <w:rsid w:val="007C532F"/>
    <w:rsid w:val="007C55A9"/>
    <w:rsid w:val="007C7219"/>
    <w:rsid w:val="007D2541"/>
    <w:rsid w:val="007D299A"/>
    <w:rsid w:val="007D2C4C"/>
    <w:rsid w:val="007D2F4D"/>
    <w:rsid w:val="007D4E78"/>
    <w:rsid w:val="007D5079"/>
    <w:rsid w:val="007D7212"/>
    <w:rsid w:val="007E6FFD"/>
    <w:rsid w:val="007E7DA7"/>
    <w:rsid w:val="007F10F9"/>
    <w:rsid w:val="007F688C"/>
    <w:rsid w:val="008015D6"/>
    <w:rsid w:val="00801E6F"/>
    <w:rsid w:val="008031A8"/>
    <w:rsid w:val="008064CC"/>
    <w:rsid w:val="008074B2"/>
    <w:rsid w:val="008119C9"/>
    <w:rsid w:val="00811AC0"/>
    <w:rsid w:val="00811D39"/>
    <w:rsid w:val="008132A3"/>
    <w:rsid w:val="00815476"/>
    <w:rsid w:val="00820196"/>
    <w:rsid w:val="00821079"/>
    <w:rsid w:val="00823F45"/>
    <w:rsid w:val="00824384"/>
    <w:rsid w:val="008258DB"/>
    <w:rsid w:val="00825FF2"/>
    <w:rsid w:val="0083135D"/>
    <w:rsid w:val="00832573"/>
    <w:rsid w:val="00836725"/>
    <w:rsid w:val="0084375B"/>
    <w:rsid w:val="00844840"/>
    <w:rsid w:val="00844D28"/>
    <w:rsid w:val="00850141"/>
    <w:rsid w:val="00854311"/>
    <w:rsid w:val="00856C93"/>
    <w:rsid w:val="00860033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8139B"/>
    <w:rsid w:val="008820B0"/>
    <w:rsid w:val="00892A08"/>
    <w:rsid w:val="00894C1D"/>
    <w:rsid w:val="00895F76"/>
    <w:rsid w:val="00897CF2"/>
    <w:rsid w:val="008A02F7"/>
    <w:rsid w:val="008A20B5"/>
    <w:rsid w:val="008A23E7"/>
    <w:rsid w:val="008A4198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C4769"/>
    <w:rsid w:val="008D0EAA"/>
    <w:rsid w:val="008E0EDA"/>
    <w:rsid w:val="008E252B"/>
    <w:rsid w:val="008E32D1"/>
    <w:rsid w:val="008E4796"/>
    <w:rsid w:val="008E6E93"/>
    <w:rsid w:val="008F5A10"/>
    <w:rsid w:val="00901AD9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28BC"/>
    <w:rsid w:val="009350E3"/>
    <w:rsid w:val="009421F9"/>
    <w:rsid w:val="009422E1"/>
    <w:rsid w:val="009447A0"/>
    <w:rsid w:val="00955E46"/>
    <w:rsid w:val="00962201"/>
    <w:rsid w:val="00963A4E"/>
    <w:rsid w:val="00965F08"/>
    <w:rsid w:val="00970BC4"/>
    <w:rsid w:val="00975265"/>
    <w:rsid w:val="009829A1"/>
    <w:rsid w:val="00983A72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3C25"/>
    <w:rsid w:val="009C67C0"/>
    <w:rsid w:val="009C7131"/>
    <w:rsid w:val="009D092A"/>
    <w:rsid w:val="009D2C38"/>
    <w:rsid w:val="009D5116"/>
    <w:rsid w:val="009D5504"/>
    <w:rsid w:val="009D7D1A"/>
    <w:rsid w:val="009D7FCD"/>
    <w:rsid w:val="009E019E"/>
    <w:rsid w:val="009E0DAD"/>
    <w:rsid w:val="009E200B"/>
    <w:rsid w:val="009E25A0"/>
    <w:rsid w:val="009E5BF0"/>
    <w:rsid w:val="009F1539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12E0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1879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31E3"/>
    <w:rsid w:val="00AA59DD"/>
    <w:rsid w:val="00AB05A4"/>
    <w:rsid w:val="00AB26AA"/>
    <w:rsid w:val="00AB5478"/>
    <w:rsid w:val="00AB6B0B"/>
    <w:rsid w:val="00AB7CCA"/>
    <w:rsid w:val="00AC0CEC"/>
    <w:rsid w:val="00AC1042"/>
    <w:rsid w:val="00AC59C6"/>
    <w:rsid w:val="00AD4655"/>
    <w:rsid w:val="00AD5320"/>
    <w:rsid w:val="00AD5B72"/>
    <w:rsid w:val="00AE144F"/>
    <w:rsid w:val="00AE29A4"/>
    <w:rsid w:val="00AE6E69"/>
    <w:rsid w:val="00AF2073"/>
    <w:rsid w:val="00AF244D"/>
    <w:rsid w:val="00AF24B7"/>
    <w:rsid w:val="00AF2F0F"/>
    <w:rsid w:val="00AF4B45"/>
    <w:rsid w:val="00AF7143"/>
    <w:rsid w:val="00AF7968"/>
    <w:rsid w:val="00B002CF"/>
    <w:rsid w:val="00B04AF4"/>
    <w:rsid w:val="00B058BF"/>
    <w:rsid w:val="00B067F8"/>
    <w:rsid w:val="00B12015"/>
    <w:rsid w:val="00B12819"/>
    <w:rsid w:val="00B14A35"/>
    <w:rsid w:val="00B16061"/>
    <w:rsid w:val="00B23960"/>
    <w:rsid w:val="00B26B02"/>
    <w:rsid w:val="00B3074C"/>
    <w:rsid w:val="00B37B85"/>
    <w:rsid w:val="00B40C7D"/>
    <w:rsid w:val="00B509EF"/>
    <w:rsid w:val="00B515CC"/>
    <w:rsid w:val="00B5195E"/>
    <w:rsid w:val="00B52869"/>
    <w:rsid w:val="00B529E4"/>
    <w:rsid w:val="00B54493"/>
    <w:rsid w:val="00B5476D"/>
    <w:rsid w:val="00B5505A"/>
    <w:rsid w:val="00B609F0"/>
    <w:rsid w:val="00B61F8F"/>
    <w:rsid w:val="00B62042"/>
    <w:rsid w:val="00B671CB"/>
    <w:rsid w:val="00B72E47"/>
    <w:rsid w:val="00B74986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3E60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5CC9"/>
    <w:rsid w:val="00BC714E"/>
    <w:rsid w:val="00BD4E5E"/>
    <w:rsid w:val="00BD51E8"/>
    <w:rsid w:val="00BE1FB9"/>
    <w:rsid w:val="00BE25EA"/>
    <w:rsid w:val="00BE4519"/>
    <w:rsid w:val="00BE5DA7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2E9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80F"/>
    <w:rsid w:val="00C261E2"/>
    <w:rsid w:val="00C30A99"/>
    <w:rsid w:val="00C334CD"/>
    <w:rsid w:val="00C3374F"/>
    <w:rsid w:val="00C35E67"/>
    <w:rsid w:val="00C36622"/>
    <w:rsid w:val="00C404BA"/>
    <w:rsid w:val="00C4225D"/>
    <w:rsid w:val="00C43131"/>
    <w:rsid w:val="00C43EA3"/>
    <w:rsid w:val="00C466B2"/>
    <w:rsid w:val="00C46898"/>
    <w:rsid w:val="00C50A21"/>
    <w:rsid w:val="00C50EEC"/>
    <w:rsid w:val="00C51B85"/>
    <w:rsid w:val="00C5238C"/>
    <w:rsid w:val="00C52AD1"/>
    <w:rsid w:val="00C5438A"/>
    <w:rsid w:val="00C5792C"/>
    <w:rsid w:val="00C57E36"/>
    <w:rsid w:val="00C60B5D"/>
    <w:rsid w:val="00C62E48"/>
    <w:rsid w:val="00C64611"/>
    <w:rsid w:val="00C665D8"/>
    <w:rsid w:val="00C7262D"/>
    <w:rsid w:val="00C753E4"/>
    <w:rsid w:val="00C80A99"/>
    <w:rsid w:val="00C82A04"/>
    <w:rsid w:val="00C8396B"/>
    <w:rsid w:val="00C96D43"/>
    <w:rsid w:val="00C971E2"/>
    <w:rsid w:val="00CA05C7"/>
    <w:rsid w:val="00CA073A"/>
    <w:rsid w:val="00CA13B6"/>
    <w:rsid w:val="00CA3660"/>
    <w:rsid w:val="00CA6ECA"/>
    <w:rsid w:val="00CA72DB"/>
    <w:rsid w:val="00CB34D1"/>
    <w:rsid w:val="00CB537C"/>
    <w:rsid w:val="00CB6847"/>
    <w:rsid w:val="00CB7030"/>
    <w:rsid w:val="00CB7F90"/>
    <w:rsid w:val="00CC31CF"/>
    <w:rsid w:val="00CC37DF"/>
    <w:rsid w:val="00CC4B0F"/>
    <w:rsid w:val="00CC597E"/>
    <w:rsid w:val="00CC6019"/>
    <w:rsid w:val="00CC6F2F"/>
    <w:rsid w:val="00CD0613"/>
    <w:rsid w:val="00CD2C16"/>
    <w:rsid w:val="00CD3F00"/>
    <w:rsid w:val="00CD419F"/>
    <w:rsid w:val="00CE1CEE"/>
    <w:rsid w:val="00CE2843"/>
    <w:rsid w:val="00CE35FE"/>
    <w:rsid w:val="00CE49D2"/>
    <w:rsid w:val="00CE4D46"/>
    <w:rsid w:val="00CE664D"/>
    <w:rsid w:val="00CE7DCA"/>
    <w:rsid w:val="00CF0DB8"/>
    <w:rsid w:val="00CF20D2"/>
    <w:rsid w:val="00CF263F"/>
    <w:rsid w:val="00CF3952"/>
    <w:rsid w:val="00CF60C2"/>
    <w:rsid w:val="00CF712B"/>
    <w:rsid w:val="00CF7814"/>
    <w:rsid w:val="00D02648"/>
    <w:rsid w:val="00D03026"/>
    <w:rsid w:val="00D03669"/>
    <w:rsid w:val="00D06B1A"/>
    <w:rsid w:val="00D1058D"/>
    <w:rsid w:val="00D2329B"/>
    <w:rsid w:val="00D24A54"/>
    <w:rsid w:val="00D26673"/>
    <w:rsid w:val="00D30B27"/>
    <w:rsid w:val="00D30DF3"/>
    <w:rsid w:val="00D3113B"/>
    <w:rsid w:val="00D3251B"/>
    <w:rsid w:val="00D34786"/>
    <w:rsid w:val="00D40879"/>
    <w:rsid w:val="00D411E8"/>
    <w:rsid w:val="00D5089A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E293E"/>
    <w:rsid w:val="00DF357D"/>
    <w:rsid w:val="00DF3950"/>
    <w:rsid w:val="00DF3BAA"/>
    <w:rsid w:val="00E01049"/>
    <w:rsid w:val="00E019FA"/>
    <w:rsid w:val="00E05363"/>
    <w:rsid w:val="00E07708"/>
    <w:rsid w:val="00E20BEB"/>
    <w:rsid w:val="00E211E7"/>
    <w:rsid w:val="00E24214"/>
    <w:rsid w:val="00E27CB5"/>
    <w:rsid w:val="00E31921"/>
    <w:rsid w:val="00E342C7"/>
    <w:rsid w:val="00E3757E"/>
    <w:rsid w:val="00E52FDC"/>
    <w:rsid w:val="00E574C9"/>
    <w:rsid w:val="00E57D4F"/>
    <w:rsid w:val="00E62941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12F6"/>
    <w:rsid w:val="00ED4F63"/>
    <w:rsid w:val="00ED56BB"/>
    <w:rsid w:val="00EE4557"/>
    <w:rsid w:val="00EE5D78"/>
    <w:rsid w:val="00EE6562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37B6"/>
    <w:rsid w:val="00F27878"/>
    <w:rsid w:val="00F3764E"/>
    <w:rsid w:val="00F406D4"/>
    <w:rsid w:val="00F41227"/>
    <w:rsid w:val="00F417BE"/>
    <w:rsid w:val="00F41E39"/>
    <w:rsid w:val="00F43955"/>
    <w:rsid w:val="00F43D09"/>
    <w:rsid w:val="00F45998"/>
    <w:rsid w:val="00F46516"/>
    <w:rsid w:val="00F46E07"/>
    <w:rsid w:val="00F51F6F"/>
    <w:rsid w:val="00F52332"/>
    <w:rsid w:val="00F55674"/>
    <w:rsid w:val="00F63037"/>
    <w:rsid w:val="00F63A81"/>
    <w:rsid w:val="00F645F6"/>
    <w:rsid w:val="00F649A3"/>
    <w:rsid w:val="00F671D5"/>
    <w:rsid w:val="00F67F5C"/>
    <w:rsid w:val="00F703DB"/>
    <w:rsid w:val="00F70AEE"/>
    <w:rsid w:val="00F70E76"/>
    <w:rsid w:val="00F7217F"/>
    <w:rsid w:val="00F7245E"/>
    <w:rsid w:val="00F77837"/>
    <w:rsid w:val="00F77C5B"/>
    <w:rsid w:val="00F82494"/>
    <w:rsid w:val="00F848C6"/>
    <w:rsid w:val="00F848F1"/>
    <w:rsid w:val="00F9548F"/>
    <w:rsid w:val="00F973CD"/>
    <w:rsid w:val="00FA0BB4"/>
    <w:rsid w:val="00FA1C98"/>
    <w:rsid w:val="00FA20B8"/>
    <w:rsid w:val="00FA2E22"/>
    <w:rsid w:val="00FA64CE"/>
    <w:rsid w:val="00FB37AD"/>
    <w:rsid w:val="00FB3F49"/>
    <w:rsid w:val="00FB4BA5"/>
    <w:rsid w:val="00FC64C6"/>
    <w:rsid w:val="00FC707F"/>
    <w:rsid w:val="00FD1129"/>
    <w:rsid w:val="00FD491E"/>
    <w:rsid w:val="00FD4B63"/>
    <w:rsid w:val="00FD684F"/>
    <w:rsid w:val="00FD7B3B"/>
    <w:rsid w:val="00FE675B"/>
    <w:rsid w:val="00FE7144"/>
    <w:rsid w:val="00FE73E7"/>
    <w:rsid w:val="00FE7602"/>
    <w:rsid w:val="00FF053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1AB8"/>
  </w:style>
  <w:style w:type="character" w:customStyle="1" w:styleId="afc">
    <w:name w:val="Основной текст_"/>
    <w:link w:val="26"/>
    <w:locked/>
    <w:rsid w:val="00431AB8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431AB8"/>
    <w:pPr>
      <w:widowControl w:val="0"/>
      <w:shd w:val="clear" w:color="auto" w:fill="FFFFFF"/>
      <w:spacing w:before="60" w:after="1920" w:line="30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ompany-infotitle">
    <w:name w:val="company-info__title"/>
    <w:basedOn w:val="a0"/>
    <w:rsid w:val="00431AB8"/>
  </w:style>
  <w:style w:type="character" w:customStyle="1" w:styleId="company-infotext">
    <w:name w:val="company-info__text"/>
    <w:basedOn w:val="a0"/>
    <w:rsid w:val="00431AB8"/>
  </w:style>
  <w:style w:type="character" w:styleId="afd">
    <w:name w:val="Strong"/>
    <w:basedOn w:val="a0"/>
    <w:uiPriority w:val="22"/>
    <w:qFormat/>
    <w:rsid w:val="00431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1AB8"/>
  </w:style>
  <w:style w:type="character" w:customStyle="1" w:styleId="afc">
    <w:name w:val="Основной текст_"/>
    <w:link w:val="26"/>
    <w:locked/>
    <w:rsid w:val="00431AB8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431AB8"/>
    <w:pPr>
      <w:widowControl w:val="0"/>
      <w:shd w:val="clear" w:color="auto" w:fill="FFFFFF"/>
      <w:spacing w:before="60" w:after="1920" w:line="30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ompany-infotitle">
    <w:name w:val="company-info__title"/>
    <w:basedOn w:val="a0"/>
    <w:rsid w:val="00431AB8"/>
  </w:style>
  <w:style w:type="character" w:customStyle="1" w:styleId="company-infotext">
    <w:name w:val="company-info__text"/>
    <w:basedOn w:val="a0"/>
    <w:rsid w:val="00431AB8"/>
  </w:style>
  <w:style w:type="character" w:styleId="afd">
    <w:name w:val="Strong"/>
    <w:basedOn w:val="a0"/>
    <w:uiPriority w:val="22"/>
    <w:qFormat/>
    <w:rsid w:val="0043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A764-337C-422B-B580-1C73E11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20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Sunrise</dc:creator>
  <cp:lastModifiedBy>Admin</cp:lastModifiedBy>
  <cp:revision>75</cp:revision>
  <cp:lastPrinted>2018-08-22T09:16:00Z</cp:lastPrinted>
  <dcterms:created xsi:type="dcterms:W3CDTF">2022-07-19T04:03:00Z</dcterms:created>
  <dcterms:modified xsi:type="dcterms:W3CDTF">2023-12-27T07:51:00Z</dcterms:modified>
</cp:coreProperties>
</file>