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CC2" w:rsidRDefault="00762C71" w:rsidP="00181731">
      <w:pPr>
        <w:pStyle w:val="2"/>
        <w:spacing w:line="240" w:lineRule="exact"/>
        <w:rPr>
          <w:spacing w:val="20"/>
          <w:szCs w:val="28"/>
          <w:lang w:val="ru-RU"/>
        </w:rPr>
      </w:pPr>
      <w:r>
        <w:rPr>
          <w:spacing w:val="20"/>
          <w:szCs w:val="28"/>
          <w:lang w:val="ru-RU"/>
        </w:rPr>
        <w:t>ОТЧЕТ</w:t>
      </w:r>
    </w:p>
    <w:p w:rsidR="004F43DA" w:rsidRDefault="00454634" w:rsidP="00B75DCF">
      <w:pPr>
        <w:spacing w:after="0" w:line="240" w:lineRule="exact"/>
        <w:jc w:val="center"/>
        <w:rPr>
          <w:rFonts w:ascii="Times New Roman" w:hAnsi="Times New Roman"/>
          <w:b/>
          <w:sz w:val="28"/>
          <w:szCs w:val="28"/>
        </w:rPr>
      </w:pPr>
      <w:r w:rsidRPr="009D7FCD">
        <w:rPr>
          <w:rFonts w:ascii="Times New Roman" w:hAnsi="Times New Roman"/>
          <w:b/>
          <w:sz w:val="28"/>
          <w:szCs w:val="28"/>
        </w:rPr>
        <w:t xml:space="preserve">по результатам </w:t>
      </w:r>
      <w:r w:rsidR="00B75DCF" w:rsidRPr="00B75DCF">
        <w:rPr>
          <w:rFonts w:ascii="Times New Roman" w:hAnsi="Times New Roman"/>
          <w:b/>
          <w:sz w:val="28"/>
          <w:szCs w:val="28"/>
        </w:rPr>
        <w:t>внешней проверки бюджетной</w:t>
      </w:r>
    </w:p>
    <w:p w:rsidR="004F43DA" w:rsidRDefault="00B75DCF" w:rsidP="00EC0D39">
      <w:pPr>
        <w:spacing w:after="0" w:line="240" w:lineRule="exact"/>
        <w:jc w:val="center"/>
        <w:rPr>
          <w:rFonts w:ascii="Times New Roman" w:hAnsi="Times New Roman"/>
          <w:b/>
          <w:sz w:val="28"/>
          <w:szCs w:val="28"/>
        </w:rPr>
      </w:pPr>
      <w:r w:rsidRPr="00B75DCF">
        <w:rPr>
          <w:rFonts w:ascii="Times New Roman" w:hAnsi="Times New Roman"/>
          <w:b/>
          <w:sz w:val="28"/>
          <w:szCs w:val="28"/>
        </w:rPr>
        <w:t>отчетности</w:t>
      </w:r>
      <w:r w:rsidR="004F43DA">
        <w:rPr>
          <w:rFonts w:ascii="Times New Roman" w:hAnsi="Times New Roman"/>
          <w:b/>
          <w:sz w:val="28"/>
          <w:szCs w:val="28"/>
        </w:rPr>
        <w:t xml:space="preserve"> </w:t>
      </w:r>
      <w:r w:rsidRPr="00B75DCF">
        <w:rPr>
          <w:rFonts w:ascii="Times New Roman" w:hAnsi="Times New Roman"/>
          <w:b/>
          <w:sz w:val="28"/>
          <w:szCs w:val="28"/>
        </w:rPr>
        <w:t xml:space="preserve">главного администратора </w:t>
      </w:r>
      <w:proofErr w:type="gramStart"/>
      <w:r w:rsidRPr="00B75DCF">
        <w:rPr>
          <w:rFonts w:ascii="Times New Roman" w:hAnsi="Times New Roman"/>
          <w:b/>
          <w:sz w:val="28"/>
          <w:szCs w:val="28"/>
        </w:rPr>
        <w:t>бюджетных</w:t>
      </w:r>
      <w:proofErr w:type="gramEnd"/>
    </w:p>
    <w:p w:rsidR="004F43DA" w:rsidRDefault="00B75DCF" w:rsidP="00EC0D39">
      <w:pPr>
        <w:spacing w:after="0" w:line="240" w:lineRule="exact"/>
        <w:jc w:val="center"/>
        <w:rPr>
          <w:rFonts w:ascii="Times New Roman" w:eastAsia="Times New Roman" w:hAnsi="Times New Roman"/>
          <w:b/>
          <w:bCs/>
          <w:sz w:val="28"/>
          <w:szCs w:val="28"/>
          <w:lang w:eastAsia="ru-RU"/>
        </w:rPr>
      </w:pPr>
      <w:r w:rsidRPr="00B75DCF">
        <w:rPr>
          <w:rFonts w:ascii="Times New Roman" w:hAnsi="Times New Roman"/>
          <w:b/>
          <w:sz w:val="28"/>
          <w:szCs w:val="28"/>
        </w:rPr>
        <w:t>средств</w:t>
      </w:r>
      <w:r w:rsidR="00EC0D39">
        <w:rPr>
          <w:rFonts w:ascii="Times New Roman" w:hAnsi="Times New Roman"/>
          <w:b/>
          <w:sz w:val="28"/>
          <w:szCs w:val="28"/>
        </w:rPr>
        <w:t xml:space="preserve"> </w:t>
      </w:r>
      <w:r w:rsidR="00740C12" w:rsidRPr="00740C12">
        <w:rPr>
          <w:rFonts w:ascii="Times New Roman" w:eastAsia="Times New Roman" w:hAnsi="Times New Roman"/>
          <w:b/>
          <w:bCs/>
          <w:sz w:val="28"/>
          <w:szCs w:val="28"/>
          <w:lang w:eastAsia="ru-RU"/>
        </w:rPr>
        <w:t>Администрации</w:t>
      </w:r>
      <w:r w:rsidR="004F43DA">
        <w:rPr>
          <w:rFonts w:ascii="Times New Roman" w:eastAsia="Times New Roman" w:hAnsi="Times New Roman"/>
          <w:b/>
          <w:bCs/>
          <w:sz w:val="28"/>
          <w:szCs w:val="28"/>
          <w:lang w:eastAsia="ru-RU"/>
        </w:rPr>
        <w:t xml:space="preserve"> </w:t>
      </w:r>
      <w:r w:rsidR="00740C12" w:rsidRPr="00740C12">
        <w:rPr>
          <w:rFonts w:ascii="Times New Roman" w:eastAsia="Times New Roman" w:hAnsi="Times New Roman"/>
          <w:b/>
          <w:bCs/>
          <w:sz w:val="28"/>
          <w:szCs w:val="28"/>
          <w:lang w:eastAsia="ru-RU"/>
        </w:rPr>
        <w:t xml:space="preserve">Суксунского </w:t>
      </w:r>
      <w:proofErr w:type="gramStart"/>
      <w:r w:rsidR="00740C12" w:rsidRPr="00740C12">
        <w:rPr>
          <w:rFonts w:ascii="Times New Roman" w:eastAsia="Times New Roman" w:hAnsi="Times New Roman"/>
          <w:b/>
          <w:bCs/>
          <w:sz w:val="28"/>
          <w:szCs w:val="28"/>
          <w:lang w:eastAsia="ru-RU"/>
        </w:rPr>
        <w:t>городского</w:t>
      </w:r>
      <w:proofErr w:type="gramEnd"/>
    </w:p>
    <w:p w:rsidR="00B75DCF" w:rsidRPr="00740C12" w:rsidRDefault="00740C12" w:rsidP="00EC0D39">
      <w:pPr>
        <w:spacing w:after="0" w:line="240" w:lineRule="exact"/>
        <w:jc w:val="center"/>
        <w:rPr>
          <w:rFonts w:ascii="Times New Roman" w:eastAsia="Times New Roman" w:hAnsi="Times New Roman"/>
          <w:sz w:val="28"/>
          <w:szCs w:val="28"/>
          <w:lang w:eastAsia="ru-RU"/>
        </w:rPr>
      </w:pPr>
      <w:r w:rsidRPr="00740C12">
        <w:rPr>
          <w:rFonts w:ascii="Times New Roman" w:eastAsia="Times New Roman" w:hAnsi="Times New Roman"/>
          <w:b/>
          <w:bCs/>
          <w:sz w:val="28"/>
          <w:szCs w:val="28"/>
          <w:lang w:eastAsia="ru-RU"/>
        </w:rPr>
        <w:t xml:space="preserve">округа Пермского края </w:t>
      </w:r>
      <w:r w:rsidR="00B75DCF" w:rsidRPr="00B75DCF">
        <w:rPr>
          <w:rFonts w:ascii="Times New Roman" w:hAnsi="Times New Roman"/>
          <w:b/>
          <w:sz w:val="28"/>
          <w:szCs w:val="28"/>
        </w:rPr>
        <w:t>за 20</w:t>
      </w:r>
      <w:r w:rsidR="00886415">
        <w:rPr>
          <w:rFonts w:ascii="Times New Roman" w:hAnsi="Times New Roman"/>
          <w:b/>
          <w:sz w:val="28"/>
          <w:szCs w:val="28"/>
        </w:rPr>
        <w:t>2</w:t>
      </w:r>
      <w:r w:rsidR="0090569C">
        <w:rPr>
          <w:rFonts w:ascii="Times New Roman" w:hAnsi="Times New Roman"/>
          <w:b/>
          <w:sz w:val="28"/>
          <w:szCs w:val="28"/>
        </w:rPr>
        <w:t>2</w:t>
      </w:r>
      <w:r w:rsidR="00B75DCF" w:rsidRPr="00B75DCF">
        <w:rPr>
          <w:rFonts w:ascii="Times New Roman" w:hAnsi="Times New Roman"/>
          <w:b/>
          <w:sz w:val="28"/>
          <w:szCs w:val="28"/>
        </w:rPr>
        <w:t xml:space="preserve"> год</w:t>
      </w:r>
    </w:p>
    <w:p w:rsidR="00B75DCF" w:rsidRDefault="00B75DCF" w:rsidP="00B52869">
      <w:pPr>
        <w:spacing w:after="0" w:line="240" w:lineRule="exact"/>
        <w:jc w:val="center"/>
        <w:rPr>
          <w:rFonts w:ascii="Times New Roman" w:hAnsi="Times New Roman"/>
          <w:b/>
          <w:sz w:val="28"/>
          <w:szCs w:val="28"/>
        </w:rPr>
      </w:pPr>
    </w:p>
    <w:p w:rsidR="004F43DA" w:rsidRPr="00B15BCC" w:rsidRDefault="004F43DA" w:rsidP="00B52869">
      <w:pPr>
        <w:spacing w:after="0" w:line="240" w:lineRule="exact"/>
        <w:jc w:val="center"/>
        <w:rPr>
          <w:rFonts w:ascii="Times New Roman" w:hAnsi="Times New Roman"/>
          <w:b/>
          <w:sz w:val="28"/>
          <w:szCs w:val="28"/>
        </w:rPr>
      </w:pPr>
    </w:p>
    <w:p w:rsidR="00A92CC2" w:rsidRDefault="00A92CC2" w:rsidP="00181731">
      <w:pPr>
        <w:autoSpaceDE w:val="0"/>
        <w:autoSpaceDN w:val="0"/>
        <w:spacing w:after="0" w:line="240" w:lineRule="exact"/>
        <w:jc w:val="center"/>
        <w:rPr>
          <w:rFonts w:ascii="Times New Roman" w:eastAsiaTheme="minorEastAsia" w:hAnsi="Times New Roman"/>
          <w:b/>
          <w:spacing w:val="-2"/>
          <w:sz w:val="28"/>
          <w:szCs w:val="28"/>
          <w:lang w:eastAsia="ru-RU"/>
        </w:rPr>
      </w:pPr>
    </w:p>
    <w:p w:rsidR="00A92CC2" w:rsidRPr="00D66859" w:rsidRDefault="00A92CC2" w:rsidP="004510D0">
      <w:pPr>
        <w:spacing w:after="0" w:line="240" w:lineRule="auto"/>
        <w:jc w:val="both"/>
        <w:rPr>
          <w:rFonts w:ascii="Times New Roman" w:hAnsi="Times New Roman"/>
          <w:sz w:val="28"/>
          <w:szCs w:val="28"/>
        </w:rPr>
      </w:pPr>
      <w:r w:rsidRPr="00D66859">
        <w:rPr>
          <w:rFonts w:ascii="Times New Roman" w:hAnsi="Times New Roman"/>
          <w:sz w:val="28"/>
          <w:szCs w:val="28"/>
        </w:rPr>
        <w:t>«</w:t>
      </w:r>
      <w:r w:rsidR="002C5DBF">
        <w:rPr>
          <w:rFonts w:ascii="Times New Roman" w:hAnsi="Times New Roman"/>
          <w:sz w:val="28"/>
          <w:szCs w:val="28"/>
        </w:rPr>
        <w:t>19</w:t>
      </w:r>
      <w:r w:rsidRPr="00AC1042">
        <w:rPr>
          <w:rFonts w:ascii="Times New Roman" w:hAnsi="Times New Roman"/>
          <w:sz w:val="28"/>
          <w:szCs w:val="28"/>
        </w:rPr>
        <w:t>»</w:t>
      </w:r>
      <w:r w:rsidRPr="00D66859">
        <w:rPr>
          <w:rFonts w:ascii="Times New Roman" w:hAnsi="Times New Roman"/>
          <w:sz w:val="28"/>
          <w:szCs w:val="28"/>
        </w:rPr>
        <w:t xml:space="preserve"> </w:t>
      </w:r>
      <w:r w:rsidR="002C5DBF">
        <w:rPr>
          <w:rFonts w:ascii="Times New Roman" w:hAnsi="Times New Roman"/>
          <w:sz w:val="28"/>
          <w:szCs w:val="28"/>
        </w:rPr>
        <w:t>апреля</w:t>
      </w:r>
      <w:r w:rsidRPr="00D66859">
        <w:rPr>
          <w:rFonts w:ascii="Times New Roman" w:hAnsi="Times New Roman"/>
          <w:sz w:val="28"/>
          <w:szCs w:val="28"/>
        </w:rPr>
        <w:t xml:space="preserve"> 20</w:t>
      </w:r>
      <w:r w:rsidR="00DA2F0A">
        <w:rPr>
          <w:rFonts w:ascii="Times New Roman" w:hAnsi="Times New Roman"/>
          <w:sz w:val="28"/>
          <w:szCs w:val="28"/>
        </w:rPr>
        <w:t>2</w:t>
      </w:r>
      <w:r w:rsidR="0090569C">
        <w:rPr>
          <w:rFonts w:ascii="Times New Roman" w:hAnsi="Times New Roman"/>
          <w:sz w:val="28"/>
          <w:szCs w:val="28"/>
        </w:rPr>
        <w:t>3</w:t>
      </w:r>
      <w:r w:rsidRPr="00D66859">
        <w:rPr>
          <w:rFonts w:ascii="Times New Roman" w:hAnsi="Times New Roman"/>
          <w:sz w:val="28"/>
          <w:szCs w:val="28"/>
        </w:rPr>
        <w:t xml:space="preserve"> года                        </w:t>
      </w:r>
      <w:r w:rsidR="00131C16">
        <w:rPr>
          <w:rFonts w:ascii="Times New Roman" w:hAnsi="Times New Roman"/>
          <w:sz w:val="28"/>
          <w:szCs w:val="28"/>
        </w:rPr>
        <w:t xml:space="preserve">  </w:t>
      </w:r>
      <w:r w:rsidRPr="00D66859">
        <w:rPr>
          <w:rFonts w:ascii="Times New Roman" w:hAnsi="Times New Roman"/>
          <w:sz w:val="28"/>
          <w:szCs w:val="28"/>
        </w:rPr>
        <w:t xml:space="preserve"> </w:t>
      </w:r>
      <w:r>
        <w:rPr>
          <w:rFonts w:ascii="Times New Roman" w:hAnsi="Times New Roman"/>
          <w:sz w:val="28"/>
          <w:szCs w:val="28"/>
        </w:rPr>
        <w:t xml:space="preserve">      </w:t>
      </w:r>
      <w:r w:rsidRPr="00D66859">
        <w:rPr>
          <w:rFonts w:ascii="Times New Roman" w:hAnsi="Times New Roman"/>
          <w:sz w:val="28"/>
          <w:szCs w:val="28"/>
        </w:rPr>
        <w:t xml:space="preserve">    </w:t>
      </w:r>
      <w:r w:rsidR="0011552F">
        <w:rPr>
          <w:rFonts w:ascii="Times New Roman" w:hAnsi="Times New Roman"/>
          <w:sz w:val="28"/>
          <w:szCs w:val="28"/>
        </w:rPr>
        <w:t xml:space="preserve">          </w:t>
      </w:r>
      <w:r w:rsidR="0035699F">
        <w:rPr>
          <w:rFonts w:ascii="Times New Roman" w:hAnsi="Times New Roman"/>
          <w:sz w:val="28"/>
          <w:szCs w:val="28"/>
        </w:rPr>
        <w:t xml:space="preserve">               </w:t>
      </w:r>
      <w:r w:rsidR="0011552F">
        <w:rPr>
          <w:rFonts w:ascii="Times New Roman" w:hAnsi="Times New Roman"/>
          <w:sz w:val="28"/>
          <w:szCs w:val="28"/>
        </w:rPr>
        <w:t xml:space="preserve">              </w:t>
      </w:r>
      <w:r w:rsidR="002C5DBF">
        <w:rPr>
          <w:rFonts w:ascii="Times New Roman" w:hAnsi="Times New Roman"/>
          <w:sz w:val="28"/>
          <w:szCs w:val="28"/>
        </w:rPr>
        <w:t xml:space="preserve">                    </w:t>
      </w:r>
      <w:r w:rsidR="00AD5320">
        <w:rPr>
          <w:rFonts w:ascii="Times New Roman" w:hAnsi="Times New Roman"/>
          <w:sz w:val="28"/>
          <w:szCs w:val="28"/>
        </w:rPr>
        <w:t>№</w:t>
      </w:r>
      <w:r w:rsidR="004510D0">
        <w:rPr>
          <w:rFonts w:ascii="Times New Roman" w:hAnsi="Times New Roman"/>
          <w:sz w:val="28"/>
          <w:szCs w:val="28"/>
        </w:rPr>
        <w:t xml:space="preserve"> </w:t>
      </w:r>
      <w:r w:rsidR="00D45242">
        <w:rPr>
          <w:rFonts w:ascii="Times New Roman" w:hAnsi="Times New Roman"/>
          <w:sz w:val="28"/>
          <w:szCs w:val="28"/>
        </w:rPr>
        <w:t>8</w:t>
      </w:r>
    </w:p>
    <w:p w:rsidR="003958FB" w:rsidRDefault="003958FB" w:rsidP="004F43DA">
      <w:pPr>
        <w:pStyle w:val="a5"/>
        <w:tabs>
          <w:tab w:val="left" w:pos="708"/>
        </w:tabs>
        <w:spacing w:line="240" w:lineRule="exact"/>
        <w:jc w:val="center"/>
        <w:rPr>
          <w:sz w:val="28"/>
          <w:szCs w:val="28"/>
        </w:rPr>
      </w:pPr>
      <w:bookmarkStart w:id="0" w:name="_GoBack"/>
      <w:bookmarkEnd w:id="0"/>
    </w:p>
    <w:p w:rsidR="004F43DA" w:rsidRPr="007C5268" w:rsidRDefault="004F43DA" w:rsidP="004F43DA">
      <w:pPr>
        <w:pStyle w:val="a5"/>
        <w:tabs>
          <w:tab w:val="left" w:pos="708"/>
        </w:tabs>
        <w:spacing w:line="240" w:lineRule="exact"/>
        <w:jc w:val="center"/>
        <w:rPr>
          <w:sz w:val="28"/>
          <w:szCs w:val="28"/>
        </w:rPr>
      </w:pPr>
    </w:p>
    <w:p w:rsidR="001943F2" w:rsidRDefault="001B7F56" w:rsidP="004F43DA">
      <w:pPr>
        <w:widowControl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В соответствии с </w:t>
      </w:r>
      <w:r w:rsidR="00CF793E">
        <w:rPr>
          <w:rFonts w:ascii="Times New Roman" w:eastAsia="Times New Roman" w:hAnsi="Times New Roman"/>
          <w:sz w:val="28"/>
          <w:szCs w:val="28"/>
          <w:lang w:eastAsia="ru-RU"/>
        </w:rPr>
        <w:t xml:space="preserve">пунктом 2.3 </w:t>
      </w:r>
      <w:r w:rsidRPr="000D6942">
        <w:rPr>
          <w:rFonts w:ascii="Times New Roman" w:eastAsia="Times New Roman" w:hAnsi="Times New Roman"/>
          <w:sz w:val="28"/>
          <w:szCs w:val="28"/>
          <w:lang w:eastAsia="ru-RU"/>
        </w:rPr>
        <w:t>План</w:t>
      </w:r>
      <w:r w:rsidR="00CF793E">
        <w:rPr>
          <w:rFonts w:ascii="Times New Roman" w:eastAsia="Times New Roman" w:hAnsi="Times New Roman"/>
          <w:sz w:val="28"/>
          <w:szCs w:val="28"/>
          <w:lang w:eastAsia="ru-RU"/>
        </w:rPr>
        <w:t>а</w:t>
      </w:r>
      <w:r w:rsidR="00C00CB7">
        <w:rPr>
          <w:rFonts w:ascii="Times New Roman" w:eastAsia="Times New Roman" w:hAnsi="Times New Roman"/>
          <w:sz w:val="28"/>
          <w:szCs w:val="28"/>
          <w:lang w:eastAsia="ru-RU"/>
        </w:rPr>
        <w:t xml:space="preserve"> работы Контрольно-счетной палаты Суксунского городского округа Пермского края</w:t>
      </w:r>
      <w:r w:rsidR="00C00CB7" w:rsidRPr="00F916AB">
        <w:rPr>
          <w:rFonts w:ascii="Times New Roman" w:eastAsia="Times New Roman" w:hAnsi="Times New Roman"/>
          <w:sz w:val="28"/>
          <w:szCs w:val="28"/>
          <w:lang w:eastAsia="ru-RU"/>
        </w:rPr>
        <w:t xml:space="preserve"> на 20</w:t>
      </w:r>
      <w:r w:rsidR="00C00CB7">
        <w:rPr>
          <w:rFonts w:ascii="Times New Roman" w:eastAsia="Times New Roman" w:hAnsi="Times New Roman"/>
          <w:sz w:val="28"/>
          <w:szCs w:val="28"/>
          <w:lang w:eastAsia="ru-RU"/>
        </w:rPr>
        <w:t>2</w:t>
      </w:r>
      <w:r w:rsidR="00F768D1">
        <w:rPr>
          <w:rFonts w:ascii="Times New Roman" w:eastAsia="Times New Roman" w:hAnsi="Times New Roman"/>
          <w:sz w:val="28"/>
          <w:szCs w:val="28"/>
          <w:lang w:eastAsia="ru-RU"/>
        </w:rPr>
        <w:t>3</w:t>
      </w:r>
      <w:r w:rsidR="00C00CB7" w:rsidRPr="00F916AB">
        <w:rPr>
          <w:rFonts w:ascii="Times New Roman" w:eastAsia="Times New Roman" w:hAnsi="Times New Roman"/>
          <w:sz w:val="28"/>
          <w:szCs w:val="28"/>
          <w:lang w:eastAsia="ru-RU"/>
        </w:rPr>
        <w:t xml:space="preserve"> год</w:t>
      </w:r>
      <w:r w:rsidR="00C00CB7">
        <w:rPr>
          <w:rFonts w:ascii="Times New Roman" w:eastAsia="Times New Roman" w:hAnsi="Times New Roman"/>
          <w:sz w:val="28"/>
          <w:szCs w:val="28"/>
          <w:lang w:eastAsia="ru-RU"/>
        </w:rPr>
        <w:t xml:space="preserve">, </w:t>
      </w:r>
      <w:r w:rsidR="00660CFC">
        <w:rPr>
          <w:rFonts w:ascii="Times New Roman" w:eastAsia="Times New Roman" w:hAnsi="Times New Roman"/>
          <w:sz w:val="28"/>
          <w:szCs w:val="28"/>
          <w:lang w:eastAsia="ru-RU"/>
        </w:rPr>
        <w:t xml:space="preserve">на основании </w:t>
      </w:r>
      <w:r w:rsidR="00C00CB7" w:rsidRPr="009D2E9E">
        <w:rPr>
          <w:rFonts w:ascii="Times New Roman" w:eastAsia="Times New Roman" w:hAnsi="Times New Roman"/>
          <w:sz w:val="28"/>
          <w:szCs w:val="28"/>
          <w:lang w:eastAsia="ru-RU"/>
        </w:rPr>
        <w:t>расп</w:t>
      </w:r>
      <w:r w:rsidR="00C00CB7" w:rsidRPr="009D2E9E">
        <w:rPr>
          <w:rFonts w:ascii="Times New Roman" w:eastAsia="Times New Roman" w:hAnsi="Times New Roman"/>
          <w:sz w:val="28"/>
          <w:szCs w:val="28"/>
          <w:lang w:eastAsia="ru-RU"/>
        </w:rPr>
        <w:t>о</w:t>
      </w:r>
      <w:r w:rsidR="00C00CB7" w:rsidRPr="009D2E9E">
        <w:rPr>
          <w:rFonts w:ascii="Times New Roman" w:eastAsia="Times New Roman" w:hAnsi="Times New Roman"/>
          <w:sz w:val="28"/>
          <w:szCs w:val="28"/>
          <w:lang w:eastAsia="ru-RU"/>
        </w:rPr>
        <w:t>ряжени</w:t>
      </w:r>
      <w:r w:rsidR="00660CFC">
        <w:rPr>
          <w:rFonts w:ascii="Times New Roman" w:eastAsia="Times New Roman" w:hAnsi="Times New Roman"/>
          <w:sz w:val="28"/>
          <w:szCs w:val="28"/>
          <w:lang w:eastAsia="ru-RU"/>
        </w:rPr>
        <w:t>я</w:t>
      </w:r>
      <w:r w:rsidR="00C00CB7" w:rsidRPr="009D2E9E">
        <w:rPr>
          <w:rFonts w:ascii="Times New Roman" w:eastAsia="Times New Roman" w:hAnsi="Times New Roman"/>
          <w:sz w:val="28"/>
          <w:szCs w:val="28"/>
          <w:lang w:eastAsia="ru-RU"/>
        </w:rPr>
        <w:t xml:space="preserve"> </w:t>
      </w:r>
      <w:r w:rsidR="00F768D1" w:rsidRPr="00F768D1">
        <w:rPr>
          <w:rFonts w:ascii="Times New Roman" w:hAnsi="Times New Roman"/>
          <w:sz w:val="28"/>
          <w:szCs w:val="28"/>
        </w:rPr>
        <w:t>Контрольно-счетной палаты Суксунского городского округа Пермского края от 14.03.2023 № 10 «О проведении внешней проверки бюджетной отчетности Администрации Суксунского городского округа Пермского края за 2022 год</w:t>
      </w:r>
      <w:r w:rsidR="00F768D1" w:rsidRPr="002B33FC">
        <w:rPr>
          <w:rFonts w:ascii="Times New Roman" w:hAnsi="Times New Roman"/>
          <w:sz w:val="28"/>
          <w:szCs w:val="28"/>
        </w:rPr>
        <w:t>»</w:t>
      </w:r>
      <w:r w:rsidR="00660CFC">
        <w:rPr>
          <w:rFonts w:ascii="Times New Roman" w:hAnsi="Times New Roman"/>
          <w:sz w:val="28"/>
          <w:szCs w:val="28"/>
        </w:rPr>
        <w:t xml:space="preserve"> </w:t>
      </w:r>
      <w:r w:rsidR="001943F2" w:rsidRPr="00070112">
        <w:rPr>
          <w:rFonts w:ascii="Times New Roman" w:eastAsia="Times New Roman" w:hAnsi="Times New Roman"/>
          <w:sz w:val="28"/>
          <w:szCs w:val="28"/>
          <w:lang w:eastAsia="ru-RU"/>
        </w:rPr>
        <w:t>проведено</w:t>
      </w:r>
      <w:r w:rsidR="001943F2">
        <w:rPr>
          <w:rFonts w:ascii="Times New Roman" w:eastAsia="Times New Roman" w:hAnsi="Times New Roman"/>
          <w:sz w:val="28"/>
          <w:szCs w:val="28"/>
          <w:lang w:eastAsia="ru-RU"/>
        </w:rPr>
        <w:t xml:space="preserve"> контрольное мероприятие </w:t>
      </w:r>
      <w:r w:rsidR="00684ECA">
        <w:rPr>
          <w:rFonts w:ascii="Times New Roman" w:eastAsia="Times New Roman" w:hAnsi="Times New Roman"/>
          <w:sz w:val="28"/>
          <w:szCs w:val="28"/>
          <w:lang w:eastAsia="ru-RU"/>
        </w:rPr>
        <w:t xml:space="preserve">– </w:t>
      </w:r>
      <w:r w:rsidR="00B75DCF">
        <w:rPr>
          <w:rFonts w:ascii="Times New Roman" w:eastAsia="Times New Roman" w:hAnsi="Times New Roman"/>
          <w:sz w:val="28"/>
          <w:szCs w:val="28"/>
          <w:lang w:eastAsia="ru-RU"/>
        </w:rPr>
        <w:t xml:space="preserve">внешняя </w:t>
      </w:r>
      <w:r w:rsidR="001943F2">
        <w:rPr>
          <w:rFonts w:ascii="Times New Roman" w:eastAsia="Times New Roman" w:hAnsi="Times New Roman"/>
          <w:sz w:val="28"/>
          <w:szCs w:val="28"/>
          <w:lang w:eastAsia="ru-RU"/>
        </w:rPr>
        <w:t>п</w:t>
      </w:r>
      <w:r w:rsidR="001943F2" w:rsidRPr="00F916AB">
        <w:rPr>
          <w:rFonts w:ascii="Times New Roman" w:eastAsia="Times New Roman" w:hAnsi="Times New Roman"/>
          <w:sz w:val="28"/>
          <w:szCs w:val="28"/>
          <w:lang w:eastAsia="ru-RU"/>
        </w:rPr>
        <w:t>роверк</w:t>
      </w:r>
      <w:r w:rsidR="001943F2">
        <w:rPr>
          <w:rFonts w:ascii="Times New Roman" w:eastAsia="Times New Roman" w:hAnsi="Times New Roman"/>
          <w:sz w:val="28"/>
          <w:szCs w:val="28"/>
          <w:lang w:eastAsia="ru-RU"/>
        </w:rPr>
        <w:t>а</w:t>
      </w:r>
      <w:r w:rsidR="001943F2" w:rsidRPr="00F916AB">
        <w:rPr>
          <w:rFonts w:ascii="Times New Roman" w:eastAsia="Times New Roman" w:hAnsi="Times New Roman"/>
          <w:sz w:val="28"/>
          <w:szCs w:val="28"/>
          <w:lang w:eastAsia="ru-RU"/>
        </w:rPr>
        <w:t xml:space="preserve"> </w:t>
      </w:r>
      <w:r w:rsidR="00B75DCF">
        <w:rPr>
          <w:rFonts w:ascii="Times New Roman" w:eastAsia="Times New Roman" w:hAnsi="Times New Roman"/>
          <w:sz w:val="28"/>
          <w:szCs w:val="28"/>
          <w:lang w:eastAsia="ru-RU"/>
        </w:rPr>
        <w:t xml:space="preserve">бюджетной отчетности </w:t>
      </w:r>
      <w:r w:rsidR="00684ECA">
        <w:rPr>
          <w:rFonts w:ascii="Times New Roman" w:eastAsia="Times New Roman" w:hAnsi="Times New Roman"/>
          <w:sz w:val="28"/>
          <w:szCs w:val="28"/>
          <w:lang w:eastAsia="ru-RU"/>
        </w:rPr>
        <w:t xml:space="preserve">главного администратора бюджетных средств </w:t>
      </w:r>
      <w:r w:rsidR="005C0377" w:rsidRPr="002447C9">
        <w:rPr>
          <w:rFonts w:ascii="Times New Roman" w:hAnsi="Times New Roman"/>
          <w:sz w:val="28"/>
          <w:szCs w:val="28"/>
        </w:rPr>
        <w:t>Администрации</w:t>
      </w:r>
      <w:r w:rsidR="00F70E96" w:rsidRPr="00F70E96">
        <w:rPr>
          <w:rFonts w:ascii="Times New Roman" w:eastAsia="Times New Roman" w:hAnsi="Times New Roman"/>
          <w:sz w:val="28"/>
          <w:szCs w:val="28"/>
          <w:lang w:eastAsia="ru-RU"/>
        </w:rPr>
        <w:t xml:space="preserve"> Суксунского </w:t>
      </w:r>
      <w:r w:rsidR="00660CFC">
        <w:rPr>
          <w:rFonts w:ascii="Times New Roman" w:eastAsia="Times New Roman" w:hAnsi="Times New Roman"/>
          <w:sz w:val="28"/>
          <w:szCs w:val="28"/>
          <w:lang w:eastAsia="ru-RU"/>
        </w:rPr>
        <w:t>г</w:t>
      </w:r>
      <w:r w:rsidR="00660CFC">
        <w:rPr>
          <w:rFonts w:ascii="Times New Roman" w:eastAsia="Times New Roman" w:hAnsi="Times New Roman"/>
          <w:sz w:val="28"/>
          <w:szCs w:val="28"/>
          <w:lang w:eastAsia="ru-RU"/>
        </w:rPr>
        <w:t>о</w:t>
      </w:r>
      <w:r w:rsidR="00660CFC">
        <w:rPr>
          <w:rFonts w:ascii="Times New Roman" w:eastAsia="Times New Roman" w:hAnsi="Times New Roman"/>
          <w:sz w:val="28"/>
          <w:szCs w:val="28"/>
          <w:lang w:eastAsia="ru-RU"/>
        </w:rPr>
        <w:t>родск</w:t>
      </w:r>
      <w:r w:rsidR="00F70E96" w:rsidRPr="00F70E96">
        <w:rPr>
          <w:rFonts w:ascii="Times New Roman" w:eastAsia="Times New Roman" w:hAnsi="Times New Roman"/>
          <w:sz w:val="28"/>
          <w:szCs w:val="28"/>
          <w:lang w:eastAsia="ru-RU"/>
        </w:rPr>
        <w:t xml:space="preserve">ого </w:t>
      </w:r>
      <w:r w:rsidR="00B3412D">
        <w:rPr>
          <w:rFonts w:ascii="Times New Roman" w:eastAsia="Times New Roman" w:hAnsi="Times New Roman"/>
          <w:sz w:val="28"/>
          <w:szCs w:val="28"/>
          <w:lang w:eastAsia="ru-RU"/>
        </w:rPr>
        <w:t>округ</w:t>
      </w:r>
      <w:r w:rsidR="00F70E96" w:rsidRPr="00F70E96">
        <w:rPr>
          <w:rFonts w:ascii="Times New Roman" w:eastAsia="Times New Roman" w:hAnsi="Times New Roman"/>
          <w:sz w:val="28"/>
          <w:szCs w:val="28"/>
          <w:lang w:eastAsia="ru-RU"/>
        </w:rPr>
        <w:t>а</w:t>
      </w:r>
      <w:proofErr w:type="gramEnd"/>
      <w:r w:rsidR="00F70E96" w:rsidRPr="00F70E96">
        <w:rPr>
          <w:rFonts w:ascii="Times New Roman" w:eastAsia="Times New Roman" w:hAnsi="Times New Roman"/>
          <w:sz w:val="28"/>
          <w:szCs w:val="28"/>
          <w:lang w:eastAsia="ru-RU"/>
        </w:rPr>
        <w:t xml:space="preserve"> </w:t>
      </w:r>
      <w:r w:rsidR="00B3412D">
        <w:rPr>
          <w:rFonts w:ascii="Times New Roman" w:eastAsia="Times New Roman" w:hAnsi="Times New Roman"/>
          <w:sz w:val="28"/>
          <w:szCs w:val="28"/>
          <w:lang w:eastAsia="ru-RU"/>
        </w:rPr>
        <w:t xml:space="preserve">Пермского края </w:t>
      </w:r>
      <w:r w:rsidR="00F70E96" w:rsidRPr="00F70E96">
        <w:rPr>
          <w:rFonts w:ascii="Times New Roman" w:eastAsia="Times New Roman" w:hAnsi="Times New Roman"/>
          <w:sz w:val="28"/>
          <w:szCs w:val="28"/>
          <w:lang w:eastAsia="ru-RU"/>
        </w:rPr>
        <w:t xml:space="preserve">(далее – </w:t>
      </w:r>
      <w:r w:rsidR="004D51BE">
        <w:rPr>
          <w:rFonts w:ascii="Times New Roman" w:eastAsia="Times New Roman" w:hAnsi="Times New Roman"/>
          <w:sz w:val="28"/>
          <w:szCs w:val="28"/>
          <w:lang w:eastAsia="ru-RU"/>
        </w:rPr>
        <w:t>Администрация</w:t>
      </w:r>
      <w:r w:rsidR="00684ECA">
        <w:rPr>
          <w:rFonts w:ascii="Times New Roman" w:eastAsia="Times New Roman" w:hAnsi="Times New Roman"/>
          <w:sz w:val="28"/>
          <w:szCs w:val="28"/>
          <w:lang w:eastAsia="ru-RU"/>
        </w:rPr>
        <w:t xml:space="preserve"> </w:t>
      </w:r>
      <w:r w:rsidR="00684ECA" w:rsidRPr="00336DD5">
        <w:rPr>
          <w:rFonts w:ascii="Times New Roman" w:eastAsia="Times New Roman" w:hAnsi="Times New Roman"/>
          <w:sz w:val="28"/>
          <w:szCs w:val="28"/>
          <w:lang w:eastAsia="ru-RU"/>
        </w:rPr>
        <w:t>Суксунского городск</w:t>
      </w:r>
      <w:r w:rsidR="00684ECA" w:rsidRPr="00336DD5">
        <w:rPr>
          <w:rFonts w:ascii="Times New Roman" w:eastAsia="Times New Roman" w:hAnsi="Times New Roman"/>
          <w:sz w:val="28"/>
          <w:szCs w:val="28"/>
          <w:lang w:eastAsia="ru-RU"/>
        </w:rPr>
        <w:t>о</w:t>
      </w:r>
      <w:r w:rsidR="00684ECA" w:rsidRPr="00336DD5">
        <w:rPr>
          <w:rFonts w:ascii="Times New Roman" w:eastAsia="Times New Roman" w:hAnsi="Times New Roman"/>
          <w:sz w:val="28"/>
          <w:szCs w:val="28"/>
          <w:lang w:eastAsia="ru-RU"/>
        </w:rPr>
        <w:t>го округа</w:t>
      </w:r>
      <w:r w:rsidR="00F70E96" w:rsidRPr="00F70E96">
        <w:rPr>
          <w:rFonts w:ascii="Times New Roman" w:eastAsia="Times New Roman" w:hAnsi="Times New Roman"/>
          <w:sz w:val="28"/>
          <w:szCs w:val="28"/>
          <w:lang w:eastAsia="ru-RU"/>
        </w:rPr>
        <w:t>)</w:t>
      </w:r>
      <w:r w:rsidR="00F70E96">
        <w:rPr>
          <w:rFonts w:ascii="Times New Roman" w:eastAsia="Times New Roman" w:hAnsi="Times New Roman"/>
          <w:sz w:val="28"/>
          <w:szCs w:val="28"/>
          <w:lang w:eastAsia="ru-RU"/>
        </w:rPr>
        <w:t xml:space="preserve"> </w:t>
      </w:r>
      <w:r w:rsidR="00B75DCF">
        <w:rPr>
          <w:rFonts w:ascii="Times New Roman" w:eastAsia="Times New Roman" w:hAnsi="Times New Roman"/>
          <w:sz w:val="28"/>
          <w:szCs w:val="28"/>
          <w:lang w:eastAsia="ru-RU"/>
        </w:rPr>
        <w:t xml:space="preserve">за </w:t>
      </w:r>
      <w:r w:rsidR="001943F2" w:rsidRPr="007429FE">
        <w:rPr>
          <w:rFonts w:ascii="Times New Roman" w:eastAsia="Times New Roman" w:hAnsi="Times New Roman"/>
          <w:sz w:val="28"/>
          <w:szCs w:val="28"/>
          <w:lang w:eastAsia="ru-RU"/>
        </w:rPr>
        <w:t>20</w:t>
      </w:r>
      <w:r w:rsidR="00B3412D">
        <w:rPr>
          <w:rFonts w:ascii="Times New Roman" w:eastAsia="Times New Roman" w:hAnsi="Times New Roman"/>
          <w:sz w:val="28"/>
          <w:szCs w:val="28"/>
          <w:lang w:eastAsia="ru-RU"/>
        </w:rPr>
        <w:t>2</w:t>
      </w:r>
      <w:r w:rsidR="00A60FA7">
        <w:rPr>
          <w:rFonts w:ascii="Times New Roman" w:eastAsia="Times New Roman" w:hAnsi="Times New Roman"/>
          <w:sz w:val="28"/>
          <w:szCs w:val="28"/>
          <w:lang w:eastAsia="ru-RU"/>
        </w:rPr>
        <w:t>2</w:t>
      </w:r>
      <w:r w:rsidR="001943F2" w:rsidRPr="007429FE">
        <w:rPr>
          <w:rFonts w:ascii="Times New Roman" w:eastAsia="Times New Roman" w:hAnsi="Times New Roman"/>
          <w:sz w:val="28"/>
          <w:szCs w:val="28"/>
          <w:lang w:eastAsia="ru-RU"/>
        </w:rPr>
        <w:t xml:space="preserve"> год</w:t>
      </w:r>
      <w:r w:rsidR="001943F2" w:rsidRPr="009D2E9E">
        <w:rPr>
          <w:rFonts w:ascii="Times New Roman" w:eastAsia="Times New Roman" w:hAnsi="Times New Roman"/>
          <w:sz w:val="28"/>
          <w:szCs w:val="28"/>
          <w:lang w:eastAsia="ru-RU"/>
        </w:rPr>
        <w:t>.</w:t>
      </w:r>
    </w:p>
    <w:p w:rsidR="004F43DA" w:rsidRDefault="004F43DA" w:rsidP="004F43DA">
      <w:pPr>
        <w:widowControl w:val="0"/>
        <w:spacing w:after="0" w:line="240" w:lineRule="auto"/>
        <w:ind w:firstLine="709"/>
        <w:jc w:val="both"/>
        <w:rPr>
          <w:rFonts w:ascii="Times New Roman" w:hAnsi="Times New Roman"/>
          <w:sz w:val="28"/>
          <w:szCs w:val="28"/>
        </w:rPr>
      </w:pPr>
    </w:p>
    <w:p w:rsidR="00F70E96" w:rsidRPr="004F43DA" w:rsidRDefault="00B8161C" w:rsidP="004F43DA">
      <w:pPr>
        <w:widowControl w:val="0"/>
        <w:spacing w:after="0" w:line="240" w:lineRule="auto"/>
        <w:ind w:firstLine="709"/>
        <w:jc w:val="both"/>
        <w:rPr>
          <w:rFonts w:ascii="Times New Roman" w:hAnsi="Times New Roman"/>
          <w:b/>
          <w:sz w:val="28"/>
          <w:szCs w:val="28"/>
        </w:rPr>
      </w:pPr>
      <w:r w:rsidRPr="004F43DA">
        <w:rPr>
          <w:rFonts w:ascii="Times New Roman" w:hAnsi="Times New Roman"/>
          <w:b/>
          <w:sz w:val="28"/>
          <w:szCs w:val="28"/>
        </w:rPr>
        <w:t>Цел</w:t>
      </w:r>
      <w:r w:rsidR="004F43DA">
        <w:rPr>
          <w:rFonts w:ascii="Times New Roman" w:hAnsi="Times New Roman"/>
          <w:b/>
          <w:sz w:val="28"/>
          <w:szCs w:val="28"/>
        </w:rPr>
        <w:t>и</w:t>
      </w:r>
      <w:r w:rsidRPr="004F43DA">
        <w:rPr>
          <w:rFonts w:ascii="Times New Roman" w:hAnsi="Times New Roman"/>
          <w:b/>
          <w:sz w:val="28"/>
          <w:szCs w:val="28"/>
        </w:rPr>
        <w:t xml:space="preserve"> контрольного мероприятия:</w:t>
      </w:r>
    </w:p>
    <w:p w:rsidR="00336DD5" w:rsidRPr="00336DD5" w:rsidRDefault="00336DD5" w:rsidP="004F43DA">
      <w:pPr>
        <w:widowControl w:val="0"/>
        <w:spacing w:after="0" w:line="240" w:lineRule="auto"/>
        <w:ind w:firstLine="709"/>
        <w:jc w:val="both"/>
        <w:rPr>
          <w:rFonts w:ascii="Times New Roman" w:eastAsia="Times New Roman" w:hAnsi="Times New Roman"/>
          <w:sz w:val="28"/>
          <w:szCs w:val="28"/>
          <w:lang w:eastAsia="ru-RU"/>
        </w:rPr>
      </w:pPr>
      <w:r w:rsidRPr="00336DD5">
        <w:rPr>
          <w:rFonts w:ascii="Times New Roman" w:eastAsia="Times New Roman" w:hAnsi="Times New Roman"/>
          <w:sz w:val="28"/>
          <w:szCs w:val="28"/>
          <w:lang w:eastAsia="ru-RU"/>
        </w:rPr>
        <w:t xml:space="preserve">1. </w:t>
      </w:r>
      <w:proofErr w:type="gramStart"/>
      <w:r w:rsidRPr="00336DD5">
        <w:rPr>
          <w:rFonts w:ascii="Times New Roman" w:eastAsia="Times New Roman" w:hAnsi="Times New Roman"/>
          <w:sz w:val="28"/>
          <w:szCs w:val="28"/>
          <w:lang w:eastAsia="ru-RU"/>
        </w:rPr>
        <w:t>Установить степень полноты бюджетной отчетности за 2022 год, ее соо</w:t>
      </w:r>
      <w:r w:rsidRPr="00336DD5">
        <w:rPr>
          <w:rFonts w:ascii="Times New Roman" w:eastAsia="Times New Roman" w:hAnsi="Times New Roman"/>
          <w:sz w:val="28"/>
          <w:szCs w:val="28"/>
          <w:lang w:eastAsia="ru-RU"/>
        </w:rPr>
        <w:t>т</w:t>
      </w:r>
      <w:r w:rsidRPr="00336DD5">
        <w:rPr>
          <w:rFonts w:ascii="Times New Roman" w:eastAsia="Times New Roman" w:hAnsi="Times New Roman"/>
          <w:sz w:val="28"/>
          <w:szCs w:val="28"/>
          <w:lang w:eastAsia="ru-RU"/>
        </w:rPr>
        <w:t>ветствие требованиям статей 264.1, 264.2 Бюджетного кодекса Российской Фед</w:t>
      </w:r>
      <w:r w:rsidRPr="00336DD5">
        <w:rPr>
          <w:rFonts w:ascii="Times New Roman" w:eastAsia="Times New Roman" w:hAnsi="Times New Roman"/>
          <w:sz w:val="28"/>
          <w:szCs w:val="28"/>
          <w:lang w:eastAsia="ru-RU"/>
        </w:rPr>
        <w:t>е</w:t>
      </w:r>
      <w:r w:rsidRPr="00336DD5">
        <w:rPr>
          <w:rFonts w:ascii="Times New Roman" w:eastAsia="Times New Roman" w:hAnsi="Times New Roman"/>
          <w:sz w:val="28"/>
          <w:szCs w:val="28"/>
          <w:lang w:eastAsia="ru-RU"/>
        </w:rPr>
        <w:t>рации (далее – БК РФ), Инструкции о порядке составления и представления год</w:t>
      </w:r>
      <w:r w:rsidRPr="00336DD5">
        <w:rPr>
          <w:rFonts w:ascii="Times New Roman" w:eastAsia="Times New Roman" w:hAnsi="Times New Roman"/>
          <w:sz w:val="28"/>
          <w:szCs w:val="28"/>
          <w:lang w:eastAsia="ru-RU"/>
        </w:rPr>
        <w:t>о</w:t>
      </w:r>
      <w:r w:rsidRPr="00336DD5">
        <w:rPr>
          <w:rFonts w:ascii="Times New Roman" w:eastAsia="Times New Roman" w:hAnsi="Times New Roman"/>
          <w:sz w:val="28"/>
          <w:szCs w:val="28"/>
          <w:lang w:eastAsia="ru-RU"/>
        </w:rPr>
        <w:t>вой, квартальной и месячной отчетности об исполнении бюджетов бюджетной с</w:t>
      </w:r>
      <w:r w:rsidRPr="00336DD5">
        <w:rPr>
          <w:rFonts w:ascii="Times New Roman" w:eastAsia="Times New Roman" w:hAnsi="Times New Roman"/>
          <w:sz w:val="28"/>
          <w:szCs w:val="28"/>
          <w:lang w:eastAsia="ru-RU"/>
        </w:rPr>
        <w:t>и</w:t>
      </w:r>
      <w:r w:rsidRPr="00336DD5">
        <w:rPr>
          <w:rFonts w:ascii="Times New Roman" w:eastAsia="Times New Roman" w:hAnsi="Times New Roman"/>
          <w:sz w:val="28"/>
          <w:szCs w:val="28"/>
          <w:lang w:eastAsia="ru-RU"/>
        </w:rPr>
        <w:t>стемы Российской Федерации, утвержденной приказом Министерства финансов Российской Федерации от 28.12.2010 № 191н «Об утверждении Инструкции о п</w:t>
      </w:r>
      <w:r w:rsidRPr="00336DD5">
        <w:rPr>
          <w:rFonts w:ascii="Times New Roman" w:eastAsia="Times New Roman" w:hAnsi="Times New Roman"/>
          <w:sz w:val="28"/>
          <w:szCs w:val="28"/>
          <w:lang w:eastAsia="ru-RU"/>
        </w:rPr>
        <w:t>о</w:t>
      </w:r>
      <w:r w:rsidRPr="00336DD5">
        <w:rPr>
          <w:rFonts w:ascii="Times New Roman" w:eastAsia="Times New Roman" w:hAnsi="Times New Roman"/>
          <w:sz w:val="28"/>
          <w:szCs w:val="28"/>
          <w:lang w:eastAsia="ru-RU"/>
        </w:rPr>
        <w:t>рядке составления и представления годовой, квартальной и месячной</w:t>
      </w:r>
      <w:proofErr w:type="gramEnd"/>
      <w:r w:rsidRPr="00336DD5">
        <w:rPr>
          <w:rFonts w:ascii="Times New Roman" w:eastAsia="Times New Roman" w:hAnsi="Times New Roman"/>
          <w:sz w:val="28"/>
          <w:szCs w:val="28"/>
          <w:lang w:eastAsia="ru-RU"/>
        </w:rPr>
        <w:t xml:space="preserve"> отчетности об исполнении бюджетов бюджетной системы Российской Федерации» (далее – Инструкция № 191н), по составу и содержанию.</w:t>
      </w:r>
    </w:p>
    <w:p w:rsidR="00336DD5" w:rsidRPr="00336DD5" w:rsidRDefault="00336DD5" w:rsidP="004F43DA">
      <w:pPr>
        <w:widowControl w:val="0"/>
        <w:spacing w:after="0" w:line="240" w:lineRule="auto"/>
        <w:ind w:firstLine="709"/>
        <w:jc w:val="both"/>
        <w:rPr>
          <w:rFonts w:ascii="Times New Roman" w:eastAsia="Times New Roman" w:hAnsi="Times New Roman"/>
          <w:sz w:val="28"/>
          <w:szCs w:val="28"/>
          <w:lang w:eastAsia="ru-RU"/>
        </w:rPr>
      </w:pPr>
      <w:r w:rsidRPr="00336DD5">
        <w:rPr>
          <w:rFonts w:ascii="Times New Roman" w:eastAsia="Times New Roman" w:hAnsi="Times New Roman"/>
          <w:sz w:val="28"/>
          <w:szCs w:val="28"/>
          <w:lang w:eastAsia="ru-RU"/>
        </w:rPr>
        <w:t>2. Проверить внутреннюю согласованность показателей форм бюджетной отчетности.</w:t>
      </w:r>
    </w:p>
    <w:p w:rsidR="00336DD5" w:rsidRPr="00336DD5" w:rsidRDefault="00336DD5" w:rsidP="004F43DA">
      <w:pPr>
        <w:widowControl w:val="0"/>
        <w:spacing w:after="0" w:line="240" w:lineRule="auto"/>
        <w:ind w:firstLine="709"/>
        <w:jc w:val="both"/>
        <w:rPr>
          <w:rFonts w:ascii="Times New Roman" w:eastAsia="Times New Roman" w:hAnsi="Times New Roman"/>
          <w:sz w:val="28"/>
          <w:szCs w:val="28"/>
          <w:lang w:eastAsia="ru-RU"/>
        </w:rPr>
      </w:pPr>
      <w:r w:rsidRPr="00336DD5">
        <w:rPr>
          <w:rFonts w:ascii="Times New Roman" w:eastAsia="Times New Roman" w:hAnsi="Times New Roman"/>
          <w:sz w:val="28"/>
          <w:szCs w:val="28"/>
          <w:lang w:eastAsia="ru-RU"/>
        </w:rPr>
        <w:t>3. Оценить достоверность показателей бюджетной отчетности за 2022 год.</w:t>
      </w:r>
    </w:p>
    <w:p w:rsidR="00336DD5" w:rsidRPr="00336DD5" w:rsidRDefault="00336DD5" w:rsidP="004F43DA">
      <w:pPr>
        <w:widowControl w:val="0"/>
        <w:spacing w:after="0" w:line="240" w:lineRule="auto"/>
        <w:ind w:firstLine="709"/>
        <w:jc w:val="both"/>
        <w:rPr>
          <w:rFonts w:ascii="Times New Roman" w:eastAsia="Times New Roman" w:hAnsi="Times New Roman"/>
          <w:sz w:val="28"/>
          <w:szCs w:val="28"/>
          <w:lang w:eastAsia="ru-RU"/>
        </w:rPr>
      </w:pPr>
    </w:p>
    <w:p w:rsidR="00564CBC" w:rsidRPr="00564CBC" w:rsidRDefault="00336DD5" w:rsidP="004F43DA">
      <w:pPr>
        <w:widowControl w:val="0"/>
        <w:spacing w:after="0" w:line="240" w:lineRule="auto"/>
        <w:ind w:firstLine="709"/>
        <w:jc w:val="both"/>
        <w:rPr>
          <w:rFonts w:ascii="Times New Roman" w:eastAsia="Times New Roman" w:hAnsi="Times New Roman"/>
          <w:sz w:val="28"/>
          <w:szCs w:val="28"/>
          <w:lang w:eastAsia="ru-RU"/>
        </w:rPr>
      </w:pPr>
      <w:r w:rsidRPr="00336DD5">
        <w:rPr>
          <w:rFonts w:ascii="Times New Roman" w:eastAsia="Times New Roman" w:hAnsi="Times New Roman"/>
          <w:sz w:val="28"/>
          <w:szCs w:val="28"/>
          <w:lang w:eastAsia="ru-RU"/>
        </w:rPr>
        <w:t>Внешняя проверка годовой отчетности об исполнении бюджета Админ</w:t>
      </w:r>
      <w:r w:rsidRPr="00336DD5">
        <w:rPr>
          <w:rFonts w:ascii="Times New Roman" w:eastAsia="Times New Roman" w:hAnsi="Times New Roman"/>
          <w:sz w:val="28"/>
          <w:szCs w:val="28"/>
          <w:lang w:eastAsia="ru-RU"/>
        </w:rPr>
        <w:t>и</w:t>
      </w:r>
      <w:r w:rsidRPr="00336DD5">
        <w:rPr>
          <w:rFonts w:ascii="Times New Roman" w:eastAsia="Times New Roman" w:hAnsi="Times New Roman"/>
          <w:sz w:val="28"/>
          <w:szCs w:val="28"/>
          <w:lang w:eastAsia="ru-RU"/>
        </w:rPr>
        <w:t>страции проводилась на выборочной основе с применением принципа существе</w:t>
      </w:r>
      <w:r w:rsidRPr="00336DD5">
        <w:rPr>
          <w:rFonts w:ascii="Times New Roman" w:eastAsia="Times New Roman" w:hAnsi="Times New Roman"/>
          <w:sz w:val="28"/>
          <w:szCs w:val="28"/>
          <w:lang w:eastAsia="ru-RU"/>
        </w:rPr>
        <w:t>н</w:t>
      </w:r>
      <w:r w:rsidRPr="00336DD5">
        <w:rPr>
          <w:rFonts w:ascii="Times New Roman" w:eastAsia="Times New Roman" w:hAnsi="Times New Roman"/>
          <w:sz w:val="28"/>
          <w:szCs w:val="28"/>
          <w:lang w:eastAsia="ru-RU"/>
        </w:rPr>
        <w:t>ности и включала в себя анализ, сопоставление и оценку годовой бюджетной о</w:t>
      </w:r>
      <w:r w:rsidRPr="00336DD5">
        <w:rPr>
          <w:rFonts w:ascii="Times New Roman" w:eastAsia="Times New Roman" w:hAnsi="Times New Roman"/>
          <w:sz w:val="28"/>
          <w:szCs w:val="28"/>
          <w:lang w:eastAsia="ru-RU"/>
        </w:rPr>
        <w:t>т</w:t>
      </w:r>
      <w:r w:rsidRPr="00336DD5">
        <w:rPr>
          <w:rFonts w:ascii="Times New Roman" w:eastAsia="Times New Roman" w:hAnsi="Times New Roman"/>
          <w:sz w:val="28"/>
          <w:szCs w:val="28"/>
          <w:lang w:eastAsia="ru-RU"/>
        </w:rPr>
        <w:t>четности ГАБС, данных Финансового управления Администрации Суксунского городского округа Пермского края об исполне</w:t>
      </w:r>
      <w:r>
        <w:rPr>
          <w:rFonts w:ascii="Times New Roman" w:eastAsia="Times New Roman" w:hAnsi="Times New Roman"/>
          <w:sz w:val="28"/>
          <w:szCs w:val="28"/>
          <w:lang w:eastAsia="ru-RU"/>
        </w:rPr>
        <w:t>нии бюджета и других материалов</w:t>
      </w:r>
      <w:r w:rsidR="00564CBC" w:rsidRPr="00564CBC">
        <w:rPr>
          <w:rFonts w:ascii="Times New Roman" w:eastAsia="Times New Roman" w:hAnsi="Times New Roman"/>
          <w:sz w:val="28"/>
          <w:szCs w:val="28"/>
          <w:lang w:eastAsia="ru-RU"/>
        </w:rPr>
        <w:t>.</w:t>
      </w:r>
    </w:p>
    <w:p w:rsidR="004F43DA" w:rsidRDefault="004F43DA" w:rsidP="004F43DA">
      <w:pPr>
        <w:pStyle w:val="21"/>
        <w:widowControl w:val="0"/>
        <w:ind w:firstLine="709"/>
        <w:rPr>
          <w:b/>
        </w:rPr>
      </w:pPr>
    </w:p>
    <w:p w:rsidR="003E4E33" w:rsidRDefault="00283D91" w:rsidP="004F43DA">
      <w:pPr>
        <w:pStyle w:val="21"/>
        <w:widowControl w:val="0"/>
        <w:spacing w:line="240" w:lineRule="exact"/>
        <w:ind w:firstLine="709"/>
        <w:rPr>
          <w:b/>
        </w:rPr>
      </w:pPr>
      <w:r w:rsidRPr="00AB45BF">
        <w:rPr>
          <w:b/>
        </w:rPr>
        <w:t>Краткая информация об объекте контрольно</w:t>
      </w:r>
      <w:r w:rsidR="004F43DA">
        <w:rPr>
          <w:b/>
        </w:rPr>
        <w:t>го мероприятия</w:t>
      </w:r>
    </w:p>
    <w:p w:rsidR="00BC3BD3" w:rsidRPr="00AB45BF" w:rsidRDefault="00BC3BD3" w:rsidP="004F43DA">
      <w:pPr>
        <w:pStyle w:val="21"/>
        <w:widowControl w:val="0"/>
        <w:ind w:firstLine="709"/>
        <w:rPr>
          <w:b/>
        </w:rPr>
      </w:pPr>
    </w:p>
    <w:p w:rsidR="00FA3998" w:rsidRPr="00FA3998" w:rsidRDefault="00FA3998" w:rsidP="004F43DA">
      <w:pPr>
        <w:widowControl w:val="0"/>
        <w:spacing w:after="0" w:line="240" w:lineRule="auto"/>
        <w:ind w:firstLine="709"/>
        <w:jc w:val="both"/>
        <w:rPr>
          <w:rFonts w:ascii="Times New Roman" w:eastAsia="Times New Roman" w:hAnsi="Times New Roman"/>
          <w:sz w:val="28"/>
          <w:szCs w:val="28"/>
          <w:lang w:eastAsia="ru-RU"/>
        </w:rPr>
      </w:pPr>
      <w:r w:rsidRPr="00FA3998">
        <w:rPr>
          <w:rFonts w:ascii="Times New Roman" w:eastAsia="Times New Roman" w:hAnsi="Times New Roman"/>
          <w:sz w:val="28"/>
          <w:szCs w:val="28"/>
          <w:lang w:eastAsia="ru-RU"/>
        </w:rPr>
        <w:t xml:space="preserve">Администрация Суксунского городского округа Пермского края является </w:t>
      </w:r>
      <w:r w:rsidRPr="00FA3998">
        <w:rPr>
          <w:rFonts w:ascii="Times New Roman" w:eastAsiaTheme="minorHAnsi" w:hAnsi="Times New Roman"/>
          <w:sz w:val="28"/>
          <w:szCs w:val="20"/>
        </w:rPr>
        <w:t>органом местного самоуправления Суксунского городского округа, осуществл</w:t>
      </w:r>
      <w:r w:rsidRPr="00FA3998">
        <w:rPr>
          <w:rFonts w:ascii="Times New Roman" w:eastAsiaTheme="minorHAnsi" w:hAnsi="Times New Roman"/>
          <w:sz w:val="28"/>
          <w:szCs w:val="20"/>
        </w:rPr>
        <w:t>я</w:t>
      </w:r>
      <w:r w:rsidRPr="00FA3998">
        <w:rPr>
          <w:rFonts w:ascii="Times New Roman" w:eastAsiaTheme="minorHAnsi" w:hAnsi="Times New Roman"/>
          <w:sz w:val="28"/>
          <w:szCs w:val="20"/>
        </w:rPr>
        <w:t>ющим исполнительно-распорядительные функции. С</w:t>
      </w:r>
      <w:r w:rsidRPr="00FA3998">
        <w:rPr>
          <w:rFonts w:ascii="Times New Roman" w:eastAsia="Times New Roman" w:hAnsi="Times New Roman"/>
          <w:sz w:val="28"/>
          <w:szCs w:val="28"/>
          <w:lang w:eastAsia="ru-RU"/>
        </w:rPr>
        <w:t>вою деятельность осущест</w:t>
      </w:r>
      <w:r w:rsidRPr="00FA3998">
        <w:rPr>
          <w:rFonts w:ascii="Times New Roman" w:eastAsia="Times New Roman" w:hAnsi="Times New Roman"/>
          <w:sz w:val="28"/>
          <w:szCs w:val="28"/>
          <w:lang w:eastAsia="ru-RU"/>
        </w:rPr>
        <w:t>в</w:t>
      </w:r>
      <w:r w:rsidRPr="00FA3998">
        <w:rPr>
          <w:rFonts w:ascii="Times New Roman" w:eastAsia="Times New Roman" w:hAnsi="Times New Roman"/>
          <w:sz w:val="28"/>
          <w:szCs w:val="28"/>
          <w:lang w:eastAsia="ru-RU"/>
        </w:rPr>
        <w:t>ляет в соответствии с законодательством Российской Федерации, законодател</w:t>
      </w:r>
      <w:r w:rsidRPr="00FA3998">
        <w:rPr>
          <w:rFonts w:ascii="Times New Roman" w:eastAsia="Times New Roman" w:hAnsi="Times New Roman"/>
          <w:sz w:val="28"/>
          <w:szCs w:val="28"/>
          <w:lang w:eastAsia="ru-RU"/>
        </w:rPr>
        <w:t>ь</w:t>
      </w:r>
      <w:r w:rsidRPr="00FA3998">
        <w:rPr>
          <w:rFonts w:ascii="Times New Roman" w:eastAsia="Times New Roman" w:hAnsi="Times New Roman"/>
          <w:sz w:val="28"/>
          <w:szCs w:val="28"/>
          <w:lang w:eastAsia="ru-RU"/>
        </w:rPr>
        <w:lastRenderedPageBreak/>
        <w:t>ством Пермского края, нормативными правовыми актами Суксунского городского округа и на основании Устава Суксунского городского округа Пермского края, принятого решением Думы Суксунского городского округа от 31.10.2019 № 38.</w:t>
      </w:r>
    </w:p>
    <w:p w:rsidR="00FA3998" w:rsidRPr="00FA3998" w:rsidRDefault="00FA3998" w:rsidP="004F43DA">
      <w:pPr>
        <w:widowControl w:val="0"/>
        <w:spacing w:after="0" w:line="240" w:lineRule="auto"/>
        <w:ind w:firstLine="709"/>
        <w:jc w:val="both"/>
        <w:rPr>
          <w:rFonts w:ascii="Times New Roman" w:eastAsia="Times New Roman" w:hAnsi="Times New Roman"/>
          <w:sz w:val="28"/>
          <w:szCs w:val="28"/>
          <w:lang w:eastAsia="ru-RU"/>
        </w:rPr>
      </w:pPr>
      <w:r w:rsidRPr="00FA3998">
        <w:rPr>
          <w:rFonts w:ascii="Times New Roman" w:eastAsia="Times New Roman" w:hAnsi="Times New Roman"/>
          <w:sz w:val="28"/>
          <w:szCs w:val="28"/>
          <w:lang w:eastAsia="ru-RU"/>
        </w:rPr>
        <w:t>Администрация Суксунского городского округа Пермского края учреждена решением Думы Суксунского городского округа Пермского края от 19.12.2019 № 63 «Об учреждении Администрации Суксунского городского округа Пермского края и утверждении ее структуры».</w:t>
      </w:r>
    </w:p>
    <w:p w:rsidR="00FA3998" w:rsidRPr="00FA3998" w:rsidRDefault="00FA3998" w:rsidP="004F43DA">
      <w:pPr>
        <w:widowControl w:val="0"/>
        <w:spacing w:after="0" w:line="240" w:lineRule="auto"/>
        <w:ind w:firstLine="709"/>
        <w:jc w:val="both"/>
        <w:rPr>
          <w:rFonts w:ascii="Times New Roman" w:eastAsiaTheme="minorHAnsi" w:hAnsi="Times New Roman"/>
          <w:sz w:val="28"/>
          <w:szCs w:val="28"/>
        </w:rPr>
      </w:pPr>
      <w:r w:rsidRPr="00FA3998">
        <w:rPr>
          <w:rFonts w:ascii="Times New Roman" w:eastAsiaTheme="minorHAnsi" w:hAnsi="Times New Roman"/>
          <w:sz w:val="28"/>
          <w:szCs w:val="28"/>
        </w:rPr>
        <w:t>Как юридическое лицо в соответствии с Федеральным законом от 08.08.2001 № 129-ФЗ «О государственной регистрации юридических лиц и инд</w:t>
      </w:r>
      <w:r w:rsidRPr="00FA3998">
        <w:rPr>
          <w:rFonts w:ascii="Times New Roman" w:eastAsiaTheme="minorHAnsi" w:hAnsi="Times New Roman"/>
          <w:sz w:val="28"/>
          <w:szCs w:val="28"/>
        </w:rPr>
        <w:t>и</w:t>
      </w:r>
      <w:r w:rsidRPr="00FA3998">
        <w:rPr>
          <w:rFonts w:ascii="Times New Roman" w:eastAsiaTheme="minorHAnsi" w:hAnsi="Times New Roman"/>
          <w:sz w:val="28"/>
          <w:szCs w:val="28"/>
        </w:rPr>
        <w:t>видуальных предпринимателей» Администрация Суксунского городского округа Пермского края зарегистрирована в Едином государственном реестре юридич</w:t>
      </w:r>
      <w:r w:rsidRPr="00FA3998">
        <w:rPr>
          <w:rFonts w:ascii="Times New Roman" w:eastAsiaTheme="minorHAnsi" w:hAnsi="Times New Roman"/>
          <w:sz w:val="28"/>
          <w:szCs w:val="28"/>
        </w:rPr>
        <w:t>е</w:t>
      </w:r>
      <w:r w:rsidRPr="00FA3998">
        <w:rPr>
          <w:rFonts w:ascii="Times New Roman" w:eastAsiaTheme="minorHAnsi" w:hAnsi="Times New Roman"/>
          <w:sz w:val="28"/>
          <w:szCs w:val="28"/>
        </w:rPr>
        <w:t xml:space="preserve">ских лиц 24.12.2019 за основным государственным регистрационным номером </w:t>
      </w:r>
      <w:r w:rsidRPr="00FA3998">
        <w:rPr>
          <w:rFonts w:ascii="Times New Roman" w:eastAsia="Times New Roman" w:hAnsi="Times New Roman"/>
          <w:sz w:val="28"/>
          <w:szCs w:val="28"/>
          <w:lang w:eastAsia="ru-RU"/>
        </w:rPr>
        <w:t>1195958042444</w:t>
      </w:r>
      <w:r w:rsidRPr="00FA3998">
        <w:rPr>
          <w:rFonts w:ascii="Times New Roman" w:eastAsiaTheme="minorHAnsi" w:hAnsi="Times New Roman"/>
          <w:sz w:val="28"/>
          <w:szCs w:val="28"/>
        </w:rPr>
        <w:t>.</w:t>
      </w:r>
    </w:p>
    <w:p w:rsidR="00FA3998" w:rsidRPr="00FA3998" w:rsidRDefault="00FA3998" w:rsidP="004F43DA">
      <w:pPr>
        <w:widowControl w:val="0"/>
        <w:spacing w:after="0" w:line="240" w:lineRule="auto"/>
        <w:ind w:firstLine="709"/>
        <w:jc w:val="both"/>
        <w:rPr>
          <w:rFonts w:ascii="Times New Roman" w:eastAsiaTheme="minorHAnsi" w:hAnsi="Times New Roman"/>
          <w:sz w:val="28"/>
          <w:szCs w:val="28"/>
        </w:rPr>
      </w:pPr>
      <w:r w:rsidRPr="00FA3998">
        <w:rPr>
          <w:rFonts w:ascii="Times New Roman" w:eastAsiaTheme="minorHAnsi" w:hAnsi="Times New Roman"/>
          <w:sz w:val="28"/>
          <w:szCs w:val="28"/>
        </w:rPr>
        <w:t xml:space="preserve">ИНН </w:t>
      </w:r>
      <w:r w:rsidRPr="00FA3998">
        <w:rPr>
          <w:rFonts w:ascii="Times New Roman" w:eastAsia="Times New Roman" w:hAnsi="Times New Roman"/>
          <w:sz w:val="28"/>
          <w:szCs w:val="28"/>
          <w:lang w:eastAsia="ru-RU"/>
        </w:rPr>
        <w:t>5917005714</w:t>
      </w:r>
      <w:r w:rsidRPr="00FA3998">
        <w:rPr>
          <w:rFonts w:ascii="Times New Roman" w:eastAsiaTheme="minorHAnsi" w:hAnsi="Times New Roman"/>
          <w:sz w:val="28"/>
          <w:szCs w:val="28"/>
        </w:rPr>
        <w:t xml:space="preserve">, КПП </w:t>
      </w:r>
      <w:r w:rsidRPr="00FA3998">
        <w:rPr>
          <w:rFonts w:ascii="Times New Roman" w:eastAsia="Times New Roman" w:hAnsi="Times New Roman"/>
          <w:sz w:val="28"/>
          <w:szCs w:val="28"/>
          <w:lang w:eastAsia="ru-RU"/>
        </w:rPr>
        <w:t>591701001</w:t>
      </w:r>
      <w:r w:rsidRPr="00FA3998">
        <w:rPr>
          <w:rFonts w:ascii="Times New Roman" w:eastAsiaTheme="minorHAnsi" w:hAnsi="Times New Roman"/>
          <w:sz w:val="28"/>
          <w:szCs w:val="28"/>
        </w:rPr>
        <w:t>.</w:t>
      </w:r>
    </w:p>
    <w:p w:rsidR="00FA3998" w:rsidRPr="00FA3998" w:rsidRDefault="00FA3998" w:rsidP="004F43DA">
      <w:pPr>
        <w:widowControl w:val="0"/>
        <w:spacing w:after="0" w:line="240" w:lineRule="auto"/>
        <w:ind w:firstLine="709"/>
        <w:jc w:val="both"/>
        <w:rPr>
          <w:rFonts w:ascii="Times New Roman" w:eastAsia="Times New Roman" w:hAnsi="Times New Roman"/>
          <w:sz w:val="28"/>
          <w:szCs w:val="28"/>
          <w:lang w:eastAsia="ru-RU"/>
        </w:rPr>
      </w:pPr>
      <w:r w:rsidRPr="00FA3998">
        <w:rPr>
          <w:rFonts w:ascii="Times New Roman" w:eastAsia="Times New Roman" w:hAnsi="Times New Roman"/>
          <w:sz w:val="28"/>
          <w:szCs w:val="28"/>
          <w:lang w:eastAsia="ru-RU"/>
        </w:rPr>
        <w:t>Полное наименование: Администрация Суксунского городского округа Пермского края.</w:t>
      </w:r>
    </w:p>
    <w:p w:rsidR="00FA3998" w:rsidRPr="00FA3998" w:rsidRDefault="00FA3998" w:rsidP="004F43DA">
      <w:pPr>
        <w:widowControl w:val="0"/>
        <w:spacing w:after="0" w:line="240" w:lineRule="auto"/>
        <w:ind w:firstLine="709"/>
        <w:jc w:val="both"/>
        <w:rPr>
          <w:rFonts w:ascii="Times New Roman" w:eastAsia="Times New Roman" w:hAnsi="Times New Roman"/>
          <w:bCs/>
          <w:spacing w:val="-4"/>
          <w:sz w:val="28"/>
          <w:szCs w:val="28"/>
          <w:lang w:eastAsia="ru-RU"/>
        </w:rPr>
      </w:pPr>
      <w:r w:rsidRPr="00FA3998">
        <w:rPr>
          <w:rFonts w:ascii="Times New Roman" w:eastAsia="Times New Roman" w:hAnsi="Times New Roman"/>
          <w:spacing w:val="-4"/>
          <w:sz w:val="28"/>
          <w:szCs w:val="28"/>
          <w:lang w:eastAsia="ru-RU"/>
        </w:rPr>
        <w:t>Сокращенное наименование: Администрация Суксунского городского округа.</w:t>
      </w:r>
    </w:p>
    <w:p w:rsidR="00FA3998" w:rsidRPr="00FA3998" w:rsidRDefault="00FA3998" w:rsidP="004F43DA">
      <w:pPr>
        <w:widowControl w:val="0"/>
        <w:spacing w:after="0" w:line="240" w:lineRule="auto"/>
        <w:ind w:firstLine="709"/>
        <w:jc w:val="both"/>
        <w:rPr>
          <w:rFonts w:ascii="Times New Roman" w:eastAsia="Times New Roman" w:hAnsi="Times New Roman"/>
          <w:sz w:val="28"/>
          <w:szCs w:val="28"/>
          <w:lang w:eastAsia="ru-RU"/>
        </w:rPr>
      </w:pPr>
      <w:r w:rsidRPr="00FA3998">
        <w:rPr>
          <w:rFonts w:ascii="Times New Roman" w:eastAsia="Times New Roman" w:hAnsi="Times New Roman"/>
          <w:bCs/>
          <w:sz w:val="28"/>
          <w:szCs w:val="28"/>
          <w:lang w:eastAsia="ru-RU"/>
        </w:rPr>
        <w:t xml:space="preserve">Юридический адрес: </w:t>
      </w:r>
      <w:r w:rsidRPr="00FA3998">
        <w:rPr>
          <w:rFonts w:ascii="Times New Roman" w:eastAsia="Times New Roman" w:hAnsi="Times New Roman"/>
          <w:sz w:val="28"/>
          <w:szCs w:val="28"/>
          <w:lang w:eastAsia="ru-RU"/>
        </w:rPr>
        <w:t>617560, Пермский край, Суксунский район, рабочий поселок Суксун, улица Карла Маркса, 4.</w:t>
      </w:r>
    </w:p>
    <w:p w:rsidR="00FA3998" w:rsidRPr="00FA3998" w:rsidRDefault="00684ECA" w:rsidP="004F43D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 решением</w:t>
      </w:r>
      <w:r w:rsidR="00FA3998" w:rsidRPr="00FA3998">
        <w:rPr>
          <w:rFonts w:ascii="Times New Roman" w:eastAsia="Times New Roman" w:hAnsi="Times New Roman"/>
          <w:sz w:val="28"/>
          <w:szCs w:val="28"/>
          <w:lang w:eastAsia="ru-RU"/>
        </w:rPr>
        <w:t xml:space="preserve"> Думы Суксунского городского округа от 12.12.2019 № 61 «Об избрании на должность главы городского округа - главы Администрации Суксунского городского округа Пермского края» главой горо</w:t>
      </w:r>
      <w:r w:rsidR="00FA3998" w:rsidRPr="00FA3998">
        <w:rPr>
          <w:rFonts w:ascii="Times New Roman" w:eastAsia="Times New Roman" w:hAnsi="Times New Roman"/>
          <w:sz w:val="28"/>
          <w:szCs w:val="28"/>
          <w:lang w:eastAsia="ru-RU"/>
        </w:rPr>
        <w:t>д</w:t>
      </w:r>
      <w:r w:rsidR="00FA3998" w:rsidRPr="00FA3998">
        <w:rPr>
          <w:rFonts w:ascii="Times New Roman" w:eastAsia="Times New Roman" w:hAnsi="Times New Roman"/>
          <w:sz w:val="28"/>
          <w:szCs w:val="28"/>
          <w:lang w:eastAsia="ru-RU"/>
        </w:rPr>
        <w:t>ского округа - главой Администрации Суксунского городского округа Пермского края был избран Третьяков Павел Григорьевич.</w:t>
      </w:r>
    </w:p>
    <w:p w:rsidR="00FA3998" w:rsidRPr="00FA3998" w:rsidRDefault="00FA3998" w:rsidP="004F43DA">
      <w:pPr>
        <w:widowControl w:val="0"/>
        <w:spacing w:after="0" w:line="240" w:lineRule="auto"/>
        <w:ind w:firstLine="709"/>
        <w:jc w:val="both"/>
        <w:rPr>
          <w:rFonts w:ascii="Times New Roman" w:eastAsia="Times New Roman" w:hAnsi="Times New Roman"/>
          <w:sz w:val="28"/>
          <w:szCs w:val="28"/>
          <w:lang w:eastAsia="ru-RU"/>
        </w:rPr>
      </w:pPr>
      <w:r w:rsidRPr="00FA3998">
        <w:rPr>
          <w:rFonts w:ascii="Times New Roman" w:eastAsia="Times New Roman" w:hAnsi="Times New Roman"/>
          <w:sz w:val="28"/>
          <w:szCs w:val="28"/>
          <w:lang w:eastAsia="ru-RU"/>
        </w:rPr>
        <w:t xml:space="preserve">Администрация </w:t>
      </w:r>
      <w:r w:rsidR="00684ECA" w:rsidRPr="00FA3998">
        <w:rPr>
          <w:rFonts w:ascii="Times New Roman" w:eastAsia="Times New Roman" w:hAnsi="Times New Roman"/>
          <w:sz w:val="28"/>
          <w:szCs w:val="28"/>
          <w:lang w:eastAsia="ru-RU"/>
        </w:rPr>
        <w:t xml:space="preserve">Суксунского городского округа </w:t>
      </w:r>
      <w:r w:rsidRPr="00FA3998">
        <w:rPr>
          <w:rFonts w:ascii="Times New Roman" w:eastAsia="Times New Roman" w:hAnsi="Times New Roman"/>
          <w:sz w:val="28"/>
          <w:szCs w:val="28"/>
          <w:lang w:eastAsia="ru-RU"/>
        </w:rPr>
        <w:t>имеет по состоянию на 01.01.2023 девять подведомственных учреждений,</w:t>
      </w:r>
      <w:r w:rsidRPr="00FA3998">
        <w:rPr>
          <w:rFonts w:ascii="Times New Roman" w:eastAsia="Times New Roman" w:hAnsi="Times New Roman"/>
          <w:sz w:val="24"/>
          <w:szCs w:val="24"/>
          <w:lang w:eastAsia="ru-RU"/>
        </w:rPr>
        <w:t xml:space="preserve"> </w:t>
      </w:r>
      <w:r w:rsidRPr="00FA3998">
        <w:rPr>
          <w:rFonts w:ascii="Times New Roman" w:eastAsia="Times New Roman" w:hAnsi="Times New Roman"/>
          <w:sz w:val="28"/>
          <w:szCs w:val="28"/>
          <w:lang w:eastAsia="ru-RU"/>
        </w:rPr>
        <w:t>в том числе три казенных учреждения, одно бюджетное учреждение и пять автономных учреждений.</w:t>
      </w:r>
    </w:p>
    <w:p w:rsidR="00FA3998" w:rsidRPr="00FA3998" w:rsidRDefault="00FA3998" w:rsidP="004F43DA">
      <w:pPr>
        <w:widowControl w:val="0"/>
        <w:spacing w:after="0" w:line="240" w:lineRule="auto"/>
        <w:ind w:firstLine="709"/>
        <w:jc w:val="both"/>
        <w:rPr>
          <w:rFonts w:ascii="Times New Roman" w:eastAsia="Times New Roman" w:hAnsi="Times New Roman"/>
          <w:sz w:val="28"/>
          <w:szCs w:val="28"/>
          <w:lang w:eastAsia="ru-RU"/>
        </w:rPr>
      </w:pPr>
      <w:r w:rsidRPr="00FA3998">
        <w:rPr>
          <w:rFonts w:ascii="Times New Roman" w:eastAsia="Times New Roman" w:hAnsi="Times New Roman"/>
          <w:sz w:val="28"/>
          <w:szCs w:val="28"/>
          <w:lang w:eastAsia="ru-RU"/>
        </w:rPr>
        <w:t>Свод консолидированной бюджетной отчетности Администрации Суксу</w:t>
      </w:r>
      <w:r w:rsidRPr="00FA3998">
        <w:rPr>
          <w:rFonts w:ascii="Times New Roman" w:eastAsia="Times New Roman" w:hAnsi="Times New Roman"/>
          <w:sz w:val="28"/>
          <w:szCs w:val="28"/>
          <w:lang w:eastAsia="ru-RU"/>
        </w:rPr>
        <w:t>н</w:t>
      </w:r>
      <w:r w:rsidRPr="00FA3998">
        <w:rPr>
          <w:rFonts w:ascii="Times New Roman" w:eastAsia="Times New Roman" w:hAnsi="Times New Roman"/>
          <w:sz w:val="28"/>
          <w:szCs w:val="28"/>
          <w:lang w:eastAsia="ru-RU"/>
        </w:rPr>
        <w:t>ского городского округа включает в себя данные следующих учреждений:</w:t>
      </w:r>
    </w:p>
    <w:p w:rsidR="00FA3998" w:rsidRPr="00FA3998" w:rsidRDefault="00FA3998" w:rsidP="004F43DA">
      <w:pPr>
        <w:widowControl w:val="0"/>
        <w:spacing w:after="0" w:line="240" w:lineRule="auto"/>
        <w:ind w:firstLine="709"/>
        <w:jc w:val="both"/>
        <w:rPr>
          <w:rFonts w:ascii="Times New Roman" w:eastAsia="Times New Roman" w:hAnsi="Times New Roman"/>
          <w:sz w:val="28"/>
          <w:szCs w:val="28"/>
          <w:lang w:eastAsia="ru-RU"/>
        </w:rPr>
      </w:pPr>
      <w:r w:rsidRPr="00FA3998">
        <w:rPr>
          <w:rFonts w:ascii="Times New Roman" w:eastAsia="Times New Roman" w:hAnsi="Times New Roman"/>
          <w:sz w:val="28"/>
          <w:szCs w:val="28"/>
          <w:lang w:eastAsia="ru-RU"/>
        </w:rPr>
        <w:t>- Администрации Суксунского городского округа;</w:t>
      </w:r>
    </w:p>
    <w:p w:rsidR="00FA3998" w:rsidRPr="00FA3998" w:rsidRDefault="00FA3998" w:rsidP="004F43DA">
      <w:pPr>
        <w:widowControl w:val="0"/>
        <w:spacing w:after="0" w:line="240" w:lineRule="auto"/>
        <w:ind w:firstLine="709"/>
        <w:jc w:val="both"/>
        <w:rPr>
          <w:rFonts w:ascii="Times New Roman" w:eastAsia="Times New Roman" w:hAnsi="Times New Roman"/>
          <w:sz w:val="28"/>
          <w:szCs w:val="28"/>
          <w:lang w:eastAsia="ru-RU"/>
        </w:rPr>
      </w:pPr>
      <w:r w:rsidRPr="00FA3998">
        <w:rPr>
          <w:rFonts w:ascii="Times New Roman" w:eastAsia="Times New Roman" w:hAnsi="Times New Roman"/>
          <w:sz w:val="28"/>
          <w:szCs w:val="28"/>
          <w:lang w:eastAsia="ru-RU"/>
        </w:rPr>
        <w:t>- МКУ «Гражданская защита»;</w:t>
      </w:r>
    </w:p>
    <w:p w:rsidR="00FA3998" w:rsidRPr="00FA3998" w:rsidRDefault="00FA3998" w:rsidP="004F43DA">
      <w:pPr>
        <w:widowControl w:val="0"/>
        <w:spacing w:after="0" w:line="240" w:lineRule="auto"/>
        <w:ind w:firstLine="709"/>
        <w:jc w:val="both"/>
        <w:rPr>
          <w:rFonts w:ascii="Times New Roman" w:eastAsia="Times New Roman" w:hAnsi="Times New Roman"/>
          <w:sz w:val="28"/>
          <w:szCs w:val="28"/>
          <w:lang w:eastAsia="ru-RU"/>
        </w:rPr>
      </w:pPr>
      <w:r w:rsidRPr="00FA3998">
        <w:rPr>
          <w:rFonts w:ascii="Times New Roman" w:eastAsia="Times New Roman" w:hAnsi="Times New Roman"/>
          <w:sz w:val="28"/>
          <w:szCs w:val="28"/>
          <w:lang w:eastAsia="ru-RU"/>
        </w:rPr>
        <w:t>- МКУ «ЦОУ»;</w:t>
      </w:r>
    </w:p>
    <w:p w:rsidR="00FA3998" w:rsidRPr="00FA3998" w:rsidRDefault="00FA3998" w:rsidP="004F43DA">
      <w:pPr>
        <w:widowControl w:val="0"/>
        <w:spacing w:after="0" w:line="240" w:lineRule="auto"/>
        <w:ind w:firstLine="709"/>
        <w:jc w:val="both"/>
        <w:rPr>
          <w:rFonts w:ascii="Times New Roman" w:eastAsia="Times New Roman" w:hAnsi="Times New Roman"/>
          <w:sz w:val="28"/>
          <w:szCs w:val="28"/>
          <w:lang w:eastAsia="ru-RU"/>
        </w:rPr>
      </w:pPr>
      <w:r w:rsidRPr="00FA3998">
        <w:rPr>
          <w:rFonts w:ascii="Times New Roman" w:eastAsia="Times New Roman" w:hAnsi="Times New Roman"/>
          <w:sz w:val="28"/>
          <w:szCs w:val="28"/>
          <w:lang w:eastAsia="ru-RU"/>
        </w:rPr>
        <w:t>- МКУ «БИОТ».</w:t>
      </w:r>
    </w:p>
    <w:p w:rsidR="00FA3998" w:rsidRPr="00FA3998" w:rsidRDefault="00FA3998" w:rsidP="004F43DA">
      <w:pPr>
        <w:widowControl w:val="0"/>
        <w:spacing w:after="0" w:line="240" w:lineRule="auto"/>
        <w:ind w:firstLine="709"/>
        <w:jc w:val="both"/>
        <w:rPr>
          <w:rFonts w:ascii="Times New Roman" w:eastAsia="Times New Roman" w:hAnsi="Times New Roman"/>
          <w:sz w:val="28"/>
          <w:szCs w:val="28"/>
          <w:lang w:eastAsia="ru-RU"/>
        </w:rPr>
      </w:pPr>
      <w:r w:rsidRPr="00FA3998">
        <w:rPr>
          <w:rFonts w:ascii="Times New Roman" w:eastAsia="Times New Roman" w:hAnsi="Times New Roman"/>
          <w:sz w:val="28"/>
          <w:szCs w:val="28"/>
          <w:lang w:eastAsia="ru-RU"/>
        </w:rPr>
        <w:t>Ответственным за финансово-хозяйственную деятельность в проверяемом периоде являлся глава городского округа - глава Администрации Суксунского г</w:t>
      </w:r>
      <w:r w:rsidRPr="00FA3998">
        <w:rPr>
          <w:rFonts w:ascii="Times New Roman" w:eastAsia="Times New Roman" w:hAnsi="Times New Roman"/>
          <w:sz w:val="28"/>
          <w:szCs w:val="28"/>
          <w:lang w:eastAsia="ru-RU"/>
        </w:rPr>
        <w:t>о</w:t>
      </w:r>
      <w:r w:rsidRPr="00FA3998">
        <w:rPr>
          <w:rFonts w:ascii="Times New Roman" w:eastAsia="Times New Roman" w:hAnsi="Times New Roman"/>
          <w:sz w:val="28"/>
          <w:szCs w:val="28"/>
          <w:lang w:eastAsia="ru-RU"/>
        </w:rPr>
        <w:t>родского округа Третьяков Павел Григорьевич.</w:t>
      </w:r>
    </w:p>
    <w:p w:rsidR="00FA3998" w:rsidRPr="00FA3998" w:rsidRDefault="00FA3998" w:rsidP="004F43DA">
      <w:pPr>
        <w:widowControl w:val="0"/>
        <w:spacing w:after="0" w:line="240" w:lineRule="auto"/>
        <w:ind w:firstLine="709"/>
        <w:jc w:val="both"/>
        <w:rPr>
          <w:rFonts w:ascii="Times New Roman" w:hAnsi="Times New Roman"/>
          <w:sz w:val="28"/>
          <w:szCs w:val="28"/>
        </w:rPr>
      </w:pPr>
      <w:proofErr w:type="gramStart"/>
      <w:r w:rsidRPr="00FA3998">
        <w:rPr>
          <w:rFonts w:ascii="Times New Roman" w:hAnsi="Times New Roman"/>
          <w:sz w:val="28"/>
          <w:szCs w:val="28"/>
        </w:rPr>
        <w:t>Руководствуясь пунктом 10.1 статьи 161 БК РФ, частью 3 статьи 7 Фед</w:t>
      </w:r>
      <w:r w:rsidRPr="00FA3998">
        <w:rPr>
          <w:rFonts w:ascii="Times New Roman" w:hAnsi="Times New Roman"/>
          <w:sz w:val="28"/>
          <w:szCs w:val="28"/>
        </w:rPr>
        <w:t>е</w:t>
      </w:r>
      <w:r w:rsidRPr="00FA3998">
        <w:rPr>
          <w:rFonts w:ascii="Times New Roman" w:hAnsi="Times New Roman"/>
          <w:sz w:val="28"/>
          <w:szCs w:val="28"/>
        </w:rPr>
        <w:t>рального закона от 06.12.2011 № 402-ФЗ «О бухгалтерском учете», Администр</w:t>
      </w:r>
      <w:r w:rsidRPr="00FA3998">
        <w:rPr>
          <w:rFonts w:ascii="Times New Roman" w:hAnsi="Times New Roman"/>
          <w:sz w:val="28"/>
          <w:szCs w:val="28"/>
        </w:rPr>
        <w:t>а</w:t>
      </w:r>
      <w:r w:rsidRPr="00FA3998">
        <w:rPr>
          <w:rFonts w:ascii="Times New Roman" w:hAnsi="Times New Roman"/>
          <w:sz w:val="28"/>
          <w:szCs w:val="28"/>
        </w:rPr>
        <w:t xml:space="preserve">цией </w:t>
      </w:r>
      <w:r w:rsidR="00684ECA" w:rsidRPr="00FA3998">
        <w:rPr>
          <w:rFonts w:ascii="Times New Roman" w:eastAsia="Times New Roman" w:hAnsi="Times New Roman"/>
          <w:sz w:val="28"/>
          <w:szCs w:val="28"/>
          <w:lang w:eastAsia="ru-RU"/>
        </w:rPr>
        <w:t>Суксунского городского округа</w:t>
      </w:r>
      <w:r w:rsidR="00684ECA" w:rsidRPr="00FA3998">
        <w:rPr>
          <w:rFonts w:ascii="Times New Roman" w:hAnsi="Times New Roman"/>
          <w:sz w:val="28"/>
          <w:szCs w:val="28"/>
        </w:rPr>
        <w:t xml:space="preserve"> </w:t>
      </w:r>
      <w:r w:rsidRPr="00FA3998">
        <w:rPr>
          <w:rFonts w:ascii="Times New Roman" w:hAnsi="Times New Roman"/>
          <w:sz w:val="28"/>
          <w:szCs w:val="28"/>
        </w:rPr>
        <w:t xml:space="preserve">заключено с </w:t>
      </w:r>
      <w:r w:rsidR="00684ECA">
        <w:rPr>
          <w:rFonts w:ascii="Times New Roman" w:hAnsi="Times New Roman"/>
          <w:sz w:val="28"/>
          <w:szCs w:val="28"/>
        </w:rPr>
        <w:t xml:space="preserve">муниципальным казенным учреждением «Централизованная бухгалтерия  </w:t>
      </w:r>
      <w:r w:rsidR="00684ECA" w:rsidRPr="00FA3998">
        <w:rPr>
          <w:rFonts w:ascii="Times New Roman" w:eastAsia="Times New Roman" w:hAnsi="Times New Roman"/>
          <w:sz w:val="28"/>
          <w:szCs w:val="28"/>
          <w:lang w:eastAsia="ru-RU"/>
        </w:rPr>
        <w:t>Суксунского городского округа</w:t>
      </w:r>
      <w:r w:rsidR="00684ECA">
        <w:rPr>
          <w:rFonts w:ascii="Times New Roman" w:eastAsia="Times New Roman" w:hAnsi="Times New Roman"/>
          <w:sz w:val="28"/>
          <w:szCs w:val="28"/>
          <w:lang w:eastAsia="ru-RU"/>
        </w:rPr>
        <w:t xml:space="preserve"> Пермского края</w:t>
      </w:r>
      <w:r w:rsidR="00684ECA">
        <w:rPr>
          <w:rFonts w:ascii="Times New Roman" w:hAnsi="Times New Roman"/>
          <w:sz w:val="28"/>
          <w:szCs w:val="28"/>
        </w:rPr>
        <w:t xml:space="preserve">» (далее – </w:t>
      </w:r>
      <w:r w:rsidRPr="00FA3998">
        <w:rPr>
          <w:rFonts w:ascii="Times New Roman" w:hAnsi="Times New Roman"/>
          <w:sz w:val="28"/>
          <w:szCs w:val="28"/>
        </w:rPr>
        <w:t>МКУ «ЦБ Суксунского городского округа»</w:t>
      </w:r>
      <w:r w:rsidR="00684ECA">
        <w:rPr>
          <w:rFonts w:ascii="Times New Roman" w:hAnsi="Times New Roman"/>
          <w:sz w:val="28"/>
          <w:szCs w:val="28"/>
        </w:rPr>
        <w:t>)</w:t>
      </w:r>
      <w:r w:rsidRPr="00FA3998">
        <w:rPr>
          <w:rFonts w:ascii="Times New Roman" w:hAnsi="Times New Roman"/>
          <w:sz w:val="28"/>
          <w:szCs w:val="28"/>
        </w:rPr>
        <w:t xml:space="preserve"> Соглаш</w:t>
      </w:r>
      <w:r w:rsidRPr="00FA3998">
        <w:rPr>
          <w:rFonts w:ascii="Times New Roman" w:hAnsi="Times New Roman"/>
          <w:sz w:val="28"/>
          <w:szCs w:val="28"/>
        </w:rPr>
        <w:t>е</w:t>
      </w:r>
      <w:r w:rsidRPr="00FA3998">
        <w:rPr>
          <w:rFonts w:ascii="Times New Roman" w:hAnsi="Times New Roman"/>
          <w:sz w:val="28"/>
          <w:szCs w:val="28"/>
        </w:rPr>
        <w:t>ние от 13.01.2020 № 3 об оказании услуг по ведению бюджетного, налогового, статистического учета, планирования бюджетной сметы и составления отчетн</w:t>
      </w:r>
      <w:r w:rsidRPr="00FA3998">
        <w:rPr>
          <w:rFonts w:ascii="Times New Roman" w:hAnsi="Times New Roman"/>
          <w:sz w:val="28"/>
          <w:szCs w:val="28"/>
        </w:rPr>
        <w:t>о</w:t>
      </w:r>
      <w:r w:rsidRPr="00FA3998">
        <w:rPr>
          <w:rFonts w:ascii="Times New Roman" w:hAnsi="Times New Roman"/>
          <w:sz w:val="28"/>
          <w:szCs w:val="28"/>
        </w:rPr>
        <w:t>сти.</w:t>
      </w:r>
      <w:proofErr w:type="gramEnd"/>
    </w:p>
    <w:p w:rsidR="00FA3998" w:rsidRPr="00FA3998" w:rsidRDefault="00FA3998" w:rsidP="004F43DA">
      <w:pPr>
        <w:widowControl w:val="0"/>
        <w:spacing w:after="0" w:line="240" w:lineRule="auto"/>
        <w:ind w:firstLine="709"/>
        <w:jc w:val="both"/>
        <w:rPr>
          <w:rFonts w:ascii="Times New Roman" w:hAnsi="Times New Roman"/>
          <w:sz w:val="28"/>
          <w:szCs w:val="28"/>
        </w:rPr>
      </w:pPr>
      <w:proofErr w:type="gramStart"/>
      <w:r w:rsidRPr="00FA3998">
        <w:rPr>
          <w:rFonts w:ascii="Times New Roman" w:hAnsi="Times New Roman"/>
          <w:sz w:val="28"/>
          <w:szCs w:val="28"/>
        </w:rPr>
        <w:lastRenderedPageBreak/>
        <w:t>Приказом МКУ «ЦБ Суксунского городского округа» от 21.10.2020 № 139 «О назначении ответственных лиц с правом второй подписи в платежных и бу</w:t>
      </w:r>
      <w:r w:rsidRPr="00FA3998">
        <w:rPr>
          <w:rFonts w:ascii="Times New Roman" w:hAnsi="Times New Roman"/>
          <w:sz w:val="28"/>
          <w:szCs w:val="28"/>
        </w:rPr>
        <w:t>х</w:t>
      </w:r>
      <w:r w:rsidRPr="00FA3998">
        <w:rPr>
          <w:rFonts w:ascii="Times New Roman" w:hAnsi="Times New Roman"/>
          <w:sz w:val="28"/>
          <w:szCs w:val="28"/>
        </w:rPr>
        <w:t>галтерских документах» (в редакции приказа МКУ «ЦБ Суксунского городского округа» от 20.04.2021 № 15) обязанности главного бухгалтера по ведению бю</w:t>
      </w:r>
      <w:r w:rsidRPr="00FA3998">
        <w:rPr>
          <w:rFonts w:ascii="Times New Roman" w:hAnsi="Times New Roman"/>
          <w:sz w:val="28"/>
          <w:szCs w:val="28"/>
        </w:rPr>
        <w:t>д</w:t>
      </w:r>
      <w:r w:rsidRPr="00FA3998">
        <w:rPr>
          <w:rFonts w:ascii="Times New Roman" w:hAnsi="Times New Roman"/>
          <w:sz w:val="28"/>
          <w:szCs w:val="28"/>
        </w:rPr>
        <w:t>жетного учета Администрации Суксунского городского округа Пермского края возложены на ведущего бухгалтера Чердынцеву Анну Владимировну.</w:t>
      </w:r>
      <w:proofErr w:type="gramEnd"/>
    </w:p>
    <w:p w:rsidR="00FA3998" w:rsidRPr="00FA3998" w:rsidRDefault="00FA3998" w:rsidP="004F43DA">
      <w:pPr>
        <w:widowControl w:val="0"/>
        <w:spacing w:after="0" w:line="240" w:lineRule="auto"/>
        <w:ind w:firstLine="709"/>
        <w:jc w:val="both"/>
        <w:rPr>
          <w:rFonts w:ascii="Times New Roman" w:hAnsi="Times New Roman"/>
          <w:sz w:val="28"/>
          <w:szCs w:val="28"/>
        </w:rPr>
      </w:pPr>
      <w:r w:rsidRPr="00FA3998">
        <w:rPr>
          <w:rFonts w:ascii="Times New Roman" w:hAnsi="Times New Roman"/>
          <w:sz w:val="28"/>
          <w:szCs w:val="28"/>
        </w:rPr>
        <w:t>Приказом МКУ «ЦБ Суксунского городского округа» от 10.01.2022 № 2 «О переводе на другую должность Чердынцевой А.В.» Чердынцева Анна Владим</w:t>
      </w:r>
      <w:r w:rsidRPr="00FA3998">
        <w:rPr>
          <w:rFonts w:ascii="Times New Roman" w:hAnsi="Times New Roman"/>
          <w:sz w:val="28"/>
          <w:szCs w:val="28"/>
        </w:rPr>
        <w:t>и</w:t>
      </w:r>
      <w:r w:rsidRPr="00FA3998">
        <w:rPr>
          <w:rFonts w:ascii="Times New Roman" w:hAnsi="Times New Roman"/>
          <w:sz w:val="28"/>
          <w:szCs w:val="28"/>
        </w:rPr>
        <w:t>ровна переведена на должность начальника отдела учета и отчетности КУ МКУ «ЦБ Суксунского городского округа».</w:t>
      </w:r>
    </w:p>
    <w:p w:rsidR="00FA3998" w:rsidRPr="00FA3998" w:rsidRDefault="00FA3998" w:rsidP="004F43DA">
      <w:pPr>
        <w:widowControl w:val="0"/>
        <w:spacing w:after="0" w:line="240" w:lineRule="auto"/>
        <w:ind w:firstLine="709"/>
        <w:jc w:val="both"/>
        <w:rPr>
          <w:rFonts w:ascii="Times New Roman" w:hAnsi="Times New Roman"/>
          <w:sz w:val="28"/>
          <w:szCs w:val="28"/>
        </w:rPr>
      </w:pPr>
      <w:r w:rsidRPr="00FA3998">
        <w:rPr>
          <w:rFonts w:ascii="Times New Roman" w:hAnsi="Times New Roman"/>
          <w:sz w:val="28"/>
          <w:szCs w:val="28"/>
        </w:rPr>
        <w:t>Приказом МКУ «ЦБ Суксунского городского округа» от 10.02.2022 № 9 «О внесении изменений в документы, содержащие персональные данные Чердынц</w:t>
      </w:r>
      <w:r w:rsidRPr="00FA3998">
        <w:rPr>
          <w:rFonts w:ascii="Times New Roman" w:hAnsi="Times New Roman"/>
          <w:sz w:val="28"/>
          <w:szCs w:val="28"/>
        </w:rPr>
        <w:t>е</w:t>
      </w:r>
      <w:r w:rsidRPr="00FA3998">
        <w:rPr>
          <w:rFonts w:ascii="Times New Roman" w:hAnsi="Times New Roman"/>
          <w:sz w:val="28"/>
          <w:szCs w:val="28"/>
        </w:rPr>
        <w:t xml:space="preserve">вой А.В.» в учетных документах фамилия </w:t>
      </w:r>
      <w:r w:rsidR="00E116EC">
        <w:rPr>
          <w:rFonts w:ascii="Times New Roman" w:hAnsi="Times New Roman"/>
          <w:sz w:val="28"/>
          <w:szCs w:val="28"/>
        </w:rPr>
        <w:t>«</w:t>
      </w:r>
      <w:r w:rsidRPr="00FA3998">
        <w:rPr>
          <w:rFonts w:ascii="Times New Roman" w:hAnsi="Times New Roman"/>
          <w:sz w:val="28"/>
          <w:szCs w:val="28"/>
        </w:rPr>
        <w:t>Чердынцева</w:t>
      </w:r>
      <w:r w:rsidR="00E116EC">
        <w:rPr>
          <w:rFonts w:ascii="Times New Roman" w:hAnsi="Times New Roman"/>
          <w:sz w:val="28"/>
          <w:szCs w:val="28"/>
        </w:rPr>
        <w:t>»</w:t>
      </w:r>
      <w:r w:rsidRPr="00FA3998">
        <w:rPr>
          <w:rFonts w:ascii="Times New Roman" w:hAnsi="Times New Roman"/>
          <w:sz w:val="28"/>
          <w:szCs w:val="28"/>
        </w:rPr>
        <w:t xml:space="preserve"> изменена на фамилию </w:t>
      </w:r>
      <w:r w:rsidR="00E116EC">
        <w:rPr>
          <w:rFonts w:ascii="Times New Roman" w:hAnsi="Times New Roman"/>
          <w:sz w:val="28"/>
          <w:szCs w:val="28"/>
        </w:rPr>
        <w:t>«</w:t>
      </w:r>
      <w:proofErr w:type="spellStart"/>
      <w:r w:rsidRPr="00FA3998">
        <w:rPr>
          <w:rFonts w:ascii="Times New Roman" w:hAnsi="Times New Roman"/>
          <w:sz w:val="28"/>
          <w:szCs w:val="28"/>
        </w:rPr>
        <w:t>Магафурова</w:t>
      </w:r>
      <w:proofErr w:type="spellEnd"/>
      <w:r w:rsidR="00E116EC">
        <w:rPr>
          <w:rFonts w:ascii="Times New Roman" w:hAnsi="Times New Roman"/>
          <w:sz w:val="28"/>
          <w:szCs w:val="28"/>
        </w:rPr>
        <w:t>»</w:t>
      </w:r>
      <w:r w:rsidRPr="00FA3998">
        <w:rPr>
          <w:rFonts w:ascii="Times New Roman" w:hAnsi="Times New Roman"/>
          <w:sz w:val="28"/>
          <w:szCs w:val="28"/>
        </w:rPr>
        <w:t>.</w:t>
      </w:r>
    </w:p>
    <w:p w:rsidR="00FA3998" w:rsidRPr="00FA3998" w:rsidRDefault="00FA3998" w:rsidP="004F43DA">
      <w:pPr>
        <w:widowControl w:val="0"/>
        <w:spacing w:after="0" w:line="240" w:lineRule="auto"/>
        <w:ind w:firstLine="709"/>
        <w:jc w:val="both"/>
        <w:rPr>
          <w:rFonts w:ascii="Times New Roman" w:hAnsi="Times New Roman"/>
          <w:sz w:val="28"/>
          <w:szCs w:val="28"/>
        </w:rPr>
      </w:pPr>
      <w:r w:rsidRPr="00FA3998">
        <w:rPr>
          <w:rFonts w:ascii="Times New Roman" w:hAnsi="Times New Roman"/>
          <w:sz w:val="28"/>
          <w:szCs w:val="28"/>
        </w:rPr>
        <w:t>Таким образом, в соответствии с пунктом 6 Инструкции № 191н право по</w:t>
      </w:r>
      <w:r w:rsidRPr="00FA3998">
        <w:rPr>
          <w:rFonts w:ascii="Times New Roman" w:hAnsi="Times New Roman"/>
          <w:sz w:val="28"/>
          <w:szCs w:val="28"/>
        </w:rPr>
        <w:t>д</w:t>
      </w:r>
      <w:r w:rsidRPr="00FA3998">
        <w:rPr>
          <w:rFonts w:ascii="Times New Roman" w:hAnsi="Times New Roman"/>
          <w:sz w:val="28"/>
          <w:szCs w:val="28"/>
        </w:rPr>
        <w:t xml:space="preserve">писи бюджетной отчетности Администрации </w:t>
      </w:r>
      <w:r w:rsidR="00E116EC" w:rsidRPr="00FA3998">
        <w:rPr>
          <w:rFonts w:ascii="Times New Roman" w:eastAsia="Times New Roman" w:hAnsi="Times New Roman"/>
          <w:sz w:val="28"/>
          <w:szCs w:val="28"/>
          <w:lang w:eastAsia="ru-RU"/>
        </w:rPr>
        <w:t>Суксунского городского округа</w:t>
      </w:r>
      <w:r w:rsidR="00E116EC" w:rsidRPr="00FA3998">
        <w:rPr>
          <w:rFonts w:ascii="Times New Roman" w:hAnsi="Times New Roman"/>
          <w:sz w:val="28"/>
          <w:szCs w:val="28"/>
        </w:rPr>
        <w:t xml:space="preserve"> </w:t>
      </w:r>
      <w:r w:rsidRPr="00FA3998">
        <w:rPr>
          <w:rFonts w:ascii="Times New Roman" w:hAnsi="Times New Roman"/>
          <w:sz w:val="28"/>
          <w:szCs w:val="28"/>
        </w:rPr>
        <w:t>за 2022 год имели:</w:t>
      </w:r>
    </w:p>
    <w:p w:rsidR="00FA3998" w:rsidRPr="00FA3998" w:rsidRDefault="00FA3998" w:rsidP="004F43DA">
      <w:pPr>
        <w:widowControl w:val="0"/>
        <w:spacing w:after="0" w:line="240" w:lineRule="auto"/>
        <w:ind w:firstLine="709"/>
        <w:jc w:val="both"/>
        <w:rPr>
          <w:rFonts w:ascii="Times New Roman" w:hAnsi="Times New Roman"/>
          <w:sz w:val="28"/>
          <w:szCs w:val="28"/>
        </w:rPr>
      </w:pPr>
      <w:r w:rsidRPr="00FA3998">
        <w:rPr>
          <w:rFonts w:ascii="Times New Roman" w:hAnsi="Times New Roman"/>
          <w:sz w:val="28"/>
          <w:szCs w:val="28"/>
        </w:rPr>
        <w:t>- глава городского округа - глава Администрации Суксунского городского округа Пермского края Третьяков Павел Григорьевич;</w:t>
      </w:r>
    </w:p>
    <w:p w:rsidR="00FA3998" w:rsidRPr="00FA3998" w:rsidRDefault="00FA3998" w:rsidP="004F43DA">
      <w:pPr>
        <w:widowControl w:val="0"/>
        <w:spacing w:after="0" w:line="240" w:lineRule="auto"/>
        <w:ind w:firstLine="709"/>
        <w:jc w:val="both"/>
        <w:rPr>
          <w:rFonts w:ascii="Times New Roman" w:hAnsi="Times New Roman"/>
          <w:sz w:val="28"/>
          <w:szCs w:val="28"/>
        </w:rPr>
      </w:pPr>
      <w:r w:rsidRPr="00FA3998">
        <w:rPr>
          <w:rFonts w:ascii="Times New Roman" w:hAnsi="Times New Roman"/>
          <w:sz w:val="28"/>
          <w:szCs w:val="28"/>
        </w:rPr>
        <w:t>- руководитель МКУ «ЦБ Суксунского городского округа» Никитина Лю</w:t>
      </w:r>
      <w:r w:rsidRPr="00FA3998">
        <w:rPr>
          <w:rFonts w:ascii="Times New Roman" w:hAnsi="Times New Roman"/>
          <w:sz w:val="28"/>
          <w:szCs w:val="28"/>
        </w:rPr>
        <w:t>д</w:t>
      </w:r>
      <w:r w:rsidRPr="00FA3998">
        <w:rPr>
          <w:rFonts w:ascii="Times New Roman" w:hAnsi="Times New Roman"/>
          <w:sz w:val="28"/>
          <w:szCs w:val="28"/>
        </w:rPr>
        <w:t>мила Ивановна;</w:t>
      </w:r>
    </w:p>
    <w:p w:rsidR="00FA3998" w:rsidRPr="00FA3998" w:rsidRDefault="00FA3998" w:rsidP="004F43DA">
      <w:pPr>
        <w:widowControl w:val="0"/>
        <w:spacing w:after="0" w:line="240" w:lineRule="auto"/>
        <w:ind w:firstLine="709"/>
        <w:jc w:val="both"/>
        <w:rPr>
          <w:rFonts w:ascii="Times New Roman" w:hAnsi="Times New Roman"/>
          <w:sz w:val="28"/>
          <w:szCs w:val="28"/>
        </w:rPr>
      </w:pPr>
      <w:r w:rsidRPr="00FA3998">
        <w:rPr>
          <w:rFonts w:ascii="Times New Roman" w:hAnsi="Times New Roman"/>
          <w:sz w:val="28"/>
          <w:szCs w:val="28"/>
        </w:rPr>
        <w:t>- начальник отдела учета и отчетности КУ МКУ «ЦБ Суксунского горо</w:t>
      </w:r>
      <w:r w:rsidRPr="00FA3998">
        <w:rPr>
          <w:rFonts w:ascii="Times New Roman" w:hAnsi="Times New Roman"/>
          <w:sz w:val="28"/>
          <w:szCs w:val="28"/>
        </w:rPr>
        <w:t>д</w:t>
      </w:r>
      <w:r w:rsidRPr="00FA3998">
        <w:rPr>
          <w:rFonts w:ascii="Times New Roman" w:hAnsi="Times New Roman"/>
          <w:sz w:val="28"/>
          <w:szCs w:val="28"/>
        </w:rPr>
        <w:t xml:space="preserve">ского округа» </w:t>
      </w:r>
      <w:proofErr w:type="spellStart"/>
      <w:r w:rsidRPr="00FA3998">
        <w:rPr>
          <w:rFonts w:ascii="Times New Roman" w:hAnsi="Times New Roman"/>
          <w:sz w:val="28"/>
          <w:szCs w:val="28"/>
        </w:rPr>
        <w:t>Магафурова</w:t>
      </w:r>
      <w:proofErr w:type="spellEnd"/>
      <w:r w:rsidRPr="00FA3998">
        <w:rPr>
          <w:rFonts w:ascii="Times New Roman" w:hAnsi="Times New Roman"/>
          <w:sz w:val="28"/>
          <w:szCs w:val="28"/>
        </w:rPr>
        <w:t xml:space="preserve"> Анна Владимировна, на которую возложены обязанн</w:t>
      </w:r>
      <w:r w:rsidRPr="00FA3998">
        <w:rPr>
          <w:rFonts w:ascii="Times New Roman" w:hAnsi="Times New Roman"/>
          <w:sz w:val="28"/>
          <w:szCs w:val="28"/>
        </w:rPr>
        <w:t>о</w:t>
      </w:r>
      <w:r w:rsidRPr="00FA3998">
        <w:rPr>
          <w:rFonts w:ascii="Times New Roman" w:hAnsi="Times New Roman"/>
          <w:sz w:val="28"/>
          <w:szCs w:val="28"/>
        </w:rPr>
        <w:t>сти главного бухгалтера по ведению бюджетного учета Администрации Суксу</w:t>
      </w:r>
      <w:r w:rsidRPr="00FA3998">
        <w:rPr>
          <w:rFonts w:ascii="Times New Roman" w:hAnsi="Times New Roman"/>
          <w:sz w:val="28"/>
          <w:szCs w:val="28"/>
        </w:rPr>
        <w:t>н</w:t>
      </w:r>
      <w:r w:rsidRPr="00FA3998">
        <w:rPr>
          <w:rFonts w:ascii="Times New Roman" w:hAnsi="Times New Roman"/>
          <w:sz w:val="28"/>
          <w:szCs w:val="28"/>
        </w:rPr>
        <w:t>ского городского округа Пермского края.</w:t>
      </w:r>
    </w:p>
    <w:p w:rsidR="00233452" w:rsidRPr="00945101" w:rsidRDefault="00233452" w:rsidP="004F43DA">
      <w:pPr>
        <w:widowControl w:val="0"/>
        <w:spacing w:after="0" w:line="240" w:lineRule="auto"/>
        <w:ind w:firstLine="709"/>
        <w:jc w:val="both"/>
        <w:rPr>
          <w:rFonts w:ascii="Times New Roman" w:hAnsi="Times New Roman"/>
          <w:sz w:val="28"/>
          <w:szCs w:val="28"/>
        </w:rPr>
      </w:pPr>
    </w:p>
    <w:p w:rsidR="005C4C09" w:rsidRPr="004F43DA" w:rsidRDefault="004F43DA" w:rsidP="00E116EC">
      <w:pPr>
        <w:widowControl w:val="0"/>
        <w:spacing w:after="0" w:line="240" w:lineRule="exact"/>
        <w:ind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1. </w:t>
      </w:r>
      <w:r w:rsidR="00E256D1" w:rsidRPr="004F43DA">
        <w:rPr>
          <w:rFonts w:ascii="Times New Roman" w:eastAsia="Times New Roman" w:hAnsi="Times New Roman"/>
          <w:b/>
          <w:bCs/>
          <w:sz w:val="28"/>
          <w:szCs w:val="28"/>
          <w:lang w:eastAsia="ru-RU"/>
        </w:rPr>
        <w:t xml:space="preserve">Общие </w:t>
      </w:r>
      <w:r w:rsidR="00325E89" w:rsidRPr="004F43DA">
        <w:rPr>
          <w:rFonts w:ascii="Times New Roman" w:eastAsia="Times New Roman" w:hAnsi="Times New Roman"/>
          <w:b/>
          <w:bCs/>
          <w:sz w:val="28"/>
          <w:szCs w:val="28"/>
          <w:lang w:eastAsia="ru-RU"/>
        </w:rPr>
        <w:t>сведения</w:t>
      </w:r>
    </w:p>
    <w:p w:rsidR="00C3263D" w:rsidRPr="005C4C09" w:rsidRDefault="00C3263D" w:rsidP="004F43DA">
      <w:pPr>
        <w:pStyle w:val="a7"/>
        <w:widowControl w:val="0"/>
        <w:spacing w:after="0" w:line="240" w:lineRule="auto"/>
        <w:ind w:left="0" w:firstLine="709"/>
        <w:contextualSpacing w:val="0"/>
        <w:jc w:val="both"/>
        <w:rPr>
          <w:rFonts w:ascii="Times New Roman" w:eastAsia="Times New Roman" w:hAnsi="Times New Roman"/>
          <w:b/>
          <w:bCs/>
          <w:sz w:val="28"/>
          <w:szCs w:val="28"/>
          <w:lang w:eastAsia="ru-RU"/>
        </w:rPr>
      </w:pPr>
    </w:p>
    <w:p w:rsidR="00FA3998" w:rsidRPr="00FA3998" w:rsidRDefault="00FA3998" w:rsidP="004F43DA">
      <w:pPr>
        <w:widowControl w:val="0"/>
        <w:spacing w:after="0" w:line="240" w:lineRule="auto"/>
        <w:ind w:firstLine="709"/>
        <w:jc w:val="both"/>
        <w:rPr>
          <w:rFonts w:ascii="Times New Roman" w:hAnsi="Times New Roman"/>
          <w:sz w:val="28"/>
          <w:szCs w:val="28"/>
        </w:rPr>
      </w:pPr>
      <w:proofErr w:type="gramStart"/>
      <w:r w:rsidRPr="00FA3998">
        <w:rPr>
          <w:rFonts w:ascii="Times New Roman" w:hAnsi="Times New Roman"/>
          <w:sz w:val="28"/>
          <w:szCs w:val="28"/>
        </w:rPr>
        <w:t>На основании постановления Администрации Суксунского городского округа Пермского края от 10.11.2021 № 701 «</w:t>
      </w:r>
      <w:r w:rsidRPr="00FA3998">
        <w:rPr>
          <w:rFonts w:ascii="Times New Roman" w:hAnsi="Times New Roman"/>
          <w:bCs/>
          <w:sz w:val="28"/>
          <w:szCs w:val="28"/>
        </w:rPr>
        <w:t>Об утверждении перечня главных администраторов доходов бюджета Суксунского городского округа, перечня главных администраторов источников финансирования дефицита бюджета Су</w:t>
      </w:r>
      <w:r w:rsidRPr="00FA3998">
        <w:rPr>
          <w:rFonts w:ascii="Times New Roman" w:hAnsi="Times New Roman"/>
          <w:bCs/>
          <w:sz w:val="28"/>
          <w:szCs w:val="28"/>
        </w:rPr>
        <w:t>к</w:t>
      </w:r>
      <w:r w:rsidRPr="00FA3998">
        <w:rPr>
          <w:rFonts w:ascii="Times New Roman" w:hAnsi="Times New Roman"/>
          <w:bCs/>
          <w:sz w:val="28"/>
          <w:szCs w:val="28"/>
        </w:rPr>
        <w:t xml:space="preserve">сунского городского округа» (далее – постановление </w:t>
      </w:r>
      <w:r w:rsidRPr="00FA3998">
        <w:rPr>
          <w:rFonts w:ascii="Times New Roman" w:hAnsi="Times New Roman"/>
          <w:sz w:val="28"/>
          <w:szCs w:val="28"/>
        </w:rPr>
        <w:t>Администрации Суксунск</w:t>
      </w:r>
      <w:r w:rsidRPr="00FA3998">
        <w:rPr>
          <w:rFonts w:ascii="Times New Roman" w:hAnsi="Times New Roman"/>
          <w:sz w:val="28"/>
          <w:szCs w:val="28"/>
        </w:rPr>
        <w:t>о</w:t>
      </w:r>
      <w:r w:rsidRPr="00FA3998">
        <w:rPr>
          <w:rFonts w:ascii="Times New Roman" w:hAnsi="Times New Roman"/>
          <w:sz w:val="28"/>
          <w:szCs w:val="28"/>
        </w:rPr>
        <w:t>го городского округа от 10.11.2021 № 701)</w:t>
      </w:r>
      <w:r w:rsidRPr="00FA3998">
        <w:rPr>
          <w:rFonts w:ascii="Times New Roman" w:hAnsi="Times New Roman"/>
          <w:bCs/>
          <w:sz w:val="28"/>
          <w:szCs w:val="28"/>
        </w:rPr>
        <w:t xml:space="preserve"> </w:t>
      </w:r>
      <w:r w:rsidRPr="00FA3998">
        <w:rPr>
          <w:rFonts w:ascii="Times New Roman" w:hAnsi="Times New Roman"/>
          <w:sz w:val="28"/>
          <w:szCs w:val="28"/>
        </w:rPr>
        <w:t>Администрация</w:t>
      </w:r>
      <w:r w:rsidRPr="00FA3998">
        <w:rPr>
          <w:rFonts w:ascii="Times New Roman" w:hAnsi="Times New Roman"/>
          <w:bCs/>
          <w:sz w:val="28"/>
          <w:szCs w:val="28"/>
        </w:rPr>
        <w:t xml:space="preserve"> </w:t>
      </w:r>
      <w:r w:rsidR="00E116EC" w:rsidRPr="00FA3998">
        <w:rPr>
          <w:rFonts w:ascii="Times New Roman" w:eastAsia="Times New Roman" w:hAnsi="Times New Roman"/>
          <w:sz w:val="28"/>
          <w:szCs w:val="28"/>
          <w:lang w:eastAsia="ru-RU"/>
        </w:rPr>
        <w:t>Суксунского горо</w:t>
      </w:r>
      <w:r w:rsidR="00E116EC" w:rsidRPr="00FA3998">
        <w:rPr>
          <w:rFonts w:ascii="Times New Roman" w:eastAsia="Times New Roman" w:hAnsi="Times New Roman"/>
          <w:sz w:val="28"/>
          <w:szCs w:val="28"/>
          <w:lang w:eastAsia="ru-RU"/>
        </w:rPr>
        <w:t>д</w:t>
      </w:r>
      <w:r w:rsidR="00E116EC" w:rsidRPr="00FA3998">
        <w:rPr>
          <w:rFonts w:ascii="Times New Roman" w:eastAsia="Times New Roman" w:hAnsi="Times New Roman"/>
          <w:sz w:val="28"/>
          <w:szCs w:val="28"/>
          <w:lang w:eastAsia="ru-RU"/>
        </w:rPr>
        <w:t>ского округа</w:t>
      </w:r>
      <w:r w:rsidR="00E116EC" w:rsidRPr="00FA3998">
        <w:rPr>
          <w:rFonts w:ascii="Times New Roman" w:hAnsi="Times New Roman"/>
          <w:bCs/>
          <w:sz w:val="28"/>
          <w:szCs w:val="28"/>
        </w:rPr>
        <w:t xml:space="preserve"> </w:t>
      </w:r>
      <w:r w:rsidRPr="00FA3998">
        <w:rPr>
          <w:rFonts w:ascii="Times New Roman" w:hAnsi="Times New Roman"/>
          <w:bCs/>
          <w:sz w:val="28"/>
          <w:szCs w:val="28"/>
        </w:rPr>
        <w:t>является главным администратором доходов бюджета Суксунского городского округа.</w:t>
      </w:r>
      <w:proofErr w:type="gramEnd"/>
    </w:p>
    <w:p w:rsidR="00FA3998" w:rsidRPr="00FA3998" w:rsidRDefault="00FA3998" w:rsidP="004F43DA">
      <w:pPr>
        <w:widowControl w:val="0"/>
        <w:spacing w:after="0" w:line="240" w:lineRule="auto"/>
        <w:ind w:firstLine="709"/>
        <w:jc w:val="both"/>
        <w:rPr>
          <w:rFonts w:ascii="Times New Roman" w:hAnsi="Times New Roman"/>
          <w:sz w:val="28"/>
          <w:szCs w:val="28"/>
        </w:rPr>
      </w:pPr>
      <w:r w:rsidRPr="00FA3998">
        <w:rPr>
          <w:rFonts w:ascii="Times New Roman" w:hAnsi="Times New Roman"/>
          <w:sz w:val="28"/>
          <w:szCs w:val="28"/>
        </w:rPr>
        <w:t xml:space="preserve">Администрация </w:t>
      </w:r>
      <w:r w:rsidR="00E116EC" w:rsidRPr="00FA3998">
        <w:rPr>
          <w:rFonts w:ascii="Times New Roman" w:eastAsia="Times New Roman" w:hAnsi="Times New Roman"/>
          <w:sz w:val="28"/>
          <w:szCs w:val="28"/>
          <w:lang w:eastAsia="ru-RU"/>
        </w:rPr>
        <w:t>Суксунского городского округа</w:t>
      </w:r>
      <w:r w:rsidR="00E116EC" w:rsidRPr="00FA3998">
        <w:rPr>
          <w:rFonts w:ascii="Times New Roman" w:hAnsi="Times New Roman"/>
          <w:sz w:val="28"/>
          <w:szCs w:val="28"/>
        </w:rPr>
        <w:t xml:space="preserve"> </w:t>
      </w:r>
      <w:r w:rsidRPr="00FA3998">
        <w:rPr>
          <w:rFonts w:ascii="Times New Roman" w:hAnsi="Times New Roman"/>
          <w:sz w:val="28"/>
          <w:szCs w:val="28"/>
        </w:rPr>
        <w:t xml:space="preserve">в соответствии с </w:t>
      </w:r>
      <w:r w:rsidRPr="00FA3998">
        <w:rPr>
          <w:rFonts w:ascii="Times New Roman" w:eastAsiaTheme="minorHAnsi" w:hAnsi="Times New Roman"/>
          <w:sz w:val="28"/>
          <w:szCs w:val="28"/>
        </w:rPr>
        <w:t>решением Думы Суксунского городского округа от 09.12.2021 № 255 «О бюджете Суксу</w:t>
      </w:r>
      <w:r w:rsidRPr="00FA3998">
        <w:rPr>
          <w:rFonts w:ascii="Times New Roman" w:eastAsiaTheme="minorHAnsi" w:hAnsi="Times New Roman"/>
          <w:sz w:val="28"/>
          <w:szCs w:val="28"/>
        </w:rPr>
        <w:t>н</w:t>
      </w:r>
      <w:r w:rsidRPr="00FA3998">
        <w:rPr>
          <w:rFonts w:ascii="Times New Roman" w:eastAsiaTheme="minorHAnsi" w:hAnsi="Times New Roman"/>
          <w:sz w:val="28"/>
          <w:szCs w:val="28"/>
        </w:rPr>
        <w:t>ского городского округа на 2022 год и на плановый период 2023 и 2024 годов» (далее – Решение о бюджете)</w:t>
      </w:r>
      <w:r w:rsidRPr="00FA3998">
        <w:rPr>
          <w:rFonts w:ascii="Times New Roman" w:hAnsi="Times New Roman"/>
          <w:sz w:val="28"/>
          <w:szCs w:val="28"/>
        </w:rPr>
        <w:t xml:space="preserve"> осуществляет бюджетные полномочия главного распорядителя бюджетных средств, главного администратора доходов бюджета.</w:t>
      </w:r>
    </w:p>
    <w:p w:rsidR="00FA3998" w:rsidRPr="00FA3998" w:rsidRDefault="00FA3998" w:rsidP="004F43DA">
      <w:pPr>
        <w:widowControl w:val="0"/>
        <w:spacing w:after="0" w:line="240" w:lineRule="auto"/>
        <w:ind w:firstLine="709"/>
        <w:jc w:val="both"/>
        <w:rPr>
          <w:rFonts w:ascii="Times New Roman" w:eastAsia="Times New Roman" w:hAnsi="Times New Roman"/>
          <w:sz w:val="28"/>
          <w:szCs w:val="28"/>
          <w:lang w:eastAsia="ru-RU"/>
        </w:rPr>
      </w:pPr>
      <w:r w:rsidRPr="00FA3998">
        <w:rPr>
          <w:rFonts w:ascii="Times New Roman" w:eastAsia="Times New Roman" w:hAnsi="Times New Roman"/>
          <w:sz w:val="28"/>
          <w:szCs w:val="28"/>
          <w:lang w:eastAsia="ru-RU"/>
        </w:rPr>
        <w:t xml:space="preserve">В соответствии с пунктом 10 Инструкции № 191н бюджетная отчетность Администрации </w:t>
      </w:r>
      <w:r w:rsidR="00E116EC" w:rsidRPr="00FA3998">
        <w:rPr>
          <w:rFonts w:ascii="Times New Roman" w:eastAsia="Times New Roman" w:hAnsi="Times New Roman"/>
          <w:sz w:val="28"/>
          <w:szCs w:val="28"/>
          <w:lang w:eastAsia="ru-RU"/>
        </w:rPr>
        <w:t xml:space="preserve">Суксунского городского округа </w:t>
      </w:r>
      <w:r w:rsidRPr="00FA3998">
        <w:rPr>
          <w:rFonts w:ascii="Times New Roman" w:eastAsia="Times New Roman" w:hAnsi="Times New Roman"/>
          <w:sz w:val="28"/>
          <w:szCs w:val="28"/>
          <w:lang w:eastAsia="ru-RU"/>
        </w:rPr>
        <w:t>за 2022 год сформирована ед</w:t>
      </w:r>
      <w:r w:rsidRPr="00FA3998">
        <w:rPr>
          <w:rFonts w:ascii="Times New Roman" w:eastAsia="Times New Roman" w:hAnsi="Times New Roman"/>
          <w:sz w:val="28"/>
          <w:szCs w:val="28"/>
          <w:lang w:eastAsia="ru-RU"/>
        </w:rPr>
        <w:t>и</w:t>
      </w:r>
      <w:r w:rsidRPr="00FA3998">
        <w:rPr>
          <w:rFonts w:ascii="Times New Roman" w:eastAsia="Times New Roman" w:hAnsi="Times New Roman"/>
          <w:sz w:val="28"/>
          <w:szCs w:val="28"/>
          <w:lang w:eastAsia="ru-RU"/>
        </w:rPr>
        <w:t>ным комплектом по совокупности выполняемых Администрацией полномочий.</w:t>
      </w:r>
    </w:p>
    <w:p w:rsidR="00FA3998" w:rsidRPr="00FA3998" w:rsidRDefault="00FA3998" w:rsidP="004F43DA">
      <w:pPr>
        <w:widowControl w:val="0"/>
        <w:spacing w:after="0" w:line="240" w:lineRule="auto"/>
        <w:ind w:firstLine="709"/>
        <w:jc w:val="both"/>
        <w:rPr>
          <w:rFonts w:ascii="Times New Roman" w:eastAsiaTheme="minorHAnsi" w:hAnsi="Times New Roman"/>
          <w:sz w:val="28"/>
          <w:szCs w:val="28"/>
        </w:rPr>
      </w:pPr>
      <w:r w:rsidRPr="00FA3998">
        <w:rPr>
          <w:rFonts w:ascii="Times New Roman" w:eastAsiaTheme="minorHAnsi" w:hAnsi="Times New Roman"/>
          <w:sz w:val="28"/>
          <w:szCs w:val="28"/>
        </w:rPr>
        <w:lastRenderedPageBreak/>
        <w:t xml:space="preserve">Годовая бюджетная отчетность Администрации </w:t>
      </w:r>
      <w:r w:rsidR="00E116EC" w:rsidRPr="00FA3998">
        <w:rPr>
          <w:rFonts w:ascii="Times New Roman" w:eastAsia="Times New Roman" w:hAnsi="Times New Roman"/>
          <w:sz w:val="28"/>
          <w:szCs w:val="28"/>
          <w:lang w:eastAsia="ru-RU"/>
        </w:rPr>
        <w:t>Суксунского городского округа</w:t>
      </w:r>
      <w:r w:rsidR="00E116EC" w:rsidRPr="00FA3998">
        <w:rPr>
          <w:rFonts w:ascii="Times New Roman" w:eastAsiaTheme="minorHAnsi" w:hAnsi="Times New Roman"/>
          <w:sz w:val="28"/>
          <w:szCs w:val="28"/>
        </w:rPr>
        <w:t xml:space="preserve"> </w:t>
      </w:r>
      <w:r w:rsidRPr="00FA3998">
        <w:rPr>
          <w:rFonts w:ascii="Times New Roman" w:eastAsiaTheme="minorHAnsi" w:hAnsi="Times New Roman"/>
          <w:sz w:val="28"/>
          <w:szCs w:val="28"/>
        </w:rPr>
        <w:t>за 2022 год представлена в составе, предусмотренном подпунктом 11.1 пункта 11</w:t>
      </w:r>
      <w:r w:rsidRPr="00FA3998">
        <w:rPr>
          <w:rFonts w:asciiTheme="minorHAnsi" w:eastAsiaTheme="minorHAnsi" w:hAnsiTheme="minorHAnsi" w:cstheme="minorBidi"/>
          <w:sz w:val="28"/>
          <w:szCs w:val="28"/>
        </w:rPr>
        <w:t xml:space="preserve"> </w:t>
      </w:r>
      <w:r w:rsidRPr="00FA3998">
        <w:rPr>
          <w:rFonts w:ascii="Times New Roman" w:eastAsiaTheme="minorHAnsi" w:hAnsi="Times New Roman"/>
          <w:sz w:val="28"/>
          <w:szCs w:val="28"/>
        </w:rPr>
        <w:t>Инструкции № 191н:</w:t>
      </w:r>
    </w:p>
    <w:p w:rsidR="00FA3998" w:rsidRPr="00FA3998" w:rsidRDefault="00FA3998" w:rsidP="004F43DA">
      <w:pPr>
        <w:widowControl w:val="0"/>
        <w:spacing w:after="0" w:line="240" w:lineRule="auto"/>
        <w:ind w:firstLine="709"/>
        <w:jc w:val="both"/>
        <w:rPr>
          <w:rFonts w:ascii="Times New Roman" w:eastAsiaTheme="minorHAnsi" w:hAnsi="Times New Roman"/>
          <w:sz w:val="28"/>
          <w:szCs w:val="28"/>
        </w:rPr>
      </w:pPr>
      <w:r w:rsidRPr="00FA3998">
        <w:rPr>
          <w:rFonts w:ascii="Times New Roman" w:eastAsiaTheme="minorHAnsi" w:hAnsi="Times New Roman"/>
          <w:sz w:val="28"/>
          <w:szCs w:val="28"/>
        </w:rPr>
        <w:t>-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FA3998" w:rsidRPr="00FA3998" w:rsidRDefault="00FA3998" w:rsidP="004F43DA">
      <w:pPr>
        <w:widowControl w:val="0"/>
        <w:spacing w:after="0" w:line="240" w:lineRule="auto"/>
        <w:ind w:firstLine="709"/>
        <w:jc w:val="both"/>
        <w:rPr>
          <w:rFonts w:ascii="Times New Roman" w:eastAsiaTheme="minorHAnsi" w:hAnsi="Times New Roman"/>
          <w:sz w:val="28"/>
          <w:szCs w:val="28"/>
        </w:rPr>
      </w:pPr>
      <w:r w:rsidRPr="00FA3998">
        <w:rPr>
          <w:rFonts w:ascii="Times New Roman" w:eastAsiaTheme="minorHAnsi" w:hAnsi="Times New Roman"/>
          <w:sz w:val="28"/>
          <w:szCs w:val="28"/>
        </w:rPr>
        <w:t>- справка по консолидируемым расчетам (ф. 0503125);</w:t>
      </w:r>
    </w:p>
    <w:p w:rsidR="00FA3998" w:rsidRPr="00FA3998" w:rsidRDefault="00FA3998" w:rsidP="004F43DA">
      <w:pPr>
        <w:widowControl w:val="0"/>
        <w:spacing w:after="0" w:line="240" w:lineRule="auto"/>
        <w:ind w:firstLine="709"/>
        <w:jc w:val="both"/>
        <w:rPr>
          <w:rFonts w:ascii="Times New Roman" w:eastAsiaTheme="minorHAnsi" w:hAnsi="Times New Roman"/>
          <w:sz w:val="28"/>
          <w:szCs w:val="28"/>
        </w:rPr>
      </w:pPr>
      <w:r w:rsidRPr="00FA3998">
        <w:rPr>
          <w:rFonts w:ascii="Times New Roman" w:eastAsiaTheme="minorHAnsi" w:hAnsi="Times New Roman"/>
          <w:sz w:val="28"/>
          <w:szCs w:val="28"/>
        </w:rPr>
        <w:t>- справка по заключению счетов бюджетного учета отчетного финансового года (ф. 0503110);</w:t>
      </w:r>
    </w:p>
    <w:p w:rsidR="00FA3998" w:rsidRPr="00FA3998" w:rsidRDefault="00FA3998" w:rsidP="004F43DA">
      <w:pPr>
        <w:widowControl w:val="0"/>
        <w:spacing w:after="0" w:line="240" w:lineRule="auto"/>
        <w:ind w:firstLine="709"/>
        <w:jc w:val="both"/>
        <w:rPr>
          <w:rFonts w:ascii="Times New Roman" w:eastAsiaTheme="minorHAnsi" w:hAnsi="Times New Roman"/>
          <w:sz w:val="28"/>
          <w:szCs w:val="28"/>
        </w:rPr>
      </w:pPr>
      <w:r w:rsidRPr="00FA3998">
        <w:rPr>
          <w:rFonts w:ascii="Times New Roman" w:eastAsiaTheme="minorHAnsi" w:hAnsi="Times New Roman"/>
          <w:sz w:val="28"/>
          <w:szCs w:val="28"/>
        </w:rPr>
        <w:t>- отчет об исполнении бюджета главного распорядителя, распорядителя, п</w:t>
      </w:r>
      <w:r w:rsidRPr="00FA3998">
        <w:rPr>
          <w:rFonts w:ascii="Times New Roman" w:eastAsiaTheme="minorHAnsi" w:hAnsi="Times New Roman"/>
          <w:sz w:val="28"/>
          <w:szCs w:val="28"/>
        </w:rPr>
        <w:t>о</w:t>
      </w:r>
      <w:r w:rsidRPr="00FA3998">
        <w:rPr>
          <w:rFonts w:ascii="Times New Roman" w:eastAsiaTheme="minorHAnsi" w:hAnsi="Times New Roman"/>
          <w:sz w:val="28"/>
          <w:szCs w:val="28"/>
        </w:rPr>
        <w:t>лучателя бюджетных средств бюджета, главного администратора, администратора источников финансирования дефицита бюджета, главного администратора, адм</w:t>
      </w:r>
      <w:r w:rsidRPr="00FA3998">
        <w:rPr>
          <w:rFonts w:ascii="Times New Roman" w:eastAsiaTheme="minorHAnsi" w:hAnsi="Times New Roman"/>
          <w:sz w:val="28"/>
          <w:szCs w:val="28"/>
        </w:rPr>
        <w:t>и</w:t>
      </w:r>
      <w:r w:rsidRPr="00FA3998">
        <w:rPr>
          <w:rFonts w:ascii="Times New Roman" w:eastAsiaTheme="minorHAnsi" w:hAnsi="Times New Roman"/>
          <w:sz w:val="28"/>
          <w:szCs w:val="28"/>
        </w:rPr>
        <w:t>нистратора доходов бюджета (ф. 0503127);</w:t>
      </w:r>
    </w:p>
    <w:p w:rsidR="00FA3998" w:rsidRPr="00FA3998" w:rsidRDefault="00FA3998" w:rsidP="004F43DA">
      <w:pPr>
        <w:widowControl w:val="0"/>
        <w:spacing w:after="0" w:line="240" w:lineRule="auto"/>
        <w:ind w:firstLine="709"/>
        <w:jc w:val="both"/>
        <w:rPr>
          <w:rFonts w:ascii="Times New Roman" w:eastAsiaTheme="minorHAnsi" w:hAnsi="Times New Roman"/>
          <w:sz w:val="28"/>
          <w:szCs w:val="28"/>
        </w:rPr>
      </w:pPr>
      <w:r w:rsidRPr="00FA3998">
        <w:rPr>
          <w:rFonts w:ascii="Times New Roman" w:eastAsiaTheme="minorHAnsi" w:hAnsi="Times New Roman"/>
          <w:sz w:val="28"/>
          <w:szCs w:val="28"/>
        </w:rPr>
        <w:t>- отчет о бюджетных обязательствах (ф. 0503128);</w:t>
      </w:r>
    </w:p>
    <w:p w:rsidR="00FA3998" w:rsidRPr="00FA3998" w:rsidRDefault="00FA3998" w:rsidP="004F43DA">
      <w:pPr>
        <w:widowControl w:val="0"/>
        <w:spacing w:after="0" w:line="240" w:lineRule="auto"/>
        <w:ind w:firstLine="709"/>
        <w:jc w:val="both"/>
        <w:rPr>
          <w:rFonts w:ascii="Times New Roman" w:eastAsiaTheme="minorHAnsi" w:hAnsi="Times New Roman"/>
          <w:sz w:val="28"/>
          <w:szCs w:val="28"/>
        </w:rPr>
      </w:pPr>
      <w:r w:rsidRPr="00FA3998">
        <w:rPr>
          <w:rFonts w:ascii="Times New Roman" w:eastAsiaTheme="minorHAnsi" w:hAnsi="Times New Roman"/>
          <w:sz w:val="28"/>
          <w:szCs w:val="28"/>
        </w:rPr>
        <w:t>- отчет о бюджетных обязательствах (ф. 0503128- НП);</w:t>
      </w:r>
    </w:p>
    <w:p w:rsidR="00FA3998" w:rsidRPr="00FA3998" w:rsidRDefault="00FA3998" w:rsidP="004F43DA">
      <w:pPr>
        <w:widowControl w:val="0"/>
        <w:spacing w:after="0" w:line="240" w:lineRule="auto"/>
        <w:ind w:firstLine="709"/>
        <w:jc w:val="both"/>
        <w:rPr>
          <w:rFonts w:ascii="Times New Roman" w:eastAsiaTheme="minorHAnsi" w:hAnsi="Times New Roman"/>
          <w:sz w:val="28"/>
          <w:szCs w:val="28"/>
        </w:rPr>
      </w:pPr>
      <w:r w:rsidRPr="00FA3998">
        <w:rPr>
          <w:rFonts w:ascii="Times New Roman" w:eastAsiaTheme="minorHAnsi" w:hAnsi="Times New Roman"/>
          <w:sz w:val="28"/>
          <w:szCs w:val="28"/>
        </w:rPr>
        <w:t>- отчет о финансовых результатах деятельности (ф. 0503121);</w:t>
      </w:r>
    </w:p>
    <w:p w:rsidR="00FA3998" w:rsidRPr="00FA3998" w:rsidRDefault="00FA3998" w:rsidP="004F43DA">
      <w:pPr>
        <w:widowControl w:val="0"/>
        <w:spacing w:after="0" w:line="240" w:lineRule="auto"/>
        <w:ind w:firstLine="709"/>
        <w:jc w:val="both"/>
        <w:rPr>
          <w:rFonts w:ascii="Times New Roman" w:eastAsiaTheme="minorHAnsi" w:hAnsi="Times New Roman"/>
          <w:sz w:val="28"/>
          <w:szCs w:val="28"/>
        </w:rPr>
      </w:pPr>
      <w:r w:rsidRPr="00FA3998">
        <w:rPr>
          <w:rFonts w:ascii="Times New Roman" w:eastAsiaTheme="minorHAnsi" w:hAnsi="Times New Roman"/>
          <w:sz w:val="28"/>
          <w:szCs w:val="28"/>
        </w:rPr>
        <w:t>- отчет о движении денежных средств (ф. 0503123);</w:t>
      </w:r>
    </w:p>
    <w:p w:rsidR="00FA3998" w:rsidRPr="00FA3998" w:rsidRDefault="00FA3998" w:rsidP="004F43DA">
      <w:pPr>
        <w:widowControl w:val="0"/>
        <w:spacing w:after="0" w:line="240" w:lineRule="auto"/>
        <w:ind w:firstLine="709"/>
        <w:jc w:val="both"/>
        <w:rPr>
          <w:rFonts w:ascii="Times New Roman" w:eastAsiaTheme="minorHAnsi" w:hAnsi="Times New Roman"/>
          <w:sz w:val="28"/>
          <w:szCs w:val="28"/>
        </w:rPr>
      </w:pPr>
      <w:r w:rsidRPr="00FA3998">
        <w:rPr>
          <w:rFonts w:ascii="Times New Roman" w:eastAsiaTheme="minorHAnsi" w:hAnsi="Times New Roman"/>
          <w:sz w:val="28"/>
          <w:szCs w:val="28"/>
        </w:rPr>
        <w:t>- пояснительная записка в составе:</w:t>
      </w:r>
    </w:p>
    <w:p w:rsidR="00FA3998" w:rsidRPr="00FA3998" w:rsidRDefault="00FA3998" w:rsidP="004F43DA">
      <w:pPr>
        <w:widowControl w:val="0"/>
        <w:spacing w:after="0" w:line="240" w:lineRule="auto"/>
        <w:ind w:firstLine="709"/>
        <w:jc w:val="both"/>
        <w:rPr>
          <w:rFonts w:ascii="Times New Roman" w:eastAsiaTheme="minorHAnsi" w:hAnsi="Times New Roman"/>
          <w:sz w:val="28"/>
          <w:szCs w:val="28"/>
        </w:rPr>
      </w:pPr>
      <w:r w:rsidRPr="00FA3998">
        <w:rPr>
          <w:rFonts w:ascii="Times New Roman" w:eastAsiaTheme="minorHAnsi" w:hAnsi="Times New Roman"/>
          <w:sz w:val="28"/>
          <w:szCs w:val="28"/>
        </w:rPr>
        <w:t>текстовой части пояснительной записки (ф. 0503160);</w:t>
      </w:r>
    </w:p>
    <w:p w:rsidR="00FA3998" w:rsidRPr="00FA3998" w:rsidRDefault="00FA3998" w:rsidP="004F43DA">
      <w:pPr>
        <w:widowControl w:val="0"/>
        <w:spacing w:after="0" w:line="240" w:lineRule="auto"/>
        <w:ind w:firstLine="709"/>
        <w:jc w:val="both"/>
        <w:rPr>
          <w:rFonts w:ascii="Times New Roman" w:eastAsiaTheme="minorHAnsi" w:hAnsi="Times New Roman"/>
          <w:sz w:val="28"/>
          <w:szCs w:val="28"/>
        </w:rPr>
      </w:pPr>
      <w:r w:rsidRPr="00FA3998">
        <w:rPr>
          <w:rFonts w:ascii="Times New Roman" w:eastAsiaTheme="minorHAnsi" w:hAnsi="Times New Roman" w:cstheme="minorBidi"/>
          <w:sz w:val="28"/>
          <w:szCs w:val="28"/>
        </w:rPr>
        <w:t>сведений об исполнении текстовых статей закона (решения) о бюджете</w:t>
      </w:r>
      <w:r w:rsidRPr="00FA3998">
        <w:rPr>
          <w:rFonts w:ascii="Times New Roman" w:eastAsiaTheme="minorHAnsi" w:hAnsi="Times New Roman"/>
          <w:sz w:val="28"/>
          <w:szCs w:val="28"/>
        </w:rPr>
        <w:t xml:space="preserve"> (Таблица № 3);</w:t>
      </w:r>
    </w:p>
    <w:p w:rsidR="00FA3998" w:rsidRPr="00FA3998" w:rsidRDefault="00FA3998" w:rsidP="004F43DA">
      <w:pPr>
        <w:widowControl w:val="0"/>
        <w:spacing w:after="0" w:line="240" w:lineRule="auto"/>
        <w:ind w:firstLine="709"/>
        <w:jc w:val="both"/>
        <w:rPr>
          <w:rFonts w:ascii="Times New Roman" w:eastAsia="Times New Roman" w:hAnsi="Times New Roman"/>
          <w:sz w:val="28"/>
          <w:szCs w:val="28"/>
          <w:lang w:eastAsia="ru-RU"/>
        </w:rPr>
      </w:pPr>
      <w:r w:rsidRPr="00FA3998">
        <w:rPr>
          <w:rFonts w:ascii="Times New Roman" w:eastAsia="Times New Roman" w:hAnsi="Times New Roman"/>
          <w:sz w:val="28"/>
          <w:szCs w:val="28"/>
          <w:lang w:eastAsia="ru-RU"/>
        </w:rPr>
        <w:t>сведений об исполнении бюджета (ф. 0503164);</w:t>
      </w:r>
    </w:p>
    <w:p w:rsidR="00FA3998" w:rsidRPr="00FA3998" w:rsidRDefault="00FA3998" w:rsidP="004F43DA">
      <w:pPr>
        <w:widowControl w:val="0"/>
        <w:spacing w:after="0" w:line="240" w:lineRule="auto"/>
        <w:ind w:firstLine="709"/>
        <w:jc w:val="both"/>
        <w:rPr>
          <w:rFonts w:ascii="Times New Roman" w:eastAsia="Times New Roman" w:hAnsi="Times New Roman"/>
          <w:sz w:val="28"/>
          <w:szCs w:val="28"/>
          <w:lang w:eastAsia="ru-RU"/>
        </w:rPr>
      </w:pPr>
      <w:r w:rsidRPr="00FA3998">
        <w:rPr>
          <w:rFonts w:ascii="Times New Roman" w:eastAsia="Times New Roman" w:hAnsi="Times New Roman"/>
          <w:sz w:val="28"/>
          <w:szCs w:val="28"/>
          <w:lang w:eastAsia="ru-RU"/>
        </w:rPr>
        <w:t>сведений о движении нефинансовых активов (ф. 0503168);</w:t>
      </w:r>
    </w:p>
    <w:p w:rsidR="00FA3998" w:rsidRPr="00FA3998" w:rsidRDefault="00FA3998" w:rsidP="004F43DA">
      <w:pPr>
        <w:widowControl w:val="0"/>
        <w:spacing w:after="0" w:line="240" w:lineRule="auto"/>
        <w:ind w:firstLine="709"/>
        <w:jc w:val="both"/>
        <w:rPr>
          <w:rFonts w:ascii="Times New Roman" w:eastAsia="Times New Roman" w:hAnsi="Times New Roman"/>
          <w:sz w:val="28"/>
          <w:szCs w:val="28"/>
          <w:lang w:eastAsia="ru-RU"/>
        </w:rPr>
      </w:pPr>
      <w:r w:rsidRPr="00FA3998">
        <w:rPr>
          <w:rFonts w:ascii="Times New Roman" w:eastAsia="Times New Roman" w:hAnsi="Times New Roman"/>
          <w:sz w:val="28"/>
          <w:szCs w:val="28"/>
          <w:lang w:eastAsia="ru-RU"/>
        </w:rPr>
        <w:t>сведений о дебиторской и кредиторской задолженности (ф. 0503169) (вид задолженности – дебиторская задолженность);</w:t>
      </w:r>
    </w:p>
    <w:p w:rsidR="00FA3998" w:rsidRPr="00FA3998" w:rsidRDefault="00FA3998" w:rsidP="004F43DA">
      <w:pPr>
        <w:widowControl w:val="0"/>
        <w:spacing w:after="0" w:line="240" w:lineRule="auto"/>
        <w:ind w:firstLine="709"/>
        <w:jc w:val="both"/>
        <w:rPr>
          <w:rFonts w:ascii="Times New Roman" w:eastAsia="Times New Roman" w:hAnsi="Times New Roman"/>
          <w:sz w:val="28"/>
          <w:szCs w:val="28"/>
          <w:lang w:eastAsia="ru-RU"/>
        </w:rPr>
      </w:pPr>
      <w:r w:rsidRPr="00FA3998">
        <w:rPr>
          <w:rFonts w:ascii="Times New Roman" w:eastAsia="Times New Roman" w:hAnsi="Times New Roman"/>
          <w:sz w:val="28"/>
          <w:szCs w:val="28"/>
          <w:lang w:eastAsia="ru-RU"/>
        </w:rPr>
        <w:t>сведений о дебиторской и кредиторской задолженности (ф. 0503169) (вид задолженности – кредиторская задолженность);</w:t>
      </w:r>
    </w:p>
    <w:p w:rsidR="00FA3998" w:rsidRPr="00FA3998" w:rsidRDefault="00FA3998" w:rsidP="004F43DA">
      <w:pPr>
        <w:widowControl w:val="0"/>
        <w:spacing w:after="0" w:line="240" w:lineRule="auto"/>
        <w:ind w:firstLine="709"/>
        <w:jc w:val="both"/>
        <w:rPr>
          <w:rFonts w:ascii="Times New Roman" w:hAnsi="Times New Roman"/>
          <w:sz w:val="28"/>
          <w:szCs w:val="28"/>
        </w:rPr>
      </w:pPr>
      <w:r w:rsidRPr="00FA3998">
        <w:rPr>
          <w:rFonts w:ascii="Times New Roman" w:hAnsi="Times New Roman"/>
          <w:sz w:val="28"/>
          <w:szCs w:val="28"/>
        </w:rPr>
        <w:t>сведений о финансовых вложениях получателя бюджетных средств, адм</w:t>
      </w:r>
      <w:r w:rsidRPr="00FA3998">
        <w:rPr>
          <w:rFonts w:ascii="Times New Roman" w:hAnsi="Times New Roman"/>
          <w:sz w:val="28"/>
          <w:szCs w:val="28"/>
        </w:rPr>
        <w:t>и</w:t>
      </w:r>
      <w:r w:rsidRPr="00FA3998">
        <w:rPr>
          <w:rFonts w:ascii="Times New Roman" w:hAnsi="Times New Roman"/>
          <w:sz w:val="28"/>
          <w:szCs w:val="28"/>
        </w:rPr>
        <w:t xml:space="preserve">нистратора источников финансирования дефицита бюджета </w:t>
      </w:r>
      <w:hyperlink r:id="rId9" w:history="1">
        <w:r w:rsidRPr="00FA3998">
          <w:rPr>
            <w:rFonts w:ascii="Times New Roman" w:hAnsi="Times New Roman"/>
            <w:sz w:val="28"/>
            <w:szCs w:val="28"/>
          </w:rPr>
          <w:t>(ф. 0503171)</w:t>
        </w:r>
      </w:hyperlink>
      <w:r w:rsidRPr="00FA3998">
        <w:rPr>
          <w:rFonts w:ascii="Times New Roman" w:hAnsi="Times New Roman"/>
          <w:sz w:val="28"/>
          <w:szCs w:val="28"/>
        </w:rPr>
        <w:t>;</w:t>
      </w:r>
    </w:p>
    <w:p w:rsidR="00FA3998" w:rsidRPr="00FA3998" w:rsidRDefault="00FA3998" w:rsidP="004F43DA">
      <w:pPr>
        <w:widowControl w:val="0"/>
        <w:spacing w:after="0" w:line="240" w:lineRule="auto"/>
        <w:ind w:firstLine="709"/>
        <w:jc w:val="both"/>
        <w:rPr>
          <w:rFonts w:ascii="Times New Roman" w:eastAsia="Times New Roman" w:hAnsi="Times New Roman"/>
          <w:sz w:val="28"/>
          <w:szCs w:val="28"/>
          <w:lang w:eastAsia="ru-RU"/>
        </w:rPr>
      </w:pPr>
      <w:r w:rsidRPr="00FA3998">
        <w:rPr>
          <w:rFonts w:ascii="Times New Roman" w:eastAsia="Times New Roman" w:hAnsi="Times New Roman"/>
          <w:sz w:val="28"/>
          <w:szCs w:val="28"/>
          <w:lang w:eastAsia="ru-RU"/>
        </w:rPr>
        <w:t xml:space="preserve">сведений об изменении остатков валюты баланса </w:t>
      </w:r>
      <w:hyperlink r:id="rId10" w:history="1">
        <w:r w:rsidRPr="00FA3998">
          <w:rPr>
            <w:rFonts w:ascii="Times New Roman" w:eastAsia="Times New Roman" w:hAnsi="Times New Roman"/>
            <w:sz w:val="28"/>
            <w:szCs w:val="28"/>
            <w:lang w:eastAsia="ru-RU"/>
          </w:rPr>
          <w:t>(ф. 0503173)</w:t>
        </w:r>
      </w:hyperlink>
      <w:r w:rsidRPr="00FA3998">
        <w:rPr>
          <w:rFonts w:ascii="Times New Roman" w:eastAsia="Times New Roman" w:hAnsi="Times New Roman"/>
          <w:sz w:val="28"/>
          <w:szCs w:val="28"/>
          <w:lang w:eastAsia="ru-RU"/>
        </w:rPr>
        <w:t>;</w:t>
      </w:r>
    </w:p>
    <w:p w:rsidR="00FA3998" w:rsidRPr="00FA3998" w:rsidRDefault="00FA3998" w:rsidP="004F43DA">
      <w:pPr>
        <w:widowControl w:val="0"/>
        <w:spacing w:after="0" w:line="240" w:lineRule="auto"/>
        <w:ind w:firstLine="709"/>
        <w:jc w:val="both"/>
        <w:rPr>
          <w:rFonts w:ascii="Times New Roman" w:eastAsiaTheme="minorHAnsi" w:hAnsi="Times New Roman"/>
          <w:sz w:val="28"/>
          <w:szCs w:val="28"/>
        </w:rPr>
      </w:pPr>
      <w:r w:rsidRPr="00FA3998">
        <w:rPr>
          <w:rFonts w:ascii="Times New Roman" w:eastAsiaTheme="minorHAnsi" w:hAnsi="Times New Roman"/>
          <w:sz w:val="28"/>
          <w:szCs w:val="28"/>
        </w:rPr>
        <w:t>сведений о принятых и неисполненных обязательствах получателя бюдже</w:t>
      </w:r>
      <w:r w:rsidRPr="00FA3998">
        <w:rPr>
          <w:rFonts w:ascii="Times New Roman" w:eastAsiaTheme="minorHAnsi" w:hAnsi="Times New Roman"/>
          <w:sz w:val="28"/>
          <w:szCs w:val="28"/>
        </w:rPr>
        <w:t>т</w:t>
      </w:r>
      <w:r w:rsidRPr="00FA3998">
        <w:rPr>
          <w:rFonts w:ascii="Times New Roman" w:eastAsiaTheme="minorHAnsi" w:hAnsi="Times New Roman"/>
          <w:sz w:val="28"/>
          <w:szCs w:val="28"/>
        </w:rPr>
        <w:t xml:space="preserve">ных средств </w:t>
      </w:r>
      <w:hyperlink r:id="rId11" w:history="1">
        <w:r w:rsidRPr="00FA3998">
          <w:rPr>
            <w:rFonts w:ascii="Times New Roman" w:eastAsiaTheme="minorHAnsi" w:hAnsi="Times New Roman"/>
            <w:sz w:val="28"/>
            <w:szCs w:val="28"/>
          </w:rPr>
          <w:t>(ф. 0503175)</w:t>
        </w:r>
      </w:hyperlink>
      <w:r w:rsidRPr="00FA3998">
        <w:rPr>
          <w:rFonts w:ascii="Times New Roman" w:eastAsiaTheme="minorHAnsi" w:hAnsi="Times New Roman"/>
          <w:sz w:val="28"/>
          <w:szCs w:val="28"/>
        </w:rPr>
        <w:t>;</w:t>
      </w:r>
    </w:p>
    <w:p w:rsidR="00FA3998" w:rsidRPr="00FA3998" w:rsidRDefault="00FA3998" w:rsidP="004F43DA">
      <w:pPr>
        <w:widowControl w:val="0"/>
        <w:spacing w:after="0" w:line="240" w:lineRule="auto"/>
        <w:ind w:firstLine="709"/>
        <w:jc w:val="both"/>
        <w:rPr>
          <w:rFonts w:ascii="Times New Roman" w:eastAsiaTheme="minorHAnsi" w:hAnsi="Times New Roman"/>
          <w:sz w:val="28"/>
          <w:szCs w:val="28"/>
        </w:rPr>
      </w:pPr>
      <w:r w:rsidRPr="00FA3998">
        <w:rPr>
          <w:rFonts w:ascii="Times New Roman" w:eastAsiaTheme="minorHAnsi" w:hAnsi="Times New Roman"/>
          <w:sz w:val="28"/>
          <w:szCs w:val="28"/>
        </w:rPr>
        <w:t>сведений об остатках денежных средств на счетах получателя бюджетных средств (ф. 0503178) по средствам во временном распоряжении;</w:t>
      </w:r>
    </w:p>
    <w:p w:rsidR="00FA3998" w:rsidRPr="00FA3998" w:rsidRDefault="00FA3998" w:rsidP="004F43DA">
      <w:pPr>
        <w:widowControl w:val="0"/>
        <w:spacing w:after="0" w:line="240" w:lineRule="auto"/>
        <w:ind w:firstLine="709"/>
        <w:jc w:val="both"/>
        <w:rPr>
          <w:rFonts w:ascii="Times New Roman" w:eastAsia="Times New Roman" w:hAnsi="Times New Roman"/>
          <w:iCs/>
          <w:sz w:val="28"/>
          <w:szCs w:val="28"/>
          <w:lang w:eastAsia="ru-RU"/>
        </w:rPr>
      </w:pPr>
      <w:r w:rsidRPr="00FA3998">
        <w:rPr>
          <w:rFonts w:ascii="Times New Roman" w:eastAsia="Times New Roman" w:hAnsi="Times New Roman"/>
          <w:iCs/>
          <w:sz w:val="28"/>
          <w:szCs w:val="28"/>
          <w:lang w:eastAsia="ru-RU"/>
        </w:rPr>
        <w:t>сведений о вложениях в объекты недвижимого имущества, объектах нез</w:t>
      </w:r>
      <w:r w:rsidRPr="00FA3998">
        <w:rPr>
          <w:rFonts w:ascii="Times New Roman" w:eastAsia="Times New Roman" w:hAnsi="Times New Roman"/>
          <w:iCs/>
          <w:sz w:val="28"/>
          <w:szCs w:val="28"/>
          <w:lang w:eastAsia="ru-RU"/>
        </w:rPr>
        <w:t>а</w:t>
      </w:r>
      <w:r w:rsidRPr="00FA3998">
        <w:rPr>
          <w:rFonts w:ascii="Times New Roman" w:eastAsia="Times New Roman" w:hAnsi="Times New Roman"/>
          <w:iCs/>
          <w:sz w:val="28"/>
          <w:szCs w:val="28"/>
          <w:lang w:eastAsia="ru-RU"/>
        </w:rPr>
        <w:t>вершенного строительства (ф. 0503190).</w:t>
      </w:r>
    </w:p>
    <w:p w:rsidR="004B6BBA" w:rsidRPr="00700586" w:rsidRDefault="004B6BBA" w:rsidP="004F43DA">
      <w:pPr>
        <w:widowControl w:val="0"/>
        <w:spacing w:after="0" w:line="240" w:lineRule="auto"/>
        <w:ind w:firstLine="709"/>
        <w:jc w:val="both"/>
        <w:rPr>
          <w:rFonts w:ascii="Times New Roman" w:eastAsia="Times New Roman" w:hAnsi="Times New Roman"/>
          <w:iCs/>
          <w:sz w:val="28"/>
          <w:szCs w:val="28"/>
          <w:lang w:eastAsia="ru-RU"/>
        </w:rPr>
      </w:pPr>
    </w:p>
    <w:p w:rsidR="00CB64AB" w:rsidRPr="00221C92" w:rsidRDefault="00221C92" w:rsidP="004F43DA">
      <w:pPr>
        <w:pStyle w:val="a7"/>
        <w:spacing w:after="0" w:line="240" w:lineRule="exact"/>
        <w:ind w:left="0"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2. </w:t>
      </w:r>
      <w:r w:rsidR="00CB64AB" w:rsidRPr="00221C92">
        <w:rPr>
          <w:rFonts w:ascii="Times New Roman" w:eastAsia="Times New Roman" w:hAnsi="Times New Roman"/>
          <w:b/>
          <w:bCs/>
          <w:sz w:val="28"/>
          <w:szCs w:val="28"/>
          <w:lang w:eastAsia="ru-RU"/>
        </w:rPr>
        <w:t xml:space="preserve">Доходы бюджета Суксунского городского округа, администрируемые </w:t>
      </w:r>
      <w:r w:rsidR="001E3B5B">
        <w:rPr>
          <w:rFonts w:ascii="Times New Roman" w:eastAsia="Times New Roman" w:hAnsi="Times New Roman"/>
          <w:b/>
          <w:bCs/>
          <w:sz w:val="28"/>
          <w:szCs w:val="28"/>
          <w:lang w:eastAsia="ru-RU"/>
        </w:rPr>
        <w:t>Администраци</w:t>
      </w:r>
      <w:r w:rsidR="009B3C41">
        <w:rPr>
          <w:rFonts w:ascii="Times New Roman" w:eastAsia="Times New Roman" w:hAnsi="Times New Roman"/>
          <w:b/>
          <w:bCs/>
          <w:sz w:val="28"/>
          <w:szCs w:val="28"/>
          <w:lang w:eastAsia="ru-RU"/>
        </w:rPr>
        <w:t>ей</w:t>
      </w:r>
      <w:r w:rsidR="00CB64AB" w:rsidRPr="00221C92">
        <w:rPr>
          <w:rFonts w:ascii="Times New Roman" w:eastAsia="Times New Roman" w:hAnsi="Times New Roman"/>
          <w:b/>
          <w:bCs/>
          <w:sz w:val="28"/>
          <w:szCs w:val="28"/>
          <w:lang w:eastAsia="ru-RU"/>
        </w:rPr>
        <w:t xml:space="preserve"> Суксунского городского округа Пермского края</w:t>
      </w:r>
    </w:p>
    <w:p w:rsidR="00CB64AB" w:rsidRPr="00CB64AB" w:rsidRDefault="00CB64AB" w:rsidP="00E116EC">
      <w:pPr>
        <w:pStyle w:val="a7"/>
        <w:spacing w:after="0" w:line="240" w:lineRule="auto"/>
        <w:ind w:left="0" w:firstLine="709"/>
        <w:jc w:val="both"/>
        <w:rPr>
          <w:rFonts w:ascii="Times New Roman" w:eastAsia="Times New Roman" w:hAnsi="Times New Roman"/>
          <w:b/>
          <w:bCs/>
          <w:sz w:val="28"/>
          <w:szCs w:val="28"/>
          <w:lang w:eastAsia="ru-RU"/>
        </w:rPr>
      </w:pPr>
    </w:p>
    <w:p w:rsidR="00B903EF" w:rsidRDefault="00B903EF" w:rsidP="00E116EC">
      <w:pPr>
        <w:widowControl w:val="0"/>
        <w:spacing w:after="0" w:line="240" w:lineRule="auto"/>
        <w:ind w:firstLine="709"/>
        <w:jc w:val="both"/>
        <w:rPr>
          <w:rFonts w:ascii="Times New Roman" w:hAnsi="Times New Roman"/>
          <w:spacing w:val="-2"/>
          <w:sz w:val="28"/>
          <w:szCs w:val="28"/>
        </w:rPr>
      </w:pPr>
      <w:r w:rsidRPr="00B903EF">
        <w:rPr>
          <w:rFonts w:ascii="Times New Roman" w:eastAsiaTheme="minorHAnsi" w:hAnsi="Times New Roman"/>
          <w:spacing w:val="-2"/>
          <w:sz w:val="28"/>
          <w:szCs w:val="28"/>
        </w:rPr>
        <w:t xml:space="preserve">В проверяемом периоде в соответствии с </w:t>
      </w:r>
      <w:r w:rsidRPr="00B903EF">
        <w:rPr>
          <w:rFonts w:ascii="Times New Roman" w:eastAsia="Times New Roman" w:hAnsi="Times New Roman"/>
          <w:bCs/>
          <w:spacing w:val="-2"/>
          <w:sz w:val="28"/>
          <w:szCs w:val="28"/>
          <w:lang w:eastAsia="ru-RU"/>
        </w:rPr>
        <w:t xml:space="preserve">постановлением </w:t>
      </w:r>
      <w:r w:rsidRPr="00B903EF">
        <w:rPr>
          <w:rFonts w:ascii="Times New Roman" w:eastAsia="Times New Roman" w:hAnsi="Times New Roman"/>
          <w:spacing w:val="-2"/>
          <w:sz w:val="28"/>
          <w:szCs w:val="28"/>
          <w:lang w:eastAsia="ru-RU"/>
        </w:rPr>
        <w:t>Администрации Суксунского городского округа от 10.11.2021 № 701</w:t>
      </w:r>
      <w:r w:rsidRPr="00B903EF">
        <w:rPr>
          <w:rFonts w:ascii="Times New Roman" w:eastAsia="Times New Roman" w:hAnsi="Times New Roman"/>
          <w:sz w:val="28"/>
          <w:szCs w:val="28"/>
          <w:shd w:val="clear" w:color="auto" w:fill="FFFFFF" w:themeFill="background1"/>
          <w:lang w:eastAsia="ru-RU"/>
        </w:rPr>
        <w:t xml:space="preserve"> </w:t>
      </w:r>
      <w:r w:rsidRPr="00B903EF">
        <w:rPr>
          <w:rFonts w:ascii="Times New Roman" w:eastAsia="Times New Roman" w:hAnsi="Times New Roman"/>
          <w:sz w:val="28"/>
          <w:szCs w:val="28"/>
          <w:lang w:eastAsia="ru-RU"/>
        </w:rPr>
        <w:t>Администрация наделена полномочиями главного администратора доходов бюджета Суксунского горо</w:t>
      </w:r>
      <w:r w:rsidRPr="00B903EF">
        <w:rPr>
          <w:rFonts w:ascii="Times New Roman" w:eastAsia="Times New Roman" w:hAnsi="Times New Roman"/>
          <w:sz w:val="28"/>
          <w:szCs w:val="28"/>
          <w:lang w:eastAsia="ru-RU"/>
        </w:rPr>
        <w:t>д</w:t>
      </w:r>
      <w:r w:rsidRPr="00B903EF">
        <w:rPr>
          <w:rFonts w:ascii="Times New Roman" w:eastAsia="Times New Roman" w:hAnsi="Times New Roman"/>
          <w:sz w:val="28"/>
          <w:szCs w:val="28"/>
          <w:lang w:eastAsia="ru-RU"/>
        </w:rPr>
        <w:t xml:space="preserve">ского округа (код </w:t>
      </w:r>
      <w:r w:rsidR="00E116EC">
        <w:rPr>
          <w:rFonts w:ascii="Times New Roman" w:eastAsia="Times New Roman" w:hAnsi="Times New Roman"/>
          <w:sz w:val="28"/>
          <w:szCs w:val="28"/>
          <w:lang w:eastAsia="ru-RU"/>
        </w:rPr>
        <w:t xml:space="preserve">главного </w:t>
      </w:r>
      <w:r w:rsidRPr="00B903EF">
        <w:rPr>
          <w:rFonts w:ascii="Times New Roman" w:eastAsia="Times New Roman" w:hAnsi="Times New Roman"/>
          <w:sz w:val="28"/>
          <w:szCs w:val="28"/>
          <w:lang w:eastAsia="ru-RU"/>
        </w:rPr>
        <w:t>администратора 610) в части следующих доходов</w:t>
      </w:r>
      <w:r w:rsidRPr="00B903EF">
        <w:rPr>
          <w:rFonts w:ascii="Times New Roman" w:eastAsiaTheme="minorHAnsi" w:hAnsi="Times New Roman"/>
          <w:spacing w:val="-2"/>
          <w:sz w:val="28"/>
          <w:szCs w:val="28"/>
        </w:rPr>
        <w:t>,</w:t>
      </w:r>
      <w:r w:rsidRPr="00B903EF">
        <w:rPr>
          <w:rFonts w:ascii="Times New Roman" w:hAnsi="Times New Roman"/>
          <w:spacing w:val="-2"/>
          <w:sz w:val="28"/>
          <w:szCs w:val="28"/>
        </w:rPr>
        <w:t xml:space="preserve"> </w:t>
      </w:r>
      <w:r w:rsidRPr="00B903EF">
        <w:rPr>
          <w:rFonts w:ascii="Times New Roman" w:hAnsi="Times New Roman"/>
          <w:spacing w:val="-2"/>
          <w:sz w:val="28"/>
          <w:szCs w:val="28"/>
        </w:rPr>
        <w:lastRenderedPageBreak/>
        <w:t>представленных в таблице № 1.</w:t>
      </w:r>
    </w:p>
    <w:p w:rsidR="004F43DA" w:rsidRPr="00B903EF" w:rsidRDefault="004F43DA" w:rsidP="00E116EC">
      <w:pPr>
        <w:widowControl w:val="0"/>
        <w:spacing w:after="0" w:line="240" w:lineRule="auto"/>
        <w:ind w:firstLine="709"/>
        <w:jc w:val="both"/>
        <w:rPr>
          <w:rFonts w:ascii="Times New Roman" w:hAnsi="Times New Roman"/>
          <w:spacing w:val="-2"/>
          <w:sz w:val="28"/>
          <w:szCs w:val="28"/>
        </w:rPr>
      </w:pPr>
    </w:p>
    <w:p w:rsidR="00B903EF" w:rsidRPr="00B903EF" w:rsidRDefault="00B903EF" w:rsidP="00B903EF">
      <w:pPr>
        <w:widowControl w:val="0"/>
        <w:spacing w:after="0" w:line="240" w:lineRule="auto"/>
        <w:jc w:val="right"/>
        <w:rPr>
          <w:rFonts w:ascii="Times New Roman" w:hAnsi="Times New Roman"/>
          <w:sz w:val="20"/>
          <w:szCs w:val="20"/>
        </w:rPr>
      </w:pPr>
      <w:r w:rsidRPr="00B903EF">
        <w:rPr>
          <w:rFonts w:ascii="Times New Roman" w:hAnsi="Times New Roman"/>
          <w:sz w:val="20"/>
          <w:szCs w:val="20"/>
        </w:rPr>
        <w:t>Таблица № 1</w:t>
      </w:r>
    </w:p>
    <w:tbl>
      <w:tblPr>
        <w:tblW w:w="9938" w:type="dxa"/>
        <w:tblInd w:w="93" w:type="dxa"/>
        <w:tblLook w:val="04A0" w:firstRow="1" w:lastRow="0" w:firstColumn="1" w:lastColumn="0" w:noHBand="0" w:noVBand="1"/>
      </w:tblPr>
      <w:tblGrid>
        <w:gridCol w:w="2740"/>
        <w:gridCol w:w="7198"/>
      </w:tblGrid>
      <w:tr w:rsidR="004F43DA" w:rsidRPr="00B903EF" w:rsidTr="00C926E6">
        <w:trPr>
          <w:trHeight w:val="429"/>
          <w:tblHeader/>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3DA" w:rsidRDefault="004F43DA" w:rsidP="004F43DA">
            <w:pPr>
              <w:spacing w:after="0" w:line="200" w:lineRule="exact"/>
              <w:jc w:val="center"/>
              <w:rPr>
                <w:rFonts w:ascii="Times New Roman" w:eastAsia="Times New Roman" w:hAnsi="Times New Roman"/>
                <w:b/>
                <w:color w:val="000000"/>
                <w:sz w:val="24"/>
                <w:szCs w:val="24"/>
                <w:lang w:eastAsia="ru-RU"/>
              </w:rPr>
            </w:pPr>
            <w:r w:rsidRPr="00B903EF">
              <w:rPr>
                <w:rFonts w:ascii="Times New Roman" w:eastAsia="Times New Roman" w:hAnsi="Times New Roman"/>
                <w:b/>
                <w:color w:val="000000"/>
                <w:sz w:val="24"/>
                <w:szCs w:val="24"/>
                <w:lang w:eastAsia="ru-RU"/>
              </w:rPr>
              <w:t>Код</w:t>
            </w:r>
            <w:r>
              <w:rPr>
                <w:rFonts w:ascii="Times New Roman" w:eastAsia="Times New Roman" w:hAnsi="Times New Roman"/>
                <w:b/>
                <w:color w:val="000000"/>
                <w:sz w:val="24"/>
                <w:szCs w:val="24"/>
                <w:lang w:eastAsia="ru-RU"/>
              </w:rPr>
              <w:t xml:space="preserve"> </w:t>
            </w:r>
            <w:proofErr w:type="gramStart"/>
            <w:r>
              <w:rPr>
                <w:rFonts w:ascii="Times New Roman" w:eastAsia="Times New Roman" w:hAnsi="Times New Roman"/>
                <w:b/>
                <w:color w:val="000000"/>
                <w:sz w:val="24"/>
                <w:szCs w:val="24"/>
                <w:lang w:eastAsia="ru-RU"/>
              </w:rPr>
              <w:t>бюджетной</w:t>
            </w:r>
            <w:proofErr w:type="gramEnd"/>
          </w:p>
          <w:p w:rsidR="004F43DA" w:rsidRDefault="004F43DA" w:rsidP="004F43DA">
            <w:pPr>
              <w:spacing w:after="0" w:line="200" w:lineRule="exact"/>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классификации</w:t>
            </w:r>
          </w:p>
          <w:p w:rsidR="004F43DA" w:rsidRPr="00B903EF" w:rsidRDefault="004F43DA" w:rsidP="004F43DA">
            <w:pPr>
              <w:spacing w:after="0" w:line="200" w:lineRule="exact"/>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доходов</w:t>
            </w:r>
          </w:p>
        </w:tc>
        <w:tc>
          <w:tcPr>
            <w:tcW w:w="7198" w:type="dxa"/>
            <w:tcBorders>
              <w:top w:val="single" w:sz="4" w:space="0" w:color="auto"/>
              <w:left w:val="nil"/>
              <w:bottom w:val="single" w:sz="4" w:space="0" w:color="auto"/>
              <w:right w:val="single" w:sz="4" w:space="0" w:color="auto"/>
            </w:tcBorders>
            <w:shd w:val="clear" w:color="auto" w:fill="auto"/>
            <w:vAlign w:val="center"/>
          </w:tcPr>
          <w:p w:rsidR="004F43DA" w:rsidRPr="00B903EF" w:rsidRDefault="004F43DA" w:rsidP="004F43DA">
            <w:pPr>
              <w:spacing w:after="0" w:line="200" w:lineRule="exact"/>
              <w:jc w:val="center"/>
              <w:rPr>
                <w:rFonts w:ascii="Times New Roman" w:eastAsia="Times New Roman" w:hAnsi="Times New Roman"/>
                <w:b/>
                <w:color w:val="000000"/>
                <w:sz w:val="24"/>
                <w:szCs w:val="24"/>
                <w:lang w:eastAsia="ru-RU"/>
              </w:rPr>
            </w:pPr>
            <w:r w:rsidRPr="00B903EF">
              <w:rPr>
                <w:rFonts w:ascii="Times New Roman" w:eastAsia="Times New Roman" w:hAnsi="Times New Roman"/>
                <w:b/>
                <w:color w:val="000000"/>
                <w:sz w:val="24"/>
                <w:szCs w:val="24"/>
                <w:lang w:eastAsia="ru-RU"/>
              </w:rPr>
              <w:t>Наименование</w:t>
            </w:r>
            <w:r>
              <w:rPr>
                <w:rFonts w:ascii="Times New Roman" w:eastAsia="Times New Roman" w:hAnsi="Times New Roman"/>
                <w:b/>
                <w:color w:val="000000"/>
                <w:sz w:val="24"/>
                <w:szCs w:val="24"/>
                <w:lang w:eastAsia="ru-RU"/>
              </w:rPr>
              <w:t xml:space="preserve"> доходов</w:t>
            </w:r>
          </w:p>
        </w:tc>
      </w:tr>
      <w:tr w:rsidR="00B903EF" w:rsidRPr="004F43DA" w:rsidTr="004F43DA">
        <w:trPr>
          <w:trHeight w:val="215"/>
          <w:tblHeader/>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4F43DA" w:rsidRDefault="004F43DA" w:rsidP="004F43DA">
            <w:pPr>
              <w:spacing w:after="80" w:line="200" w:lineRule="exact"/>
              <w:jc w:val="center"/>
              <w:rPr>
                <w:rFonts w:ascii="Times New Roman" w:eastAsia="Times New Roman" w:hAnsi="Times New Roman"/>
                <w:b/>
                <w:color w:val="000000"/>
                <w:sz w:val="20"/>
                <w:szCs w:val="20"/>
                <w:lang w:eastAsia="ru-RU"/>
              </w:rPr>
            </w:pPr>
            <w:r w:rsidRPr="004F43DA">
              <w:rPr>
                <w:rFonts w:ascii="Times New Roman" w:eastAsia="Times New Roman" w:hAnsi="Times New Roman"/>
                <w:b/>
                <w:color w:val="000000"/>
                <w:sz w:val="20"/>
                <w:szCs w:val="20"/>
                <w:lang w:eastAsia="ru-RU"/>
              </w:rPr>
              <w:t>1</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4F43DA" w:rsidRDefault="004F43DA" w:rsidP="004F43DA">
            <w:pPr>
              <w:spacing w:after="80" w:line="200" w:lineRule="exact"/>
              <w:jc w:val="center"/>
              <w:rPr>
                <w:rFonts w:ascii="Times New Roman" w:eastAsia="Times New Roman" w:hAnsi="Times New Roman"/>
                <w:b/>
                <w:color w:val="000000"/>
                <w:sz w:val="20"/>
                <w:szCs w:val="20"/>
                <w:lang w:eastAsia="ru-RU"/>
              </w:rPr>
            </w:pPr>
            <w:r w:rsidRPr="004F43DA">
              <w:rPr>
                <w:rFonts w:ascii="Times New Roman" w:eastAsia="Times New Roman" w:hAnsi="Times New Roman"/>
                <w:b/>
                <w:color w:val="000000"/>
                <w:sz w:val="20"/>
                <w:szCs w:val="20"/>
                <w:lang w:eastAsia="ru-RU"/>
              </w:rPr>
              <w:t>2</w:t>
            </w:r>
          </w:p>
        </w:tc>
      </w:tr>
      <w:tr w:rsidR="00B903EF" w:rsidRPr="00B903EF" w:rsidTr="00B903EF">
        <w:trPr>
          <w:trHeight w:val="623"/>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1 11 05 012 04 0000 120</w:t>
            </w:r>
          </w:p>
        </w:tc>
        <w:tc>
          <w:tcPr>
            <w:tcW w:w="7198" w:type="dxa"/>
            <w:tcBorders>
              <w:top w:val="single" w:sz="4" w:space="0" w:color="auto"/>
              <w:left w:val="nil"/>
              <w:bottom w:val="single" w:sz="4" w:space="0" w:color="auto"/>
              <w:right w:val="single" w:sz="4" w:space="0" w:color="auto"/>
            </w:tcBorders>
            <w:shd w:val="clear" w:color="auto" w:fill="auto"/>
            <w:vAlign w:val="center"/>
            <w:hideMark/>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и к</w:t>
            </w:r>
            <w:r w:rsidRPr="00B903EF">
              <w:rPr>
                <w:rFonts w:ascii="Times New Roman" w:eastAsia="Times New Roman" w:hAnsi="Times New Roman"/>
                <w:color w:val="000000"/>
                <w:sz w:val="24"/>
                <w:szCs w:val="24"/>
                <w:lang w:eastAsia="ru-RU"/>
              </w:rPr>
              <w:t>о</w:t>
            </w:r>
            <w:r w:rsidRPr="00B903EF">
              <w:rPr>
                <w:rFonts w:ascii="Times New Roman" w:eastAsia="Times New Roman" w:hAnsi="Times New Roman"/>
                <w:color w:val="000000"/>
                <w:sz w:val="24"/>
                <w:szCs w:val="24"/>
                <w:lang w:eastAsia="ru-RU"/>
              </w:rPr>
              <w:t>торые расположены в границах городских округов, а также сре</w:t>
            </w:r>
            <w:r w:rsidRPr="00B903EF">
              <w:rPr>
                <w:rFonts w:ascii="Times New Roman" w:eastAsia="Times New Roman" w:hAnsi="Times New Roman"/>
                <w:color w:val="000000"/>
                <w:sz w:val="24"/>
                <w:szCs w:val="24"/>
                <w:lang w:eastAsia="ru-RU"/>
              </w:rPr>
              <w:t>д</w:t>
            </w:r>
            <w:r w:rsidRPr="00B903EF">
              <w:rPr>
                <w:rFonts w:ascii="Times New Roman" w:eastAsia="Times New Roman" w:hAnsi="Times New Roman"/>
                <w:color w:val="000000"/>
                <w:sz w:val="24"/>
                <w:szCs w:val="24"/>
                <w:lang w:eastAsia="ru-RU"/>
              </w:rPr>
              <w:t>ства от продажи права на заключение договоров аренды указанных земельных участков</w:t>
            </w:r>
          </w:p>
        </w:tc>
      </w:tr>
      <w:tr w:rsidR="00B903EF" w:rsidRPr="00B903EF" w:rsidTr="00B903EF">
        <w:trPr>
          <w:trHeight w:val="247"/>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1 11 05 034 04 0000 120</w:t>
            </w:r>
          </w:p>
        </w:tc>
        <w:tc>
          <w:tcPr>
            <w:tcW w:w="7198" w:type="dxa"/>
            <w:tcBorders>
              <w:top w:val="nil"/>
              <w:left w:val="nil"/>
              <w:bottom w:val="single" w:sz="4" w:space="0" w:color="auto"/>
              <w:right w:val="single" w:sz="4" w:space="0" w:color="auto"/>
            </w:tcBorders>
            <w:shd w:val="clear" w:color="auto" w:fill="auto"/>
            <w:vAlign w:val="center"/>
            <w:hideMark/>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B903EF" w:rsidRPr="00B903EF" w:rsidTr="00B903EF">
        <w:trPr>
          <w:trHeight w:val="572"/>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1 11 05 312 04 0000 120</w:t>
            </w:r>
          </w:p>
        </w:tc>
        <w:tc>
          <w:tcPr>
            <w:tcW w:w="7198" w:type="dxa"/>
            <w:tcBorders>
              <w:top w:val="single" w:sz="4" w:space="0" w:color="auto"/>
              <w:left w:val="nil"/>
              <w:bottom w:val="single" w:sz="4" w:space="0" w:color="auto"/>
              <w:right w:val="single" w:sz="4" w:space="0" w:color="auto"/>
            </w:tcBorders>
            <w:shd w:val="clear" w:color="auto" w:fill="auto"/>
            <w:vAlign w:val="center"/>
            <w:hideMark/>
          </w:tcPr>
          <w:p w:rsidR="00B903EF" w:rsidRPr="00B903EF" w:rsidRDefault="00B903EF" w:rsidP="00B903EF">
            <w:pPr>
              <w:spacing w:after="80" w:line="240" w:lineRule="auto"/>
              <w:jc w:val="both"/>
              <w:rPr>
                <w:rFonts w:ascii="Times New Roman" w:eastAsia="Times New Roman" w:hAnsi="Times New Roman"/>
                <w:color w:val="000000"/>
                <w:spacing w:val="-2"/>
                <w:sz w:val="24"/>
                <w:szCs w:val="24"/>
                <w:lang w:eastAsia="ru-RU"/>
              </w:rPr>
            </w:pPr>
            <w:r w:rsidRPr="00B903EF">
              <w:rPr>
                <w:rFonts w:ascii="Times New Roman" w:eastAsia="Times New Roman" w:hAnsi="Times New Roman"/>
                <w:color w:val="000000"/>
                <w:spacing w:val="-2"/>
                <w:sz w:val="24"/>
                <w:szCs w:val="24"/>
                <w:lang w:eastAsia="ru-RU"/>
              </w:rPr>
              <w:t>Плата по соглашениям об установлении сервитута, заключенным органами местного самоуправления городских округов, госуда</w:t>
            </w:r>
            <w:r w:rsidRPr="00B903EF">
              <w:rPr>
                <w:rFonts w:ascii="Times New Roman" w:eastAsia="Times New Roman" w:hAnsi="Times New Roman"/>
                <w:color w:val="000000"/>
                <w:spacing w:val="-2"/>
                <w:sz w:val="24"/>
                <w:szCs w:val="24"/>
                <w:lang w:eastAsia="ru-RU"/>
              </w:rPr>
              <w:t>р</w:t>
            </w:r>
            <w:r w:rsidRPr="00B903EF">
              <w:rPr>
                <w:rFonts w:ascii="Times New Roman" w:eastAsia="Times New Roman" w:hAnsi="Times New Roman"/>
                <w:color w:val="000000"/>
                <w:spacing w:val="-2"/>
                <w:sz w:val="24"/>
                <w:szCs w:val="24"/>
                <w:lang w:eastAsia="ru-RU"/>
              </w:rPr>
              <w:t>ственными или муниципальными предприятиями либо госуда</w:t>
            </w:r>
            <w:r w:rsidRPr="00B903EF">
              <w:rPr>
                <w:rFonts w:ascii="Times New Roman" w:eastAsia="Times New Roman" w:hAnsi="Times New Roman"/>
                <w:color w:val="000000"/>
                <w:spacing w:val="-2"/>
                <w:sz w:val="24"/>
                <w:szCs w:val="24"/>
                <w:lang w:eastAsia="ru-RU"/>
              </w:rPr>
              <w:t>р</w:t>
            </w:r>
            <w:r w:rsidRPr="00B903EF">
              <w:rPr>
                <w:rFonts w:ascii="Times New Roman" w:eastAsia="Times New Roman" w:hAnsi="Times New Roman"/>
                <w:color w:val="000000"/>
                <w:spacing w:val="-2"/>
                <w:sz w:val="24"/>
                <w:szCs w:val="24"/>
                <w:lang w:eastAsia="ru-RU"/>
              </w:rPr>
              <w:t>ственными или муниципальными учреждениями в отношении з</w:t>
            </w:r>
            <w:r w:rsidRPr="00B903EF">
              <w:rPr>
                <w:rFonts w:ascii="Times New Roman" w:eastAsia="Times New Roman" w:hAnsi="Times New Roman"/>
                <w:color w:val="000000"/>
                <w:spacing w:val="-2"/>
                <w:sz w:val="24"/>
                <w:szCs w:val="24"/>
                <w:lang w:eastAsia="ru-RU"/>
              </w:rPr>
              <w:t>е</w:t>
            </w:r>
            <w:r w:rsidRPr="00B903EF">
              <w:rPr>
                <w:rFonts w:ascii="Times New Roman" w:eastAsia="Times New Roman" w:hAnsi="Times New Roman"/>
                <w:color w:val="000000"/>
                <w:spacing w:val="-2"/>
                <w:sz w:val="24"/>
                <w:szCs w:val="24"/>
                <w:lang w:eastAsia="ru-RU"/>
              </w:rPr>
              <w:t>мельных участков, государственная собственность на которые не разграничена и которые расположены в границах городских округов</w:t>
            </w:r>
          </w:p>
        </w:tc>
      </w:tr>
      <w:tr w:rsidR="00B903EF" w:rsidRPr="00B903EF" w:rsidTr="00B903EF">
        <w:trPr>
          <w:trHeight w:val="871"/>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1 11 07 014 04 0000 120</w:t>
            </w:r>
          </w:p>
        </w:tc>
        <w:tc>
          <w:tcPr>
            <w:tcW w:w="7198" w:type="dxa"/>
            <w:tcBorders>
              <w:top w:val="nil"/>
              <w:left w:val="nil"/>
              <w:bottom w:val="single" w:sz="4" w:space="0" w:color="auto"/>
              <w:right w:val="single" w:sz="4" w:space="0" w:color="auto"/>
            </w:tcBorders>
            <w:shd w:val="clear" w:color="auto" w:fill="auto"/>
            <w:vAlign w:val="center"/>
            <w:hideMark/>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B903EF" w:rsidRPr="00B903EF" w:rsidTr="00B903EF">
        <w:trPr>
          <w:trHeight w:val="1196"/>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1 11 09 044 04 0000 120</w:t>
            </w:r>
          </w:p>
        </w:tc>
        <w:tc>
          <w:tcPr>
            <w:tcW w:w="7198" w:type="dxa"/>
            <w:tcBorders>
              <w:top w:val="nil"/>
              <w:left w:val="nil"/>
              <w:bottom w:val="single" w:sz="4" w:space="0" w:color="auto"/>
              <w:right w:val="single" w:sz="4" w:space="0" w:color="auto"/>
            </w:tcBorders>
            <w:shd w:val="clear" w:color="auto" w:fill="auto"/>
            <w:vAlign w:val="center"/>
            <w:hideMark/>
          </w:tcPr>
          <w:p w:rsidR="00B903EF" w:rsidRPr="00B903EF" w:rsidRDefault="00B903EF" w:rsidP="00B903EF">
            <w:pPr>
              <w:spacing w:after="80" w:line="240" w:lineRule="auto"/>
              <w:jc w:val="both"/>
              <w:rPr>
                <w:rFonts w:ascii="Times New Roman" w:eastAsia="Times New Roman" w:hAnsi="Times New Roman"/>
                <w:color w:val="000000"/>
                <w:spacing w:val="-4"/>
                <w:sz w:val="24"/>
                <w:szCs w:val="24"/>
                <w:lang w:eastAsia="ru-RU"/>
              </w:rPr>
            </w:pPr>
            <w:r w:rsidRPr="00B903EF">
              <w:rPr>
                <w:rFonts w:ascii="Times New Roman" w:eastAsia="Times New Roman" w:hAnsi="Times New Roman"/>
                <w:color w:val="000000"/>
                <w:spacing w:val="-4"/>
                <w:sz w:val="24"/>
                <w:szCs w:val="24"/>
                <w:lang w:eastAsia="ru-RU"/>
              </w:rPr>
              <w:t>Прочие поступления от использования имущества, находящегося в собственности городских округов (за исключением имущества мун</w:t>
            </w:r>
            <w:r w:rsidRPr="00B903EF">
              <w:rPr>
                <w:rFonts w:ascii="Times New Roman" w:eastAsia="Times New Roman" w:hAnsi="Times New Roman"/>
                <w:color w:val="000000"/>
                <w:spacing w:val="-4"/>
                <w:sz w:val="24"/>
                <w:szCs w:val="24"/>
                <w:lang w:eastAsia="ru-RU"/>
              </w:rPr>
              <w:t>и</w:t>
            </w:r>
            <w:r w:rsidRPr="00B903EF">
              <w:rPr>
                <w:rFonts w:ascii="Times New Roman" w:eastAsia="Times New Roman" w:hAnsi="Times New Roman"/>
                <w:color w:val="000000"/>
                <w:spacing w:val="-4"/>
                <w:sz w:val="24"/>
                <w:szCs w:val="24"/>
                <w:lang w:eastAsia="ru-RU"/>
              </w:rPr>
              <w:t>ципальных бюджетных и автономных учреждений, а также имущ</w:t>
            </w:r>
            <w:r w:rsidRPr="00B903EF">
              <w:rPr>
                <w:rFonts w:ascii="Times New Roman" w:eastAsia="Times New Roman" w:hAnsi="Times New Roman"/>
                <w:color w:val="000000"/>
                <w:spacing w:val="-4"/>
                <w:sz w:val="24"/>
                <w:szCs w:val="24"/>
                <w:lang w:eastAsia="ru-RU"/>
              </w:rPr>
              <w:t>е</w:t>
            </w:r>
            <w:r w:rsidRPr="00B903EF">
              <w:rPr>
                <w:rFonts w:ascii="Times New Roman" w:eastAsia="Times New Roman" w:hAnsi="Times New Roman"/>
                <w:color w:val="000000"/>
                <w:spacing w:val="-4"/>
                <w:sz w:val="24"/>
                <w:szCs w:val="24"/>
                <w:lang w:eastAsia="ru-RU"/>
              </w:rPr>
              <w:t>ства муниципальных унитарных предприятий, в том числе казенных)</w:t>
            </w:r>
          </w:p>
        </w:tc>
      </w:tr>
      <w:tr w:rsidR="00B903EF" w:rsidRPr="00B903EF" w:rsidTr="00B903EF">
        <w:trPr>
          <w:trHeight w:val="579"/>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1 13 01 994 04 0000 130</w:t>
            </w:r>
          </w:p>
        </w:tc>
        <w:tc>
          <w:tcPr>
            <w:tcW w:w="7198" w:type="dxa"/>
            <w:tcBorders>
              <w:top w:val="nil"/>
              <w:left w:val="nil"/>
              <w:bottom w:val="single" w:sz="4" w:space="0" w:color="auto"/>
              <w:right w:val="single" w:sz="4" w:space="0" w:color="auto"/>
            </w:tcBorders>
            <w:shd w:val="clear" w:color="auto" w:fill="auto"/>
            <w:vAlign w:val="center"/>
            <w:hideMark/>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Прочие доходы от оказания платных услуг (работ) получателями средств бюджетов городских округов</w:t>
            </w:r>
          </w:p>
        </w:tc>
      </w:tr>
      <w:tr w:rsidR="00B903EF" w:rsidRPr="00B903EF" w:rsidTr="00B903EF">
        <w:trPr>
          <w:trHeight w:val="361"/>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1 13 02 994 04 0000 130</w:t>
            </w:r>
          </w:p>
        </w:tc>
        <w:tc>
          <w:tcPr>
            <w:tcW w:w="7198" w:type="dxa"/>
            <w:tcBorders>
              <w:top w:val="nil"/>
              <w:left w:val="nil"/>
              <w:bottom w:val="single" w:sz="4" w:space="0" w:color="auto"/>
              <w:right w:val="single" w:sz="4" w:space="0" w:color="auto"/>
            </w:tcBorders>
            <w:shd w:val="clear" w:color="auto" w:fill="auto"/>
            <w:vAlign w:val="center"/>
            <w:hideMark/>
          </w:tcPr>
          <w:p w:rsidR="00B903EF" w:rsidRPr="00B903EF" w:rsidRDefault="00B903EF" w:rsidP="00B903EF">
            <w:pPr>
              <w:spacing w:after="80" w:line="240" w:lineRule="auto"/>
              <w:jc w:val="both"/>
              <w:rPr>
                <w:rFonts w:ascii="Times New Roman" w:eastAsia="Times New Roman" w:hAnsi="Times New Roman"/>
                <w:color w:val="000000"/>
                <w:spacing w:val="-2"/>
                <w:sz w:val="24"/>
                <w:szCs w:val="24"/>
                <w:lang w:eastAsia="ru-RU"/>
              </w:rPr>
            </w:pPr>
            <w:r w:rsidRPr="00B903EF">
              <w:rPr>
                <w:rFonts w:ascii="Times New Roman" w:eastAsia="Times New Roman" w:hAnsi="Times New Roman"/>
                <w:color w:val="000000"/>
                <w:spacing w:val="-2"/>
                <w:sz w:val="24"/>
                <w:szCs w:val="24"/>
                <w:lang w:eastAsia="ru-RU"/>
              </w:rPr>
              <w:t>Прочие доходы от компенсации затрат бюджетов городских округов</w:t>
            </w:r>
          </w:p>
        </w:tc>
      </w:tr>
      <w:tr w:rsidR="00B903EF" w:rsidRPr="00B903EF" w:rsidTr="00B903EF">
        <w:trPr>
          <w:trHeight w:val="34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1 14 02 043 04 0000 410</w:t>
            </w:r>
          </w:p>
        </w:tc>
        <w:tc>
          <w:tcPr>
            <w:tcW w:w="7198" w:type="dxa"/>
            <w:tcBorders>
              <w:top w:val="nil"/>
              <w:left w:val="nil"/>
              <w:bottom w:val="single" w:sz="4" w:space="0" w:color="auto"/>
              <w:right w:val="single" w:sz="4" w:space="0" w:color="auto"/>
            </w:tcBorders>
            <w:shd w:val="clear" w:color="auto" w:fill="auto"/>
            <w:vAlign w:val="center"/>
            <w:hideMark/>
          </w:tcPr>
          <w:p w:rsidR="00B903EF" w:rsidRPr="00B903EF" w:rsidRDefault="00B903EF" w:rsidP="00B903EF">
            <w:pPr>
              <w:spacing w:after="80" w:line="240" w:lineRule="auto"/>
              <w:jc w:val="both"/>
              <w:rPr>
                <w:rFonts w:ascii="Times New Roman" w:eastAsia="Times New Roman" w:hAnsi="Times New Roman"/>
                <w:color w:val="000000"/>
                <w:spacing w:val="-2"/>
                <w:sz w:val="24"/>
                <w:szCs w:val="24"/>
                <w:lang w:eastAsia="ru-RU"/>
              </w:rPr>
            </w:pPr>
            <w:r w:rsidRPr="00B903EF">
              <w:rPr>
                <w:rFonts w:ascii="Times New Roman" w:eastAsia="Times New Roman" w:hAnsi="Times New Roman"/>
                <w:color w:val="000000"/>
                <w:spacing w:val="-2"/>
                <w:sz w:val="24"/>
                <w:szCs w:val="24"/>
                <w:lang w:eastAsia="ru-RU"/>
              </w:rPr>
              <w:t>Доходы от реализации иного имущества, находящегося в собстве</w:t>
            </w:r>
            <w:r w:rsidRPr="00B903EF">
              <w:rPr>
                <w:rFonts w:ascii="Times New Roman" w:eastAsia="Times New Roman" w:hAnsi="Times New Roman"/>
                <w:color w:val="000000"/>
                <w:spacing w:val="-2"/>
                <w:sz w:val="24"/>
                <w:szCs w:val="24"/>
                <w:lang w:eastAsia="ru-RU"/>
              </w:rPr>
              <w:t>н</w:t>
            </w:r>
            <w:r w:rsidRPr="00B903EF">
              <w:rPr>
                <w:rFonts w:ascii="Times New Roman" w:eastAsia="Times New Roman" w:hAnsi="Times New Roman"/>
                <w:color w:val="000000"/>
                <w:spacing w:val="-2"/>
                <w:sz w:val="24"/>
                <w:szCs w:val="24"/>
                <w:lang w:eastAsia="ru-RU"/>
              </w:rPr>
              <w:t>ности городских округов (за исключением имущества муниципал</w:t>
            </w:r>
            <w:r w:rsidRPr="00B903EF">
              <w:rPr>
                <w:rFonts w:ascii="Times New Roman" w:eastAsia="Times New Roman" w:hAnsi="Times New Roman"/>
                <w:color w:val="000000"/>
                <w:spacing w:val="-2"/>
                <w:sz w:val="24"/>
                <w:szCs w:val="24"/>
                <w:lang w:eastAsia="ru-RU"/>
              </w:rPr>
              <w:t>ь</w:t>
            </w:r>
            <w:r w:rsidRPr="00B903EF">
              <w:rPr>
                <w:rFonts w:ascii="Times New Roman" w:eastAsia="Times New Roman" w:hAnsi="Times New Roman"/>
                <w:color w:val="000000"/>
                <w:spacing w:val="-2"/>
                <w:sz w:val="24"/>
                <w:szCs w:val="24"/>
                <w:lang w:eastAsia="ru-RU"/>
              </w:rPr>
              <w:t>ных бюджетных и автономных учреждений, а также имущества м</w:t>
            </w:r>
            <w:r w:rsidRPr="00B903EF">
              <w:rPr>
                <w:rFonts w:ascii="Times New Roman" w:eastAsia="Times New Roman" w:hAnsi="Times New Roman"/>
                <w:color w:val="000000"/>
                <w:spacing w:val="-2"/>
                <w:sz w:val="24"/>
                <w:szCs w:val="24"/>
                <w:lang w:eastAsia="ru-RU"/>
              </w:rPr>
              <w:t>у</w:t>
            </w:r>
            <w:r w:rsidRPr="00B903EF">
              <w:rPr>
                <w:rFonts w:ascii="Times New Roman" w:eastAsia="Times New Roman" w:hAnsi="Times New Roman"/>
                <w:color w:val="000000"/>
                <w:spacing w:val="-2"/>
                <w:sz w:val="24"/>
                <w:szCs w:val="24"/>
                <w:lang w:eastAsia="ru-RU"/>
              </w:rPr>
              <w:t>ниципальных унитарных предприятий, в том числе казенных), в ч</w:t>
            </w:r>
            <w:r w:rsidRPr="00B903EF">
              <w:rPr>
                <w:rFonts w:ascii="Times New Roman" w:eastAsia="Times New Roman" w:hAnsi="Times New Roman"/>
                <w:color w:val="000000"/>
                <w:spacing w:val="-2"/>
                <w:sz w:val="24"/>
                <w:szCs w:val="24"/>
                <w:lang w:eastAsia="ru-RU"/>
              </w:rPr>
              <w:t>а</w:t>
            </w:r>
            <w:r w:rsidRPr="00B903EF">
              <w:rPr>
                <w:rFonts w:ascii="Times New Roman" w:eastAsia="Times New Roman" w:hAnsi="Times New Roman"/>
                <w:color w:val="000000"/>
                <w:spacing w:val="-2"/>
                <w:sz w:val="24"/>
                <w:szCs w:val="24"/>
                <w:lang w:eastAsia="ru-RU"/>
              </w:rPr>
              <w:t>сти реализации основных средств по указанному имуществу</w:t>
            </w:r>
          </w:p>
        </w:tc>
      </w:tr>
      <w:tr w:rsidR="00B903EF" w:rsidRPr="00B903EF" w:rsidTr="00B903EF">
        <w:trPr>
          <w:trHeight w:val="234"/>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1 14 02 043 04 0000 440</w:t>
            </w:r>
          </w:p>
        </w:tc>
        <w:tc>
          <w:tcPr>
            <w:tcW w:w="7198" w:type="dxa"/>
            <w:tcBorders>
              <w:top w:val="nil"/>
              <w:left w:val="nil"/>
              <w:bottom w:val="single" w:sz="4" w:space="0" w:color="auto"/>
              <w:right w:val="single" w:sz="4" w:space="0" w:color="auto"/>
            </w:tcBorders>
            <w:shd w:val="clear" w:color="auto" w:fill="auto"/>
            <w:vAlign w:val="center"/>
            <w:hideMark/>
          </w:tcPr>
          <w:p w:rsidR="00B903EF" w:rsidRPr="00B903EF" w:rsidRDefault="00B903EF" w:rsidP="00B903EF">
            <w:pPr>
              <w:spacing w:after="80" w:line="240" w:lineRule="auto"/>
              <w:jc w:val="both"/>
              <w:rPr>
                <w:rFonts w:ascii="Times New Roman" w:eastAsia="Times New Roman" w:hAnsi="Times New Roman"/>
                <w:color w:val="000000"/>
                <w:spacing w:val="-4"/>
                <w:sz w:val="24"/>
                <w:szCs w:val="24"/>
                <w:lang w:eastAsia="ru-RU"/>
              </w:rPr>
            </w:pPr>
            <w:r w:rsidRPr="00B903EF">
              <w:rPr>
                <w:rFonts w:ascii="Times New Roman" w:eastAsia="Times New Roman" w:hAnsi="Times New Roman"/>
                <w:color w:val="000000"/>
                <w:spacing w:val="-4"/>
                <w:sz w:val="24"/>
                <w:szCs w:val="24"/>
                <w:lang w:eastAsia="ru-RU"/>
              </w:rPr>
              <w:t>Доходы от реализации иного имущества, находящегося в собственн</w:t>
            </w:r>
            <w:r w:rsidRPr="00B903EF">
              <w:rPr>
                <w:rFonts w:ascii="Times New Roman" w:eastAsia="Times New Roman" w:hAnsi="Times New Roman"/>
                <w:color w:val="000000"/>
                <w:spacing w:val="-4"/>
                <w:sz w:val="24"/>
                <w:szCs w:val="24"/>
                <w:lang w:eastAsia="ru-RU"/>
              </w:rPr>
              <w:t>о</w:t>
            </w:r>
            <w:r w:rsidRPr="00B903EF">
              <w:rPr>
                <w:rFonts w:ascii="Times New Roman" w:eastAsia="Times New Roman" w:hAnsi="Times New Roman"/>
                <w:color w:val="000000"/>
                <w:spacing w:val="-4"/>
                <w:sz w:val="24"/>
                <w:szCs w:val="24"/>
                <w:lang w:eastAsia="ru-RU"/>
              </w:rPr>
              <w:t>сти городских округов (за исключением имущества муниципальных бюджетных и автономных учреждений, а также имущества муниц</w:t>
            </w:r>
            <w:r w:rsidRPr="00B903EF">
              <w:rPr>
                <w:rFonts w:ascii="Times New Roman" w:eastAsia="Times New Roman" w:hAnsi="Times New Roman"/>
                <w:color w:val="000000"/>
                <w:spacing w:val="-4"/>
                <w:sz w:val="24"/>
                <w:szCs w:val="24"/>
                <w:lang w:eastAsia="ru-RU"/>
              </w:rPr>
              <w:t>и</w:t>
            </w:r>
            <w:r w:rsidRPr="00B903EF">
              <w:rPr>
                <w:rFonts w:ascii="Times New Roman" w:eastAsia="Times New Roman" w:hAnsi="Times New Roman"/>
                <w:color w:val="000000"/>
                <w:spacing w:val="-4"/>
                <w:sz w:val="24"/>
                <w:szCs w:val="24"/>
                <w:lang w:eastAsia="ru-RU"/>
              </w:rPr>
              <w:t>пальных унитарных предприятий, в том числе казенных), в части ре</w:t>
            </w:r>
            <w:r w:rsidRPr="00B903EF">
              <w:rPr>
                <w:rFonts w:ascii="Times New Roman" w:eastAsia="Times New Roman" w:hAnsi="Times New Roman"/>
                <w:color w:val="000000"/>
                <w:spacing w:val="-4"/>
                <w:sz w:val="24"/>
                <w:szCs w:val="24"/>
                <w:lang w:eastAsia="ru-RU"/>
              </w:rPr>
              <w:t>а</w:t>
            </w:r>
            <w:r w:rsidRPr="00B903EF">
              <w:rPr>
                <w:rFonts w:ascii="Times New Roman" w:eastAsia="Times New Roman" w:hAnsi="Times New Roman"/>
                <w:color w:val="000000"/>
                <w:spacing w:val="-4"/>
                <w:sz w:val="24"/>
                <w:szCs w:val="24"/>
                <w:lang w:eastAsia="ru-RU"/>
              </w:rPr>
              <w:t>лизации материальных запасов по указанному имуществу</w:t>
            </w:r>
          </w:p>
        </w:tc>
      </w:tr>
      <w:tr w:rsidR="00B903EF" w:rsidRPr="00B903EF" w:rsidTr="00B903EF">
        <w:trPr>
          <w:trHeight w:val="611"/>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1 14 06 012 04 0000 430</w:t>
            </w:r>
          </w:p>
        </w:tc>
        <w:tc>
          <w:tcPr>
            <w:tcW w:w="7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Доходы от продажи земельных участков, государственная со</w:t>
            </w:r>
            <w:r w:rsidRPr="00B903EF">
              <w:rPr>
                <w:rFonts w:ascii="Times New Roman" w:eastAsia="Times New Roman" w:hAnsi="Times New Roman"/>
                <w:color w:val="000000"/>
                <w:sz w:val="24"/>
                <w:szCs w:val="24"/>
                <w:lang w:eastAsia="ru-RU"/>
              </w:rPr>
              <w:t>б</w:t>
            </w:r>
            <w:r w:rsidRPr="00B903EF">
              <w:rPr>
                <w:rFonts w:ascii="Times New Roman" w:eastAsia="Times New Roman" w:hAnsi="Times New Roman"/>
                <w:color w:val="000000"/>
                <w:sz w:val="24"/>
                <w:szCs w:val="24"/>
                <w:lang w:eastAsia="ru-RU"/>
              </w:rPr>
              <w:t>ственность на которые не разграничена и которые расположены в границах городских округов</w:t>
            </w:r>
          </w:p>
        </w:tc>
      </w:tr>
      <w:tr w:rsidR="00B903EF" w:rsidRPr="00B903EF" w:rsidTr="00B903EF">
        <w:trPr>
          <w:trHeight w:val="48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1 14 06 024 04 0000 430</w:t>
            </w:r>
          </w:p>
        </w:tc>
        <w:tc>
          <w:tcPr>
            <w:tcW w:w="7198" w:type="dxa"/>
            <w:tcBorders>
              <w:top w:val="single" w:sz="4" w:space="0" w:color="auto"/>
              <w:left w:val="nil"/>
              <w:bottom w:val="single" w:sz="4" w:space="0" w:color="auto"/>
              <w:right w:val="single" w:sz="4" w:space="0" w:color="auto"/>
            </w:tcBorders>
            <w:shd w:val="clear" w:color="auto" w:fill="auto"/>
            <w:vAlign w:val="center"/>
            <w:hideMark/>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Доходы от продажи земельных участков, находящихся в собстве</w:t>
            </w:r>
            <w:r w:rsidRPr="00B903EF">
              <w:rPr>
                <w:rFonts w:ascii="Times New Roman" w:eastAsia="Times New Roman" w:hAnsi="Times New Roman"/>
                <w:color w:val="000000"/>
                <w:sz w:val="24"/>
                <w:szCs w:val="24"/>
                <w:lang w:eastAsia="ru-RU"/>
              </w:rPr>
              <w:t>н</w:t>
            </w:r>
            <w:r w:rsidRPr="00B903EF">
              <w:rPr>
                <w:rFonts w:ascii="Times New Roman" w:eastAsia="Times New Roman" w:hAnsi="Times New Roman"/>
                <w:color w:val="000000"/>
                <w:sz w:val="24"/>
                <w:szCs w:val="24"/>
                <w:lang w:eastAsia="ru-RU"/>
              </w:rPr>
              <w:t>ности городских округов (за исключением земельных участков м</w:t>
            </w:r>
            <w:r w:rsidRPr="00B903EF">
              <w:rPr>
                <w:rFonts w:ascii="Times New Roman" w:eastAsia="Times New Roman" w:hAnsi="Times New Roman"/>
                <w:color w:val="000000"/>
                <w:sz w:val="24"/>
                <w:szCs w:val="24"/>
                <w:lang w:eastAsia="ru-RU"/>
              </w:rPr>
              <w:t>у</w:t>
            </w:r>
            <w:r w:rsidRPr="00B903EF">
              <w:rPr>
                <w:rFonts w:ascii="Times New Roman" w:eastAsia="Times New Roman" w:hAnsi="Times New Roman"/>
                <w:color w:val="000000"/>
                <w:sz w:val="24"/>
                <w:szCs w:val="24"/>
                <w:lang w:eastAsia="ru-RU"/>
              </w:rPr>
              <w:t>ниципальных бюджетных и автономных учреждений)</w:t>
            </w:r>
          </w:p>
        </w:tc>
      </w:tr>
      <w:tr w:rsidR="00B903EF" w:rsidRPr="00B903EF" w:rsidTr="00B903EF">
        <w:trPr>
          <w:trHeight w:val="672"/>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lastRenderedPageBreak/>
              <w:t>1 14 06 312 04 0000 430</w:t>
            </w:r>
          </w:p>
        </w:tc>
        <w:tc>
          <w:tcPr>
            <w:tcW w:w="7198" w:type="dxa"/>
            <w:tcBorders>
              <w:top w:val="nil"/>
              <w:left w:val="nil"/>
              <w:bottom w:val="single" w:sz="4" w:space="0" w:color="auto"/>
              <w:right w:val="single" w:sz="4" w:space="0" w:color="auto"/>
            </w:tcBorders>
            <w:shd w:val="clear" w:color="auto" w:fill="auto"/>
            <w:vAlign w:val="center"/>
            <w:hideMark/>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w:t>
            </w:r>
            <w:r w:rsidRPr="00B903EF">
              <w:rPr>
                <w:rFonts w:ascii="Times New Roman" w:eastAsia="Times New Roman" w:hAnsi="Times New Roman"/>
                <w:color w:val="000000"/>
                <w:sz w:val="24"/>
                <w:szCs w:val="24"/>
                <w:lang w:eastAsia="ru-RU"/>
              </w:rPr>
              <w:t>е</w:t>
            </w:r>
            <w:r w:rsidRPr="00B903EF">
              <w:rPr>
                <w:rFonts w:ascii="Times New Roman" w:eastAsia="Times New Roman" w:hAnsi="Times New Roman"/>
                <w:color w:val="000000"/>
                <w:sz w:val="24"/>
                <w:szCs w:val="24"/>
                <w:lang w:eastAsia="ru-RU"/>
              </w:rPr>
              <w:t>мельных участков и земель (или) земельных участков, госуда</w:t>
            </w:r>
            <w:r w:rsidRPr="00B903EF">
              <w:rPr>
                <w:rFonts w:ascii="Times New Roman" w:eastAsia="Times New Roman" w:hAnsi="Times New Roman"/>
                <w:color w:val="000000"/>
                <w:sz w:val="24"/>
                <w:szCs w:val="24"/>
                <w:lang w:eastAsia="ru-RU"/>
              </w:rPr>
              <w:t>р</w:t>
            </w:r>
            <w:r w:rsidRPr="00B903EF">
              <w:rPr>
                <w:rFonts w:ascii="Times New Roman" w:eastAsia="Times New Roman" w:hAnsi="Times New Roman"/>
                <w:color w:val="000000"/>
                <w:sz w:val="24"/>
                <w:szCs w:val="24"/>
                <w:lang w:eastAsia="ru-RU"/>
              </w:rPr>
              <w:t>ственная собственность на которые не разграничена и которые расположены в границах городских округов</w:t>
            </w:r>
          </w:p>
        </w:tc>
      </w:tr>
      <w:tr w:rsidR="00B903EF" w:rsidRPr="00B903EF" w:rsidTr="00B903EF">
        <w:trPr>
          <w:trHeight w:val="568"/>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1 16 01 074 01 0000 140</w:t>
            </w:r>
          </w:p>
        </w:tc>
        <w:tc>
          <w:tcPr>
            <w:tcW w:w="7198" w:type="dxa"/>
            <w:tcBorders>
              <w:top w:val="nil"/>
              <w:left w:val="nil"/>
              <w:bottom w:val="single" w:sz="4" w:space="0" w:color="auto"/>
              <w:right w:val="single" w:sz="4" w:space="0" w:color="auto"/>
            </w:tcBorders>
            <w:shd w:val="clear" w:color="auto" w:fill="auto"/>
            <w:vAlign w:val="center"/>
            <w:hideMark/>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Административные штрафы, установленные главой 7 Кодекса Ро</w:t>
            </w:r>
            <w:r w:rsidRPr="00B903EF">
              <w:rPr>
                <w:rFonts w:ascii="Times New Roman" w:eastAsia="Times New Roman" w:hAnsi="Times New Roman"/>
                <w:color w:val="000000"/>
                <w:sz w:val="24"/>
                <w:szCs w:val="24"/>
                <w:lang w:eastAsia="ru-RU"/>
              </w:rPr>
              <w:t>с</w:t>
            </w:r>
            <w:r w:rsidRPr="00B903EF">
              <w:rPr>
                <w:rFonts w:ascii="Times New Roman" w:eastAsia="Times New Roman" w:hAnsi="Times New Roman"/>
                <w:color w:val="000000"/>
                <w:sz w:val="24"/>
                <w:szCs w:val="24"/>
                <w:lang w:eastAsia="ru-RU"/>
              </w:rPr>
              <w:t>сийской Федерации об административных правонарушениях, за административные правонарушения в области охраны собственн</w:t>
            </w:r>
            <w:r w:rsidRPr="00B903EF">
              <w:rPr>
                <w:rFonts w:ascii="Times New Roman" w:eastAsia="Times New Roman" w:hAnsi="Times New Roman"/>
                <w:color w:val="000000"/>
                <w:sz w:val="24"/>
                <w:szCs w:val="24"/>
                <w:lang w:eastAsia="ru-RU"/>
              </w:rPr>
              <w:t>о</w:t>
            </w:r>
            <w:r w:rsidRPr="00B903EF">
              <w:rPr>
                <w:rFonts w:ascii="Times New Roman" w:eastAsia="Times New Roman" w:hAnsi="Times New Roman"/>
                <w:color w:val="000000"/>
                <w:sz w:val="24"/>
                <w:szCs w:val="24"/>
                <w:lang w:eastAsia="ru-RU"/>
              </w:rPr>
              <w:t>сти, выявленные должностными лицами органов муниципального контроля</w:t>
            </w:r>
          </w:p>
        </w:tc>
      </w:tr>
      <w:tr w:rsidR="00B903EF" w:rsidRPr="00B903EF" w:rsidTr="00B903EF">
        <w:trPr>
          <w:trHeight w:val="389"/>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1 16 01 084 01 0000 140</w:t>
            </w:r>
          </w:p>
        </w:tc>
        <w:tc>
          <w:tcPr>
            <w:tcW w:w="7198" w:type="dxa"/>
            <w:tcBorders>
              <w:top w:val="nil"/>
              <w:left w:val="nil"/>
              <w:bottom w:val="single" w:sz="4" w:space="0" w:color="auto"/>
              <w:right w:val="single" w:sz="4" w:space="0" w:color="auto"/>
            </w:tcBorders>
            <w:shd w:val="clear" w:color="auto" w:fill="auto"/>
            <w:vAlign w:val="center"/>
            <w:hideMark/>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Административные штрафы, установленные главой 8 Кодекса Ро</w:t>
            </w:r>
            <w:r w:rsidRPr="00B903EF">
              <w:rPr>
                <w:rFonts w:ascii="Times New Roman" w:eastAsia="Times New Roman" w:hAnsi="Times New Roman"/>
                <w:color w:val="000000"/>
                <w:sz w:val="24"/>
                <w:szCs w:val="24"/>
                <w:lang w:eastAsia="ru-RU"/>
              </w:rPr>
              <w:t>с</w:t>
            </w:r>
            <w:r w:rsidRPr="00B903EF">
              <w:rPr>
                <w:rFonts w:ascii="Times New Roman" w:eastAsia="Times New Roman" w:hAnsi="Times New Roman"/>
                <w:color w:val="000000"/>
                <w:sz w:val="24"/>
                <w:szCs w:val="24"/>
                <w:lang w:eastAsia="ru-RU"/>
              </w:rPr>
              <w:t>сийской Федерации об административных правонарушениях, за административные правонарушения в области охраны окружа</w:t>
            </w:r>
            <w:r w:rsidRPr="00B903EF">
              <w:rPr>
                <w:rFonts w:ascii="Times New Roman" w:eastAsia="Times New Roman" w:hAnsi="Times New Roman"/>
                <w:color w:val="000000"/>
                <w:sz w:val="24"/>
                <w:szCs w:val="24"/>
                <w:lang w:eastAsia="ru-RU"/>
              </w:rPr>
              <w:t>ю</w:t>
            </w:r>
            <w:r w:rsidRPr="00B903EF">
              <w:rPr>
                <w:rFonts w:ascii="Times New Roman" w:eastAsia="Times New Roman" w:hAnsi="Times New Roman"/>
                <w:color w:val="000000"/>
                <w:sz w:val="24"/>
                <w:szCs w:val="24"/>
                <w:lang w:eastAsia="ru-RU"/>
              </w:rPr>
              <w:t>щей среды и природопользования, выявленные должностными л</w:t>
            </w:r>
            <w:r w:rsidRPr="00B903EF">
              <w:rPr>
                <w:rFonts w:ascii="Times New Roman" w:eastAsia="Times New Roman" w:hAnsi="Times New Roman"/>
                <w:color w:val="000000"/>
                <w:sz w:val="24"/>
                <w:szCs w:val="24"/>
                <w:lang w:eastAsia="ru-RU"/>
              </w:rPr>
              <w:t>и</w:t>
            </w:r>
            <w:r w:rsidRPr="00B903EF">
              <w:rPr>
                <w:rFonts w:ascii="Times New Roman" w:eastAsia="Times New Roman" w:hAnsi="Times New Roman"/>
                <w:color w:val="000000"/>
                <w:sz w:val="24"/>
                <w:szCs w:val="24"/>
                <w:lang w:eastAsia="ru-RU"/>
              </w:rPr>
              <w:t>цами органов муниципального контроля</w:t>
            </w:r>
          </w:p>
        </w:tc>
      </w:tr>
      <w:tr w:rsidR="00B903EF" w:rsidRPr="00B903EF" w:rsidTr="00B903EF">
        <w:trPr>
          <w:trHeight w:val="738"/>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1 16 02 020 02 0000 140</w:t>
            </w:r>
          </w:p>
        </w:tc>
        <w:tc>
          <w:tcPr>
            <w:tcW w:w="7198" w:type="dxa"/>
            <w:tcBorders>
              <w:top w:val="nil"/>
              <w:left w:val="nil"/>
              <w:bottom w:val="single" w:sz="4" w:space="0" w:color="auto"/>
              <w:right w:val="single" w:sz="4" w:space="0" w:color="auto"/>
            </w:tcBorders>
            <w:shd w:val="clear" w:color="auto" w:fill="auto"/>
            <w:vAlign w:val="center"/>
            <w:hideMark/>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B903EF" w:rsidRPr="00B903EF" w:rsidTr="00B903EF">
        <w:trPr>
          <w:trHeight w:val="843"/>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1 16 07 010 04 0000 140</w:t>
            </w:r>
          </w:p>
        </w:tc>
        <w:tc>
          <w:tcPr>
            <w:tcW w:w="7198" w:type="dxa"/>
            <w:tcBorders>
              <w:top w:val="single" w:sz="4" w:space="0" w:color="auto"/>
              <w:left w:val="nil"/>
              <w:bottom w:val="single" w:sz="4" w:space="0" w:color="auto"/>
              <w:right w:val="single" w:sz="4" w:space="0" w:color="auto"/>
            </w:tcBorders>
            <w:shd w:val="clear" w:color="auto" w:fill="auto"/>
            <w:vAlign w:val="center"/>
            <w:hideMark/>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proofErr w:type="gramStart"/>
            <w:r w:rsidRPr="00B903EF">
              <w:rPr>
                <w:rFonts w:ascii="Times New Roman" w:eastAsia="Times New Roman" w:hAnsi="Times New Roman"/>
                <w:color w:val="000000"/>
                <w:sz w:val="24"/>
                <w:szCs w:val="24"/>
                <w:lang w:eastAsia="ru-RU"/>
              </w:rPr>
              <w:t>Штрафы, неустойки, пени, уплаченные в случае просрочки испо</w:t>
            </w:r>
            <w:r w:rsidRPr="00B903EF">
              <w:rPr>
                <w:rFonts w:ascii="Times New Roman" w:eastAsia="Times New Roman" w:hAnsi="Times New Roman"/>
                <w:color w:val="000000"/>
                <w:sz w:val="24"/>
                <w:szCs w:val="24"/>
                <w:lang w:eastAsia="ru-RU"/>
              </w:rPr>
              <w:t>л</w:t>
            </w:r>
            <w:r w:rsidRPr="00B903EF">
              <w:rPr>
                <w:rFonts w:ascii="Times New Roman" w:eastAsia="Times New Roman" w:hAnsi="Times New Roman"/>
                <w:color w:val="000000"/>
                <w:sz w:val="24"/>
                <w:szCs w:val="24"/>
                <w:lang w:eastAsia="ru-RU"/>
              </w:rPr>
              <w:t>нения поставщиком (подрядчиком, исполнителем) обязательств, предусмотренных муниципальным контрактом, заключенным м</w:t>
            </w:r>
            <w:r w:rsidRPr="00B903EF">
              <w:rPr>
                <w:rFonts w:ascii="Times New Roman" w:eastAsia="Times New Roman" w:hAnsi="Times New Roman"/>
                <w:color w:val="000000"/>
                <w:sz w:val="24"/>
                <w:szCs w:val="24"/>
                <w:lang w:eastAsia="ru-RU"/>
              </w:rPr>
              <w:t>у</w:t>
            </w:r>
            <w:r w:rsidRPr="00B903EF">
              <w:rPr>
                <w:rFonts w:ascii="Times New Roman" w:eastAsia="Times New Roman" w:hAnsi="Times New Roman"/>
                <w:color w:val="000000"/>
                <w:sz w:val="24"/>
                <w:szCs w:val="24"/>
                <w:lang w:eastAsia="ru-RU"/>
              </w:rPr>
              <w:t>ниципальным органом, казенным учреждением городского округа</w:t>
            </w:r>
            <w:proofErr w:type="gramEnd"/>
          </w:p>
        </w:tc>
      </w:tr>
      <w:tr w:rsidR="00B903EF" w:rsidRPr="00B903EF" w:rsidTr="00B903EF">
        <w:trPr>
          <w:trHeight w:val="543"/>
        </w:trPr>
        <w:tc>
          <w:tcPr>
            <w:tcW w:w="2740" w:type="dxa"/>
            <w:tcBorders>
              <w:top w:val="nil"/>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1 16 07 090 04 0000 140</w:t>
            </w:r>
          </w:p>
        </w:tc>
        <w:tc>
          <w:tcPr>
            <w:tcW w:w="7198" w:type="dxa"/>
            <w:tcBorders>
              <w:top w:val="nil"/>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Иные штрафы, неустойки, пени, уплаченные в соответствии с з</w:t>
            </w:r>
            <w:r w:rsidRPr="00B903EF">
              <w:rPr>
                <w:rFonts w:ascii="Times New Roman" w:eastAsia="Times New Roman" w:hAnsi="Times New Roman"/>
                <w:color w:val="000000"/>
                <w:sz w:val="24"/>
                <w:szCs w:val="24"/>
                <w:lang w:eastAsia="ru-RU"/>
              </w:rPr>
              <w:t>а</w:t>
            </w:r>
            <w:r w:rsidRPr="00B903EF">
              <w:rPr>
                <w:rFonts w:ascii="Times New Roman" w:eastAsia="Times New Roman" w:hAnsi="Times New Roman"/>
                <w:color w:val="000000"/>
                <w:sz w:val="24"/>
                <w:szCs w:val="24"/>
                <w:lang w:eastAsia="ru-RU"/>
              </w:rPr>
              <w:t>коном или договором в случае неисполнения или ненадлежащего исполнения обязательств перед муниципальным органом, (мун</w:t>
            </w:r>
            <w:r w:rsidRPr="00B903EF">
              <w:rPr>
                <w:rFonts w:ascii="Times New Roman" w:eastAsia="Times New Roman" w:hAnsi="Times New Roman"/>
                <w:color w:val="000000"/>
                <w:sz w:val="24"/>
                <w:szCs w:val="24"/>
                <w:lang w:eastAsia="ru-RU"/>
              </w:rPr>
              <w:t>и</w:t>
            </w:r>
            <w:r w:rsidRPr="00B903EF">
              <w:rPr>
                <w:rFonts w:ascii="Times New Roman" w:eastAsia="Times New Roman" w:hAnsi="Times New Roman"/>
                <w:color w:val="000000"/>
                <w:sz w:val="24"/>
                <w:szCs w:val="24"/>
                <w:lang w:eastAsia="ru-RU"/>
              </w:rPr>
              <w:t>ципальным казенным учреждением) городского округа</w:t>
            </w:r>
          </w:p>
        </w:tc>
      </w:tr>
      <w:tr w:rsidR="00B903EF" w:rsidRPr="00B903EF" w:rsidTr="00B903EF">
        <w:trPr>
          <w:trHeight w:val="739"/>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1 16 10 031 04 0000 140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B903EF" w:rsidRPr="00B903EF" w:rsidTr="00B903EF">
        <w:trPr>
          <w:trHeight w:val="543"/>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1 16 10 032 04 0000 140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Прочее возмещение ущерба, причиненного муниципальному им</w:t>
            </w:r>
            <w:r w:rsidRPr="00B903EF">
              <w:rPr>
                <w:rFonts w:ascii="Times New Roman" w:eastAsia="Times New Roman" w:hAnsi="Times New Roman"/>
                <w:color w:val="000000"/>
                <w:sz w:val="24"/>
                <w:szCs w:val="24"/>
                <w:lang w:eastAsia="ru-RU"/>
              </w:rPr>
              <w:t>у</w:t>
            </w:r>
            <w:r w:rsidRPr="00B903EF">
              <w:rPr>
                <w:rFonts w:ascii="Times New Roman" w:eastAsia="Times New Roman" w:hAnsi="Times New Roman"/>
                <w:color w:val="000000"/>
                <w:sz w:val="24"/>
                <w:szCs w:val="24"/>
                <w:lang w:eastAsia="ru-RU"/>
              </w:rPr>
              <w:t>ществу городского округа (за исключением имущества, закрепле</w:t>
            </w:r>
            <w:r w:rsidRPr="00B903EF">
              <w:rPr>
                <w:rFonts w:ascii="Times New Roman" w:eastAsia="Times New Roman" w:hAnsi="Times New Roman"/>
                <w:color w:val="000000"/>
                <w:sz w:val="24"/>
                <w:szCs w:val="24"/>
                <w:lang w:eastAsia="ru-RU"/>
              </w:rPr>
              <w:t>н</w:t>
            </w:r>
            <w:r w:rsidRPr="00B903EF">
              <w:rPr>
                <w:rFonts w:ascii="Times New Roman" w:eastAsia="Times New Roman" w:hAnsi="Times New Roman"/>
                <w:color w:val="000000"/>
                <w:sz w:val="24"/>
                <w:szCs w:val="24"/>
                <w:lang w:eastAsia="ru-RU"/>
              </w:rPr>
              <w:t>ного за муниципальными бюджетными (автономными) учрежден</w:t>
            </w:r>
            <w:r w:rsidRPr="00B903EF">
              <w:rPr>
                <w:rFonts w:ascii="Times New Roman" w:eastAsia="Times New Roman" w:hAnsi="Times New Roman"/>
                <w:color w:val="000000"/>
                <w:sz w:val="24"/>
                <w:szCs w:val="24"/>
                <w:lang w:eastAsia="ru-RU"/>
              </w:rPr>
              <w:t>и</w:t>
            </w:r>
            <w:r w:rsidRPr="00B903EF">
              <w:rPr>
                <w:rFonts w:ascii="Times New Roman" w:eastAsia="Times New Roman" w:hAnsi="Times New Roman"/>
                <w:color w:val="000000"/>
                <w:sz w:val="24"/>
                <w:szCs w:val="24"/>
                <w:lang w:eastAsia="ru-RU"/>
              </w:rPr>
              <w:t>ями, унитарными предприятиями)</w:t>
            </w:r>
          </w:p>
        </w:tc>
      </w:tr>
      <w:tr w:rsidR="00B903EF" w:rsidRPr="00B903EF" w:rsidTr="00B903EF">
        <w:trPr>
          <w:trHeight w:val="234"/>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1 16 10 061 04 0000 140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proofErr w:type="gramStart"/>
            <w:r w:rsidRPr="00B903EF">
              <w:rPr>
                <w:rFonts w:ascii="Times New Roman" w:eastAsia="Times New Roman" w:hAnsi="Times New Roman"/>
                <w:color w:val="000000"/>
                <w:sz w:val="24"/>
                <w:szCs w:val="24"/>
                <w:lang w:eastAsia="ru-RU"/>
              </w:rPr>
              <w:t>Платежи в целях возмещения убытков, причиненных уклонением от заключения с муниципальным органом городского округа (м</w:t>
            </w:r>
            <w:r w:rsidRPr="00B903EF">
              <w:rPr>
                <w:rFonts w:ascii="Times New Roman" w:eastAsia="Times New Roman" w:hAnsi="Times New Roman"/>
                <w:color w:val="000000"/>
                <w:sz w:val="24"/>
                <w:szCs w:val="24"/>
                <w:lang w:eastAsia="ru-RU"/>
              </w:rPr>
              <w:t>у</w:t>
            </w:r>
            <w:r w:rsidRPr="00B903EF">
              <w:rPr>
                <w:rFonts w:ascii="Times New Roman" w:eastAsia="Times New Roman" w:hAnsi="Times New Roman"/>
                <w:color w:val="000000"/>
                <w:sz w:val="24"/>
                <w:szCs w:val="24"/>
                <w:lang w:eastAsia="ru-RU"/>
              </w:rPr>
              <w:t>ниципальным казенным учреждением) муниципального контракта, а также иные денежные средства, подлежащие зачислению в бю</w:t>
            </w:r>
            <w:r w:rsidRPr="00B903EF">
              <w:rPr>
                <w:rFonts w:ascii="Times New Roman" w:eastAsia="Times New Roman" w:hAnsi="Times New Roman"/>
                <w:color w:val="000000"/>
                <w:sz w:val="24"/>
                <w:szCs w:val="24"/>
                <w:lang w:eastAsia="ru-RU"/>
              </w:rPr>
              <w:t>д</w:t>
            </w:r>
            <w:r w:rsidRPr="00B903EF">
              <w:rPr>
                <w:rFonts w:ascii="Times New Roman" w:eastAsia="Times New Roman" w:hAnsi="Times New Roman"/>
                <w:color w:val="000000"/>
                <w:sz w:val="24"/>
                <w:szCs w:val="24"/>
                <w:lang w:eastAsia="ru-RU"/>
              </w:rPr>
              <w:t>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B903EF">
              <w:rPr>
                <w:rFonts w:ascii="Times New Roman" w:eastAsia="Times New Roman" w:hAnsi="Times New Roman"/>
                <w:color w:val="000000"/>
                <w:sz w:val="24"/>
                <w:szCs w:val="24"/>
                <w:lang w:eastAsia="ru-RU"/>
              </w:rPr>
              <w:t xml:space="preserve"> фонда)</w:t>
            </w:r>
          </w:p>
        </w:tc>
      </w:tr>
      <w:tr w:rsidR="00B903EF" w:rsidRPr="00B903EF" w:rsidTr="00B903EF">
        <w:trPr>
          <w:trHeight w:val="543"/>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1 16 10 081 04 0000 140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Платежи в целях возмещения ущерба при расторжении муниц</w:t>
            </w:r>
            <w:r w:rsidRPr="00B903EF">
              <w:rPr>
                <w:rFonts w:ascii="Times New Roman" w:eastAsia="Times New Roman" w:hAnsi="Times New Roman"/>
                <w:color w:val="000000"/>
                <w:sz w:val="24"/>
                <w:szCs w:val="24"/>
                <w:lang w:eastAsia="ru-RU"/>
              </w:rPr>
              <w:t>и</w:t>
            </w:r>
            <w:r w:rsidRPr="00B903EF">
              <w:rPr>
                <w:rFonts w:ascii="Times New Roman" w:eastAsia="Times New Roman" w:hAnsi="Times New Roman"/>
                <w:color w:val="000000"/>
                <w:sz w:val="24"/>
                <w:szCs w:val="24"/>
                <w:lang w:eastAsia="ru-RU"/>
              </w:rPr>
              <w:t>пального контракта, заключенного с муниципальным органом г</w:t>
            </w:r>
            <w:r w:rsidRPr="00B903EF">
              <w:rPr>
                <w:rFonts w:ascii="Times New Roman" w:eastAsia="Times New Roman" w:hAnsi="Times New Roman"/>
                <w:color w:val="000000"/>
                <w:sz w:val="24"/>
                <w:szCs w:val="24"/>
                <w:lang w:eastAsia="ru-RU"/>
              </w:rPr>
              <w:t>о</w:t>
            </w:r>
            <w:r w:rsidRPr="00B903EF">
              <w:rPr>
                <w:rFonts w:ascii="Times New Roman" w:eastAsia="Times New Roman" w:hAnsi="Times New Roman"/>
                <w:color w:val="000000"/>
                <w:sz w:val="24"/>
                <w:szCs w:val="24"/>
                <w:lang w:eastAsia="ru-RU"/>
              </w:rPr>
              <w:t xml:space="preserve">родского округа (муниципальным казенным учреждением), в связи </w:t>
            </w:r>
            <w:r w:rsidRPr="00B903EF">
              <w:rPr>
                <w:rFonts w:ascii="Times New Roman" w:eastAsia="Times New Roman" w:hAnsi="Times New Roman"/>
                <w:color w:val="000000"/>
                <w:sz w:val="24"/>
                <w:szCs w:val="24"/>
                <w:lang w:eastAsia="ru-RU"/>
              </w:rPr>
              <w:lastRenderedPageBreak/>
              <w:t>с односторонним отказом исполнителя (подрядчика) от его испо</w:t>
            </w:r>
            <w:r w:rsidRPr="00B903EF">
              <w:rPr>
                <w:rFonts w:ascii="Times New Roman" w:eastAsia="Times New Roman" w:hAnsi="Times New Roman"/>
                <w:color w:val="000000"/>
                <w:sz w:val="24"/>
                <w:szCs w:val="24"/>
                <w:lang w:eastAsia="ru-RU"/>
              </w:rPr>
              <w:t>л</w:t>
            </w:r>
            <w:r w:rsidRPr="00B903EF">
              <w:rPr>
                <w:rFonts w:ascii="Times New Roman" w:eastAsia="Times New Roman" w:hAnsi="Times New Roman"/>
                <w:color w:val="000000"/>
                <w:sz w:val="24"/>
                <w:szCs w:val="24"/>
                <w:lang w:eastAsia="ru-RU"/>
              </w:rPr>
              <w:t>нения (за исключением муниципального контракта, финансируем</w:t>
            </w:r>
            <w:r w:rsidRPr="00B903EF">
              <w:rPr>
                <w:rFonts w:ascii="Times New Roman" w:eastAsia="Times New Roman" w:hAnsi="Times New Roman"/>
                <w:color w:val="000000"/>
                <w:sz w:val="24"/>
                <w:szCs w:val="24"/>
                <w:lang w:eastAsia="ru-RU"/>
              </w:rPr>
              <w:t>о</w:t>
            </w:r>
            <w:r w:rsidRPr="00B903EF">
              <w:rPr>
                <w:rFonts w:ascii="Times New Roman" w:eastAsia="Times New Roman" w:hAnsi="Times New Roman"/>
                <w:color w:val="000000"/>
                <w:sz w:val="24"/>
                <w:szCs w:val="24"/>
                <w:lang w:eastAsia="ru-RU"/>
              </w:rPr>
              <w:t>го за счет средств муниципального дорожного фонда)</w:t>
            </w:r>
          </w:p>
        </w:tc>
      </w:tr>
      <w:tr w:rsidR="00B903EF" w:rsidRPr="00B903EF" w:rsidTr="00B903EF">
        <w:trPr>
          <w:trHeight w:val="543"/>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lastRenderedPageBreak/>
              <w:t>1 16 10 123 01 0000 140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B903EF" w:rsidRPr="00B903EF" w:rsidTr="00B903EF">
        <w:trPr>
          <w:trHeight w:val="465"/>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1 17 01 040 04 0000 180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Невыясненные поступления, зачисляемые в бюджеты городских округов</w:t>
            </w:r>
          </w:p>
        </w:tc>
      </w:tr>
      <w:tr w:rsidR="00B903EF" w:rsidRPr="00B903EF" w:rsidTr="00B903EF">
        <w:trPr>
          <w:trHeight w:val="543"/>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117 14 020 04 0000 150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Средства самообложения граждан, зачисляемые в бюджеты горо</w:t>
            </w:r>
            <w:r w:rsidRPr="00B903EF">
              <w:rPr>
                <w:rFonts w:ascii="Times New Roman" w:eastAsia="Times New Roman" w:hAnsi="Times New Roman"/>
                <w:color w:val="000000"/>
                <w:sz w:val="24"/>
                <w:szCs w:val="24"/>
                <w:lang w:eastAsia="ru-RU"/>
              </w:rPr>
              <w:t>д</w:t>
            </w:r>
            <w:r w:rsidRPr="00B903EF">
              <w:rPr>
                <w:rFonts w:ascii="Times New Roman" w:eastAsia="Times New Roman" w:hAnsi="Times New Roman"/>
                <w:color w:val="000000"/>
                <w:sz w:val="24"/>
                <w:szCs w:val="24"/>
                <w:lang w:eastAsia="ru-RU"/>
              </w:rPr>
              <w:t>ских округов</w:t>
            </w:r>
          </w:p>
        </w:tc>
      </w:tr>
      <w:tr w:rsidR="00B903EF" w:rsidRPr="00B903EF" w:rsidTr="00B903EF">
        <w:trPr>
          <w:trHeight w:val="455"/>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1 17 15 020 04 0000 150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pacing w:val="-2"/>
                <w:sz w:val="24"/>
                <w:szCs w:val="24"/>
                <w:lang w:eastAsia="ru-RU"/>
              </w:rPr>
            </w:pPr>
            <w:r w:rsidRPr="00B903EF">
              <w:rPr>
                <w:rFonts w:ascii="Times New Roman" w:eastAsia="Times New Roman" w:hAnsi="Times New Roman"/>
                <w:color w:val="000000"/>
                <w:spacing w:val="-2"/>
                <w:sz w:val="24"/>
                <w:szCs w:val="24"/>
                <w:lang w:eastAsia="ru-RU"/>
              </w:rPr>
              <w:t>Инициативные платежи, зачисляемые в бюджеты городских округов</w:t>
            </w:r>
          </w:p>
        </w:tc>
      </w:tr>
      <w:tr w:rsidR="00B903EF" w:rsidRPr="00B903EF" w:rsidTr="00B903EF">
        <w:trPr>
          <w:trHeight w:val="543"/>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1 17 16 000 04 0000 180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B903EF" w:rsidRPr="00B903EF" w:rsidTr="00B903EF">
        <w:trPr>
          <w:trHeight w:val="543"/>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2 02 16 549 04 0000 150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Дотации (гранты) бюджетам городских округов за достижение п</w:t>
            </w:r>
            <w:r w:rsidRPr="00B903EF">
              <w:rPr>
                <w:rFonts w:ascii="Times New Roman" w:eastAsia="Times New Roman" w:hAnsi="Times New Roman"/>
                <w:color w:val="000000"/>
                <w:sz w:val="24"/>
                <w:szCs w:val="24"/>
                <w:lang w:eastAsia="ru-RU"/>
              </w:rPr>
              <w:t>о</w:t>
            </w:r>
            <w:r w:rsidRPr="00B903EF">
              <w:rPr>
                <w:rFonts w:ascii="Times New Roman" w:eastAsia="Times New Roman" w:hAnsi="Times New Roman"/>
                <w:color w:val="000000"/>
                <w:sz w:val="24"/>
                <w:szCs w:val="24"/>
                <w:lang w:eastAsia="ru-RU"/>
              </w:rPr>
              <w:t>казателей деятельности органов местного самоуправления</w:t>
            </w:r>
          </w:p>
        </w:tc>
      </w:tr>
      <w:tr w:rsidR="00B903EF" w:rsidRPr="00B903EF" w:rsidTr="00B903EF">
        <w:trPr>
          <w:trHeight w:val="543"/>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2 02 20 077 04 0000 150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Субсидии бюджетам городских округов на софинансирование к</w:t>
            </w:r>
            <w:r w:rsidRPr="00B903EF">
              <w:rPr>
                <w:rFonts w:ascii="Times New Roman" w:eastAsia="Times New Roman" w:hAnsi="Times New Roman"/>
                <w:color w:val="000000"/>
                <w:sz w:val="24"/>
                <w:szCs w:val="24"/>
                <w:lang w:eastAsia="ru-RU"/>
              </w:rPr>
              <w:t>а</w:t>
            </w:r>
            <w:r w:rsidRPr="00B903EF">
              <w:rPr>
                <w:rFonts w:ascii="Times New Roman" w:eastAsia="Times New Roman" w:hAnsi="Times New Roman"/>
                <w:color w:val="000000"/>
                <w:sz w:val="24"/>
                <w:szCs w:val="24"/>
                <w:lang w:eastAsia="ru-RU"/>
              </w:rPr>
              <w:t>питальных вложений в объекты муниципальной собственности</w:t>
            </w:r>
          </w:p>
        </w:tc>
      </w:tr>
      <w:tr w:rsidR="00B903EF" w:rsidRPr="00B903EF" w:rsidTr="00B903EF">
        <w:trPr>
          <w:trHeight w:val="543"/>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2 02 20 079 04 0000 150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Субсидии бюджетам городских округов на переселение граждан из жилищного фонда, признанного непригодным для проживания, и (или) жилищного фонда с высоким уровнем износа (более 70 %)</w:t>
            </w:r>
          </w:p>
        </w:tc>
      </w:tr>
      <w:tr w:rsidR="00B903EF" w:rsidRPr="00B903EF" w:rsidTr="00B903EF">
        <w:trPr>
          <w:trHeight w:val="543"/>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2 02 20 302 04 0000 150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Субсидии бюджетам городских округов на обеспечение меропри</w:t>
            </w:r>
            <w:r w:rsidRPr="00B903EF">
              <w:rPr>
                <w:rFonts w:ascii="Times New Roman" w:eastAsia="Times New Roman" w:hAnsi="Times New Roman"/>
                <w:color w:val="000000"/>
                <w:sz w:val="24"/>
                <w:szCs w:val="24"/>
                <w:lang w:eastAsia="ru-RU"/>
              </w:rPr>
              <w:t>я</w:t>
            </w:r>
            <w:r w:rsidRPr="00B903EF">
              <w:rPr>
                <w:rFonts w:ascii="Times New Roman" w:eastAsia="Times New Roman" w:hAnsi="Times New Roman"/>
                <w:color w:val="000000"/>
                <w:sz w:val="24"/>
                <w:szCs w:val="24"/>
                <w:lang w:eastAsia="ru-RU"/>
              </w:rPr>
              <w:t>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w:t>
            </w:r>
            <w:r w:rsidRPr="00B903EF">
              <w:rPr>
                <w:rFonts w:ascii="Times New Roman" w:eastAsia="Times New Roman" w:hAnsi="Times New Roman"/>
                <w:color w:val="000000"/>
                <w:sz w:val="24"/>
                <w:szCs w:val="24"/>
                <w:lang w:eastAsia="ru-RU"/>
              </w:rPr>
              <w:t>и</w:t>
            </w:r>
            <w:r w:rsidRPr="00B903EF">
              <w:rPr>
                <w:rFonts w:ascii="Times New Roman" w:eastAsia="Times New Roman" w:hAnsi="Times New Roman"/>
                <w:color w:val="000000"/>
                <w:sz w:val="24"/>
                <w:szCs w:val="24"/>
                <w:lang w:eastAsia="ru-RU"/>
              </w:rPr>
              <w:t>тельства, за счет средств бюджетов</w:t>
            </w:r>
          </w:p>
        </w:tc>
      </w:tr>
      <w:tr w:rsidR="00B903EF" w:rsidRPr="00B903EF" w:rsidTr="00B903EF">
        <w:trPr>
          <w:trHeight w:val="543"/>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2 02 25 228 04 0000 150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Субсидии бюджетам городских округов на оснащение объектов спортивной инфраструктуры спортивно-технологическим оборуд</w:t>
            </w:r>
            <w:r w:rsidRPr="00B903EF">
              <w:rPr>
                <w:rFonts w:ascii="Times New Roman" w:eastAsia="Times New Roman" w:hAnsi="Times New Roman"/>
                <w:color w:val="000000"/>
                <w:sz w:val="24"/>
                <w:szCs w:val="24"/>
                <w:lang w:eastAsia="ru-RU"/>
              </w:rPr>
              <w:t>о</w:t>
            </w:r>
            <w:r w:rsidRPr="00B903EF">
              <w:rPr>
                <w:rFonts w:ascii="Times New Roman" w:eastAsia="Times New Roman" w:hAnsi="Times New Roman"/>
                <w:color w:val="000000"/>
                <w:sz w:val="24"/>
                <w:szCs w:val="24"/>
                <w:lang w:eastAsia="ru-RU"/>
              </w:rPr>
              <w:t>ванием</w:t>
            </w:r>
          </w:p>
        </w:tc>
      </w:tr>
      <w:tr w:rsidR="00B903EF" w:rsidRPr="00B903EF" w:rsidTr="00B903EF">
        <w:trPr>
          <w:trHeight w:val="543"/>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2 02 25 467 04 0000 150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Субсидии бюджетам городских округов на обеспечение развития и укрепления материально-технической базы домов культуры в нас</w:t>
            </w:r>
            <w:r w:rsidRPr="00B903EF">
              <w:rPr>
                <w:rFonts w:ascii="Times New Roman" w:eastAsia="Times New Roman" w:hAnsi="Times New Roman"/>
                <w:color w:val="000000"/>
                <w:sz w:val="24"/>
                <w:szCs w:val="24"/>
                <w:lang w:eastAsia="ru-RU"/>
              </w:rPr>
              <w:t>е</w:t>
            </w:r>
            <w:r w:rsidRPr="00B903EF">
              <w:rPr>
                <w:rFonts w:ascii="Times New Roman" w:eastAsia="Times New Roman" w:hAnsi="Times New Roman"/>
                <w:color w:val="000000"/>
                <w:sz w:val="24"/>
                <w:szCs w:val="24"/>
                <w:lang w:eastAsia="ru-RU"/>
              </w:rPr>
              <w:t>ленных пунктах с числом жителей до 50 тысяч человек</w:t>
            </w:r>
          </w:p>
        </w:tc>
      </w:tr>
      <w:tr w:rsidR="00B903EF" w:rsidRPr="00B903EF" w:rsidTr="00B903EF">
        <w:trPr>
          <w:trHeight w:val="543"/>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2 02 25 497 04 0000 150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Субсидии бюджетам городских округов на реализацию меропри</w:t>
            </w:r>
            <w:r w:rsidRPr="00B903EF">
              <w:rPr>
                <w:rFonts w:ascii="Times New Roman" w:eastAsia="Times New Roman" w:hAnsi="Times New Roman"/>
                <w:color w:val="000000"/>
                <w:sz w:val="24"/>
                <w:szCs w:val="24"/>
                <w:lang w:eastAsia="ru-RU"/>
              </w:rPr>
              <w:t>я</w:t>
            </w:r>
            <w:r w:rsidRPr="00B903EF">
              <w:rPr>
                <w:rFonts w:ascii="Times New Roman" w:eastAsia="Times New Roman" w:hAnsi="Times New Roman"/>
                <w:color w:val="000000"/>
                <w:sz w:val="24"/>
                <w:szCs w:val="24"/>
                <w:lang w:eastAsia="ru-RU"/>
              </w:rPr>
              <w:t>тий по обеспечению жильем молодых семей</w:t>
            </w:r>
          </w:p>
        </w:tc>
      </w:tr>
      <w:tr w:rsidR="00B903EF" w:rsidRPr="00B903EF" w:rsidTr="00B903EF">
        <w:trPr>
          <w:trHeight w:val="543"/>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2 02 25 516 04 0000 150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Субсидии бюджетам городских округов на реализацию меропри</w:t>
            </w:r>
            <w:r w:rsidRPr="00B903EF">
              <w:rPr>
                <w:rFonts w:ascii="Times New Roman" w:eastAsia="Times New Roman" w:hAnsi="Times New Roman"/>
                <w:color w:val="000000"/>
                <w:sz w:val="24"/>
                <w:szCs w:val="24"/>
                <w:lang w:eastAsia="ru-RU"/>
              </w:rPr>
              <w:t>я</w:t>
            </w:r>
            <w:r w:rsidRPr="00B903EF">
              <w:rPr>
                <w:rFonts w:ascii="Times New Roman" w:eastAsia="Times New Roman" w:hAnsi="Times New Roman"/>
                <w:color w:val="000000"/>
                <w:sz w:val="24"/>
                <w:szCs w:val="24"/>
                <w:lang w:eastAsia="ru-RU"/>
              </w:rPr>
              <w:t>тий по укреплению единства российской нации и этнокультурному развитию народов России</w:t>
            </w:r>
          </w:p>
        </w:tc>
      </w:tr>
      <w:tr w:rsidR="00B903EF" w:rsidRPr="00B903EF" w:rsidTr="00B903EF">
        <w:trPr>
          <w:trHeight w:val="376"/>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2 02 25 519 04 0000 150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Субсидии бюджетам городских округов на поддержку отрасли культуры</w:t>
            </w:r>
          </w:p>
        </w:tc>
      </w:tr>
      <w:tr w:rsidR="00B903EF" w:rsidRPr="00B903EF" w:rsidTr="00B903EF">
        <w:trPr>
          <w:trHeight w:val="543"/>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2 02 25 555 04 0000 150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Субсидии бюджетам городских округов на реализацию программ формирования современной городской среды</w:t>
            </w:r>
          </w:p>
        </w:tc>
      </w:tr>
      <w:tr w:rsidR="00B903EF" w:rsidRPr="00B903EF" w:rsidTr="00B903EF">
        <w:trPr>
          <w:trHeight w:val="543"/>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lastRenderedPageBreak/>
              <w:t>2 02 25 599 04 0000 150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Субсидии бюджетам городских округов на подготовку проектов межевания земельных участков и на проведение кадастровых работ</w:t>
            </w:r>
          </w:p>
        </w:tc>
      </w:tr>
      <w:tr w:rsidR="00B903EF" w:rsidRPr="00B903EF" w:rsidTr="00B903EF">
        <w:trPr>
          <w:trHeight w:val="543"/>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2 02 25 576 04 0000 150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Субсидии бюджетам городских округов на обеспечение комплек</w:t>
            </w:r>
            <w:r w:rsidRPr="00B903EF">
              <w:rPr>
                <w:rFonts w:ascii="Times New Roman" w:eastAsia="Times New Roman" w:hAnsi="Times New Roman"/>
                <w:color w:val="000000"/>
                <w:sz w:val="24"/>
                <w:szCs w:val="24"/>
                <w:lang w:eastAsia="ru-RU"/>
              </w:rPr>
              <w:t>с</w:t>
            </w:r>
            <w:r w:rsidRPr="00B903EF">
              <w:rPr>
                <w:rFonts w:ascii="Times New Roman" w:eastAsia="Times New Roman" w:hAnsi="Times New Roman"/>
                <w:color w:val="000000"/>
                <w:sz w:val="24"/>
                <w:szCs w:val="24"/>
                <w:lang w:eastAsia="ru-RU"/>
              </w:rPr>
              <w:t>ного развития сельских территорий</w:t>
            </w:r>
          </w:p>
        </w:tc>
      </w:tr>
      <w:tr w:rsidR="00B903EF" w:rsidRPr="00B903EF" w:rsidTr="00B903EF">
        <w:trPr>
          <w:trHeight w:val="275"/>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2 02 27 112 04 0000 150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Субсидии бюджетам городских округов на софинансирование к</w:t>
            </w:r>
            <w:r w:rsidRPr="00B903EF">
              <w:rPr>
                <w:rFonts w:ascii="Times New Roman" w:eastAsia="Times New Roman" w:hAnsi="Times New Roman"/>
                <w:color w:val="000000"/>
                <w:sz w:val="24"/>
                <w:szCs w:val="24"/>
                <w:lang w:eastAsia="ru-RU"/>
              </w:rPr>
              <w:t>а</w:t>
            </w:r>
            <w:r w:rsidRPr="00B903EF">
              <w:rPr>
                <w:rFonts w:ascii="Times New Roman" w:eastAsia="Times New Roman" w:hAnsi="Times New Roman"/>
                <w:color w:val="000000"/>
                <w:sz w:val="24"/>
                <w:szCs w:val="24"/>
                <w:lang w:eastAsia="ru-RU"/>
              </w:rPr>
              <w:t>питальных вложений в объекты муниципальной собственности</w:t>
            </w:r>
          </w:p>
        </w:tc>
      </w:tr>
      <w:tr w:rsidR="00B903EF" w:rsidRPr="00B903EF" w:rsidTr="00B903EF">
        <w:trPr>
          <w:trHeight w:val="328"/>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2 02 29 999 04 0000 150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Прочие субсидии бюджетам городских округов</w:t>
            </w:r>
          </w:p>
        </w:tc>
      </w:tr>
      <w:tr w:rsidR="00B903EF" w:rsidRPr="00B903EF" w:rsidTr="00B903EF">
        <w:trPr>
          <w:trHeight w:val="543"/>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2 02 30 024 04 0000 150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Субвенции бюджетам городских округов на выполнение передав</w:t>
            </w:r>
            <w:r w:rsidRPr="00B903EF">
              <w:rPr>
                <w:rFonts w:ascii="Times New Roman" w:eastAsia="Times New Roman" w:hAnsi="Times New Roman"/>
                <w:color w:val="000000"/>
                <w:sz w:val="24"/>
                <w:szCs w:val="24"/>
                <w:lang w:eastAsia="ru-RU"/>
              </w:rPr>
              <w:t>а</w:t>
            </w:r>
            <w:r w:rsidRPr="00B903EF">
              <w:rPr>
                <w:rFonts w:ascii="Times New Roman" w:eastAsia="Times New Roman" w:hAnsi="Times New Roman"/>
                <w:color w:val="000000"/>
                <w:sz w:val="24"/>
                <w:szCs w:val="24"/>
                <w:lang w:eastAsia="ru-RU"/>
              </w:rPr>
              <w:t>емых полномочий субъектов Российской Федерации</w:t>
            </w:r>
          </w:p>
        </w:tc>
      </w:tr>
      <w:tr w:rsidR="00B903EF" w:rsidRPr="00B903EF" w:rsidTr="00B903EF">
        <w:trPr>
          <w:trHeight w:val="543"/>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2 02 35 082 04 0000 150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Субвенции бюджетам городских округов на предоставление жилых помещений детям-сиротам и детям, оставшимся без попечения р</w:t>
            </w:r>
            <w:r w:rsidRPr="00B903EF">
              <w:rPr>
                <w:rFonts w:ascii="Times New Roman" w:eastAsia="Times New Roman" w:hAnsi="Times New Roman"/>
                <w:color w:val="000000"/>
                <w:sz w:val="24"/>
                <w:szCs w:val="24"/>
                <w:lang w:eastAsia="ru-RU"/>
              </w:rPr>
              <w:t>о</w:t>
            </w:r>
            <w:r w:rsidRPr="00B903EF">
              <w:rPr>
                <w:rFonts w:ascii="Times New Roman" w:eastAsia="Times New Roman" w:hAnsi="Times New Roman"/>
                <w:color w:val="000000"/>
                <w:sz w:val="24"/>
                <w:szCs w:val="24"/>
                <w:lang w:eastAsia="ru-RU"/>
              </w:rPr>
              <w:t>дителей, лицам из их числа по договорам найма специализирова</w:t>
            </w:r>
            <w:r w:rsidRPr="00B903EF">
              <w:rPr>
                <w:rFonts w:ascii="Times New Roman" w:eastAsia="Times New Roman" w:hAnsi="Times New Roman"/>
                <w:color w:val="000000"/>
                <w:sz w:val="24"/>
                <w:szCs w:val="24"/>
                <w:lang w:eastAsia="ru-RU"/>
              </w:rPr>
              <w:t>н</w:t>
            </w:r>
            <w:r w:rsidRPr="00B903EF">
              <w:rPr>
                <w:rFonts w:ascii="Times New Roman" w:eastAsia="Times New Roman" w:hAnsi="Times New Roman"/>
                <w:color w:val="000000"/>
                <w:sz w:val="24"/>
                <w:szCs w:val="24"/>
                <w:lang w:eastAsia="ru-RU"/>
              </w:rPr>
              <w:t>ных жилых помещений</w:t>
            </w:r>
          </w:p>
        </w:tc>
      </w:tr>
      <w:tr w:rsidR="00B903EF" w:rsidRPr="00B903EF" w:rsidTr="00B903EF">
        <w:trPr>
          <w:trHeight w:val="543"/>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2 02 35 118 04 0000 150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Субвенции бюджетам городских округов на осуществление пе</w:t>
            </w:r>
            <w:r w:rsidRPr="00B903EF">
              <w:rPr>
                <w:rFonts w:ascii="Times New Roman" w:eastAsia="Times New Roman" w:hAnsi="Times New Roman"/>
                <w:color w:val="000000"/>
                <w:sz w:val="24"/>
                <w:szCs w:val="24"/>
                <w:lang w:eastAsia="ru-RU"/>
              </w:rPr>
              <w:t>р</w:t>
            </w:r>
            <w:r w:rsidRPr="00B903EF">
              <w:rPr>
                <w:rFonts w:ascii="Times New Roman" w:eastAsia="Times New Roman" w:hAnsi="Times New Roman"/>
                <w:color w:val="000000"/>
                <w:sz w:val="24"/>
                <w:szCs w:val="24"/>
                <w:lang w:eastAsia="ru-RU"/>
              </w:rPr>
              <w:t>вичного воинского учета органами местного самоуправления пос</w:t>
            </w:r>
            <w:r w:rsidRPr="00B903EF">
              <w:rPr>
                <w:rFonts w:ascii="Times New Roman" w:eastAsia="Times New Roman" w:hAnsi="Times New Roman"/>
                <w:color w:val="000000"/>
                <w:sz w:val="24"/>
                <w:szCs w:val="24"/>
                <w:lang w:eastAsia="ru-RU"/>
              </w:rPr>
              <w:t>е</w:t>
            </w:r>
            <w:r w:rsidRPr="00B903EF">
              <w:rPr>
                <w:rFonts w:ascii="Times New Roman" w:eastAsia="Times New Roman" w:hAnsi="Times New Roman"/>
                <w:color w:val="000000"/>
                <w:sz w:val="24"/>
                <w:szCs w:val="24"/>
                <w:lang w:eastAsia="ru-RU"/>
              </w:rPr>
              <w:t>лений, муниципальных и городских округов</w:t>
            </w:r>
          </w:p>
        </w:tc>
      </w:tr>
      <w:tr w:rsidR="00B903EF" w:rsidRPr="00B903EF" w:rsidTr="00B903EF">
        <w:trPr>
          <w:trHeight w:val="543"/>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2 02 35 120 04 0000 150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Субвенции бюджетам городских округов на осуществление полн</w:t>
            </w:r>
            <w:r w:rsidRPr="00B903EF">
              <w:rPr>
                <w:rFonts w:ascii="Times New Roman" w:eastAsia="Times New Roman" w:hAnsi="Times New Roman"/>
                <w:color w:val="000000"/>
                <w:sz w:val="24"/>
                <w:szCs w:val="24"/>
                <w:lang w:eastAsia="ru-RU"/>
              </w:rPr>
              <w:t>о</w:t>
            </w:r>
            <w:r w:rsidRPr="00B903EF">
              <w:rPr>
                <w:rFonts w:ascii="Times New Roman" w:eastAsia="Times New Roman" w:hAnsi="Times New Roman"/>
                <w:color w:val="000000"/>
                <w:sz w:val="24"/>
                <w:szCs w:val="24"/>
                <w:lang w:eastAsia="ru-RU"/>
              </w:rPr>
              <w:t>мочий по составлению (изменению) списков кандидатов в прися</w:t>
            </w:r>
            <w:r w:rsidRPr="00B903EF">
              <w:rPr>
                <w:rFonts w:ascii="Times New Roman" w:eastAsia="Times New Roman" w:hAnsi="Times New Roman"/>
                <w:color w:val="000000"/>
                <w:sz w:val="24"/>
                <w:szCs w:val="24"/>
                <w:lang w:eastAsia="ru-RU"/>
              </w:rPr>
              <w:t>ж</w:t>
            </w:r>
            <w:r w:rsidRPr="00B903EF">
              <w:rPr>
                <w:rFonts w:ascii="Times New Roman" w:eastAsia="Times New Roman" w:hAnsi="Times New Roman"/>
                <w:color w:val="000000"/>
                <w:sz w:val="24"/>
                <w:szCs w:val="24"/>
                <w:lang w:eastAsia="ru-RU"/>
              </w:rPr>
              <w:t>ные заседатели федеральных судов общей юрисдикции в Росси</w:t>
            </w:r>
            <w:r w:rsidRPr="00B903EF">
              <w:rPr>
                <w:rFonts w:ascii="Times New Roman" w:eastAsia="Times New Roman" w:hAnsi="Times New Roman"/>
                <w:color w:val="000000"/>
                <w:sz w:val="24"/>
                <w:szCs w:val="24"/>
                <w:lang w:eastAsia="ru-RU"/>
              </w:rPr>
              <w:t>й</w:t>
            </w:r>
            <w:r w:rsidRPr="00B903EF">
              <w:rPr>
                <w:rFonts w:ascii="Times New Roman" w:eastAsia="Times New Roman" w:hAnsi="Times New Roman"/>
                <w:color w:val="000000"/>
                <w:sz w:val="24"/>
                <w:szCs w:val="24"/>
                <w:lang w:eastAsia="ru-RU"/>
              </w:rPr>
              <w:t>ской Федерации</w:t>
            </w:r>
          </w:p>
        </w:tc>
      </w:tr>
      <w:tr w:rsidR="00B903EF" w:rsidRPr="00B903EF" w:rsidTr="00B903EF">
        <w:trPr>
          <w:trHeight w:val="543"/>
        </w:trPr>
        <w:tc>
          <w:tcPr>
            <w:tcW w:w="2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2 02 35 134 04 0000 150</w:t>
            </w:r>
          </w:p>
        </w:tc>
        <w:tc>
          <w:tcPr>
            <w:tcW w:w="7198" w:type="dxa"/>
            <w:tcBorders>
              <w:top w:val="single" w:sz="4" w:space="0" w:color="auto"/>
              <w:left w:val="nil"/>
              <w:bottom w:val="single" w:sz="4" w:space="0" w:color="auto"/>
              <w:right w:val="single" w:sz="4" w:space="0" w:color="auto"/>
            </w:tcBorders>
            <w:shd w:val="clear" w:color="auto" w:fill="FFFFFF" w:themeFill="background1"/>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Субвенции бюджетам городских округов на осуществление полн</w:t>
            </w:r>
            <w:r w:rsidRPr="00B903EF">
              <w:rPr>
                <w:rFonts w:ascii="Times New Roman" w:eastAsia="Times New Roman" w:hAnsi="Times New Roman"/>
                <w:color w:val="000000"/>
                <w:sz w:val="24"/>
                <w:szCs w:val="24"/>
                <w:lang w:eastAsia="ru-RU"/>
              </w:rPr>
              <w:t>о</w:t>
            </w:r>
            <w:r w:rsidRPr="00B903EF">
              <w:rPr>
                <w:rFonts w:ascii="Times New Roman" w:eastAsia="Times New Roman" w:hAnsi="Times New Roman"/>
                <w:color w:val="000000"/>
                <w:sz w:val="24"/>
                <w:szCs w:val="24"/>
                <w:lang w:eastAsia="ru-RU"/>
              </w:rPr>
              <w:t>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w:t>
            </w:r>
            <w:r w:rsidRPr="00B903EF">
              <w:rPr>
                <w:rFonts w:ascii="Times New Roman" w:eastAsia="Times New Roman" w:hAnsi="Times New Roman"/>
                <w:color w:val="000000"/>
                <w:sz w:val="24"/>
                <w:szCs w:val="24"/>
                <w:lang w:eastAsia="ru-RU"/>
              </w:rPr>
              <w:t>й</w:t>
            </w:r>
            <w:r w:rsidRPr="00B903EF">
              <w:rPr>
                <w:rFonts w:ascii="Times New Roman" w:eastAsia="Times New Roman" w:hAnsi="Times New Roman"/>
                <w:color w:val="000000"/>
                <w:sz w:val="24"/>
                <w:szCs w:val="24"/>
                <w:lang w:eastAsia="ru-RU"/>
              </w:rPr>
              <w:t>ской Федерации от 7 мая 2008 года № 714 «Об обеспечении жил</w:t>
            </w:r>
            <w:r w:rsidRPr="00B903EF">
              <w:rPr>
                <w:rFonts w:ascii="Times New Roman" w:eastAsia="Times New Roman" w:hAnsi="Times New Roman"/>
                <w:color w:val="000000"/>
                <w:sz w:val="24"/>
                <w:szCs w:val="24"/>
                <w:lang w:eastAsia="ru-RU"/>
              </w:rPr>
              <w:t>ь</w:t>
            </w:r>
            <w:r w:rsidRPr="00B903EF">
              <w:rPr>
                <w:rFonts w:ascii="Times New Roman" w:eastAsia="Times New Roman" w:hAnsi="Times New Roman"/>
                <w:color w:val="000000"/>
                <w:sz w:val="24"/>
                <w:szCs w:val="24"/>
                <w:lang w:eastAsia="ru-RU"/>
              </w:rPr>
              <w:t>ем ветеранов Великой Отечественной войны 1941 - 1945 годов»</w:t>
            </w:r>
          </w:p>
        </w:tc>
      </w:tr>
      <w:tr w:rsidR="00B903EF" w:rsidRPr="00B903EF" w:rsidTr="00B903EF">
        <w:trPr>
          <w:trHeight w:val="543"/>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2 02 35 135 04 0000 150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Субвенции бюджетам городских округов на осуществление полн</w:t>
            </w:r>
            <w:r w:rsidRPr="00B903EF">
              <w:rPr>
                <w:rFonts w:ascii="Times New Roman" w:eastAsia="Times New Roman" w:hAnsi="Times New Roman"/>
                <w:color w:val="000000"/>
                <w:sz w:val="24"/>
                <w:szCs w:val="24"/>
                <w:lang w:eastAsia="ru-RU"/>
              </w:rPr>
              <w:t>о</w:t>
            </w:r>
            <w:r w:rsidRPr="00B903EF">
              <w:rPr>
                <w:rFonts w:ascii="Times New Roman" w:eastAsia="Times New Roman" w:hAnsi="Times New Roman"/>
                <w:color w:val="000000"/>
                <w:sz w:val="24"/>
                <w:szCs w:val="24"/>
                <w:lang w:eastAsia="ru-RU"/>
              </w:rPr>
              <w:t>мочий по обеспечению жильем отдельных категорий граждан, установленных Федеральным законом от 12 января 1995 года № 5-ФЗ «О ветеранах»</w:t>
            </w:r>
          </w:p>
        </w:tc>
      </w:tr>
      <w:tr w:rsidR="00B903EF" w:rsidRPr="00B903EF" w:rsidTr="00B903EF">
        <w:trPr>
          <w:trHeight w:val="543"/>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2 02 35 176 04 0000 150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Субвенции бюджетам городских округов на осуществление полн</w:t>
            </w:r>
            <w:r w:rsidRPr="00B903EF">
              <w:rPr>
                <w:rFonts w:ascii="Times New Roman" w:eastAsia="Times New Roman" w:hAnsi="Times New Roman"/>
                <w:color w:val="000000"/>
                <w:sz w:val="24"/>
                <w:szCs w:val="24"/>
                <w:lang w:eastAsia="ru-RU"/>
              </w:rPr>
              <w:t>о</w:t>
            </w:r>
            <w:r w:rsidRPr="00B903EF">
              <w:rPr>
                <w:rFonts w:ascii="Times New Roman" w:eastAsia="Times New Roman" w:hAnsi="Times New Roman"/>
                <w:color w:val="000000"/>
                <w:sz w:val="24"/>
                <w:szCs w:val="24"/>
                <w:lang w:eastAsia="ru-RU"/>
              </w:rPr>
              <w:t>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w:t>
            </w:r>
            <w:r w:rsidRPr="00B903EF">
              <w:rPr>
                <w:rFonts w:ascii="Times New Roman" w:eastAsia="Times New Roman" w:hAnsi="Times New Roman"/>
                <w:color w:val="000000"/>
                <w:sz w:val="24"/>
                <w:szCs w:val="24"/>
                <w:lang w:eastAsia="ru-RU"/>
              </w:rPr>
              <w:t>а</w:t>
            </w:r>
            <w:r w:rsidRPr="00B903EF">
              <w:rPr>
                <w:rFonts w:ascii="Times New Roman" w:eastAsia="Times New Roman" w:hAnsi="Times New Roman"/>
                <w:color w:val="000000"/>
                <w:sz w:val="24"/>
                <w:szCs w:val="24"/>
                <w:lang w:eastAsia="ru-RU"/>
              </w:rPr>
              <w:t>ции»</w:t>
            </w:r>
          </w:p>
        </w:tc>
      </w:tr>
      <w:tr w:rsidR="00B903EF" w:rsidRPr="00B903EF" w:rsidTr="00B903EF">
        <w:trPr>
          <w:trHeight w:val="253"/>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2 02 35 930 04 0000 150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Субвенции бюджетам городских округов на государственную р</w:t>
            </w:r>
            <w:r w:rsidRPr="00B903EF">
              <w:rPr>
                <w:rFonts w:ascii="Times New Roman" w:eastAsia="Times New Roman" w:hAnsi="Times New Roman"/>
                <w:color w:val="000000"/>
                <w:sz w:val="24"/>
                <w:szCs w:val="24"/>
                <w:lang w:eastAsia="ru-RU"/>
              </w:rPr>
              <w:t>е</w:t>
            </w:r>
            <w:r w:rsidRPr="00B903EF">
              <w:rPr>
                <w:rFonts w:ascii="Times New Roman" w:eastAsia="Times New Roman" w:hAnsi="Times New Roman"/>
                <w:color w:val="000000"/>
                <w:sz w:val="24"/>
                <w:szCs w:val="24"/>
                <w:lang w:eastAsia="ru-RU"/>
              </w:rPr>
              <w:t>гистрацию актов гражданского состояния</w:t>
            </w:r>
          </w:p>
        </w:tc>
      </w:tr>
      <w:tr w:rsidR="00B903EF" w:rsidRPr="00B903EF" w:rsidTr="00B903EF">
        <w:trPr>
          <w:trHeight w:val="409"/>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2 02 39 999 04 0000 150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Прочие субвенции бюджетам городских округов</w:t>
            </w:r>
          </w:p>
        </w:tc>
      </w:tr>
      <w:tr w:rsidR="00B903EF" w:rsidRPr="00B903EF" w:rsidTr="00B903EF">
        <w:trPr>
          <w:trHeight w:val="543"/>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2 02 45 454 04 0000 150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Межбюджетные трансферты, передаваемые бюджетам городских округов на создание модельных муниципальных библиотек</w:t>
            </w:r>
          </w:p>
        </w:tc>
      </w:tr>
      <w:tr w:rsidR="00B903EF" w:rsidRPr="00B903EF" w:rsidTr="00B903EF">
        <w:trPr>
          <w:trHeight w:val="543"/>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2 02 49 999 04 0000 150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Прочие межбюджетные трансферты, передаваемые бюджетам г</w:t>
            </w:r>
            <w:r w:rsidRPr="00B903EF">
              <w:rPr>
                <w:rFonts w:ascii="Times New Roman" w:eastAsia="Times New Roman" w:hAnsi="Times New Roman"/>
                <w:color w:val="000000"/>
                <w:sz w:val="24"/>
                <w:szCs w:val="24"/>
                <w:lang w:eastAsia="ru-RU"/>
              </w:rPr>
              <w:t>о</w:t>
            </w:r>
            <w:r w:rsidRPr="00B903EF">
              <w:rPr>
                <w:rFonts w:ascii="Times New Roman" w:eastAsia="Times New Roman" w:hAnsi="Times New Roman"/>
                <w:color w:val="000000"/>
                <w:sz w:val="24"/>
                <w:szCs w:val="24"/>
                <w:lang w:eastAsia="ru-RU"/>
              </w:rPr>
              <w:t>родских округов</w:t>
            </w:r>
          </w:p>
        </w:tc>
      </w:tr>
      <w:tr w:rsidR="00B903EF" w:rsidRPr="00B903EF" w:rsidTr="00B903EF">
        <w:trPr>
          <w:trHeight w:val="266"/>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2 02 90 023 04 0000 150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 xml:space="preserve">Прочие безвозмездные поступления в бюджеты городских округов </w:t>
            </w:r>
            <w:r w:rsidRPr="00B903EF">
              <w:rPr>
                <w:rFonts w:ascii="Times New Roman" w:eastAsia="Times New Roman" w:hAnsi="Times New Roman"/>
                <w:color w:val="000000"/>
                <w:sz w:val="24"/>
                <w:szCs w:val="24"/>
                <w:lang w:eastAsia="ru-RU"/>
              </w:rPr>
              <w:lastRenderedPageBreak/>
              <w:t>от бюджетов субъектов Российской Федерации</w:t>
            </w:r>
          </w:p>
        </w:tc>
      </w:tr>
      <w:tr w:rsidR="00B903EF" w:rsidRPr="00B903EF" w:rsidTr="00B903EF">
        <w:trPr>
          <w:trHeight w:val="431"/>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lastRenderedPageBreak/>
              <w:t>2 03 04 099 04 0000 150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Прочие безвозмездные поступления от государственных (муниц</w:t>
            </w:r>
            <w:r w:rsidRPr="00B903EF">
              <w:rPr>
                <w:rFonts w:ascii="Times New Roman" w:eastAsia="Times New Roman" w:hAnsi="Times New Roman"/>
                <w:color w:val="000000"/>
                <w:sz w:val="24"/>
                <w:szCs w:val="24"/>
                <w:lang w:eastAsia="ru-RU"/>
              </w:rPr>
              <w:t>и</w:t>
            </w:r>
            <w:r w:rsidRPr="00B903EF">
              <w:rPr>
                <w:rFonts w:ascii="Times New Roman" w:eastAsia="Times New Roman" w:hAnsi="Times New Roman"/>
                <w:color w:val="000000"/>
                <w:sz w:val="24"/>
                <w:szCs w:val="24"/>
                <w:lang w:eastAsia="ru-RU"/>
              </w:rPr>
              <w:t>пальных) организаций в бюджеты городских округов</w:t>
            </w:r>
          </w:p>
        </w:tc>
      </w:tr>
      <w:tr w:rsidR="00B903EF" w:rsidRPr="00B903EF" w:rsidTr="00B903EF">
        <w:trPr>
          <w:trHeight w:val="431"/>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2 07 04 050 04 0000 150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Прочие безвозмездные поступления в бюджеты городских округов</w:t>
            </w:r>
          </w:p>
        </w:tc>
      </w:tr>
      <w:tr w:rsidR="00B903EF" w:rsidRPr="00B903EF" w:rsidTr="00B903EF">
        <w:trPr>
          <w:trHeight w:val="543"/>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2 18 04 010 04 0000 150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Доходы бюджетов городских округов от возврата бюджетными учреждениями остатков субсидий прошлых лет</w:t>
            </w:r>
          </w:p>
        </w:tc>
      </w:tr>
      <w:tr w:rsidR="00B903EF" w:rsidRPr="00B903EF" w:rsidTr="00B903EF">
        <w:trPr>
          <w:trHeight w:val="543"/>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2 18 04 020 04 0000 150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Доходы бюджетов городских округов от возврата автономными учреждениями остатков субсидий прошлых лет</w:t>
            </w:r>
          </w:p>
        </w:tc>
      </w:tr>
      <w:tr w:rsidR="00B903EF" w:rsidRPr="00B903EF" w:rsidTr="00B903EF">
        <w:trPr>
          <w:trHeight w:val="543"/>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2 18 04 030 04 0000 150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Доходы бюджетов городских округов от возврата иными организ</w:t>
            </w:r>
            <w:r w:rsidRPr="00B903EF">
              <w:rPr>
                <w:rFonts w:ascii="Times New Roman" w:eastAsia="Times New Roman" w:hAnsi="Times New Roman"/>
                <w:color w:val="000000"/>
                <w:sz w:val="24"/>
                <w:szCs w:val="24"/>
                <w:lang w:eastAsia="ru-RU"/>
              </w:rPr>
              <w:t>а</w:t>
            </w:r>
            <w:r w:rsidRPr="00B903EF">
              <w:rPr>
                <w:rFonts w:ascii="Times New Roman" w:eastAsia="Times New Roman" w:hAnsi="Times New Roman"/>
                <w:color w:val="000000"/>
                <w:sz w:val="24"/>
                <w:szCs w:val="24"/>
                <w:lang w:eastAsia="ru-RU"/>
              </w:rPr>
              <w:t>циями остатков субсидий прошлых лет</w:t>
            </w:r>
          </w:p>
        </w:tc>
      </w:tr>
      <w:tr w:rsidR="00B903EF" w:rsidRPr="00B903EF" w:rsidTr="00B903EF">
        <w:trPr>
          <w:trHeight w:val="543"/>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2 19 25 228 04 0000 150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Возврат остатков субсидий на оснащение объектов спортивной инфраструктуры спортивно-технологическим оборудованием из бюджетов городских округов</w:t>
            </w:r>
          </w:p>
        </w:tc>
      </w:tr>
      <w:tr w:rsidR="00B903EF" w:rsidRPr="00B903EF" w:rsidTr="00B903EF">
        <w:trPr>
          <w:trHeight w:val="543"/>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2 19 25 467 04 0000 150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Возврат остатков субсидий на обеспечение развития и укрепления материально-технической базы домов культуры в населенных пунктах с числом жителей до 50 тысяч из бюджетов городских округов</w:t>
            </w:r>
          </w:p>
        </w:tc>
      </w:tr>
      <w:tr w:rsidR="00B903EF" w:rsidRPr="00B903EF" w:rsidTr="00B903EF">
        <w:trPr>
          <w:trHeight w:val="543"/>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2 19 25 497 04 0000 150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Возврат остатков субсидий на реализацию мероприятий по обесп</w:t>
            </w:r>
            <w:r w:rsidRPr="00B903EF">
              <w:rPr>
                <w:rFonts w:ascii="Times New Roman" w:eastAsia="Times New Roman" w:hAnsi="Times New Roman"/>
                <w:color w:val="000000"/>
                <w:sz w:val="24"/>
                <w:szCs w:val="24"/>
                <w:lang w:eastAsia="ru-RU"/>
              </w:rPr>
              <w:t>е</w:t>
            </w:r>
            <w:r w:rsidRPr="00B903EF">
              <w:rPr>
                <w:rFonts w:ascii="Times New Roman" w:eastAsia="Times New Roman" w:hAnsi="Times New Roman"/>
                <w:color w:val="000000"/>
                <w:sz w:val="24"/>
                <w:szCs w:val="24"/>
                <w:lang w:eastAsia="ru-RU"/>
              </w:rPr>
              <w:t>чению жильем молодых семей из бюджетов городских округов</w:t>
            </w:r>
          </w:p>
        </w:tc>
      </w:tr>
      <w:tr w:rsidR="00B903EF" w:rsidRPr="00B903EF" w:rsidTr="00B903EF">
        <w:trPr>
          <w:trHeight w:val="543"/>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2 19 25 519 04 0000 150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Возврат остатков субсидий на поддержку отрасли культуры из бюджетов городских округов</w:t>
            </w:r>
          </w:p>
        </w:tc>
      </w:tr>
      <w:tr w:rsidR="00B903EF" w:rsidRPr="00B903EF" w:rsidTr="00B903EF">
        <w:trPr>
          <w:trHeight w:val="543"/>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2 19 25 555 04 0000 150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Возврат остатков субсидий на реализацию программ формиров</w:t>
            </w:r>
            <w:r w:rsidRPr="00B903EF">
              <w:rPr>
                <w:rFonts w:ascii="Times New Roman" w:eastAsia="Times New Roman" w:hAnsi="Times New Roman"/>
                <w:color w:val="000000"/>
                <w:sz w:val="24"/>
                <w:szCs w:val="24"/>
                <w:lang w:eastAsia="ru-RU"/>
              </w:rPr>
              <w:t>а</w:t>
            </w:r>
            <w:r w:rsidRPr="00B903EF">
              <w:rPr>
                <w:rFonts w:ascii="Times New Roman" w:eastAsia="Times New Roman" w:hAnsi="Times New Roman"/>
                <w:color w:val="000000"/>
                <w:sz w:val="24"/>
                <w:szCs w:val="24"/>
                <w:lang w:eastAsia="ru-RU"/>
              </w:rPr>
              <w:t>ния современной городской среды из бюджетов городских округов</w:t>
            </w:r>
          </w:p>
        </w:tc>
      </w:tr>
      <w:tr w:rsidR="00B903EF" w:rsidRPr="00B903EF" w:rsidTr="00B903EF">
        <w:trPr>
          <w:trHeight w:val="543"/>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2 19 25 576 04 0000 150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Возврат остатков субсидий на обеспечение комплексного развития сельских территорий из бюджетов городских округов</w:t>
            </w:r>
          </w:p>
        </w:tc>
      </w:tr>
      <w:tr w:rsidR="00B903EF" w:rsidRPr="00B903EF" w:rsidTr="00B903EF">
        <w:trPr>
          <w:trHeight w:val="543"/>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2 19 35 082 04 0000 150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proofErr w:type="gramStart"/>
            <w:r w:rsidRPr="00B903EF">
              <w:rPr>
                <w:rFonts w:ascii="Times New Roman" w:eastAsia="Times New Roman" w:hAnsi="Times New Roman"/>
                <w:color w:val="000000"/>
                <w:sz w:val="24"/>
                <w:szCs w:val="24"/>
                <w:lang w:eastAsia="ru-RU"/>
              </w:rPr>
              <w:t>Возврат остатков субсидий на предоставление жилых помещений детям-сиротам и детям, оставшимся без попечения родителей, л</w:t>
            </w:r>
            <w:r w:rsidRPr="00B903EF">
              <w:rPr>
                <w:rFonts w:ascii="Times New Roman" w:eastAsia="Times New Roman" w:hAnsi="Times New Roman"/>
                <w:color w:val="000000"/>
                <w:sz w:val="24"/>
                <w:szCs w:val="24"/>
                <w:lang w:eastAsia="ru-RU"/>
              </w:rPr>
              <w:t>и</w:t>
            </w:r>
            <w:r w:rsidRPr="00B903EF">
              <w:rPr>
                <w:rFonts w:ascii="Times New Roman" w:eastAsia="Times New Roman" w:hAnsi="Times New Roman"/>
                <w:color w:val="000000"/>
                <w:sz w:val="24"/>
                <w:szCs w:val="24"/>
                <w:lang w:eastAsia="ru-RU"/>
              </w:rPr>
              <w:t>цам из их числа по договорам найма специализированных жилых помещений из бюджетов городских округов</w:t>
            </w:r>
            <w:proofErr w:type="gramEnd"/>
          </w:p>
        </w:tc>
      </w:tr>
      <w:tr w:rsidR="00B903EF" w:rsidRPr="00B903EF" w:rsidTr="00B903EF">
        <w:trPr>
          <w:trHeight w:val="543"/>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2 19 35 118 04 0000 150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Возврат остатков субвенций на осуществление первичного вои</w:t>
            </w:r>
            <w:r w:rsidRPr="00B903EF">
              <w:rPr>
                <w:rFonts w:ascii="Times New Roman" w:eastAsia="Times New Roman" w:hAnsi="Times New Roman"/>
                <w:color w:val="000000"/>
                <w:sz w:val="24"/>
                <w:szCs w:val="24"/>
                <w:lang w:eastAsia="ru-RU"/>
              </w:rPr>
              <w:t>н</w:t>
            </w:r>
            <w:r w:rsidRPr="00B903EF">
              <w:rPr>
                <w:rFonts w:ascii="Times New Roman" w:eastAsia="Times New Roman" w:hAnsi="Times New Roman"/>
                <w:color w:val="000000"/>
                <w:sz w:val="24"/>
                <w:szCs w:val="24"/>
                <w:lang w:eastAsia="ru-RU"/>
              </w:rPr>
              <w:t>ского учета органами местного самоуправления поселений, мун</w:t>
            </w:r>
            <w:r w:rsidRPr="00B903EF">
              <w:rPr>
                <w:rFonts w:ascii="Times New Roman" w:eastAsia="Times New Roman" w:hAnsi="Times New Roman"/>
                <w:color w:val="000000"/>
                <w:sz w:val="24"/>
                <w:szCs w:val="24"/>
                <w:lang w:eastAsia="ru-RU"/>
              </w:rPr>
              <w:t>и</w:t>
            </w:r>
            <w:r w:rsidRPr="00B903EF">
              <w:rPr>
                <w:rFonts w:ascii="Times New Roman" w:eastAsia="Times New Roman" w:hAnsi="Times New Roman"/>
                <w:color w:val="000000"/>
                <w:sz w:val="24"/>
                <w:szCs w:val="24"/>
                <w:lang w:eastAsia="ru-RU"/>
              </w:rPr>
              <w:t>ципальных и городских округов из бюджетов городских округов</w:t>
            </w:r>
          </w:p>
        </w:tc>
      </w:tr>
      <w:tr w:rsidR="00B903EF" w:rsidRPr="00B903EF" w:rsidTr="00B903EF">
        <w:trPr>
          <w:trHeight w:val="543"/>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2 19 35 120 04 0000 150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Возврат остатков субвенций на осуществление полномочий по с</w:t>
            </w:r>
            <w:r w:rsidRPr="00B903EF">
              <w:rPr>
                <w:rFonts w:ascii="Times New Roman" w:eastAsia="Times New Roman" w:hAnsi="Times New Roman"/>
                <w:color w:val="000000"/>
                <w:sz w:val="24"/>
                <w:szCs w:val="24"/>
                <w:lang w:eastAsia="ru-RU"/>
              </w:rPr>
              <w:t>о</w:t>
            </w:r>
            <w:r w:rsidRPr="00B903EF">
              <w:rPr>
                <w:rFonts w:ascii="Times New Roman" w:eastAsia="Times New Roman" w:hAnsi="Times New Roman"/>
                <w:color w:val="000000"/>
                <w:sz w:val="24"/>
                <w:szCs w:val="24"/>
                <w:lang w:eastAsia="ru-RU"/>
              </w:rPr>
              <w:t>ставлению (изменению) списков кандидатов в присяжные засед</w:t>
            </w:r>
            <w:r w:rsidRPr="00B903EF">
              <w:rPr>
                <w:rFonts w:ascii="Times New Roman" w:eastAsia="Times New Roman" w:hAnsi="Times New Roman"/>
                <w:color w:val="000000"/>
                <w:sz w:val="24"/>
                <w:szCs w:val="24"/>
                <w:lang w:eastAsia="ru-RU"/>
              </w:rPr>
              <w:t>а</w:t>
            </w:r>
            <w:r w:rsidRPr="00B903EF">
              <w:rPr>
                <w:rFonts w:ascii="Times New Roman" w:eastAsia="Times New Roman" w:hAnsi="Times New Roman"/>
                <w:color w:val="000000"/>
                <w:sz w:val="24"/>
                <w:szCs w:val="24"/>
                <w:lang w:eastAsia="ru-RU"/>
              </w:rPr>
              <w:t>тели федеральных судов общей юрисдикции в Российской Федер</w:t>
            </w:r>
            <w:r w:rsidRPr="00B903EF">
              <w:rPr>
                <w:rFonts w:ascii="Times New Roman" w:eastAsia="Times New Roman" w:hAnsi="Times New Roman"/>
                <w:color w:val="000000"/>
                <w:sz w:val="24"/>
                <w:szCs w:val="24"/>
                <w:lang w:eastAsia="ru-RU"/>
              </w:rPr>
              <w:t>а</w:t>
            </w:r>
            <w:r w:rsidRPr="00B903EF">
              <w:rPr>
                <w:rFonts w:ascii="Times New Roman" w:eastAsia="Times New Roman" w:hAnsi="Times New Roman"/>
                <w:color w:val="000000"/>
                <w:sz w:val="24"/>
                <w:szCs w:val="24"/>
                <w:lang w:eastAsia="ru-RU"/>
              </w:rPr>
              <w:t>ции из бюджетов городских округов</w:t>
            </w:r>
          </w:p>
        </w:tc>
      </w:tr>
      <w:tr w:rsidR="00B903EF" w:rsidRPr="00B903EF" w:rsidTr="00B903EF">
        <w:trPr>
          <w:trHeight w:val="543"/>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2 19 35 134 04 0000 150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Возврат остатков субвенций на осуществление полномочий по обеспечению жильем отдельных категорий граждан, установле</w:t>
            </w:r>
            <w:r w:rsidRPr="00B903EF">
              <w:rPr>
                <w:rFonts w:ascii="Times New Roman" w:eastAsia="Times New Roman" w:hAnsi="Times New Roman"/>
                <w:color w:val="000000"/>
                <w:sz w:val="24"/>
                <w:szCs w:val="24"/>
                <w:lang w:eastAsia="ru-RU"/>
              </w:rPr>
              <w:t>н</w:t>
            </w:r>
            <w:r w:rsidRPr="00B903EF">
              <w:rPr>
                <w:rFonts w:ascii="Times New Roman" w:eastAsia="Times New Roman" w:hAnsi="Times New Roman"/>
                <w:color w:val="000000"/>
                <w:sz w:val="24"/>
                <w:szCs w:val="24"/>
                <w:lang w:eastAsia="ru-RU"/>
              </w:rPr>
              <w:t>ных Федеральным законом от 12 января 1995 года № 5-ФЗ «О в</w:t>
            </w:r>
            <w:r w:rsidRPr="00B903EF">
              <w:rPr>
                <w:rFonts w:ascii="Times New Roman" w:eastAsia="Times New Roman" w:hAnsi="Times New Roman"/>
                <w:color w:val="000000"/>
                <w:sz w:val="24"/>
                <w:szCs w:val="24"/>
                <w:lang w:eastAsia="ru-RU"/>
              </w:rPr>
              <w:t>е</w:t>
            </w:r>
            <w:r w:rsidRPr="00B903EF">
              <w:rPr>
                <w:rFonts w:ascii="Times New Roman" w:eastAsia="Times New Roman" w:hAnsi="Times New Roman"/>
                <w:color w:val="000000"/>
                <w:sz w:val="24"/>
                <w:szCs w:val="24"/>
                <w:lang w:eastAsia="ru-RU"/>
              </w:rPr>
              <w:t>теранах», в соответствии с Указом Президента Российской Фед</w:t>
            </w:r>
            <w:r w:rsidRPr="00B903EF">
              <w:rPr>
                <w:rFonts w:ascii="Times New Roman" w:eastAsia="Times New Roman" w:hAnsi="Times New Roman"/>
                <w:color w:val="000000"/>
                <w:sz w:val="24"/>
                <w:szCs w:val="24"/>
                <w:lang w:eastAsia="ru-RU"/>
              </w:rPr>
              <w:t>е</w:t>
            </w:r>
            <w:r w:rsidRPr="00B903EF">
              <w:rPr>
                <w:rFonts w:ascii="Times New Roman" w:eastAsia="Times New Roman" w:hAnsi="Times New Roman"/>
                <w:color w:val="000000"/>
                <w:sz w:val="24"/>
                <w:szCs w:val="24"/>
                <w:lang w:eastAsia="ru-RU"/>
              </w:rPr>
              <w:t>рации от 7 мая 2008 года № 714 «Об обеспечении жильем ветер</w:t>
            </w:r>
            <w:r w:rsidRPr="00B903EF">
              <w:rPr>
                <w:rFonts w:ascii="Times New Roman" w:eastAsia="Times New Roman" w:hAnsi="Times New Roman"/>
                <w:color w:val="000000"/>
                <w:sz w:val="24"/>
                <w:szCs w:val="24"/>
                <w:lang w:eastAsia="ru-RU"/>
              </w:rPr>
              <w:t>а</w:t>
            </w:r>
            <w:r w:rsidRPr="00B903EF">
              <w:rPr>
                <w:rFonts w:ascii="Times New Roman" w:eastAsia="Times New Roman" w:hAnsi="Times New Roman"/>
                <w:color w:val="000000"/>
                <w:sz w:val="24"/>
                <w:szCs w:val="24"/>
                <w:lang w:eastAsia="ru-RU"/>
              </w:rPr>
              <w:t>нов Великой Отечественной войны 1941 - 1945 годов» из бюджетов городских округов</w:t>
            </w:r>
          </w:p>
        </w:tc>
      </w:tr>
      <w:tr w:rsidR="00B903EF" w:rsidRPr="00B903EF" w:rsidTr="00B903EF">
        <w:trPr>
          <w:trHeight w:val="543"/>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lastRenderedPageBreak/>
              <w:t>2 19 35 135 04 0000 150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Возврат остатков субвенций на осуществление полномочий по обеспечению жильем отдельных категорий граждан, установле</w:t>
            </w:r>
            <w:r w:rsidRPr="00B903EF">
              <w:rPr>
                <w:rFonts w:ascii="Times New Roman" w:eastAsia="Times New Roman" w:hAnsi="Times New Roman"/>
                <w:color w:val="000000"/>
                <w:sz w:val="24"/>
                <w:szCs w:val="24"/>
                <w:lang w:eastAsia="ru-RU"/>
              </w:rPr>
              <w:t>н</w:t>
            </w:r>
            <w:r w:rsidRPr="00B903EF">
              <w:rPr>
                <w:rFonts w:ascii="Times New Roman" w:eastAsia="Times New Roman" w:hAnsi="Times New Roman"/>
                <w:color w:val="000000"/>
                <w:sz w:val="24"/>
                <w:szCs w:val="24"/>
                <w:lang w:eastAsia="ru-RU"/>
              </w:rPr>
              <w:t>ных федеральными законами от 12 января 1995 года № 5-ФЗ «О ветеранах» и от 24 ноября 1995 года № 181-ФЗ «О социальной з</w:t>
            </w:r>
            <w:r w:rsidRPr="00B903EF">
              <w:rPr>
                <w:rFonts w:ascii="Times New Roman" w:eastAsia="Times New Roman" w:hAnsi="Times New Roman"/>
                <w:color w:val="000000"/>
                <w:sz w:val="24"/>
                <w:szCs w:val="24"/>
                <w:lang w:eastAsia="ru-RU"/>
              </w:rPr>
              <w:t>а</w:t>
            </w:r>
            <w:r w:rsidRPr="00B903EF">
              <w:rPr>
                <w:rFonts w:ascii="Times New Roman" w:eastAsia="Times New Roman" w:hAnsi="Times New Roman"/>
                <w:color w:val="000000"/>
                <w:sz w:val="24"/>
                <w:szCs w:val="24"/>
                <w:lang w:eastAsia="ru-RU"/>
              </w:rPr>
              <w:t>щите инвалидов в Российской Федерации», из бюджетов городских округов</w:t>
            </w:r>
          </w:p>
        </w:tc>
      </w:tr>
      <w:tr w:rsidR="00B903EF" w:rsidRPr="00B903EF" w:rsidTr="00B903EF">
        <w:trPr>
          <w:trHeight w:val="543"/>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2 19 35 176 04 0000 150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Возврат остатков субвенций на осуществление полномочий по обеспечению жильем отдельных категорий граждан, установле</w:t>
            </w:r>
            <w:r w:rsidRPr="00B903EF">
              <w:rPr>
                <w:rFonts w:ascii="Times New Roman" w:eastAsia="Times New Roman" w:hAnsi="Times New Roman"/>
                <w:color w:val="000000"/>
                <w:sz w:val="24"/>
                <w:szCs w:val="24"/>
                <w:lang w:eastAsia="ru-RU"/>
              </w:rPr>
              <w:t>н</w:t>
            </w:r>
            <w:r w:rsidRPr="00B903EF">
              <w:rPr>
                <w:rFonts w:ascii="Times New Roman" w:eastAsia="Times New Roman" w:hAnsi="Times New Roman"/>
                <w:color w:val="000000"/>
                <w:sz w:val="24"/>
                <w:szCs w:val="24"/>
                <w:lang w:eastAsia="ru-RU"/>
              </w:rPr>
              <w:t>ных Федеральным законом от 24 ноября 1995 года № 181-ФЗ «О социальной защите инвалидов в Российской Федерации», из бю</w:t>
            </w:r>
            <w:r w:rsidRPr="00B903EF">
              <w:rPr>
                <w:rFonts w:ascii="Times New Roman" w:eastAsia="Times New Roman" w:hAnsi="Times New Roman"/>
                <w:color w:val="000000"/>
                <w:sz w:val="24"/>
                <w:szCs w:val="24"/>
                <w:lang w:eastAsia="ru-RU"/>
              </w:rPr>
              <w:t>д</w:t>
            </w:r>
            <w:r w:rsidRPr="00B903EF">
              <w:rPr>
                <w:rFonts w:ascii="Times New Roman" w:eastAsia="Times New Roman" w:hAnsi="Times New Roman"/>
                <w:color w:val="000000"/>
                <w:sz w:val="24"/>
                <w:szCs w:val="24"/>
                <w:lang w:eastAsia="ru-RU"/>
              </w:rPr>
              <w:t>жетов городских округов</w:t>
            </w:r>
          </w:p>
        </w:tc>
      </w:tr>
      <w:tr w:rsidR="00B903EF" w:rsidRPr="00B903EF" w:rsidTr="00B903EF">
        <w:trPr>
          <w:trHeight w:val="543"/>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2 19 35 469 04 0000 150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Возврат остатков субвенций на проведение Всероссийской переп</w:t>
            </w:r>
            <w:r w:rsidRPr="00B903EF">
              <w:rPr>
                <w:rFonts w:ascii="Times New Roman" w:eastAsia="Times New Roman" w:hAnsi="Times New Roman"/>
                <w:color w:val="000000"/>
                <w:sz w:val="24"/>
                <w:szCs w:val="24"/>
                <w:lang w:eastAsia="ru-RU"/>
              </w:rPr>
              <w:t>и</w:t>
            </w:r>
            <w:r w:rsidRPr="00B903EF">
              <w:rPr>
                <w:rFonts w:ascii="Times New Roman" w:eastAsia="Times New Roman" w:hAnsi="Times New Roman"/>
                <w:color w:val="000000"/>
                <w:sz w:val="24"/>
                <w:szCs w:val="24"/>
                <w:lang w:eastAsia="ru-RU"/>
              </w:rPr>
              <w:t>си населения 2020 года из бюджетов городских округов</w:t>
            </w:r>
          </w:p>
        </w:tc>
      </w:tr>
      <w:tr w:rsidR="00B903EF" w:rsidRPr="00B903EF" w:rsidTr="00B903EF">
        <w:trPr>
          <w:trHeight w:val="543"/>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2 19 35 930 04 0000 150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Возврат остатков субвенций на государственную регистрацию а</w:t>
            </w:r>
            <w:r w:rsidRPr="00B903EF">
              <w:rPr>
                <w:rFonts w:ascii="Times New Roman" w:eastAsia="Times New Roman" w:hAnsi="Times New Roman"/>
                <w:color w:val="000000"/>
                <w:sz w:val="24"/>
                <w:szCs w:val="24"/>
                <w:lang w:eastAsia="ru-RU"/>
              </w:rPr>
              <w:t>к</w:t>
            </w:r>
            <w:r w:rsidRPr="00B903EF">
              <w:rPr>
                <w:rFonts w:ascii="Times New Roman" w:eastAsia="Times New Roman" w:hAnsi="Times New Roman"/>
                <w:color w:val="000000"/>
                <w:sz w:val="24"/>
                <w:szCs w:val="24"/>
                <w:lang w:eastAsia="ru-RU"/>
              </w:rPr>
              <w:t>тов гражданского состояния из бюджетов городских округов</w:t>
            </w:r>
          </w:p>
        </w:tc>
      </w:tr>
      <w:tr w:rsidR="00B903EF" w:rsidRPr="00B903EF" w:rsidTr="00B903EF">
        <w:trPr>
          <w:trHeight w:val="818"/>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3EF" w:rsidRPr="00B903EF" w:rsidRDefault="00B903EF" w:rsidP="00B903EF">
            <w:pPr>
              <w:spacing w:after="80" w:line="240" w:lineRule="auto"/>
              <w:jc w:val="center"/>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2 19 60 010 04 0000 150</w:t>
            </w:r>
          </w:p>
        </w:tc>
        <w:tc>
          <w:tcPr>
            <w:tcW w:w="7198" w:type="dxa"/>
            <w:tcBorders>
              <w:top w:val="single" w:sz="4" w:space="0" w:color="auto"/>
              <w:left w:val="nil"/>
              <w:bottom w:val="single" w:sz="4" w:space="0" w:color="auto"/>
              <w:right w:val="single" w:sz="4" w:space="0" w:color="auto"/>
            </w:tcBorders>
            <w:shd w:val="clear" w:color="auto" w:fill="auto"/>
            <w:vAlign w:val="center"/>
          </w:tcPr>
          <w:p w:rsidR="00B903EF" w:rsidRPr="00B903EF" w:rsidRDefault="00B903EF" w:rsidP="00B903EF">
            <w:pPr>
              <w:spacing w:after="80" w:line="240" w:lineRule="auto"/>
              <w:jc w:val="both"/>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Возврат прочих остатков субсидий, субвенций и иных межбю</w:t>
            </w:r>
            <w:r w:rsidRPr="00B903EF">
              <w:rPr>
                <w:rFonts w:ascii="Times New Roman" w:eastAsia="Times New Roman" w:hAnsi="Times New Roman"/>
                <w:color w:val="000000"/>
                <w:sz w:val="24"/>
                <w:szCs w:val="24"/>
                <w:lang w:eastAsia="ru-RU"/>
              </w:rPr>
              <w:t>д</w:t>
            </w:r>
            <w:r w:rsidRPr="00B903EF">
              <w:rPr>
                <w:rFonts w:ascii="Times New Roman" w:eastAsia="Times New Roman" w:hAnsi="Times New Roman"/>
                <w:color w:val="000000"/>
                <w:sz w:val="24"/>
                <w:szCs w:val="24"/>
                <w:lang w:eastAsia="ru-RU"/>
              </w:rPr>
              <w:t>жетных трансфертов, имеющих целевое назначение, прошлых лет из бюджетов городских округов</w:t>
            </w:r>
          </w:p>
        </w:tc>
      </w:tr>
    </w:tbl>
    <w:p w:rsidR="00B903EF" w:rsidRPr="00E116EC" w:rsidRDefault="00B903EF" w:rsidP="00E116EC">
      <w:pPr>
        <w:spacing w:after="0" w:line="240" w:lineRule="auto"/>
        <w:ind w:firstLine="709"/>
        <w:jc w:val="both"/>
        <w:rPr>
          <w:rFonts w:ascii="Times New Roman" w:eastAsia="Times New Roman" w:hAnsi="Times New Roman"/>
          <w:sz w:val="28"/>
          <w:szCs w:val="28"/>
          <w:lang w:eastAsia="ru-RU"/>
        </w:rPr>
      </w:pPr>
    </w:p>
    <w:p w:rsidR="00B903EF" w:rsidRPr="00E116EC" w:rsidRDefault="00B903EF" w:rsidP="00E116EC">
      <w:pPr>
        <w:widowControl w:val="0"/>
        <w:spacing w:after="0" w:line="240" w:lineRule="auto"/>
        <w:ind w:firstLine="709"/>
        <w:jc w:val="both"/>
        <w:rPr>
          <w:rFonts w:ascii="Times New Roman" w:hAnsi="Times New Roman"/>
          <w:sz w:val="28"/>
          <w:szCs w:val="28"/>
        </w:rPr>
      </w:pPr>
      <w:r w:rsidRPr="00E116EC">
        <w:rPr>
          <w:rFonts w:ascii="Times New Roman" w:hAnsi="Times New Roman"/>
          <w:sz w:val="28"/>
          <w:szCs w:val="28"/>
        </w:rPr>
        <w:t>В соответствии с Решением о бюджете, Бюджетной росписью доходов Су</w:t>
      </w:r>
      <w:r w:rsidRPr="00E116EC">
        <w:rPr>
          <w:rFonts w:ascii="Times New Roman" w:hAnsi="Times New Roman"/>
          <w:sz w:val="28"/>
          <w:szCs w:val="28"/>
        </w:rPr>
        <w:t>к</w:t>
      </w:r>
      <w:r w:rsidRPr="00E116EC">
        <w:rPr>
          <w:rFonts w:ascii="Times New Roman" w:hAnsi="Times New Roman"/>
          <w:sz w:val="28"/>
          <w:szCs w:val="28"/>
        </w:rPr>
        <w:t xml:space="preserve">сунского городского округа на 2022 год и плановый период 2023 и 2024 годов за Администрацией </w:t>
      </w:r>
      <w:r w:rsidR="00E116EC" w:rsidRPr="00FA3998">
        <w:rPr>
          <w:rFonts w:ascii="Times New Roman" w:eastAsia="Times New Roman" w:hAnsi="Times New Roman"/>
          <w:sz w:val="28"/>
          <w:szCs w:val="28"/>
          <w:lang w:eastAsia="ru-RU"/>
        </w:rPr>
        <w:t>Суксунского городского округа</w:t>
      </w:r>
      <w:r w:rsidR="00E116EC" w:rsidRPr="00E116EC">
        <w:rPr>
          <w:rFonts w:ascii="Times New Roman" w:hAnsi="Times New Roman"/>
          <w:sz w:val="28"/>
          <w:szCs w:val="28"/>
        </w:rPr>
        <w:t xml:space="preserve"> </w:t>
      </w:r>
      <w:r w:rsidRPr="00E116EC">
        <w:rPr>
          <w:rFonts w:ascii="Times New Roman" w:hAnsi="Times New Roman"/>
          <w:sz w:val="28"/>
          <w:szCs w:val="28"/>
        </w:rPr>
        <w:t>закреплены доходы бюджета на 2022 год в сумме 88 198 536,97 руб.</w:t>
      </w:r>
    </w:p>
    <w:p w:rsidR="00B903EF" w:rsidRPr="00E116EC" w:rsidRDefault="00B903EF" w:rsidP="00E116EC">
      <w:pPr>
        <w:widowControl w:val="0"/>
        <w:spacing w:after="0" w:line="240" w:lineRule="auto"/>
        <w:ind w:firstLine="709"/>
        <w:jc w:val="both"/>
        <w:rPr>
          <w:rFonts w:ascii="Times New Roman" w:hAnsi="Times New Roman"/>
          <w:spacing w:val="-4"/>
          <w:sz w:val="28"/>
          <w:szCs w:val="28"/>
        </w:rPr>
      </w:pPr>
      <w:proofErr w:type="gramStart"/>
      <w:r w:rsidRPr="00E116EC">
        <w:rPr>
          <w:rFonts w:ascii="Times New Roman" w:hAnsi="Times New Roman"/>
          <w:spacing w:val="-4"/>
          <w:sz w:val="28"/>
          <w:szCs w:val="28"/>
        </w:rPr>
        <w:t>Согласно данным Отчета об исполнении бюджета главного распорядителя, распорядителя, получателя бюджетных средств бюджета, главного администратора, администратора источников финансирования дефицита бюджета, главного админ</w:t>
      </w:r>
      <w:r w:rsidRPr="00E116EC">
        <w:rPr>
          <w:rFonts w:ascii="Times New Roman" w:hAnsi="Times New Roman"/>
          <w:spacing w:val="-4"/>
          <w:sz w:val="28"/>
          <w:szCs w:val="28"/>
        </w:rPr>
        <w:t>и</w:t>
      </w:r>
      <w:r w:rsidRPr="00E116EC">
        <w:rPr>
          <w:rFonts w:ascii="Times New Roman" w:hAnsi="Times New Roman"/>
          <w:spacing w:val="-4"/>
          <w:sz w:val="28"/>
          <w:szCs w:val="28"/>
        </w:rPr>
        <w:t>стратора, администратора доходов бюджета (ф. 0503127) (далее – Отчет об исполн</w:t>
      </w:r>
      <w:r w:rsidRPr="00E116EC">
        <w:rPr>
          <w:rFonts w:ascii="Times New Roman" w:hAnsi="Times New Roman"/>
          <w:spacing w:val="-4"/>
          <w:sz w:val="28"/>
          <w:szCs w:val="28"/>
        </w:rPr>
        <w:t>е</w:t>
      </w:r>
      <w:r w:rsidRPr="00E116EC">
        <w:rPr>
          <w:rFonts w:ascii="Times New Roman" w:hAnsi="Times New Roman"/>
          <w:spacing w:val="-4"/>
          <w:sz w:val="28"/>
          <w:szCs w:val="28"/>
        </w:rPr>
        <w:t>нии бюджета (ф. 0503127)) фактическое исполнение по доходам за 2022 год состав</w:t>
      </w:r>
      <w:r w:rsidRPr="00E116EC">
        <w:rPr>
          <w:rFonts w:ascii="Times New Roman" w:hAnsi="Times New Roman"/>
          <w:spacing w:val="-4"/>
          <w:sz w:val="28"/>
          <w:szCs w:val="28"/>
        </w:rPr>
        <w:t>и</w:t>
      </w:r>
      <w:r w:rsidRPr="00E116EC">
        <w:rPr>
          <w:rFonts w:ascii="Times New Roman" w:hAnsi="Times New Roman"/>
          <w:spacing w:val="-4"/>
          <w:sz w:val="28"/>
          <w:szCs w:val="28"/>
        </w:rPr>
        <w:t>ло 78 543 678,08 руб., или 89,05% утвержденных бюджетных назначений.</w:t>
      </w:r>
      <w:proofErr w:type="gramEnd"/>
    </w:p>
    <w:p w:rsidR="00B903EF" w:rsidRPr="00E116EC" w:rsidRDefault="00B903EF" w:rsidP="00E116EC">
      <w:pPr>
        <w:spacing w:after="0" w:line="240" w:lineRule="auto"/>
        <w:ind w:firstLine="709"/>
        <w:jc w:val="both"/>
        <w:rPr>
          <w:rFonts w:ascii="Times New Roman" w:hAnsi="Times New Roman"/>
          <w:spacing w:val="-2"/>
          <w:sz w:val="28"/>
          <w:szCs w:val="28"/>
        </w:rPr>
      </w:pPr>
      <w:r w:rsidRPr="00E116EC">
        <w:rPr>
          <w:rFonts w:ascii="Times New Roman" w:hAnsi="Times New Roman"/>
          <w:spacing w:val="-2"/>
          <w:sz w:val="28"/>
          <w:szCs w:val="28"/>
        </w:rPr>
        <w:t xml:space="preserve">Более подробно </w:t>
      </w:r>
      <w:r w:rsidRPr="00E116EC">
        <w:rPr>
          <w:rFonts w:ascii="Times New Roman" w:eastAsia="Times New Roman" w:hAnsi="Times New Roman"/>
          <w:spacing w:val="-4"/>
          <w:sz w:val="28"/>
          <w:szCs w:val="28"/>
          <w:lang w:eastAsia="ru-RU"/>
        </w:rPr>
        <w:t xml:space="preserve">исполнение по доходам </w:t>
      </w:r>
      <w:r w:rsidRPr="00E116EC">
        <w:rPr>
          <w:rFonts w:ascii="Times New Roman" w:hAnsi="Times New Roman"/>
          <w:spacing w:val="-2"/>
          <w:sz w:val="28"/>
          <w:szCs w:val="28"/>
        </w:rPr>
        <w:t>представлено в таблице № 2.</w:t>
      </w:r>
    </w:p>
    <w:p w:rsidR="00B903EF" w:rsidRPr="00E116EC" w:rsidRDefault="00B903EF" w:rsidP="00E116EC">
      <w:pPr>
        <w:spacing w:after="0" w:line="240" w:lineRule="auto"/>
        <w:ind w:firstLine="709"/>
        <w:jc w:val="both"/>
        <w:rPr>
          <w:rFonts w:ascii="Times New Roman" w:hAnsi="Times New Roman"/>
          <w:spacing w:val="-2"/>
          <w:sz w:val="28"/>
          <w:szCs w:val="28"/>
        </w:rPr>
      </w:pPr>
    </w:p>
    <w:p w:rsidR="00B903EF" w:rsidRPr="00B903EF" w:rsidRDefault="00B903EF" w:rsidP="00B903EF">
      <w:pPr>
        <w:widowControl w:val="0"/>
        <w:spacing w:after="0" w:line="240" w:lineRule="auto"/>
        <w:jc w:val="right"/>
        <w:rPr>
          <w:rFonts w:ascii="Times New Roman" w:hAnsi="Times New Roman"/>
          <w:sz w:val="20"/>
          <w:szCs w:val="20"/>
        </w:rPr>
      </w:pPr>
      <w:r w:rsidRPr="00B903EF">
        <w:rPr>
          <w:rFonts w:ascii="Times New Roman" w:hAnsi="Times New Roman"/>
          <w:sz w:val="20"/>
          <w:szCs w:val="20"/>
        </w:rPr>
        <w:t>Таблица № 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260"/>
        <w:gridCol w:w="1702"/>
        <w:gridCol w:w="1700"/>
        <w:gridCol w:w="1704"/>
        <w:gridCol w:w="984"/>
      </w:tblGrid>
      <w:tr w:rsidR="00E116EC" w:rsidRPr="00B903EF" w:rsidTr="00C926E6">
        <w:trPr>
          <w:trHeight w:val="997"/>
          <w:tblHeader/>
        </w:trPr>
        <w:tc>
          <w:tcPr>
            <w:tcW w:w="285" w:type="pct"/>
            <w:shd w:val="clear" w:color="auto" w:fill="auto"/>
            <w:hideMark/>
          </w:tcPr>
          <w:p w:rsidR="00E116EC" w:rsidRPr="00B903EF" w:rsidRDefault="00E116EC" w:rsidP="00C926E6">
            <w:pPr>
              <w:spacing w:after="80" w:line="200" w:lineRule="exact"/>
              <w:jc w:val="center"/>
              <w:rPr>
                <w:rFonts w:ascii="Times New Roman" w:eastAsia="Times New Roman" w:hAnsi="Times New Roman"/>
                <w:b/>
                <w:sz w:val="24"/>
                <w:szCs w:val="24"/>
                <w:lang w:eastAsia="ru-RU"/>
              </w:rPr>
            </w:pPr>
            <w:r w:rsidRPr="00B903EF">
              <w:rPr>
                <w:rFonts w:ascii="Times New Roman" w:eastAsia="Times New Roman" w:hAnsi="Times New Roman"/>
                <w:b/>
                <w:sz w:val="24"/>
                <w:szCs w:val="24"/>
                <w:lang w:eastAsia="ru-RU"/>
              </w:rPr>
              <w:t>№</w:t>
            </w:r>
            <w:proofErr w:type="gramStart"/>
            <w:r w:rsidRPr="00B903EF">
              <w:rPr>
                <w:rFonts w:ascii="Times New Roman" w:eastAsia="Times New Roman" w:hAnsi="Times New Roman"/>
                <w:b/>
                <w:sz w:val="24"/>
                <w:szCs w:val="24"/>
                <w:lang w:eastAsia="ru-RU"/>
              </w:rPr>
              <w:t>п</w:t>
            </w:r>
            <w:proofErr w:type="gramEnd"/>
            <w:r w:rsidRPr="00B903EF">
              <w:rPr>
                <w:rFonts w:ascii="Times New Roman" w:eastAsia="Times New Roman" w:hAnsi="Times New Roman"/>
                <w:b/>
                <w:sz w:val="24"/>
                <w:szCs w:val="24"/>
                <w:lang w:eastAsia="ru-RU"/>
              </w:rPr>
              <w:t>/п</w:t>
            </w:r>
          </w:p>
        </w:tc>
        <w:tc>
          <w:tcPr>
            <w:tcW w:w="1644" w:type="pct"/>
            <w:shd w:val="clear" w:color="auto" w:fill="auto"/>
            <w:hideMark/>
          </w:tcPr>
          <w:p w:rsidR="00E116EC" w:rsidRPr="00B903EF" w:rsidRDefault="00E116EC" w:rsidP="00C926E6">
            <w:pPr>
              <w:spacing w:after="80" w:line="200" w:lineRule="exact"/>
              <w:jc w:val="center"/>
              <w:rPr>
                <w:rFonts w:ascii="Times New Roman" w:eastAsia="Times New Roman" w:hAnsi="Times New Roman"/>
                <w:b/>
                <w:sz w:val="24"/>
                <w:szCs w:val="24"/>
                <w:lang w:eastAsia="ru-RU"/>
              </w:rPr>
            </w:pPr>
            <w:r w:rsidRPr="00B903EF">
              <w:rPr>
                <w:rFonts w:ascii="Times New Roman" w:eastAsia="Times New Roman" w:hAnsi="Times New Roman"/>
                <w:b/>
                <w:sz w:val="24"/>
                <w:szCs w:val="24"/>
                <w:lang w:eastAsia="ru-RU"/>
              </w:rPr>
              <w:t>Наименование доходов</w:t>
            </w:r>
          </w:p>
        </w:tc>
        <w:tc>
          <w:tcPr>
            <w:tcW w:w="858" w:type="pct"/>
            <w:shd w:val="clear" w:color="auto" w:fill="auto"/>
            <w:hideMark/>
          </w:tcPr>
          <w:p w:rsidR="00E116EC" w:rsidRPr="00B903EF" w:rsidRDefault="00E116EC" w:rsidP="00C926E6">
            <w:pPr>
              <w:spacing w:after="80" w:line="200" w:lineRule="exact"/>
              <w:jc w:val="center"/>
              <w:rPr>
                <w:rFonts w:ascii="Times New Roman" w:eastAsia="Times New Roman" w:hAnsi="Times New Roman"/>
                <w:b/>
                <w:sz w:val="24"/>
                <w:szCs w:val="24"/>
                <w:lang w:eastAsia="ru-RU"/>
              </w:rPr>
            </w:pPr>
            <w:r w:rsidRPr="00B903EF">
              <w:rPr>
                <w:rFonts w:ascii="Times New Roman" w:eastAsia="Times New Roman" w:hAnsi="Times New Roman"/>
                <w:b/>
                <w:sz w:val="24"/>
                <w:szCs w:val="24"/>
                <w:lang w:eastAsia="ru-RU"/>
              </w:rPr>
              <w:t>Утвержде</w:t>
            </w:r>
            <w:r w:rsidRPr="00B903EF">
              <w:rPr>
                <w:rFonts w:ascii="Times New Roman" w:eastAsia="Times New Roman" w:hAnsi="Times New Roman"/>
                <w:b/>
                <w:sz w:val="24"/>
                <w:szCs w:val="24"/>
                <w:lang w:eastAsia="ru-RU"/>
              </w:rPr>
              <w:t>н</w:t>
            </w:r>
            <w:r w:rsidRPr="00B903EF">
              <w:rPr>
                <w:rFonts w:ascii="Times New Roman" w:eastAsia="Times New Roman" w:hAnsi="Times New Roman"/>
                <w:b/>
                <w:sz w:val="24"/>
                <w:szCs w:val="24"/>
                <w:lang w:eastAsia="ru-RU"/>
              </w:rPr>
              <w:t>ные</w:t>
            </w:r>
          </w:p>
          <w:p w:rsidR="00E116EC" w:rsidRPr="00B903EF" w:rsidRDefault="00E116EC" w:rsidP="00C926E6">
            <w:pPr>
              <w:spacing w:after="80" w:line="200" w:lineRule="exact"/>
              <w:jc w:val="center"/>
              <w:rPr>
                <w:rFonts w:ascii="Times New Roman" w:eastAsia="Times New Roman" w:hAnsi="Times New Roman"/>
                <w:b/>
                <w:sz w:val="24"/>
                <w:szCs w:val="24"/>
                <w:lang w:eastAsia="ru-RU"/>
              </w:rPr>
            </w:pPr>
            <w:r w:rsidRPr="00B903EF">
              <w:rPr>
                <w:rFonts w:ascii="Times New Roman" w:eastAsia="Times New Roman" w:hAnsi="Times New Roman"/>
                <w:b/>
                <w:sz w:val="24"/>
                <w:szCs w:val="24"/>
                <w:lang w:eastAsia="ru-RU"/>
              </w:rPr>
              <w:t>бюджетные назначения, руб.</w:t>
            </w:r>
          </w:p>
        </w:tc>
        <w:tc>
          <w:tcPr>
            <w:tcW w:w="857" w:type="pct"/>
            <w:shd w:val="clear" w:color="auto" w:fill="auto"/>
            <w:hideMark/>
          </w:tcPr>
          <w:p w:rsidR="00E116EC" w:rsidRPr="00B903EF" w:rsidRDefault="00E116EC" w:rsidP="00C926E6">
            <w:pPr>
              <w:spacing w:after="80" w:line="200" w:lineRule="exact"/>
              <w:jc w:val="center"/>
              <w:rPr>
                <w:rFonts w:ascii="Times New Roman" w:eastAsia="Times New Roman" w:hAnsi="Times New Roman"/>
                <w:b/>
                <w:sz w:val="24"/>
                <w:szCs w:val="24"/>
                <w:lang w:eastAsia="ru-RU"/>
              </w:rPr>
            </w:pPr>
            <w:r w:rsidRPr="00B903EF">
              <w:rPr>
                <w:rFonts w:ascii="Times New Roman" w:eastAsia="Times New Roman" w:hAnsi="Times New Roman"/>
                <w:b/>
                <w:sz w:val="24"/>
                <w:szCs w:val="24"/>
                <w:lang w:eastAsia="ru-RU"/>
              </w:rPr>
              <w:t>Исполнено, руб.</w:t>
            </w:r>
          </w:p>
        </w:tc>
        <w:tc>
          <w:tcPr>
            <w:tcW w:w="859" w:type="pct"/>
            <w:shd w:val="clear" w:color="auto" w:fill="auto"/>
            <w:hideMark/>
          </w:tcPr>
          <w:p w:rsidR="00E116EC" w:rsidRPr="00B903EF" w:rsidRDefault="00E116EC" w:rsidP="00C926E6">
            <w:pPr>
              <w:spacing w:after="80" w:line="200" w:lineRule="exact"/>
              <w:jc w:val="center"/>
              <w:rPr>
                <w:rFonts w:ascii="Times New Roman" w:eastAsia="Times New Roman" w:hAnsi="Times New Roman"/>
                <w:b/>
                <w:sz w:val="24"/>
                <w:szCs w:val="24"/>
                <w:lang w:eastAsia="ru-RU"/>
              </w:rPr>
            </w:pPr>
            <w:r w:rsidRPr="00B903EF">
              <w:rPr>
                <w:rFonts w:ascii="Times New Roman" w:eastAsia="Times New Roman" w:hAnsi="Times New Roman"/>
                <w:b/>
                <w:sz w:val="24"/>
                <w:szCs w:val="24"/>
                <w:lang w:eastAsia="ru-RU"/>
              </w:rPr>
              <w:t>Неисполне</w:t>
            </w:r>
            <w:r w:rsidRPr="00B903EF">
              <w:rPr>
                <w:rFonts w:ascii="Times New Roman" w:eastAsia="Times New Roman" w:hAnsi="Times New Roman"/>
                <w:b/>
                <w:sz w:val="24"/>
                <w:szCs w:val="24"/>
                <w:lang w:eastAsia="ru-RU"/>
              </w:rPr>
              <w:t>н</w:t>
            </w:r>
            <w:r w:rsidRPr="00B903EF">
              <w:rPr>
                <w:rFonts w:ascii="Times New Roman" w:eastAsia="Times New Roman" w:hAnsi="Times New Roman"/>
                <w:b/>
                <w:sz w:val="24"/>
                <w:szCs w:val="24"/>
                <w:lang w:eastAsia="ru-RU"/>
              </w:rPr>
              <w:t>ные</w:t>
            </w:r>
          </w:p>
          <w:p w:rsidR="00E116EC" w:rsidRPr="00B903EF" w:rsidRDefault="00E116EC" w:rsidP="00C926E6">
            <w:pPr>
              <w:spacing w:after="80" w:line="200" w:lineRule="exact"/>
              <w:jc w:val="center"/>
              <w:rPr>
                <w:rFonts w:ascii="Times New Roman" w:eastAsia="Times New Roman" w:hAnsi="Times New Roman"/>
                <w:b/>
                <w:sz w:val="24"/>
                <w:szCs w:val="24"/>
                <w:lang w:eastAsia="ru-RU"/>
              </w:rPr>
            </w:pPr>
            <w:r w:rsidRPr="00B903EF">
              <w:rPr>
                <w:rFonts w:ascii="Times New Roman" w:eastAsia="Times New Roman" w:hAnsi="Times New Roman"/>
                <w:b/>
                <w:sz w:val="24"/>
                <w:szCs w:val="24"/>
                <w:lang w:eastAsia="ru-RU"/>
              </w:rPr>
              <w:t>бюджетные назначения, руб.</w:t>
            </w:r>
          </w:p>
        </w:tc>
        <w:tc>
          <w:tcPr>
            <w:tcW w:w="496" w:type="pct"/>
            <w:shd w:val="clear" w:color="auto" w:fill="auto"/>
            <w:hideMark/>
          </w:tcPr>
          <w:p w:rsidR="00E116EC" w:rsidRPr="00B903EF" w:rsidRDefault="00E116EC" w:rsidP="00C926E6">
            <w:pPr>
              <w:spacing w:after="80" w:line="200" w:lineRule="exact"/>
              <w:jc w:val="center"/>
              <w:rPr>
                <w:rFonts w:ascii="Times New Roman" w:eastAsia="Times New Roman" w:hAnsi="Times New Roman"/>
                <w:b/>
                <w:sz w:val="24"/>
                <w:szCs w:val="24"/>
                <w:lang w:eastAsia="ru-RU"/>
              </w:rPr>
            </w:pPr>
            <w:r w:rsidRPr="00B903EF">
              <w:rPr>
                <w:rFonts w:ascii="Times New Roman" w:eastAsia="Times New Roman" w:hAnsi="Times New Roman"/>
                <w:b/>
                <w:sz w:val="24"/>
                <w:szCs w:val="24"/>
                <w:lang w:eastAsia="ru-RU"/>
              </w:rPr>
              <w:t>Пр</w:t>
            </w:r>
            <w:r w:rsidRPr="00B903EF">
              <w:rPr>
                <w:rFonts w:ascii="Times New Roman" w:eastAsia="Times New Roman" w:hAnsi="Times New Roman"/>
                <w:b/>
                <w:sz w:val="24"/>
                <w:szCs w:val="24"/>
                <w:lang w:eastAsia="ru-RU"/>
              </w:rPr>
              <w:t>о</w:t>
            </w:r>
            <w:r w:rsidRPr="00B903EF">
              <w:rPr>
                <w:rFonts w:ascii="Times New Roman" w:eastAsia="Times New Roman" w:hAnsi="Times New Roman"/>
                <w:b/>
                <w:sz w:val="24"/>
                <w:szCs w:val="24"/>
                <w:lang w:eastAsia="ru-RU"/>
              </w:rPr>
              <w:t>цент и</w:t>
            </w:r>
            <w:r w:rsidRPr="00B903EF">
              <w:rPr>
                <w:rFonts w:ascii="Times New Roman" w:eastAsia="Times New Roman" w:hAnsi="Times New Roman"/>
                <w:b/>
                <w:sz w:val="24"/>
                <w:szCs w:val="24"/>
                <w:lang w:eastAsia="ru-RU"/>
              </w:rPr>
              <w:t>с</w:t>
            </w:r>
            <w:r w:rsidRPr="00B903EF">
              <w:rPr>
                <w:rFonts w:ascii="Times New Roman" w:eastAsia="Times New Roman" w:hAnsi="Times New Roman"/>
                <w:b/>
                <w:sz w:val="24"/>
                <w:szCs w:val="24"/>
                <w:lang w:eastAsia="ru-RU"/>
              </w:rPr>
              <w:t>по</w:t>
            </w:r>
            <w:r w:rsidRPr="00B903EF">
              <w:rPr>
                <w:rFonts w:ascii="Times New Roman" w:eastAsia="Times New Roman" w:hAnsi="Times New Roman"/>
                <w:b/>
                <w:sz w:val="24"/>
                <w:szCs w:val="24"/>
                <w:lang w:eastAsia="ru-RU"/>
              </w:rPr>
              <w:t>л</w:t>
            </w:r>
            <w:r w:rsidRPr="00B903EF">
              <w:rPr>
                <w:rFonts w:ascii="Times New Roman" w:eastAsia="Times New Roman" w:hAnsi="Times New Roman"/>
                <w:b/>
                <w:sz w:val="24"/>
                <w:szCs w:val="24"/>
                <w:lang w:eastAsia="ru-RU"/>
              </w:rPr>
              <w:t>нения</w:t>
            </w:r>
          </w:p>
        </w:tc>
      </w:tr>
      <w:tr w:rsidR="00B903EF" w:rsidRPr="00E116EC" w:rsidTr="00E116EC">
        <w:trPr>
          <w:trHeight w:val="246"/>
          <w:tblHeader/>
        </w:trPr>
        <w:tc>
          <w:tcPr>
            <w:tcW w:w="285" w:type="pct"/>
            <w:shd w:val="clear" w:color="auto" w:fill="auto"/>
            <w:hideMark/>
          </w:tcPr>
          <w:p w:rsidR="00B903EF" w:rsidRPr="00E116EC" w:rsidRDefault="00E116EC" w:rsidP="00B903EF">
            <w:pPr>
              <w:spacing w:after="80" w:line="200" w:lineRule="exact"/>
              <w:jc w:val="center"/>
              <w:rPr>
                <w:rFonts w:ascii="Times New Roman" w:eastAsia="Times New Roman" w:hAnsi="Times New Roman"/>
                <w:b/>
                <w:sz w:val="20"/>
                <w:szCs w:val="20"/>
                <w:lang w:eastAsia="ru-RU"/>
              </w:rPr>
            </w:pPr>
            <w:r w:rsidRPr="00E116EC">
              <w:rPr>
                <w:rFonts w:ascii="Times New Roman" w:eastAsia="Times New Roman" w:hAnsi="Times New Roman"/>
                <w:b/>
                <w:sz w:val="20"/>
                <w:szCs w:val="20"/>
                <w:lang w:eastAsia="ru-RU"/>
              </w:rPr>
              <w:t>1</w:t>
            </w:r>
          </w:p>
        </w:tc>
        <w:tc>
          <w:tcPr>
            <w:tcW w:w="1644" w:type="pct"/>
            <w:shd w:val="clear" w:color="auto" w:fill="auto"/>
            <w:hideMark/>
          </w:tcPr>
          <w:p w:rsidR="00B903EF" w:rsidRPr="00E116EC" w:rsidRDefault="00E116EC" w:rsidP="00B903EF">
            <w:pPr>
              <w:spacing w:after="80" w:line="200" w:lineRule="exact"/>
              <w:jc w:val="center"/>
              <w:rPr>
                <w:rFonts w:ascii="Times New Roman" w:eastAsia="Times New Roman" w:hAnsi="Times New Roman"/>
                <w:b/>
                <w:sz w:val="20"/>
                <w:szCs w:val="20"/>
                <w:lang w:eastAsia="ru-RU"/>
              </w:rPr>
            </w:pPr>
            <w:r w:rsidRPr="00E116EC">
              <w:rPr>
                <w:rFonts w:ascii="Times New Roman" w:eastAsia="Times New Roman" w:hAnsi="Times New Roman"/>
                <w:b/>
                <w:sz w:val="20"/>
                <w:szCs w:val="20"/>
                <w:lang w:eastAsia="ru-RU"/>
              </w:rPr>
              <w:t>2</w:t>
            </w:r>
          </w:p>
        </w:tc>
        <w:tc>
          <w:tcPr>
            <w:tcW w:w="858" w:type="pct"/>
            <w:shd w:val="clear" w:color="auto" w:fill="auto"/>
            <w:hideMark/>
          </w:tcPr>
          <w:p w:rsidR="00B903EF" w:rsidRPr="00E116EC" w:rsidRDefault="00E116EC" w:rsidP="00B903EF">
            <w:pPr>
              <w:spacing w:after="80" w:line="200" w:lineRule="exact"/>
              <w:jc w:val="center"/>
              <w:rPr>
                <w:rFonts w:ascii="Times New Roman" w:eastAsia="Times New Roman" w:hAnsi="Times New Roman"/>
                <w:b/>
                <w:sz w:val="20"/>
                <w:szCs w:val="20"/>
                <w:lang w:eastAsia="ru-RU"/>
              </w:rPr>
            </w:pPr>
            <w:r w:rsidRPr="00E116EC">
              <w:rPr>
                <w:rFonts w:ascii="Times New Roman" w:eastAsia="Times New Roman" w:hAnsi="Times New Roman"/>
                <w:b/>
                <w:sz w:val="20"/>
                <w:szCs w:val="20"/>
                <w:lang w:eastAsia="ru-RU"/>
              </w:rPr>
              <w:t>3</w:t>
            </w:r>
          </w:p>
        </w:tc>
        <w:tc>
          <w:tcPr>
            <w:tcW w:w="857" w:type="pct"/>
            <w:shd w:val="clear" w:color="auto" w:fill="auto"/>
            <w:hideMark/>
          </w:tcPr>
          <w:p w:rsidR="00B903EF" w:rsidRPr="00E116EC" w:rsidRDefault="00E116EC" w:rsidP="00B903EF">
            <w:pPr>
              <w:spacing w:after="80" w:line="200" w:lineRule="exact"/>
              <w:jc w:val="center"/>
              <w:rPr>
                <w:rFonts w:ascii="Times New Roman" w:eastAsia="Times New Roman" w:hAnsi="Times New Roman"/>
                <w:b/>
                <w:sz w:val="20"/>
                <w:szCs w:val="20"/>
                <w:lang w:eastAsia="ru-RU"/>
              </w:rPr>
            </w:pPr>
            <w:r w:rsidRPr="00E116EC">
              <w:rPr>
                <w:rFonts w:ascii="Times New Roman" w:eastAsia="Times New Roman" w:hAnsi="Times New Roman"/>
                <w:b/>
                <w:sz w:val="20"/>
                <w:szCs w:val="20"/>
                <w:lang w:eastAsia="ru-RU"/>
              </w:rPr>
              <w:t>4</w:t>
            </w:r>
          </w:p>
        </w:tc>
        <w:tc>
          <w:tcPr>
            <w:tcW w:w="859" w:type="pct"/>
            <w:shd w:val="clear" w:color="auto" w:fill="auto"/>
            <w:hideMark/>
          </w:tcPr>
          <w:p w:rsidR="00B903EF" w:rsidRPr="00E116EC" w:rsidRDefault="00E116EC" w:rsidP="00B903EF">
            <w:pPr>
              <w:spacing w:after="80" w:line="200" w:lineRule="exact"/>
              <w:jc w:val="center"/>
              <w:rPr>
                <w:rFonts w:ascii="Times New Roman" w:eastAsia="Times New Roman" w:hAnsi="Times New Roman"/>
                <w:b/>
                <w:sz w:val="20"/>
                <w:szCs w:val="20"/>
                <w:lang w:eastAsia="ru-RU"/>
              </w:rPr>
            </w:pPr>
            <w:r w:rsidRPr="00E116EC">
              <w:rPr>
                <w:rFonts w:ascii="Times New Roman" w:eastAsia="Times New Roman" w:hAnsi="Times New Roman"/>
                <w:b/>
                <w:sz w:val="20"/>
                <w:szCs w:val="20"/>
                <w:lang w:eastAsia="ru-RU"/>
              </w:rPr>
              <w:t>5</w:t>
            </w:r>
          </w:p>
        </w:tc>
        <w:tc>
          <w:tcPr>
            <w:tcW w:w="496" w:type="pct"/>
            <w:shd w:val="clear" w:color="auto" w:fill="auto"/>
            <w:hideMark/>
          </w:tcPr>
          <w:p w:rsidR="00B903EF" w:rsidRPr="00E116EC" w:rsidRDefault="00E116EC" w:rsidP="00B903EF">
            <w:pPr>
              <w:spacing w:after="80" w:line="200" w:lineRule="exact"/>
              <w:jc w:val="center"/>
              <w:rPr>
                <w:rFonts w:ascii="Times New Roman" w:eastAsia="Times New Roman" w:hAnsi="Times New Roman"/>
                <w:b/>
                <w:sz w:val="20"/>
                <w:szCs w:val="20"/>
                <w:lang w:eastAsia="ru-RU"/>
              </w:rPr>
            </w:pPr>
            <w:r w:rsidRPr="00E116EC">
              <w:rPr>
                <w:rFonts w:ascii="Times New Roman" w:eastAsia="Times New Roman" w:hAnsi="Times New Roman"/>
                <w:b/>
                <w:sz w:val="20"/>
                <w:szCs w:val="20"/>
                <w:lang w:eastAsia="ru-RU"/>
              </w:rPr>
              <w:t>6</w:t>
            </w:r>
          </w:p>
        </w:tc>
      </w:tr>
      <w:tr w:rsidR="00B903EF" w:rsidRPr="00B903EF" w:rsidTr="00B903EF">
        <w:trPr>
          <w:trHeight w:val="505"/>
        </w:trPr>
        <w:tc>
          <w:tcPr>
            <w:tcW w:w="285" w:type="pct"/>
            <w:shd w:val="clear" w:color="auto" w:fill="auto"/>
            <w:noWrap/>
            <w:hideMark/>
          </w:tcPr>
          <w:p w:rsidR="00B903EF" w:rsidRPr="00B903EF" w:rsidRDefault="00B903EF" w:rsidP="00B903EF">
            <w:pPr>
              <w:spacing w:after="80" w:line="240" w:lineRule="auto"/>
              <w:jc w:val="cente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w:t>
            </w:r>
          </w:p>
        </w:tc>
        <w:tc>
          <w:tcPr>
            <w:tcW w:w="1644" w:type="pct"/>
            <w:shd w:val="clear" w:color="auto" w:fill="auto"/>
            <w:hideMark/>
          </w:tcPr>
          <w:p w:rsidR="00B903EF" w:rsidRPr="00B903EF" w:rsidRDefault="00B903EF" w:rsidP="00B903EF">
            <w:pPr>
              <w:spacing w:after="80" w:line="240" w:lineRule="auto"/>
              <w:rPr>
                <w:rFonts w:ascii="Times New Roman" w:eastAsia="Times New Roman" w:hAnsi="Times New Roman"/>
                <w:sz w:val="24"/>
                <w:szCs w:val="24"/>
                <w:lang w:eastAsia="ru-RU"/>
              </w:rPr>
            </w:pPr>
            <w:r w:rsidRPr="00B903EF">
              <w:rPr>
                <w:rFonts w:ascii="Times New Roman" w:eastAsia="Times New Roman" w:hAnsi="Times New Roman"/>
                <w:color w:val="000000"/>
                <w:sz w:val="24"/>
                <w:szCs w:val="24"/>
                <w:lang w:eastAsia="ru-RU"/>
              </w:rPr>
              <w:t>Доходы, получаемые в виде арендной платы за земел</w:t>
            </w:r>
            <w:r w:rsidRPr="00B903EF">
              <w:rPr>
                <w:rFonts w:ascii="Times New Roman" w:eastAsia="Times New Roman" w:hAnsi="Times New Roman"/>
                <w:color w:val="000000"/>
                <w:sz w:val="24"/>
                <w:szCs w:val="24"/>
                <w:lang w:eastAsia="ru-RU"/>
              </w:rPr>
              <w:t>ь</w:t>
            </w:r>
            <w:r w:rsidRPr="00B903EF">
              <w:rPr>
                <w:rFonts w:ascii="Times New Roman" w:eastAsia="Times New Roman" w:hAnsi="Times New Roman"/>
                <w:color w:val="000000"/>
                <w:sz w:val="24"/>
                <w:szCs w:val="24"/>
                <w:lang w:eastAsia="ru-RU"/>
              </w:rPr>
              <w:t>ные участки, государстве</w:t>
            </w:r>
            <w:r w:rsidRPr="00B903EF">
              <w:rPr>
                <w:rFonts w:ascii="Times New Roman" w:eastAsia="Times New Roman" w:hAnsi="Times New Roman"/>
                <w:color w:val="000000"/>
                <w:sz w:val="24"/>
                <w:szCs w:val="24"/>
                <w:lang w:eastAsia="ru-RU"/>
              </w:rPr>
              <w:t>н</w:t>
            </w:r>
            <w:r w:rsidRPr="00B903EF">
              <w:rPr>
                <w:rFonts w:ascii="Times New Roman" w:eastAsia="Times New Roman" w:hAnsi="Times New Roman"/>
                <w:color w:val="000000"/>
                <w:sz w:val="24"/>
                <w:szCs w:val="24"/>
                <w:lang w:eastAsia="ru-RU"/>
              </w:rPr>
              <w:t>ная собственность на кот</w:t>
            </w:r>
            <w:r w:rsidRPr="00B903EF">
              <w:rPr>
                <w:rFonts w:ascii="Times New Roman" w:eastAsia="Times New Roman" w:hAnsi="Times New Roman"/>
                <w:color w:val="000000"/>
                <w:sz w:val="24"/>
                <w:szCs w:val="24"/>
                <w:lang w:eastAsia="ru-RU"/>
              </w:rPr>
              <w:t>о</w:t>
            </w:r>
            <w:r w:rsidRPr="00B903EF">
              <w:rPr>
                <w:rFonts w:ascii="Times New Roman" w:eastAsia="Times New Roman" w:hAnsi="Times New Roman"/>
                <w:color w:val="000000"/>
                <w:sz w:val="24"/>
                <w:szCs w:val="24"/>
                <w:lang w:eastAsia="ru-RU"/>
              </w:rPr>
              <w:t>рые не разграничена и кот</w:t>
            </w:r>
            <w:r w:rsidRPr="00B903EF">
              <w:rPr>
                <w:rFonts w:ascii="Times New Roman" w:eastAsia="Times New Roman" w:hAnsi="Times New Roman"/>
                <w:color w:val="000000"/>
                <w:sz w:val="24"/>
                <w:szCs w:val="24"/>
                <w:lang w:eastAsia="ru-RU"/>
              </w:rPr>
              <w:t>о</w:t>
            </w:r>
            <w:r w:rsidRPr="00B903EF">
              <w:rPr>
                <w:rFonts w:ascii="Times New Roman" w:eastAsia="Times New Roman" w:hAnsi="Times New Roman"/>
                <w:color w:val="000000"/>
                <w:sz w:val="24"/>
                <w:szCs w:val="24"/>
                <w:lang w:eastAsia="ru-RU"/>
              </w:rPr>
              <w:t xml:space="preserve">рые расположены в границах городских округов, а также </w:t>
            </w:r>
            <w:r w:rsidRPr="00B903EF">
              <w:rPr>
                <w:rFonts w:ascii="Times New Roman" w:eastAsia="Times New Roman" w:hAnsi="Times New Roman"/>
                <w:color w:val="000000"/>
                <w:sz w:val="24"/>
                <w:szCs w:val="24"/>
                <w:lang w:eastAsia="ru-RU"/>
              </w:rPr>
              <w:lastRenderedPageBreak/>
              <w:t>средства от продажи права на заключение договоров аренды указанных земел</w:t>
            </w:r>
            <w:r w:rsidRPr="00B903EF">
              <w:rPr>
                <w:rFonts w:ascii="Times New Roman" w:eastAsia="Times New Roman" w:hAnsi="Times New Roman"/>
                <w:color w:val="000000"/>
                <w:sz w:val="24"/>
                <w:szCs w:val="24"/>
                <w:lang w:eastAsia="ru-RU"/>
              </w:rPr>
              <w:t>ь</w:t>
            </w:r>
            <w:r w:rsidRPr="00B903EF">
              <w:rPr>
                <w:rFonts w:ascii="Times New Roman" w:eastAsia="Times New Roman" w:hAnsi="Times New Roman"/>
                <w:color w:val="000000"/>
                <w:sz w:val="24"/>
                <w:szCs w:val="24"/>
                <w:lang w:eastAsia="ru-RU"/>
              </w:rPr>
              <w:t>ных участков</w:t>
            </w:r>
          </w:p>
        </w:tc>
        <w:tc>
          <w:tcPr>
            <w:tcW w:w="858" w:type="pct"/>
            <w:shd w:val="clear" w:color="auto" w:fill="auto"/>
            <w:noWrap/>
            <w:hideMark/>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lastRenderedPageBreak/>
              <w:t>3 092 000,00</w:t>
            </w:r>
          </w:p>
        </w:tc>
        <w:tc>
          <w:tcPr>
            <w:tcW w:w="857" w:type="pct"/>
            <w:shd w:val="clear" w:color="auto" w:fill="auto"/>
            <w:noWrap/>
            <w:hideMark/>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3 118 383,11</w:t>
            </w:r>
          </w:p>
        </w:tc>
        <w:tc>
          <w:tcPr>
            <w:tcW w:w="859" w:type="pct"/>
            <w:shd w:val="clear" w:color="auto" w:fill="auto"/>
            <w:noWrap/>
            <w:hideMark/>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0,00</w:t>
            </w:r>
          </w:p>
        </w:tc>
        <w:tc>
          <w:tcPr>
            <w:tcW w:w="496" w:type="pct"/>
            <w:shd w:val="clear" w:color="auto" w:fill="auto"/>
            <w:noWrap/>
            <w:hideMark/>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100,00</w:t>
            </w:r>
          </w:p>
        </w:tc>
      </w:tr>
      <w:tr w:rsidR="00B903EF" w:rsidRPr="00B903EF" w:rsidTr="00B903EF">
        <w:trPr>
          <w:trHeight w:val="239"/>
        </w:trPr>
        <w:tc>
          <w:tcPr>
            <w:tcW w:w="285" w:type="pct"/>
            <w:shd w:val="clear" w:color="auto" w:fill="auto"/>
            <w:noWrap/>
          </w:tcPr>
          <w:p w:rsidR="00B903EF" w:rsidRPr="00B903EF" w:rsidRDefault="00B903EF" w:rsidP="00B903EF">
            <w:pPr>
              <w:spacing w:after="80" w:line="240" w:lineRule="auto"/>
              <w:jc w:val="cente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lastRenderedPageBreak/>
              <w:t>2.</w:t>
            </w:r>
          </w:p>
        </w:tc>
        <w:tc>
          <w:tcPr>
            <w:tcW w:w="1644" w:type="pct"/>
            <w:shd w:val="clear" w:color="auto" w:fill="auto"/>
          </w:tcPr>
          <w:p w:rsidR="00B903EF" w:rsidRPr="00B903EF" w:rsidRDefault="00B903EF" w:rsidP="00B903EF">
            <w:pPr>
              <w:spacing w:after="80" w:line="240" w:lineRule="auto"/>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Доходы от сдачи в аренду имущества, находящегося в оперативном управлении о</w:t>
            </w:r>
            <w:r w:rsidRPr="00B903EF">
              <w:rPr>
                <w:rFonts w:ascii="Times New Roman" w:eastAsia="Times New Roman" w:hAnsi="Times New Roman"/>
                <w:sz w:val="24"/>
                <w:szCs w:val="24"/>
                <w:lang w:eastAsia="ru-RU"/>
              </w:rPr>
              <w:t>р</w:t>
            </w:r>
            <w:r w:rsidRPr="00B903EF">
              <w:rPr>
                <w:rFonts w:ascii="Times New Roman" w:eastAsia="Times New Roman" w:hAnsi="Times New Roman"/>
                <w:sz w:val="24"/>
                <w:szCs w:val="24"/>
                <w:lang w:eastAsia="ru-RU"/>
              </w:rPr>
              <w:t>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858"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1 738 500,00</w:t>
            </w:r>
          </w:p>
        </w:tc>
        <w:tc>
          <w:tcPr>
            <w:tcW w:w="857"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1 736 664,63</w:t>
            </w:r>
          </w:p>
        </w:tc>
        <w:tc>
          <w:tcPr>
            <w:tcW w:w="859"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1 835,37</w:t>
            </w:r>
          </w:p>
        </w:tc>
        <w:tc>
          <w:tcPr>
            <w:tcW w:w="496"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99,89</w:t>
            </w:r>
          </w:p>
        </w:tc>
      </w:tr>
      <w:tr w:rsidR="00B903EF" w:rsidRPr="00B903EF" w:rsidTr="00B903EF">
        <w:trPr>
          <w:trHeight w:val="540"/>
        </w:trPr>
        <w:tc>
          <w:tcPr>
            <w:tcW w:w="285" w:type="pct"/>
            <w:shd w:val="clear" w:color="auto" w:fill="auto"/>
            <w:noWrap/>
          </w:tcPr>
          <w:p w:rsidR="00B903EF" w:rsidRPr="00B903EF" w:rsidRDefault="00B903EF" w:rsidP="00B903EF">
            <w:pPr>
              <w:spacing w:after="80" w:line="240" w:lineRule="auto"/>
              <w:jc w:val="cente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3.</w:t>
            </w:r>
          </w:p>
        </w:tc>
        <w:tc>
          <w:tcPr>
            <w:tcW w:w="1644" w:type="pct"/>
            <w:shd w:val="clear" w:color="auto" w:fill="auto"/>
          </w:tcPr>
          <w:p w:rsidR="00B903EF" w:rsidRPr="00B903EF" w:rsidRDefault="00B903EF" w:rsidP="00B903EF">
            <w:pPr>
              <w:spacing w:after="80" w:line="240" w:lineRule="auto"/>
              <w:rPr>
                <w:rFonts w:ascii="Times New Roman" w:eastAsia="Times New Roman" w:hAnsi="Times New Roman"/>
                <w:spacing w:val="-2"/>
                <w:sz w:val="24"/>
                <w:szCs w:val="24"/>
                <w:lang w:eastAsia="ru-RU"/>
              </w:rPr>
            </w:pPr>
            <w:r w:rsidRPr="00B903EF">
              <w:rPr>
                <w:rFonts w:ascii="Times New Roman" w:eastAsia="Times New Roman" w:hAnsi="Times New Roman"/>
                <w:color w:val="000000"/>
                <w:sz w:val="24"/>
                <w:szCs w:val="24"/>
                <w:lang w:eastAsia="ru-RU"/>
              </w:rPr>
              <w:t>Плата по соглашениям об установлении сервитута, з</w:t>
            </w:r>
            <w:r w:rsidRPr="00B903EF">
              <w:rPr>
                <w:rFonts w:ascii="Times New Roman" w:eastAsia="Times New Roman" w:hAnsi="Times New Roman"/>
                <w:color w:val="000000"/>
                <w:sz w:val="24"/>
                <w:szCs w:val="24"/>
                <w:lang w:eastAsia="ru-RU"/>
              </w:rPr>
              <w:t>а</w:t>
            </w:r>
            <w:r w:rsidRPr="00B903EF">
              <w:rPr>
                <w:rFonts w:ascii="Times New Roman" w:eastAsia="Times New Roman" w:hAnsi="Times New Roman"/>
                <w:color w:val="000000"/>
                <w:sz w:val="24"/>
                <w:szCs w:val="24"/>
                <w:lang w:eastAsia="ru-RU"/>
              </w:rPr>
              <w:t>ключенным органами мес</w:t>
            </w:r>
            <w:r w:rsidRPr="00B903EF">
              <w:rPr>
                <w:rFonts w:ascii="Times New Roman" w:eastAsia="Times New Roman" w:hAnsi="Times New Roman"/>
                <w:color w:val="000000"/>
                <w:sz w:val="24"/>
                <w:szCs w:val="24"/>
                <w:lang w:eastAsia="ru-RU"/>
              </w:rPr>
              <w:t>т</w:t>
            </w:r>
            <w:r w:rsidRPr="00B903EF">
              <w:rPr>
                <w:rFonts w:ascii="Times New Roman" w:eastAsia="Times New Roman" w:hAnsi="Times New Roman"/>
                <w:color w:val="000000"/>
                <w:sz w:val="24"/>
                <w:szCs w:val="24"/>
                <w:lang w:eastAsia="ru-RU"/>
              </w:rPr>
              <w:t>ного самоуправления горо</w:t>
            </w:r>
            <w:r w:rsidRPr="00B903EF">
              <w:rPr>
                <w:rFonts w:ascii="Times New Roman" w:eastAsia="Times New Roman" w:hAnsi="Times New Roman"/>
                <w:color w:val="000000"/>
                <w:sz w:val="24"/>
                <w:szCs w:val="24"/>
                <w:lang w:eastAsia="ru-RU"/>
              </w:rPr>
              <w:t>д</w:t>
            </w:r>
            <w:r w:rsidRPr="00B903EF">
              <w:rPr>
                <w:rFonts w:ascii="Times New Roman" w:eastAsia="Times New Roman" w:hAnsi="Times New Roman"/>
                <w:color w:val="000000"/>
                <w:sz w:val="24"/>
                <w:szCs w:val="24"/>
                <w:lang w:eastAsia="ru-RU"/>
              </w:rPr>
              <w:t>ских округов, государстве</w:t>
            </w:r>
            <w:r w:rsidRPr="00B903EF">
              <w:rPr>
                <w:rFonts w:ascii="Times New Roman" w:eastAsia="Times New Roman" w:hAnsi="Times New Roman"/>
                <w:color w:val="000000"/>
                <w:sz w:val="24"/>
                <w:szCs w:val="24"/>
                <w:lang w:eastAsia="ru-RU"/>
              </w:rPr>
              <w:t>н</w:t>
            </w:r>
            <w:r w:rsidRPr="00B903EF">
              <w:rPr>
                <w:rFonts w:ascii="Times New Roman" w:eastAsia="Times New Roman" w:hAnsi="Times New Roman"/>
                <w:color w:val="000000"/>
                <w:sz w:val="24"/>
                <w:szCs w:val="24"/>
                <w:lang w:eastAsia="ru-RU"/>
              </w:rPr>
              <w:t>ными или муниципальными предприятиями либо гос</w:t>
            </w:r>
            <w:r w:rsidRPr="00B903EF">
              <w:rPr>
                <w:rFonts w:ascii="Times New Roman" w:eastAsia="Times New Roman" w:hAnsi="Times New Roman"/>
                <w:color w:val="000000"/>
                <w:sz w:val="24"/>
                <w:szCs w:val="24"/>
                <w:lang w:eastAsia="ru-RU"/>
              </w:rPr>
              <w:t>у</w:t>
            </w:r>
            <w:r w:rsidRPr="00B903EF">
              <w:rPr>
                <w:rFonts w:ascii="Times New Roman" w:eastAsia="Times New Roman" w:hAnsi="Times New Roman"/>
                <w:color w:val="000000"/>
                <w:sz w:val="24"/>
                <w:szCs w:val="24"/>
                <w:lang w:eastAsia="ru-RU"/>
              </w:rPr>
              <w:t>дарственными или муниц</w:t>
            </w:r>
            <w:r w:rsidRPr="00B903EF">
              <w:rPr>
                <w:rFonts w:ascii="Times New Roman" w:eastAsia="Times New Roman" w:hAnsi="Times New Roman"/>
                <w:color w:val="000000"/>
                <w:sz w:val="24"/>
                <w:szCs w:val="24"/>
                <w:lang w:eastAsia="ru-RU"/>
              </w:rPr>
              <w:t>и</w:t>
            </w:r>
            <w:r w:rsidRPr="00B903EF">
              <w:rPr>
                <w:rFonts w:ascii="Times New Roman" w:eastAsia="Times New Roman" w:hAnsi="Times New Roman"/>
                <w:color w:val="000000"/>
                <w:sz w:val="24"/>
                <w:szCs w:val="24"/>
                <w:lang w:eastAsia="ru-RU"/>
              </w:rPr>
              <w:t>пальными учреждениями в отношении земельных учас</w:t>
            </w:r>
            <w:r w:rsidRPr="00B903EF">
              <w:rPr>
                <w:rFonts w:ascii="Times New Roman" w:eastAsia="Times New Roman" w:hAnsi="Times New Roman"/>
                <w:color w:val="000000"/>
                <w:sz w:val="24"/>
                <w:szCs w:val="24"/>
                <w:lang w:eastAsia="ru-RU"/>
              </w:rPr>
              <w:t>т</w:t>
            </w:r>
            <w:r w:rsidRPr="00B903EF">
              <w:rPr>
                <w:rFonts w:ascii="Times New Roman" w:eastAsia="Times New Roman" w:hAnsi="Times New Roman"/>
                <w:color w:val="000000"/>
                <w:sz w:val="24"/>
                <w:szCs w:val="24"/>
                <w:lang w:eastAsia="ru-RU"/>
              </w:rPr>
              <w:t>ков, государственная со</w:t>
            </w:r>
            <w:r w:rsidRPr="00B903EF">
              <w:rPr>
                <w:rFonts w:ascii="Times New Roman" w:eastAsia="Times New Roman" w:hAnsi="Times New Roman"/>
                <w:color w:val="000000"/>
                <w:sz w:val="24"/>
                <w:szCs w:val="24"/>
                <w:lang w:eastAsia="ru-RU"/>
              </w:rPr>
              <w:t>б</w:t>
            </w:r>
            <w:r w:rsidRPr="00B903EF">
              <w:rPr>
                <w:rFonts w:ascii="Times New Roman" w:eastAsia="Times New Roman" w:hAnsi="Times New Roman"/>
                <w:color w:val="000000"/>
                <w:sz w:val="24"/>
                <w:szCs w:val="24"/>
                <w:lang w:eastAsia="ru-RU"/>
              </w:rPr>
              <w:t>ственность на которые не разграничена и которые ра</w:t>
            </w:r>
            <w:r w:rsidRPr="00B903EF">
              <w:rPr>
                <w:rFonts w:ascii="Times New Roman" w:eastAsia="Times New Roman" w:hAnsi="Times New Roman"/>
                <w:color w:val="000000"/>
                <w:sz w:val="24"/>
                <w:szCs w:val="24"/>
                <w:lang w:eastAsia="ru-RU"/>
              </w:rPr>
              <w:t>с</w:t>
            </w:r>
            <w:r w:rsidRPr="00B903EF">
              <w:rPr>
                <w:rFonts w:ascii="Times New Roman" w:eastAsia="Times New Roman" w:hAnsi="Times New Roman"/>
                <w:color w:val="000000"/>
                <w:sz w:val="24"/>
                <w:szCs w:val="24"/>
                <w:lang w:eastAsia="ru-RU"/>
              </w:rPr>
              <w:t>положены в границах горо</w:t>
            </w:r>
            <w:r w:rsidRPr="00B903EF">
              <w:rPr>
                <w:rFonts w:ascii="Times New Roman" w:eastAsia="Times New Roman" w:hAnsi="Times New Roman"/>
                <w:color w:val="000000"/>
                <w:sz w:val="24"/>
                <w:szCs w:val="24"/>
                <w:lang w:eastAsia="ru-RU"/>
              </w:rPr>
              <w:t>д</w:t>
            </w:r>
            <w:r w:rsidRPr="00B903EF">
              <w:rPr>
                <w:rFonts w:ascii="Times New Roman" w:eastAsia="Times New Roman" w:hAnsi="Times New Roman"/>
                <w:color w:val="000000"/>
                <w:sz w:val="24"/>
                <w:szCs w:val="24"/>
                <w:lang w:eastAsia="ru-RU"/>
              </w:rPr>
              <w:t>ских округов</w:t>
            </w:r>
          </w:p>
        </w:tc>
        <w:tc>
          <w:tcPr>
            <w:tcW w:w="858"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0,00</w:t>
            </w:r>
          </w:p>
        </w:tc>
        <w:tc>
          <w:tcPr>
            <w:tcW w:w="857"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35,22</w:t>
            </w:r>
          </w:p>
        </w:tc>
        <w:tc>
          <w:tcPr>
            <w:tcW w:w="859"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0,00</w:t>
            </w:r>
          </w:p>
        </w:tc>
        <w:tc>
          <w:tcPr>
            <w:tcW w:w="496"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w:t>
            </w:r>
          </w:p>
        </w:tc>
      </w:tr>
      <w:tr w:rsidR="00B903EF" w:rsidRPr="00B903EF" w:rsidTr="00B903EF">
        <w:trPr>
          <w:trHeight w:val="540"/>
        </w:trPr>
        <w:tc>
          <w:tcPr>
            <w:tcW w:w="285" w:type="pct"/>
            <w:shd w:val="clear" w:color="auto" w:fill="auto"/>
            <w:noWrap/>
          </w:tcPr>
          <w:p w:rsidR="00B903EF" w:rsidRPr="00B903EF" w:rsidRDefault="00B903EF" w:rsidP="00B903EF">
            <w:pPr>
              <w:spacing w:after="80" w:line="240" w:lineRule="auto"/>
              <w:jc w:val="cente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4.</w:t>
            </w:r>
          </w:p>
        </w:tc>
        <w:tc>
          <w:tcPr>
            <w:tcW w:w="1644" w:type="pct"/>
            <w:shd w:val="clear" w:color="auto" w:fill="auto"/>
          </w:tcPr>
          <w:p w:rsidR="00B903EF" w:rsidRPr="00B903EF" w:rsidRDefault="00B903EF" w:rsidP="00B903EF">
            <w:pPr>
              <w:spacing w:after="80" w:line="240" w:lineRule="auto"/>
              <w:rPr>
                <w:rFonts w:ascii="Times New Roman" w:eastAsia="Times New Roman" w:hAnsi="Times New Roman"/>
                <w:spacing w:val="-2"/>
                <w:sz w:val="24"/>
                <w:szCs w:val="24"/>
                <w:lang w:eastAsia="ru-RU"/>
              </w:rPr>
            </w:pPr>
            <w:r w:rsidRPr="00B903EF">
              <w:rPr>
                <w:rFonts w:ascii="Times New Roman" w:eastAsia="Times New Roman" w:hAnsi="Times New Roman"/>
                <w:spacing w:val="-2"/>
                <w:sz w:val="24"/>
                <w:szCs w:val="24"/>
                <w:lang w:eastAsia="ru-RU"/>
              </w:rPr>
              <w:t>Прочие поступления от и</w:t>
            </w:r>
            <w:r w:rsidRPr="00B903EF">
              <w:rPr>
                <w:rFonts w:ascii="Times New Roman" w:eastAsia="Times New Roman" w:hAnsi="Times New Roman"/>
                <w:spacing w:val="-2"/>
                <w:sz w:val="24"/>
                <w:szCs w:val="24"/>
                <w:lang w:eastAsia="ru-RU"/>
              </w:rPr>
              <w:t>с</w:t>
            </w:r>
            <w:r w:rsidRPr="00B903EF">
              <w:rPr>
                <w:rFonts w:ascii="Times New Roman" w:eastAsia="Times New Roman" w:hAnsi="Times New Roman"/>
                <w:spacing w:val="-2"/>
                <w:sz w:val="24"/>
                <w:szCs w:val="24"/>
                <w:lang w:eastAsia="ru-RU"/>
              </w:rPr>
              <w:t>пользования имущества, находящегося в собственн</w:t>
            </w:r>
            <w:r w:rsidRPr="00B903EF">
              <w:rPr>
                <w:rFonts w:ascii="Times New Roman" w:eastAsia="Times New Roman" w:hAnsi="Times New Roman"/>
                <w:spacing w:val="-2"/>
                <w:sz w:val="24"/>
                <w:szCs w:val="24"/>
                <w:lang w:eastAsia="ru-RU"/>
              </w:rPr>
              <w:t>о</w:t>
            </w:r>
            <w:r w:rsidRPr="00B903EF">
              <w:rPr>
                <w:rFonts w:ascii="Times New Roman" w:eastAsia="Times New Roman" w:hAnsi="Times New Roman"/>
                <w:spacing w:val="-2"/>
                <w:sz w:val="24"/>
                <w:szCs w:val="24"/>
                <w:lang w:eastAsia="ru-RU"/>
              </w:rPr>
              <w:t>сти городских округов (за и</w:t>
            </w:r>
            <w:r w:rsidRPr="00B903EF">
              <w:rPr>
                <w:rFonts w:ascii="Times New Roman" w:eastAsia="Times New Roman" w:hAnsi="Times New Roman"/>
                <w:spacing w:val="-2"/>
                <w:sz w:val="24"/>
                <w:szCs w:val="24"/>
                <w:lang w:eastAsia="ru-RU"/>
              </w:rPr>
              <w:t>с</w:t>
            </w:r>
            <w:r w:rsidRPr="00B903EF">
              <w:rPr>
                <w:rFonts w:ascii="Times New Roman" w:eastAsia="Times New Roman" w:hAnsi="Times New Roman"/>
                <w:spacing w:val="-2"/>
                <w:sz w:val="24"/>
                <w:szCs w:val="24"/>
                <w:lang w:eastAsia="ru-RU"/>
              </w:rPr>
              <w:t>ключением имущества мун</w:t>
            </w:r>
            <w:r w:rsidRPr="00B903EF">
              <w:rPr>
                <w:rFonts w:ascii="Times New Roman" w:eastAsia="Times New Roman" w:hAnsi="Times New Roman"/>
                <w:spacing w:val="-2"/>
                <w:sz w:val="24"/>
                <w:szCs w:val="24"/>
                <w:lang w:eastAsia="ru-RU"/>
              </w:rPr>
              <w:t>и</w:t>
            </w:r>
            <w:r w:rsidRPr="00B903EF">
              <w:rPr>
                <w:rFonts w:ascii="Times New Roman" w:eastAsia="Times New Roman" w:hAnsi="Times New Roman"/>
                <w:spacing w:val="-2"/>
                <w:sz w:val="24"/>
                <w:szCs w:val="24"/>
                <w:lang w:eastAsia="ru-RU"/>
              </w:rPr>
              <w:t>ципальных бюджетных и а</w:t>
            </w:r>
            <w:r w:rsidRPr="00B903EF">
              <w:rPr>
                <w:rFonts w:ascii="Times New Roman" w:eastAsia="Times New Roman" w:hAnsi="Times New Roman"/>
                <w:spacing w:val="-2"/>
                <w:sz w:val="24"/>
                <w:szCs w:val="24"/>
                <w:lang w:eastAsia="ru-RU"/>
              </w:rPr>
              <w:t>в</w:t>
            </w:r>
            <w:r w:rsidRPr="00B903EF">
              <w:rPr>
                <w:rFonts w:ascii="Times New Roman" w:eastAsia="Times New Roman" w:hAnsi="Times New Roman"/>
                <w:spacing w:val="-2"/>
                <w:sz w:val="24"/>
                <w:szCs w:val="24"/>
                <w:lang w:eastAsia="ru-RU"/>
              </w:rPr>
              <w:t>тономных учреждений, а также имущества муниц</w:t>
            </w:r>
            <w:r w:rsidRPr="00B903EF">
              <w:rPr>
                <w:rFonts w:ascii="Times New Roman" w:eastAsia="Times New Roman" w:hAnsi="Times New Roman"/>
                <w:spacing w:val="-2"/>
                <w:sz w:val="24"/>
                <w:szCs w:val="24"/>
                <w:lang w:eastAsia="ru-RU"/>
              </w:rPr>
              <w:t>и</w:t>
            </w:r>
            <w:r w:rsidRPr="00B903EF">
              <w:rPr>
                <w:rFonts w:ascii="Times New Roman" w:eastAsia="Times New Roman" w:hAnsi="Times New Roman"/>
                <w:spacing w:val="-2"/>
                <w:sz w:val="24"/>
                <w:szCs w:val="24"/>
                <w:lang w:eastAsia="ru-RU"/>
              </w:rPr>
              <w:t>пальных унитарных предпр</w:t>
            </w:r>
            <w:r w:rsidRPr="00B903EF">
              <w:rPr>
                <w:rFonts w:ascii="Times New Roman" w:eastAsia="Times New Roman" w:hAnsi="Times New Roman"/>
                <w:spacing w:val="-2"/>
                <w:sz w:val="24"/>
                <w:szCs w:val="24"/>
                <w:lang w:eastAsia="ru-RU"/>
              </w:rPr>
              <w:t>и</w:t>
            </w:r>
            <w:r w:rsidRPr="00B903EF">
              <w:rPr>
                <w:rFonts w:ascii="Times New Roman" w:eastAsia="Times New Roman" w:hAnsi="Times New Roman"/>
                <w:spacing w:val="-2"/>
                <w:sz w:val="24"/>
                <w:szCs w:val="24"/>
                <w:lang w:eastAsia="ru-RU"/>
              </w:rPr>
              <w:t>ятий, в том числе казенных)</w:t>
            </w:r>
          </w:p>
        </w:tc>
        <w:tc>
          <w:tcPr>
            <w:tcW w:w="858"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80 000,00</w:t>
            </w:r>
          </w:p>
        </w:tc>
        <w:tc>
          <w:tcPr>
            <w:tcW w:w="857"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75 879,14</w:t>
            </w:r>
          </w:p>
        </w:tc>
        <w:tc>
          <w:tcPr>
            <w:tcW w:w="859"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4 120,86</w:t>
            </w:r>
          </w:p>
        </w:tc>
        <w:tc>
          <w:tcPr>
            <w:tcW w:w="496"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94,85</w:t>
            </w:r>
          </w:p>
        </w:tc>
      </w:tr>
      <w:tr w:rsidR="00B903EF" w:rsidRPr="00B903EF" w:rsidTr="00B903EF">
        <w:trPr>
          <w:trHeight w:val="540"/>
        </w:trPr>
        <w:tc>
          <w:tcPr>
            <w:tcW w:w="285" w:type="pct"/>
            <w:shd w:val="clear" w:color="auto" w:fill="auto"/>
            <w:noWrap/>
          </w:tcPr>
          <w:p w:rsidR="00B903EF" w:rsidRPr="00B903EF" w:rsidRDefault="00B903EF" w:rsidP="00B903EF">
            <w:pPr>
              <w:spacing w:after="80" w:line="240" w:lineRule="auto"/>
              <w:jc w:val="cente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5.</w:t>
            </w:r>
          </w:p>
        </w:tc>
        <w:tc>
          <w:tcPr>
            <w:tcW w:w="1644" w:type="pct"/>
            <w:shd w:val="clear" w:color="auto" w:fill="auto"/>
          </w:tcPr>
          <w:p w:rsidR="00B903EF" w:rsidRPr="00B903EF" w:rsidRDefault="00B903EF" w:rsidP="00B903EF">
            <w:pPr>
              <w:spacing w:after="80" w:line="240" w:lineRule="auto"/>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Прочие доходы от компенс</w:t>
            </w:r>
            <w:r w:rsidRPr="00B903EF">
              <w:rPr>
                <w:rFonts w:ascii="Times New Roman" w:eastAsia="Times New Roman" w:hAnsi="Times New Roman"/>
                <w:sz w:val="24"/>
                <w:szCs w:val="24"/>
                <w:lang w:eastAsia="ru-RU"/>
              </w:rPr>
              <w:t>а</w:t>
            </w:r>
            <w:r w:rsidRPr="00B903EF">
              <w:rPr>
                <w:rFonts w:ascii="Times New Roman" w:eastAsia="Times New Roman" w:hAnsi="Times New Roman"/>
                <w:sz w:val="24"/>
                <w:szCs w:val="24"/>
                <w:lang w:eastAsia="ru-RU"/>
              </w:rPr>
              <w:t>ции затрат бюджетов горо</w:t>
            </w:r>
            <w:r w:rsidRPr="00B903EF">
              <w:rPr>
                <w:rFonts w:ascii="Times New Roman" w:eastAsia="Times New Roman" w:hAnsi="Times New Roman"/>
                <w:sz w:val="24"/>
                <w:szCs w:val="24"/>
                <w:lang w:eastAsia="ru-RU"/>
              </w:rPr>
              <w:t>д</w:t>
            </w:r>
            <w:r w:rsidRPr="00B903EF">
              <w:rPr>
                <w:rFonts w:ascii="Times New Roman" w:eastAsia="Times New Roman" w:hAnsi="Times New Roman"/>
                <w:sz w:val="24"/>
                <w:szCs w:val="24"/>
                <w:lang w:eastAsia="ru-RU"/>
              </w:rPr>
              <w:t>ских округов</w:t>
            </w:r>
          </w:p>
        </w:tc>
        <w:tc>
          <w:tcPr>
            <w:tcW w:w="858"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45 200,00</w:t>
            </w:r>
          </w:p>
        </w:tc>
        <w:tc>
          <w:tcPr>
            <w:tcW w:w="857"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48 771,61</w:t>
            </w:r>
          </w:p>
        </w:tc>
        <w:tc>
          <w:tcPr>
            <w:tcW w:w="859"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0,00</w:t>
            </w:r>
          </w:p>
        </w:tc>
        <w:tc>
          <w:tcPr>
            <w:tcW w:w="496"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107,90</w:t>
            </w:r>
          </w:p>
        </w:tc>
      </w:tr>
      <w:tr w:rsidR="00B903EF" w:rsidRPr="00B903EF" w:rsidTr="00B903EF">
        <w:trPr>
          <w:trHeight w:val="540"/>
        </w:trPr>
        <w:tc>
          <w:tcPr>
            <w:tcW w:w="285" w:type="pct"/>
            <w:shd w:val="clear" w:color="auto" w:fill="auto"/>
            <w:noWrap/>
          </w:tcPr>
          <w:p w:rsidR="00B903EF" w:rsidRPr="00B903EF" w:rsidRDefault="00B903EF" w:rsidP="00B903EF">
            <w:pPr>
              <w:spacing w:after="80" w:line="240" w:lineRule="auto"/>
              <w:jc w:val="cente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6.</w:t>
            </w:r>
          </w:p>
        </w:tc>
        <w:tc>
          <w:tcPr>
            <w:tcW w:w="1644" w:type="pct"/>
            <w:shd w:val="clear" w:color="auto" w:fill="auto"/>
          </w:tcPr>
          <w:p w:rsidR="00B903EF" w:rsidRPr="00B903EF" w:rsidRDefault="00B903EF" w:rsidP="00B903EF">
            <w:pPr>
              <w:spacing w:after="80" w:line="240" w:lineRule="auto"/>
              <w:rPr>
                <w:rFonts w:ascii="Times New Roman" w:eastAsia="Times New Roman" w:hAnsi="Times New Roman"/>
                <w:sz w:val="24"/>
                <w:szCs w:val="24"/>
                <w:lang w:eastAsia="ru-RU"/>
              </w:rPr>
            </w:pPr>
            <w:r w:rsidRPr="00B903EF">
              <w:rPr>
                <w:rFonts w:ascii="Times New Roman" w:eastAsia="Times New Roman" w:hAnsi="Times New Roman"/>
                <w:color w:val="000000"/>
                <w:sz w:val="24"/>
                <w:szCs w:val="24"/>
                <w:lang w:eastAsia="ru-RU"/>
              </w:rPr>
              <w:t xml:space="preserve">Доходы от реализации иного имущества, находящегося в собственности городских округов (за исключением </w:t>
            </w:r>
            <w:r w:rsidRPr="00B903EF">
              <w:rPr>
                <w:rFonts w:ascii="Times New Roman" w:eastAsia="Times New Roman" w:hAnsi="Times New Roman"/>
                <w:color w:val="000000"/>
                <w:sz w:val="24"/>
                <w:szCs w:val="24"/>
                <w:lang w:eastAsia="ru-RU"/>
              </w:rPr>
              <w:lastRenderedPageBreak/>
              <w:t>имущества муниципальных бюджетных и автономных учреждений, а также имущ</w:t>
            </w:r>
            <w:r w:rsidRPr="00B903EF">
              <w:rPr>
                <w:rFonts w:ascii="Times New Roman" w:eastAsia="Times New Roman" w:hAnsi="Times New Roman"/>
                <w:color w:val="000000"/>
                <w:sz w:val="24"/>
                <w:szCs w:val="24"/>
                <w:lang w:eastAsia="ru-RU"/>
              </w:rPr>
              <w:t>е</w:t>
            </w:r>
            <w:r w:rsidRPr="00B903EF">
              <w:rPr>
                <w:rFonts w:ascii="Times New Roman" w:eastAsia="Times New Roman" w:hAnsi="Times New Roman"/>
                <w:color w:val="000000"/>
                <w:sz w:val="24"/>
                <w:szCs w:val="24"/>
                <w:lang w:eastAsia="ru-RU"/>
              </w:rPr>
              <w:t>ства муниципальных ун</w:t>
            </w:r>
            <w:r w:rsidRPr="00B903EF">
              <w:rPr>
                <w:rFonts w:ascii="Times New Roman" w:eastAsia="Times New Roman" w:hAnsi="Times New Roman"/>
                <w:color w:val="000000"/>
                <w:sz w:val="24"/>
                <w:szCs w:val="24"/>
                <w:lang w:eastAsia="ru-RU"/>
              </w:rPr>
              <w:t>и</w:t>
            </w:r>
            <w:r w:rsidRPr="00B903EF">
              <w:rPr>
                <w:rFonts w:ascii="Times New Roman" w:eastAsia="Times New Roman" w:hAnsi="Times New Roman"/>
                <w:color w:val="000000"/>
                <w:sz w:val="24"/>
                <w:szCs w:val="24"/>
                <w:lang w:eastAsia="ru-RU"/>
              </w:rPr>
              <w:t>тарных предприятий, в том числе казенных), в части р</w:t>
            </w:r>
            <w:r w:rsidRPr="00B903EF">
              <w:rPr>
                <w:rFonts w:ascii="Times New Roman" w:eastAsia="Times New Roman" w:hAnsi="Times New Roman"/>
                <w:color w:val="000000"/>
                <w:sz w:val="24"/>
                <w:szCs w:val="24"/>
                <w:lang w:eastAsia="ru-RU"/>
              </w:rPr>
              <w:t>е</w:t>
            </w:r>
            <w:r w:rsidRPr="00B903EF">
              <w:rPr>
                <w:rFonts w:ascii="Times New Roman" w:eastAsia="Times New Roman" w:hAnsi="Times New Roman"/>
                <w:color w:val="000000"/>
                <w:sz w:val="24"/>
                <w:szCs w:val="24"/>
                <w:lang w:eastAsia="ru-RU"/>
              </w:rPr>
              <w:t>ализации основных средств по указанному имуществу</w:t>
            </w:r>
          </w:p>
        </w:tc>
        <w:tc>
          <w:tcPr>
            <w:tcW w:w="858"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lastRenderedPageBreak/>
              <w:t>16 309 200,00</w:t>
            </w:r>
          </w:p>
        </w:tc>
        <w:tc>
          <w:tcPr>
            <w:tcW w:w="857"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16 309 173,90</w:t>
            </w:r>
          </w:p>
        </w:tc>
        <w:tc>
          <w:tcPr>
            <w:tcW w:w="859"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26,10</w:t>
            </w:r>
          </w:p>
        </w:tc>
        <w:tc>
          <w:tcPr>
            <w:tcW w:w="496"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100,00</w:t>
            </w:r>
          </w:p>
        </w:tc>
      </w:tr>
      <w:tr w:rsidR="00B903EF" w:rsidRPr="00B903EF" w:rsidTr="00B903EF">
        <w:trPr>
          <w:trHeight w:val="540"/>
        </w:trPr>
        <w:tc>
          <w:tcPr>
            <w:tcW w:w="285" w:type="pct"/>
            <w:shd w:val="clear" w:color="auto" w:fill="auto"/>
            <w:noWrap/>
            <w:hideMark/>
          </w:tcPr>
          <w:p w:rsidR="00B903EF" w:rsidRPr="00B903EF" w:rsidRDefault="00B903EF" w:rsidP="00B903EF">
            <w:pPr>
              <w:spacing w:after="80" w:line="240" w:lineRule="auto"/>
              <w:jc w:val="cente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lastRenderedPageBreak/>
              <w:t>7.</w:t>
            </w:r>
          </w:p>
        </w:tc>
        <w:tc>
          <w:tcPr>
            <w:tcW w:w="1644" w:type="pct"/>
            <w:shd w:val="clear" w:color="auto" w:fill="auto"/>
            <w:hideMark/>
          </w:tcPr>
          <w:p w:rsidR="00B903EF" w:rsidRPr="00B903EF" w:rsidRDefault="00B903EF" w:rsidP="00B903EF">
            <w:pPr>
              <w:spacing w:after="80" w:line="240" w:lineRule="auto"/>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Доходы от продажи земел</w:t>
            </w:r>
            <w:r w:rsidRPr="00B903EF">
              <w:rPr>
                <w:rFonts w:ascii="Times New Roman" w:eastAsia="Times New Roman" w:hAnsi="Times New Roman"/>
                <w:sz w:val="24"/>
                <w:szCs w:val="24"/>
                <w:lang w:eastAsia="ru-RU"/>
              </w:rPr>
              <w:t>ь</w:t>
            </w:r>
            <w:r w:rsidRPr="00B903EF">
              <w:rPr>
                <w:rFonts w:ascii="Times New Roman" w:eastAsia="Times New Roman" w:hAnsi="Times New Roman"/>
                <w:sz w:val="24"/>
                <w:szCs w:val="24"/>
                <w:lang w:eastAsia="ru-RU"/>
              </w:rPr>
              <w:t>ных участков, государстве</w:t>
            </w:r>
            <w:r w:rsidRPr="00B903EF">
              <w:rPr>
                <w:rFonts w:ascii="Times New Roman" w:eastAsia="Times New Roman" w:hAnsi="Times New Roman"/>
                <w:sz w:val="24"/>
                <w:szCs w:val="24"/>
                <w:lang w:eastAsia="ru-RU"/>
              </w:rPr>
              <w:t>н</w:t>
            </w:r>
            <w:r w:rsidRPr="00B903EF">
              <w:rPr>
                <w:rFonts w:ascii="Times New Roman" w:eastAsia="Times New Roman" w:hAnsi="Times New Roman"/>
                <w:sz w:val="24"/>
                <w:szCs w:val="24"/>
                <w:lang w:eastAsia="ru-RU"/>
              </w:rPr>
              <w:t>ная собственность на кот</w:t>
            </w:r>
            <w:r w:rsidRPr="00B903EF">
              <w:rPr>
                <w:rFonts w:ascii="Times New Roman" w:eastAsia="Times New Roman" w:hAnsi="Times New Roman"/>
                <w:sz w:val="24"/>
                <w:szCs w:val="24"/>
                <w:lang w:eastAsia="ru-RU"/>
              </w:rPr>
              <w:t>о</w:t>
            </w:r>
            <w:r w:rsidRPr="00B903EF">
              <w:rPr>
                <w:rFonts w:ascii="Times New Roman" w:eastAsia="Times New Roman" w:hAnsi="Times New Roman"/>
                <w:sz w:val="24"/>
                <w:szCs w:val="24"/>
                <w:lang w:eastAsia="ru-RU"/>
              </w:rPr>
              <w:t>рые не разграничена и кот</w:t>
            </w:r>
            <w:r w:rsidRPr="00B903EF">
              <w:rPr>
                <w:rFonts w:ascii="Times New Roman" w:eastAsia="Times New Roman" w:hAnsi="Times New Roman"/>
                <w:sz w:val="24"/>
                <w:szCs w:val="24"/>
                <w:lang w:eastAsia="ru-RU"/>
              </w:rPr>
              <w:t>о</w:t>
            </w:r>
            <w:r w:rsidRPr="00B903EF">
              <w:rPr>
                <w:rFonts w:ascii="Times New Roman" w:eastAsia="Times New Roman" w:hAnsi="Times New Roman"/>
                <w:sz w:val="24"/>
                <w:szCs w:val="24"/>
                <w:lang w:eastAsia="ru-RU"/>
              </w:rPr>
              <w:t>рые расположены в границах городских округов</w:t>
            </w:r>
          </w:p>
        </w:tc>
        <w:tc>
          <w:tcPr>
            <w:tcW w:w="858" w:type="pct"/>
            <w:shd w:val="clear" w:color="auto" w:fill="auto"/>
            <w:noWrap/>
            <w:hideMark/>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4 402 800,00</w:t>
            </w:r>
          </w:p>
        </w:tc>
        <w:tc>
          <w:tcPr>
            <w:tcW w:w="857" w:type="pct"/>
            <w:shd w:val="clear" w:color="auto" w:fill="auto"/>
            <w:noWrap/>
            <w:hideMark/>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4 640 023,80</w:t>
            </w:r>
          </w:p>
        </w:tc>
        <w:tc>
          <w:tcPr>
            <w:tcW w:w="859" w:type="pct"/>
            <w:shd w:val="clear" w:color="auto" w:fill="auto"/>
            <w:noWrap/>
            <w:hideMark/>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0,00</w:t>
            </w:r>
          </w:p>
        </w:tc>
        <w:tc>
          <w:tcPr>
            <w:tcW w:w="496" w:type="pct"/>
            <w:shd w:val="clear" w:color="auto" w:fill="auto"/>
            <w:noWrap/>
            <w:hideMark/>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105,39</w:t>
            </w:r>
          </w:p>
        </w:tc>
      </w:tr>
      <w:tr w:rsidR="00B903EF" w:rsidRPr="00B903EF" w:rsidTr="00B903EF">
        <w:trPr>
          <w:trHeight w:val="540"/>
        </w:trPr>
        <w:tc>
          <w:tcPr>
            <w:tcW w:w="285" w:type="pct"/>
            <w:shd w:val="clear" w:color="auto" w:fill="auto"/>
            <w:noWrap/>
          </w:tcPr>
          <w:p w:rsidR="00B903EF" w:rsidRPr="00B903EF" w:rsidRDefault="00B903EF" w:rsidP="00B903EF">
            <w:pPr>
              <w:spacing w:after="80" w:line="240" w:lineRule="auto"/>
              <w:jc w:val="cente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8.</w:t>
            </w:r>
          </w:p>
        </w:tc>
        <w:tc>
          <w:tcPr>
            <w:tcW w:w="1644" w:type="pct"/>
            <w:shd w:val="clear" w:color="auto" w:fill="auto"/>
          </w:tcPr>
          <w:p w:rsidR="00B903EF" w:rsidRPr="00B903EF" w:rsidRDefault="00B903EF" w:rsidP="00B903EF">
            <w:pPr>
              <w:spacing w:after="80" w:line="240" w:lineRule="auto"/>
              <w:rPr>
                <w:rFonts w:ascii="Times New Roman" w:eastAsia="Times New Roman" w:hAnsi="Times New Roman"/>
                <w:spacing w:val="-2"/>
                <w:sz w:val="24"/>
                <w:szCs w:val="24"/>
                <w:lang w:eastAsia="ru-RU"/>
              </w:rPr>
            </w:pPr>
            <w:r w:rsidRPr="00B903EF">
              <w:rPr>
                <w:rFonts w:ascii="Times New Roman" w:eastAsia="Times New Roman" w:hAnsi="Times New Roman"/>
                <w:spacing w:val="-2"/>
                <w:sz w:val="24"/>
                <w:szCs w:val="24"/>
                <w:lang w:eastAsia="ru-RU"/>
              </w:rPr>
              <w:t>Плата за увеличение площади земельных участков, наход</w:t>
            </w:r>
            <w:r w:rsidRPr="00B903EF">
              <w:rPr>
                <w:rFonts w:ascii="Times New Roman" w:eastAsia="Times New Roman" w:hAnsi="Times New Roman"/>
                <w:spacing w:val="-2"/>
                <w:sz w:val="24"/>
                <w:szCs w:val="24"/>
                <w:lang w:eastAsia="ru-RU"/>
              </w:rPr>
              <w:t>я</w:t>
            </w:r>
            <w:r w:rsidRPr="00B903EF">
              <w:rPr>
                <w:rFonts w:ascii="Times New Roman" w:eastAsia="Times New Roman" w:hAnsi="Times New Roman"/>
                <w:spacing w:val="-2"/>
                <w:sz w:val="24"/>
                <w:szCs w:val="24"/>
                <w:lang w:eastAsia="ru-RU"/>
              </w:rPr>
              <w:t>щихся в частной собственн</w:t>
            </w:r>
            <w:r w:rsidRPr="00B903EF">
              <w:rPr>
                <w:rFonts w:ascii="Times New Roman" w:eastAsia="Times New Roman" w:hAnsi="Times New Roman"/>
                <w:spacing w:val="-2"/>
                <w:sz w:val="24"/>
                <w:szCs w:val="24"/>
                <w:lang w:eastAsia="ru-RU"/>
              </w:rPr>
              <w:t>о</w:t>
            </w:r>
            <w:r w:rsidRPr="00B903EF">
              <w:rPr>
                <w:rFonts w:ascii="Times New Roman" w:eastAsia="Times New Roman" w:hAnsi="Times New Roman"/>
                <w:spacing w:val="-2"/>
                <w:sz w:val="24"/>
                <w:szCs w:val="24"/>
                <w:lang w:eastAsia="ru-RU"/>
              </w:rPr>
              <w:t>сти, в результате перераспр</w:t>
            </w:r>
            <w:r w:rsidRPr="00B903EF">
              <w:rPr>
                <w:rFonts w:ascii="Times New Roman" w:eastAsia="Times New Roman" w:hAnsi="Times New Roman"/>
                <w:spacing w:val="-2"/>
                <w:sz w:val="24"/>
                <w:szCs w:val="24"/>
                <w:lang w:eastAsia="ru-RU"/>
              </w:rPr>
              <w:t>е</w:t>
            </w:r>
            <w:r w:rsidRPr="00B903EF">
              <w:rPr>
                <w:rFonts w:ascii="Times New Roman" w:eastAsia="Times New Roman" w:hAnsi="Times New Roman"/>
                <w:spacing w:val="-2"/>
                <w:sz w:val="24"/>
                <w:szCs w:val="24"/>
                <w:lang w:eastAsia="ru-RU"/>
              </w:rPr>
              <w:t>деления таких земельных участков и земель (или) з</w:t>
            </w:r>
            <w:r w:rsidRPr="00B903EF">
              <w:rPr>
                <w:rFonts w:ascii="Times New Roman" w:eastAsia="Times New Roman" w:hAnsi="Times New Roman"/>
                <w:spacing w:val="-2"/>
                <w:sz w:val="24"/>
                <w:szCs w:val="24"/>
                <w:lang w:eastAsia="ru-RU"/>
              </w:rPr>
              <w:t>е</w:t>
            </w:r>
            <w:r w:rsidRPr="00B903EF">
              <w:rPr>
                <w:rFonts w:ascii="Times New Roman" w:eastAsia="Times New Roman" w:hAnsi="Times New Roman"/>
                <w:spacing w:val="-2"/>
                <w:sz w:val="24"/>
                <w:szCs w:val="24"/>
                <w:lang w:eastAsia="ru-RU"/>
              </w:rPr>
              <w:t>мельных участков, госуда</w:t>
            </w:r>
            <w:r w:rsidRPr="00B903EF">
              <w:rPr>
                <w:rFonts w:ascii="Times New Roman" w:eastAsia="Times New Roman" w:hAnsi="Times New Roman"/>
                <w:spacing w:val="-2"/>
                <w:sz w:val="24"/>
                <w:szCs w:val="24"/>
                <w:lang w:eastAsia="ru-RU"/>
              </w:rPr>
              <w:t>р</w:t>
            </w:r>
            <w:r w:rsidRPr="00B903EF">
              <w:rPr>
                <w:rFonts w:ascii="Times New Roman" w:eastAsia="Times New Roman" w:hAnsi="Times New Roman"/>
                <w:spacing w:val="-2"/>
                <w:sz w:val="24"/>
                <w:szCs w:val="24"/>
                <w:lang w:eastAsia="ru-RU"/>
              </w:rPr>
              <w:t>ственная собственность на которые не разграничена и которые расположены в гр</w:t>
            </w:r>
            <w:r w:rsidRPr="00B903EF">
              <w:rPr>
                <w:rFonts w:ascii="Times New Roman" w:eastAsia="Times New Roman" w:hAnsi="Times New Roman"/>
                <w:spacing w:val="-2"/>
                <w:sz w:val="24"/>
                <w:szCs w:val="24"/>
                <w:lang w:eastAsia="ru-RU"/>
              </w:rPr>
              <w:t>а</w:t>
            </w:r>
            <w:r w:rsidRPr="00B903EF">
              <w:rPr>
                <w:rFonts w:ascii="Times New Roman" w:eastAsia="Times New Roman" w:hAnsi="Times New Roman"/>
                <w:spacing w:val="-2"/>
                <w:sz w:val="24"/>
                <w:szCs w:val="24"/>
                <w:lang w:eastAsia="ru-RU"/>
              </w:rPr>
              <w:t>ницах городских округов</w:t>
            </w:r>
          </w:p>
        </w:tc>
        <w:tc>
          <w:tcPr>
            <w:tcW w:w="858"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1 002 600,00</w:t>
            </w:r>
          </w:p>
        </w:tc>
        <w:tc>
          <w:tcPr>
            <w:tcW w:w="857"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1 019 827,46</w:t>
            </w:r>
          </w:p>
        </w:tc>
        <w:tc>
          <w:tcPr>
            <w:tcW w:w="859"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0,00</w:t>
            </w:r>
          </w:p>
        </w:tc>
        <w:tc>
          <w:tcPr>
            <w:tcW w:w="496"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101,72</w:t>
            </w:r>
          </w:p>
        </w:tc>
      </w:tr>
      <w:tr w:rsidR="00B903EF" w:rsidRPr="00B903EF" w:rsidTr="00B903EF">
        <w:trPr>
          <w:trHeight w:val="540"/>
        </w:trPr>
        <w:tc>
          <w:tcPr>
            <w:tcW w:w="285" w:type="pct"/>
            <w:shd w:val="clear" w:color="auto" w:fill="auto"/>
            <w:noWrap/>
          </w:tcPr>
          <w:p w:rsidR="00B903EF" w:rsidRPr="00B903EF" w:rsidRDefault="00B903EF" w:rsidP="00B903EF">
            <w:pPr>
              <w:spacing w:after="80" w:line="240" w:lineRule="auto"/>
              <w:jc w:val="cente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9.</w:t>
            </w:r>
          </w:p>
        </w:tc>
        <w:tc>
          <w:tcPr>
            <w:tcW w:w="1644" w:type="pct"/>
            <w:shd w:val="clear" w:color="auto" w:fill="auto"/>
          </w:tcPr>
          <w:p w:rsidR="00B903EF" w:rsidRPr="00B903EF" w:rsidRDefault="00B903EF" w:rsidP="00B903EF">
            <w:pPr>
              <w:spacing w:after="80" w:line="240" w:lineRule="auto"/>
              <w:rPr>
                <w:rFonts w:ascii="Times New Roman" w:eastAsia="Times New Roman" w:hAnsi="Times New Roman"/>
                <w:sz w:val="24"/>
                <w:szCs w:val="24"/>
                <w:lang w:eastAsia="ru-RU"/>
              </w:rPr>
            </w:pPr>
            <w:r w:rsidRPr="00B903EF">
              <w:rPr>
                <w:rFonts w:ascii="Times New Roman" w:eastAsia="Times New Roman" w:hAnsi="Times New Roman"/>
                <w:color w:val="000000"/>
                <w:sz w:val="24"/>
                <w:szCs w:val="24"/>
                <w:lang w:eastAsia="ru-RU"/>
              </w:rPr>
              <w:t>Административные штрафы, установленные главой 8 К</w:t>
            </w:r>
            <w:r w:rsidRPr="00B903EF">
              <w:rPr>
                <w:rFonts w:ascii="Times New Roman" w:eastAsia="Times New Roman" w:hAnsi="Times New Roman"/>
                <w:color w:val="000000"/>
                <w:sz w:val="24"/>
                <w:szCs w:val="24"/>
                <w:lang w:eastAsia="ru-RU"/>
              </w:rPr>
              <w:t>о</w:t>
            </w:r>
            <w:r w:rsidRPr="00B903EF">
              <w:rPr>
                <w:rFonts w:ascii="Times New Roman" w:eastAsia="Times New Roman" w:hAnsi="Times New Roman"/>
                <w:color w:val="000000"/>
                <w:sz w:val="24"/>
                <w:szCs w:val="24"/>
                <w:lang w:eastAsia="ru-RU"/>
              </w:rPr>
              <w:t>декса Российской Федерации об административных прав</w:t>
            </w:r>
            <w:r w:rsidRPr="00B903EF">
              <w:rPr>
                <w:rFonts w:ascii="Times New Roman" w:eastAsia="Times New Roman" w:hAnsi="Times New Roman"/>
                <w:color w:val="000000"/>
                <w:sz w:val="24"/>
                <w:szCs w:val="24"/>
                <w:lang w:eastAsia="ru-RU"/>
              </w:rPr>
              <w:t>о</w:t>
            </w:r>
            <w:r w:rsidRPr="00B903EF">
              <w:rPr>
                <w:rFonts w:ascii="Times New Roman" w:eastAsia="Times New Roman" w:hAnsi="Times New Roman"/>
                <w:color w:val="000000"/>
                <w:sz w:val="24"/>
                <w:szCs w:val="24"/>
                <w:lang w:eastAsia="ru-RU"/>
              </w:rPr>
              <w:t>нарушениях, за администр</w:t>
            </w:r>
            <w:r w:rsidRPr="00B903EF">
              <w:rPr>
                <w:rFonts w:ascii="Times New Roman" w:eastAsia="Times New Roman" w:hAnsi="Times New Roman"/>
                <w:color w:val="000000"/>
                <w:sz w:val="24"/>
                <w:szCs w:val="24"/>
                <w:lang w:eastAsia="ru-RU"/>
              </w:rPr>
              <w:t>а</w:t>
            </w:r>
            <w:r w:rsidRPr="00B903EF">
              <w:rPr>
                <w:rFonts w:ascii="Times New Roman" w:eastAsia="Times New Roman" w:hAnsi="Times New Roman"/>
                <w:color w:val="000000"/>
                <w:sz w:val="24"/>
                <w:szCs w:val="24"/>
                <w:lang w:eastAsia="ru-RU"/>
              </w:rPr>
              <w:t>тивные правонарушения в области охраны окружающей среды и природопользов</w:t>
            </w:r>
            <w:r w:rsidRPr="00B903EF">
              <w:rPr>
                <w:rFonts w:ascii="Times New Roman" w:eastAsia="Times New Roman" w:hAnsi="Times New Roman"/>
                <w:color w:val="000000"/>
                <w:sz w:val="24"/>
                <w:szCs w:val="24"/>
                <w:lang w:eastAsia="ru-RU"/>
              </w:rPr>
              <w:t>а</w:t>
            </w:r>
            <w:r w:rsidRPr="00B903EF">
              <w:rPr>
                <w:rFonts w:ascii="Times New Roman" w:eastAsia="Times New Roman" w:hAnsi="Times New Roman"/>
                <w:color w:val="000000"/>
                <w:sz w:val="24"/>
                <w:szCs w:val="24"/>
                <w:lang w:eastAsia="ru-RU"/>
              </w:rPr>
              <w:t>ния, выявленные должнос</w:t>
            </w:r>
            <w:r w:rsidRPr="00B903EF">
              <w:rPr>
                <w:rFonts w:ascii="Times New Roman" w:eastAsia="Times New Roman" w:hAnsi="Times New Roman"/>
                <w:color w:val="000000"/>
                <w:sz w:val="24"/>
                <w:szCs w:val="24"/>
                <w:lang w:eastAsia="ru-RU"/>
              </w:rPr>
              <w:t>т</w:t>
            </w:r>
            <w:r w:rsidRPr="00B903EF">
              <w:rPr>
                <w:rFonts w:ascii="Times New Roman" w:eastAsia="Times New Roman" w:hAnsi="Times New Roman"/>
                <w:color w:val="000000"/>
                <w:sz w:val="24"/>
                <w:szCs w:val="24"/>
                <w:lang w:eastAsia="ru-RU"/>
              </w:rPr>
              <w:t>ными лицами органов мун</w:t>
            </w:r>
            <w:r w:rsidRPr="00B903EF">
              <w:rPr>
                <w:rFonts w:ascii="Times New Roman" w:eastAsia="Times New Roman" w:hAnsi="Times New Roman"/>
                <w:color w:val="000000"/>
                <w:sz w:val="24"/>
                <w:szCs w:val="24"/>
                <w:lang w:eastAsia="ru-RU"/>
              </w:rPr>
              <w:t>и</w:t>
            </w:r>
            <w:r w:rsidRPr="00B903EF">
              <w:rPr>
                <w:rFonts w:ascii="Times New Roman" w:eastAsia="Times New Roman" w:hAnsi="Times New Roman"/>
                <w:color w:val="000000"/>
                <w:sz w:val="24"/>
                <w:szCs w:val="24"/>
                <w:lang w:eastAsia="ru-RU"/>
              </w:rPr>
              <w:t>ципального контроля</w:t>
            </w:r>
          </w:p>
        </w:tc>
        <w:tc>
          <w:tcPr>
            <w:tcW w:w="858"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5 800,00</w:t>
            </w:r>
          </w:p>
        </w:tc>
        <w:tc>
          <w:tcPr>
            <w:tcW w:w="857"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6 310,19</w:t>
            </w:r>
          </w:p>
        </w:tc>
        <w:tc>
          <w:tcPr>
            <w:tcW w:w="859"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0,00</w:t>
            </w:r>
          </w:p>
        </w:tc>
        <w:tc>
          <w:tcPr>
            <w:tcW w:w="496"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108,80</w:t>
            </w:r>
          </w:p>
        </w:tc>
      </w:tr>
      <w:tr w:rsidR="00B903EF" w:rsidRPr="00B903EF" w:rsidTr="00B903EF">
        <w:trPr>
          <w:trHeight w:val="540"/>
        </w:trPr>
        <w:tc>
          <w:tcPr>
            <w:tcW w:w="285" w:type="pct"/>
            <w:shd w:val="clear" w:color="auto" w:fill="auto"/>
            <w:noWrap/>
          </w:tcPr>
          <w:p w:rsidR="00B903EF" w:rsidRPr="00B903EF" w:rsidRDefault="00B903EF" w:rsidP="00B903EF">
            <w:pPr>
              <w:spacing w:after="80" w:line="240" w:lineRule="auto"/>
              <w:jc w:val="cente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10.</w:t>
            </w:r>
          </w:p>
        </w:tc>
        <w:tc>
          <w:tcPr>
            <w:tcW w:w="1644" w:type="pct"/>
            <w:shd w:val="clear" w:color="auto" w:fill="auto"/>
          </w:tcPr>
          <w:p w:rsidR="00B903EF" w:rsidRPr="00B903EF" w:rsidRDefault="00B903EF" w:rsidP="00B903EF">
            <w:pPr>
              <w:spacing w:after="80" w:line="240" w:lineRule="auto"/>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Административные штрафы, установленные законами субъектов Российской Фед</w:t>
            </w:r>
            <w:r w:rsidRPr="00B903EF">
              <w:rPr>
                <w:rFonts w:ascii="Times New Roman" w:eastAsia="Times New Roman" w:hAnsi="Times New Roman"/>
                <w:sz w:val="24"/>
                <w:szCs w:val="24"/>
                <w:lang w:eastAsia="ru-RU"/>
              </w:rPr>
              <w:t>е</w:t>
            </w:r>
            <w:r w:rsidRPr="00B903EF">
              <w:rPr>
                <w:rFonts w:ascii="Times New Roman" w:eastAsia="Times New Roman" w:hAnsi="Times New Roman"/>
                <w:sz w:val="24"/>
                <w:szCs w:val="24"/>
                <w:lang w:eastAsia="ru-RU"/>
              </w:rPr>
              <w:t>рации об административных правонарушениях, за нар</w:t>
            </w:r>
            <w:r w:rsidRPr="00B903EF">
              <w:rPr>
                <w:rFonts w:ascii="Times New Roman" w:eastAsia="Times New Roman" w:hAnsi="Times New Roman"/>
                <w:sz w:val="24"/>
                <w:szCs w:val="24"/>
                <w:lang w:eastAsia="ru-RU"/>
              </w:rPr>
              <w:t>у</w:t>
            </w:r>
            <w:r w:rsidRPr="00B903EF">
              <w:rPr>
                <w:rFonts w:ascii="Times New Roman" w:eastAsia="Times New Roman" w:hAnsi="Times New Roman"/>
                <w:sz w:val="24"/>
                <w:szCs w:val="24"/>
                <w:lang w:eastAsia="ru-RU"/>
              </w:rPr>
              <w:t>шение муниципальных пр</w:t>
            </w:r>
            <w:r w:rsidRPr="00B903EF">
              <w:rPr>
                <w:rFonts w:ascii="Times New Roman" w:eastAsia="Times New Roman" w:hAnsi="Times New Roman"/>
                <w:sz w:val="24"/>
                <w:szCs w:val="24"/>
                <w:lang w:eastAsia="ru-RU"/>
              </w:rPr>
              <w:t>а</w:t>
            </w:r>
            <w:r w:rsidRPr="00B903EF">
              <w:rPr>
                <w:rFonts w:ascii="Times New Roman" w:eastAsia="Times New Roman" w:hAnsi="Times New Roman"/>
                <w:sz w:val="24"/>
                <w:szCs w:val="24"/>
                <w:lang w:eastAsia="ru-RU"/>
              </w:rPr>
              <w:t>вовых актов</w:t>
            </w:r>
          </w:p>
        </w:tc>
        <w:tc>
          <w:tcPr>
            <w:tcW w:w="858"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51 500,00</w:t>
            </w:r>
          </w:p>
        </w:tc>
        <w:tc>
          <w:tcPr>
            <w:tcW w:w="857"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53 411,38</w:t>
            </w:r>
          </w:p>
        </w:tc>
        <w:tc>
          <w:tcPr>
            <w:tcW w:w="859"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0,00</w:t>
            </w:r>
          </w:p>
        </w:tc>
        <w:tc>
          <w:tcPr>
            <w:tcW w:w="496"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103,71</w:t>
            </w:r>
          </w:p>
        </w:tc>
      </w:tr>
      <w:tr w:rsidR="00B903EF" w:rsidRPr="00B903EF" w:rsidTr="00B903EF">
        <w:trPr>
          <w:trHeight w:val="540"/>
        </w:trPr>
        <w:tc>
          <w:tcPr>
            <w:tcW w:w="285" w:type="pct"/>
            <w:shd w:val="clear" w:color="auto" w:fill="auto"/>
            <w:noWrap/>
          </w:tcPr>
          <w:p w:rsidR="00B903EF" w:rsidRPr="00B903EF" w:rsidRDefault="00B903EF" w:rsidP="00B903EF">
            <w:pPr>
              <w:spacing w:after="80" w:line="240" w:lineRule="auto"/>
              <w:jc w:val="cente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11.</w:t>
            </w:r>
          </w:p>
        </w:tc>
        <w:tc>
          <w:tcPr>
            <w:tcW w:w="1644" w:type="pct"/>
            <w:shd w:val="clear" w:color="auto" w:fill="auto"/>
          </w:tcPr>
          <w:p w:rsidR="00B903EF" w:rsidRPr="00B903EF" w:rsidRDefault="00B903EF" w:rsidP="00B903EF">
            <w:pPr>
              <w:spacing w:after="80" w:line="240" w:lineRule="auto"/>
              <w:rPr>
                <w:rFonts w:ascii="Times New Roman" w:eastAsia="Times New Roman" w:hAnsi="Times New Roman"/>
                <w:sz w:val="24"/>
                <w:szCs w:val="24"/>
                <w:lang w:eastAsia="ru-RU"/>
              </w:rPr>
            </w:pPr>
            <w:proofErr w:type="gramStart"/>
            <w:r w:rsidRPr="00B903EF">
              <w:rPr>
                <w:rFonts w:ascii="Times New Roman" w:eastAsia="Times New Roman" w:hAnsi="Times New Roman"/>
                <w:sz w:val="24"/>
                <w:szCs w:val="24"/>
                <w:lang w:eastAsia="ru-RU"/>
              </w:rPr>
              <w:t>Штрафы, неустойки, пени, уплаченные в случае пр</w:t>
            </w:r>
            <w:r w:rsidRPr="00B903EF">
              <w:rPr>
                <w:rFonts w:ascii="Times New Roman" w:eastAsia="Times New Roman" w:hAnsi="Times New Roman"/>
                <w:sz w:val="24"/>
                <w:szCs w:val="24"/>
                <w:lang w:eastAsia="ru-RU"/>
              </w:rPr>
              <w:t>о</w:t>
            </w:r>
            <w:r w:rsidRPr="00B903EF">
              <w:rPr>
                <w:rFonts w:ascii="Times New Roman" w:eastAsia="Times New Roman" w:hAnsi="Times New Roman"/>
                <w:sz w:val="24"/>
                <w:szCs w:val="24"/>
                <w:lang w:eastAsia="ru-RU"/>
              </w:rPr>
              <w:lastRenderedPageBreak/>
              <w:t>срочки исполнения поста</w:t>
            </w:r>
            <w:r w:rsidRPr="00B903EF">
              <w:rPr>
                <w:rFonts w:ascii="Times New Roman" w:eastAsia="Times New Roman" w:hAnsi="Times New Roman"/>
                <w:sz w:val="24"/>
                <w:szCs w:val="24"/>
                <w:lang w:eastAsia="ru-RU"/>
              </w:rPr>
              <w:t>в</w:t>
            </w:r>
            <w:r w:rsidRPr="00B903EF">
              <w:rPr>
                <w:rFonts w:ascii="Times New Roman" w:eastAsia="Times New Roman" w:hAnsi="Times New Roman"/>
                <w:sz w:val="24"/>
                <w:szCs w:val="24"/>
                <w:lang w:eastAsia="ru-RU"/>
              </w:rPr>
              <w:t>щиком (подрядчиком, и</w:t>
            </w:r>
            <w:r w:rsidRPr="00B903EF">
              <w:rPr>
                <w:rFonts w:ascii="Times New Roman" w:eastAsia="Times New Roman" w:hAnsi="Times New Roman"/>
                <w:sz w:val="24"/>
                <w:szCs w:val="24"/>
                <w:lang w:eastAsia="ru-RU"/>
              </w:rPr>
              <w:t>с</w:t>
            </w:r>
            <w:r w:rsidRPr="00B903EF">
              <w:rPr>
                <w:rFonts w:ascii="Times New Roman" w:eastAsia="Times New Roman" w:hAnsi="Times New Roman"/>
                <w:sz w:val="24"/>
                <w:szCs w:val="24"/>
                <w:lang w:eastAsia="ru-RU"/>
              </w:rPr>
              <w:t>полнителем) обязательств, предусмотренных муниц</w:t>
            </w:r>
            <w:r w:rsidRPr="00B903EF">
              <w:rPr>
                <w:rFonts w:ascii="Times New Roman" w:eastAsia="Times New Roman" w:hAnsi="Times New Roman"/>
                <w:sz w:val="24"/>
                <w:szCs w:val="24"/>
                <w:lang w:eastAsia="ru-RU"/>
              </w:rPr>
              <w:t>и</w:t>
            </w:r>
            <w:r w:rsidRPr="00B903EF">
              <w:rPr>
                <w:rFonts w:ascii="Times New Roman" w:eastAsia="Times New Roman" w:hAnsi="Times New Roman"/>
                <w:sz w:val="24"/>
                <w:szCs w:val="24"/>
                <w:lang w:eastAsia="ru-RU"/>
              </w:rPr>
              <w:t>пальным контрактом, закл</w:t>
            </w:r>
            <w:r w:rsidRPr="00B903EF">
              <w:rPr>
                <w:rFonts w:ascii="Times New Roman" w:eastAsia="Times New Roman" w:hAnsi="Times New Roman"/>
                <w:sz w:val="24"/>
                <w:szCs w:val="24"/>
                <w:lang w:eastAsia="ru-RU"/>
              </w:rPr>
              <w:t>ю</w:t>
            </w:r>
            <w:r w:rsidRPr="00B903EF">
              <w:rPr>
                <w:rFonts w:ascii="Times New Roman" w:eastAsia="Times New Roman" w:hAnsi="Times New Roman"/>
                <w:sz w:val="24"/>
                <w:szCs w:val="24"/>
                <w:lang w:eastAsia="ru-RU"/>
              </w:rPr>
              <w:t>ченным муниципальным о</w:t>
            </w:r>
            <w:r w:rsidRPr="00B903EF">
              <w:rPr>
                <w:rFonts w:ascii="Times New Roman" w:eastAsia="Times New Roman" w:hAnsi="Times New Roman"/>
                <w:sz w:val="24"/>
                <w:szCs w:val="24"/>
                <w:lang w:eastAsia="ru-RU"/>
              </w:rPr>
              <w:t>р</w:t>
            </w:r>
            <w:r w:rsidRPr="00B903EF">
              <w:rPr>
                <w:rFonts w:ascii="Times New Roman" w:eastAsia="Times New Roman" w:hAnsi="Times New Roman"/>
                <w:sz w:val="24"/>
                <w:szCs w:val="24"/>
                <w:lang w:eastAsia="ru-RU"/>
              </w:rPr>
              <w:t>ганом, казенным учрежден</w:t>
            </w:r>
            <w:r w:rsidRPr="00B903EF">
              <w:rPr>
                <w:rFonts w:ascii="Times New Roman" w:eastAsia="Times New Roman" w:hAnsi="Times New Roman"/>
                <w:sz w:val="24"/>
                <w:szCs w:val="24"/>
                <w:lang w:eastAsia="ru-RU"/>
              </w:rPr>
              <w:t>и</w:t>
            </w:r>
            <w:r w:rsidRPr="00B903EF">
              <w:rPr>
                <w:rFonts w:ascii="Times New Roman" w:eastAsia="Times New Roman" w:hAnsi="Times New Roman"/>
                <w:sz w:val="24"/>
                <w:szCs w:val="24"/>
                <w:lang w:eastAsia="ru-RU"/>
              </w:rPr>
              <w:t>ем городского округа</w:t>
            </w:r>
            <w:proofErr w:type="gramEnd"/>
          </w:p>
        </w:tc>
        <w:tc>
          <w:tcPr>
            <w:tcW w:w="858"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lastRenderedPageBreak/>
              <w:t>9 100,00</w:t>
            </w:r>
          </w:p>
        </w:tc>
        <w:tc>
          <w:tcPr>
            <w:tcW w:w="857"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16 903,71</w:t>
            </w:r>
          </w:p>
        </w:tc>
        <w:tc>
          <w:tcPr>
            <w:tcW w:w="859"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0,00</w:t>
            </w:r>
          </w:p>
        </w:tc>
        <w:tc>
          <w:tcPr>
            <w:tcW w:w="496"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185,76</w:t>
            </w:r>
          </w:p>
        </w:tc>
      </w:tr>
      <w:tr w:rsidR="00B903EF" w:rsidRPr="00B903EF" w:rsidTr="00B903EF">
        <w:trPr>
          <w:trHeight w:val="485"/>
        </w:trPr>
        <w:tc>
          <w:tcPr>
            <w:tcW w:w="285" w:type="pct"/>
            <w:shd w:val="clear" w:color="auto" w:fill="auto"/>
            <w:noWrap/>
            <w:hideMark/>
          </w:tcPr>
          <w:p w:rsidR="00B903EF" w:rsidRPr="00B903EF" w:rsidRDefault="00B903EF" w:rsidP="00B903EF">
            <w:pPr>
              <w:spacing w:after="80" w:line="240" w:lineRule="auto"/>
              <w:jc w:val="cente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lastRenderedPageBreak/>
              <w:t>12.</w:t>
            </w:r>
          </w:p>
        </w:tc>
        <w:tc>
          <w:tcPr>
            <w:tcW w:w="1644" w:type="pct"/>
            <w:shd w:val="clear" w:color="auto" w:fill="auto"/>
            <w:hideMark/>
          </w:tcPr>
          <w:p w:rsidR="00B903EF" w:rsidRPr="00B903EF" w:rsidRDefault="00B903EF" w:rsidP="00B903EF">
            <w:pPr>
              <w:spacing w:after="80" w:line="240" w:lineRule="auto"/>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Доходы от денежных взы</w:t>
            </w:r>
            <w:r w:rsidRPr="00B903EF">
              <w:rPr>
                <w:rFonts w:ascii="Times New Roman" w:eastAsia="Times New Roman" w:hAnsi="Times New Roman"/>
                <w:sz w:val="24"/>
                <w:szCs w:val="24"/>
                <w:lang w:eastAsia="ru-RU"/>
              </w:rPr>
              <w:t>с</w:t>
            </w:r>
            <w:r w:rsidRPr="00B903EF">
              <w:rPr>
                <w:rFonts w:ascii="Times New Roman" w:eastAsia="Times New Roman" w:hAnsi="Times New Roman"/>
                <w:sz w:val="24"/>
                <w:szCs w:val="24"/>
                <w:lang w:eastAsia="ru-RU"/>
              </w:rPr>
              <w:t>каний (штрафов), поступа</w:t>
            </w:r>
            <w:r w:rsidRPr="00B903EF">
              <w:rPr>
                <w:rFonts w:ascii="Times New Roman" w:eastAsia="Times New Roman" w:hAnsi="Times New Roman"/>
                <w:sz w:val="24"/>
                <w:szCs w:val="24"/>
                <w:lang w:eastAsia="ru-RU"/>
              </w:rPr>
              <w:t>ю</w:t>
            </w:r>
            <w:r w:rsidRPr="00B903EF">
              <w:rPr>
                <w:rFonts w:ascii="Times New Roman" w:eastAsia="Times New Roman" w:hAnsi="Times New Roman"/>
                <w:sz w:val="24"/>
                <w:szCs w:val="24"/>
                <w:lang w:eastAsia="ru-RU"/>
              </w:rPr>
              <w:t>щие в счет погашения з</w:t>
            </w:r>
            <w:r w:rsidRPr="00B903EF">
              <w:rPr>
                <w:rFonts w:ascii="Times New Roman" w:eastAsia="Times New Roman" w:hAnsi="Times New Roman"/>
                <w:sz w:val="24"/>
                <w:szCs w:val="24"/>
                <w:lang w:eastAsia="ru-RU"/>
              </w:rPr>
              <w:t>а</w:t>
            </w:r>
            <w:r w:rsidRPr="00B903EF">
              <w:rPr>
                <w:rFonts w:ascii="Times New Roman" w:eastAsia="Times New Roman" w:hAnsi="Times New Roman"/>
                <w:sz w:val="24"/>
                <w:szCs w:val="24"/>
                <w:lang w:eastAsia="ru-RU"/>
              </w:rPr>
              <w:t>долженности, образовавше</w:t>
            </w:r>
            <w:r w:rsidRPr="00B903EF">
              <w:rPr>
                <w:rFonts w:ascii="Times New Roman" w:eastAsia="Times New Roman" w:hAnsi="Times New Roman"/>
                <w:sz w:val="24"/>
                <w:szCs w:val="24"/>
                <w:lang w:eastAsia="ru-RU"/>
              </w:rPr>
              <w:t>й</w:t>
            </w:r>
            <w:r w:rsidRPr="00B903EF">
              <w:rPr>
                <w:rFonts w:ascii="Times New Roman" w:eastAsia="Times New Roman" w:hAnsi="Times New Roman"/>
                <w:sz w:val="24"/>
                <w:szCs w:val="24"/>
                <w:lang w:eastAsia="ru-RU"/>
              </w:rPr>
              <w:t>ся до 1 января 2020 года, подлежащие зачислению в бюджет муниципального о</w:t>
            </w:r>
            <w:r w:rsidRPr="00B903EF">
              <w:rPr>
                <w:rFonts w:ascii="Times New Roman" w:eastAsia="Times New Roman" w:hAnsi="Times New Roman"/>
                <w:sz w:val="24"/>
                <w:szCs w:val="24"/>
                <w:lang w:eastAsia="ru-RU"/>
              </w:rPr>
              <w:t>б</w:t>
            </w:r>
            <w:r w:rsidRPr="00B903EF">
              <w:rPr>
                <w:rFonts w:ascii="Times New Roman" w:eastAsia="Times New Roman" w:hAnsi="Times New Roman"/>
                <w:sz w:val="24"/>
                <w:szCs w:val="24"/>
                <w:lang w:eastAsia="ru-RU"/>
              </w:rPr>
              <w:t>разования по нормативам, действующим в 2019 году</w:t>
            </w:r>
          </w:p>
        </w:tc>
        <w:tc>
          <w:tcPr>
            <w:tcW w:w="858" w:type="pct"/>
            <w:shd w:val="clear" w:color="auto" w:fill="auto"/>
            <w:noWrap/>
            <w:hideMark/>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500,00</w:t>
            </w:r>
          </w:p>
        </w:tc>
        <w:tc>
          <w:tcPr>
            <w:tcW w:w="857" w:type="pct"/>
            <w:shd w:val="clear" w:color="auto" w:fill="auto"/>
            <w:noWrap/>
            <w:hideMark/>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474,68</w:t>
            </w:r>
          </w:p>
        </w:tc>
        <w:tc>
          <w:tcPr>
            <w:tcW w:w="859" w:type="pct"/>
            <w:shd w:val="clear" w:color="auto" w:fill="auto"/>
            <w:noWrap/>
            <w:hideMark/>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25,32</w:t>
            </w:r>
          </w:p>
        </w:tc>
        <w:tc>
          <w:tcPr>
            <w:tcW w:w="496" w:type="pct"/>
            <w:shd w:val="clear" w:color="auto" w:fill="auto"/>
            <w:noWrap/>
            <w:hideMark/>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94,94</w:t>
            </w:r>
          </w:p>
        </w:tc>
      </w:tr>
      <w:tr w:rsidR="00B903EF" w:rsidRPr="00B903EF" w:rsidTr="00B903EF">
        <w:trPr>
          <w:trHeight w:val="540"/>
        </w:trPr>
        <w:tc>
          <w:tcPr>
            <w:tcW w:w="285" w:type="pct"/>
            <w:shd w:val="clear" w:color="auto" w:fill="auto"/>
            <w:noWrap/>
          </w:tcPr>
          <w:p w:rsidR="00B903EF" w:rsidRPr="00B903EF" w:rsidRDefault="00B903EF" w:rsidP="00B903EF">
            <w:pPr>
              <w:spacing w:after="80" w:line="240" w:lineRule="auto"/>
              <w:jc w:val="cente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13.</w:t>
            </w:r>
          </w:p>
        </w:tc>
        <w:tc>
          <w:tcPr>
            <w:tcW w:w="1644" w:type="pct"/>
            <w:shd w:val="clear" w:color="auto" w:fill="auto"/>
          </w:tcPr>
          <w:p w:rsidR="00B903EF" w:rsidRPr="00B903EF" w:rsidRDefault="00B903EF" w:rsidP="00B903EF">
            <w:pPr>
              <w:spacing w:after="80" w:line="240" w:lineRule="auto"/>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Невыясненные поступления, зачисляемые в бюджеты г</w:t>
            </w:r>
            <w:r w:rsidRPr="00B903EF">
              <w:rPr>
                <w:rFonts w:ascii="Times New Roman" w:eastAsia="Times New Roman" w:hAnsi="Times New Roman"/>
                <w:color w:val="000000"/>
                <w:sz w:val="24"/>
                <w:szCs w:val="24"/>
                <w:lang w:eastAsia="ru-RU"/>
              </w:rPr>
              <w:t>о</w:t>
            </w:r>
            <w:r w:rsidRPr="00B903EF">
              <w:rPr>
                <w:rFonts w:ascii="Times New Roman" w:eastAsia="Times New Roman" w:hAnsi="Times New Roman"/>
                <w:color w:val="000000"/>
                <w:sz w:val="24"/>
                <w:szCs w:val="24"/>
                <w:lang w:eastAsia="ru-RU"/>
              </w:rPr>
              <w:t>родских округов</w:t>
            </w:r>
          </w:p>
        </w:tc>
        <w:tc>
          <w:tcPr>
            <w:tcW w:w="858"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0,00</w:t>
            </w:r>
          </w:p>
        </w:tc>
        <w:tc>
          <w:tcPr>
            <w:tcW w:w="857"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6 040,20</w:t>
            </w:r>
          </w:p>
        </w:tc>
        <w:tc>
          <w:tcPr>
            <w:tcW w:w="859"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0,00</w:t>
            </w:r>
          </w:p>
        </w:tc>
        <w:tc>
          <w:tcPr>
            <w:tcW w:w="496"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w:t>
            </w:r>
          </w:p>
        </w:tc>
      </w:tr>
      <w:tr w:rsidR="00B903EF" w:rsidRPr="00B903EF" w:rsidTr="00B903EF">
        <w:trPr>
          <w:trHeight w:val="540"/>
        </w:trPr>
        <w:tc>
          <w:tcPr>
            <w:tcW w:w="285" w:type="pct"/>
            <w:shd w:val="clear" w:color="auto" w:fill="auto"/>
            <w:noWrap/>
          </w:tcPr>
          <w:p w:rsidR="00B903EF" w:rsidRPr="00B903EF" w:rsidRDefault="00B903EF" w:rsidP="00B903EF">
            <w:pPr>
              <w:spacing w:after="80" w:line="240" w:lineRule="auto"/>
              <w:jc w:val="cente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14.</w:t>
            </w:r>
          </w:p>
        </w:tc>
        <w:tc>
          <w:tcPr>
            <w:tcW w:w="1644" w:type="pct"/>
            <w:shd w:val="clear" w:color="auto" w:fill="auto"/>
          </w:tcPr>
          <w:p w:rsidR="00B903EF" w:rsidRPr="00B903EF" w:rsidRDefault="00B903EF" w:rsidP="00B903EF">
            <w:pPr>
              <w:spacing w:after="80" w:line="240" w:lineRule="auto"/>
              <w:rPr>
                <w:rFonts w:ascii="Times New Roman" w:eastAsia="Times New Roman" w:hAnsi="Times New Roman"/>
                <w:sz w:val="24"/>
                <w:szCs w:val="24"/>
                <w:highlight w:val="yellow"/>
                <w:lang w:eastAsia="ru-RU"/>
              </w:rPr>
            </w:pPr>
            <w:r w:rsidRPr="00B903EF">
              <w:rPr>
                <w:rFonts w:ascii="Times New Roman" w:eastAsia="Times New Roman" w:hAnsi="Times New Roman"/>
                <w:color w:val="000000"/>
                <w:sz w:val="24"/>
                <w:szCs w:val="24"/>
                <w:lang w:eastAsia="ru-RU"/>
              </w:rPr>
              <w:t>Средства самообложения граждан, зачисляемые в бюджеты городских округов</w:t>
            </w:r>
          </w:p>
        </w:tc>
        <w:tc>
          <w:tcPr>
            <w:tcW w:w="858"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161 914,46</w:t>
            </w:r>
          </w:p>
        </w:tc>
        <w:tc>
          <w:tcPr>
            <w:tcW w:w="857"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120 148,60</w:t>
            </w:r>
          </w:p>
        </w:tc>
        <w:tc>
          <w:tcPr>
            <w:tcW w:w="859"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41 765,86</w:t>
            </w:r>
          </w:p>
        </w:tc>
        <w:tc>
          <w:tcPr>
            <w:tcW w:w="496"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74,20</w:t>
            </w:r>
          </w:p>
        </w:tc>
      </w:tr>
      <w:tr w:rsidR="00B903EF" w:rsidRPr="00B903EF" w:rsidTr="00B903EF">
        <w:trPr>
          <w:trHeight w:val="540"/>
        </w:trPr>
        <w:tc>
          <w:tcPr>
            <w:tcW w:w="285" w:type="pct"/>
            <w:shd w:val="clear" w:color="auto" w:fill="auto"/>
            <w:noWrap/>
          </w:tcPr>
          <w:p w:rsidR="00B903EF" w:rsidRPr="00B903EF" w:rsidRDefault="00B903EF" w:rsidP="00B903EF">
            <w:pPr>
              <w:spacing w:after="80" w:line="240" w:lineRule="auto"/>
              <w:jc w:val="cente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15.</w:t>
            </w:r>
          </w:p>
        </w:tc>
        <w:tc>
          <w:tcPr>
            <w:tcW w:w="1644" w:type="pct"/>
            <w:shd w:val="clear" w:color="auto" w:fill="auto"/>
          </w:tcPr>
          <w:p w:rsidR="00B903EF" w:rsidRPr="00B903EF" w:rsidRDefault="00B903EF" w:rsidP="00B903EF">
            <w:pPr>
              <w:spacing w:after="80" w:line="240" w:lineRule="auto"/>
              <w:rPr>
                <w:rFonts w:ascii="Times New Roman" w:eastAsia="Times New Roman" w:hAnsi="Times New Roman"/>
                <w:sz w:val="24"/>
                <w:szCs w:val="24"/>
                <w:highlight w:val="yellow"/>
                <w:lang w:eastAsia="ru-RU"/>
              </w:rPr>
            </w:pPr>
            <w:r w:rsidRPr="00B903EF">
              <w:rPr>
                <w:rFonts w:ascii="Times New Roman" w:eastAsia="Times New Roman" w:hAnsi="Times New Roman"/>
                <w:color w:val="000000"/>
                <w:sz w:val="24"/>
                <w:szCs w:val="24"/>
                <w:lang w:eastAsia="ru-RU"/>
              </w:rPr>
              <w:t>Инициативные платежи, з</w:t>
            </w:r>
            <w:r w:rsidRPr="00B903EF">
              <w:rPr>
                <w:rFonts w:ascii="Times New Roman" w:eastAsia="Times New Roman" w:hAnsi="Times New Roman"/>
                <w:color w:val="000000"/>
                <w:sz w:val="24"/>
                <w:szCs w:val="24"/>
                <w:lang w:eastAsia="ru-RU"/>
              </w:rPr>
              <w:t>а</w:t>
            </w:r>
            <w:r w:rsidRPr="00B903EF">
              <w:rPr>
                <w:rFonts w:ascii="Times New Roman" w:eastAsia="Times New Roman" w:hAnsi="Times New Roman"/>
                <w:color w:val="000000"/>
                <w:sz w:val="24"/>
                <w:szCs w:val="24"/>
                <w:lang w:eastAsia="ru-RU"/>
              </w:rPr>
              <w:t>числяемые в бюджеты г</w:t>
            </w:r>
            <w:r w:rsidRPr="00B903EF">
              <w:rPr>
                <w:rFonts w:ascii="Times New Roman" w:eastAsia="Times New Roman" w:hAnsi="Times New Roman"/>
                <w:color w:val="000000"/>
                <w:sz w:val="24"/>
                <w:szCs w:val="24"/>
                <w:lang w:eastAsia="ru-RU"/>
              </w:rPr>
              <w:t>о</w:t>
            </w:r>
            <w:r w:rsidRPr="00B903EF">
              <w:rPr>
                <w:rFonts w:ascii="Times New Roman" w:eastAsia="Times New Roman" w:hAnsi="Times New Roman"/>
                <w:color w:val="000000"/>
                <w:sz w:val="24"/>
                <w:szCs w:val="24"/>
                <w:lang w:eastAsia="ru-RU"/>
              </w:rPr>
              <w:t>родских округов</w:t>
            </w:r>
          </w:p>
        </w:tc>
        <w:tc>
          <w:tcPr>
            <w:tcW w:w="858"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1 098 056,18</w:t>
            </w:r>
          </w:p>
        </w:tc>
        <w:tc>
          <w:tcPr>
            <w:tcW w:w="857"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1 098 056,18</w:t>
            </w:r>
          </w:p>
        </w:tc>
        <w:tc>
          <w:tcPr>
            <w:tcW w:w="859"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0,00</w:t>
            </w:r>
          </w:p>
        </w:tc>
        <w:tc>
          <w:tcPr>
            <w:tcW w:w="496"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100,00</w:t>
            </w:r>
          </w:p>
        </w:tc>
      </w:tr>
      <w:tr w:rsidR="00B903EF" w:rsidRPr="00B903EF" w:rsidTr="00B903EF">
        <w:trPr>
          <w:trHeight w:val="540"/>
        </w:trPr>
        <w:tc>
          <w:tcPr>
            <w:tcW w:w="285" w:type="pct"/>
            <w:shd w:val="clear" w:color="auto" w:fill="auto"/>
            <w:noWrap/>
          </w:tcPr>
          <w:p w:rsidR="00B903EF" w:rsidRPr="00B903EF" w:rsidRDefault="00B903EF" w:rsidP="00B903EF">
            <w:pPr>
              <w:spacing w:after="80" w:line="240" w:lineRule="auto"/>
              <w:jc w:val="cente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16.</w:t>
            </w:r>
          </w:p>
        </w:tc>
        <w:tc>
          <w:tcPr>
            <w:tcW w:w="1644" w:type="pct"/>
            <w:shd w:val="clear" w:color="auto" w:fill="auto"/>
          </w:tcPr>
          <w:p w:rsidR="00B903EF" w:rsidRPr="00B903EF" w:rsidRDefault="00B903EF" w:rsidP="00B903EF">
            <w:pPr>
              <w:spacing w:after="80" w:line="240" w:lineRule="auto"/>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Дотации (гранты) бюджетам городских округов за дост</w:t>
            </w:r>
            <w:r w:rsidRPr="00B903EF">
              <w:rPr>
                <w:rFonts w:ascii="Times New Roman" w:eastAsia="Times New Roman" w:hAnsi="Times New Roman"/>
                <w:sz w:val="24"/>
                <w:szCs w:val="24"/>
                <w:lang w:eastAsia="ru-RU"/>
              </w:rPr>
              <w:t>и</w:t>
            </w:r>
            <w:r w:rsidRPr="00B903EF">
              <w:rPr>
                <w:rFonts w:ascii="Times New Roman" w:eastAsia="Times New Roman" w:hAnsi="Times New Roman"/>
                <w:sz w:val="24"/>
                <w:szCs w:val="24"/>
                <w:lang w:eastAsia="ru-RU"/>
              </w:rPr>
              <w:t>жение показателей деятел</w:t>
            </w:r>
            <w:r w:rsidRPr="00B903EF">
              <w:rPr>
                <w:rFonts w:ascii="Times New Roman" w:eastAsia="Times New Roman" w:hAnsi="Times New Roman"/>
                <w:sz w:val="24"/>
                <w:szCs w:val="24"/>
                <w:lang w:eastAsia="ru-RU"/>
              </w:rPr>
              <w:t>ь</w:t>
            </w:r>
            <w:r w:rsidRPr="00B903EF">
              <w:rPr>
                <w:rFonts w:ascii="Times New Roman" w:eastAsia="Times New Roman" w:hAnsi="Times New Roman"/>
                <w:sz w:val="24"/>
                <w:szCs w:val="24"/>
                <w:lang w:eastAsia="ru-RU"/>
              </w:rPr>
              <w:t>ности органов местного с</w:t>
            </w:r>
            <w:r w:rsidRPr="00B903EF">
              <w:rPr>
                <w:rFonts w:ascii="Times New Roman" w:eastAsia="Times New Roman" w:hAnsi="Times New Roman"/>
                <w:sz w:val="24"/>
                <w:szCs w:val="24"/>
                <w:lang w:eastAsia="ru-RU"/>
              </w:rPr>
              <w:t>а</w:t>
            </w:r>
            <w:r w:rsidRPr="00B903EF">
              <w:rPr>
                <w:rFonts w:ascii="Times New Roman" w:eastAsia="Times New Roman" w:hAnsi="Times New Roman"/>
                <w:sz w:val="24"/>
                <w:szCs w:val="24"/>
                <w:lang w:eastAsia="ru-RU"/>
              </w:rPr>
              <w:t>моуправления</w:t>
            </w:r>
          </w:p>
        </w:tc>
        <w:tc>
          <w:tcPr>
            <w:tcW w:w="858"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960 000,00</w:t>
            </w:r>
          </w:p>
        </w:tc>
        <w:tc>
          <w:tcPr>
            <w:tcW w:w="857"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960 000,00</w:t>
            </w:r>
          </w:p>
        </w:tc>
        <w:tc>
          <w:tcPr>
            <w:tcW w:w="859"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0,00</w:t>
            </w:r>
          </w:p>
        </w:tc>
        <w:tc>
          <w:tcPr>
            <w:tcW w:w="496"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100,00</w:t>
            </w:r>
          </w:p>
        </w:tc>
      </w:tr>
      <w:tr w:rsidR="00B903EF" w:rsidRPr="00B903EF" w:rsidTr="00B903EF">
        <w:trPr>
          <w:trHeight w:val="540"/>
        </w:trPr>
        <w:tc>
          <w:tcPr>
            <w:tcW w:w="285" w:type="pct"/>
            <w:shd w:val="clear" w:color="auto" w:fill="auto"/>
            <w:noWrap/>
          </w:tcPr>
          <w:p w:rsidR="00B903EF" w:rsidRPr="00B903EF" w:rsidRDefault="00B903EF" w:rsidP="00B903EF">
            <w:pPr>
              <w:spacing w:after="80" w:line="240" w:lineRule="auto"/>
              <w:jc w:val="cente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17.</w:t>
            </w:r>
          </w:p>
        </w:tc>
        <w:tc>
          <w:tcPr>
            <w:tcW w:w="1644" w:type="pct"/>
            <w:shd w:val="clear" w:color="auto" w:fill="auto"/>
          </w:tcPr>
          <w:p w:rsidR="00B903EF" w:rsidRPr="00B903EF" w:rsidRDefault="00B903EF" w:rsidP="00B903EF">
            <w:pPr>
              <w:spacing w:after="80" w:line="240" w:lineRule="auto"/>
              <w:rPr>
                <w:rFonts w:ascii="Times New Roman" w:eastAsia="Times New Roman" w:hAnsi="Times New Roman"/>
                <w:sz w:val="24"/>
                <w:szCs w:val="24"/>
                <w:lang w:eastAsia="ru-RU"/>
              </w:rPr>
            </w:pPr>
            <w:r w:rsidRPr="00B903EF">
              <w:rPr>
                <w:rFonts w:ascii="Times New Roman" w:eastAsia="Times New Roman" w:hAnsi="Times New Roman"/>
                <w:color w:val="000000"/>
                <w:sz w:val="24"/>
                <w:szCs w:val="24"/>
                <w:lang w:eastAsia="ru-RU"/>
              </w:rPr>
              <w:t>Субсидии бюджетам горо</w:t>
            </w:r>
            <w:r w:rsidRPr="00B903EF">
              <w:rPr>
                <w:rFonts w:ascii="Times New Roman" w:eastAsia="Times New Roman" w:hAnsi="Times New Roman"/>
                <w:color w:val="000000"/>
                <w:sz w:val="24"/>
                <w:szCs w:val="24"/>
                <w:lang w:eastAsia="ru-RU"/>
              </w:rPr>
              <w:t>д</w:t>
            </w:r>
            <w:r w:rsidRPr="00B903EF">
              <w:rPr>
                <w:rFonts w:ascii="Times New Roman" w:eastAsia="Times New Roman" w:hAnsi="Times New Roman"/>
                <w:color w:val="000000"/>
                <w:sz w:val="24"/>
                <w:szCs w:val="24"/>
                <w:lang w:eastAsia="ru-RU"/>
              </w:rPr>
              <w:t>ских округов на обеспечение развития и укрепления мат</w:t>
            </w:r>
            <w:r w:rsidRPr="00B903EF">
              <w:rPr>
                <w:rFonts w:ascii="Times New Roman" w:eastAsia="Times New Roman" w:hAnsi="Times New Roman"/>
                <w:color w:val="000000"/>
                <w:sz w:val="24"/>
                <w:szCs w:val="24"/>
                <w:lang w:eastAsia="ru-RU"/>
              </w:rPr>
              <w:t>е</w:t>
            </w:r>
            <w:r w:rsidRPr="00B903EF">
              <w:rPr>
                <w:rFonts w:ascii="Times New Roman" w:eastAsia="Times New Roman" w:hAnsi="Times New Roman"/>
                <w:color w:val="000000"/>
                <w:sz w:val="24"/>
                <w:szCs w:val="24"/>
                <w:lang w:eastAsia="ru-RU"/>
              </w:rPr>
              <w:t>риально-технической базы домов культуры в населе</w:t>
            </w:r>
            <w:r w:rsidRPr="00B903EF">
              <w:rPr>
                <w:rFonts w:ascii="Times New Roman" w:eastAsia="Times New Roman" w:hAnsi="Times New Roman"/>
                <w:color w:val="000000"/>
                <w:sz w:val="24"/>
                <w:szCs w:val="24"/>
                <w:lang w:eastAsia="ru-RU"/>
              </w:rPr>
              <w:t>н</w:t>
            </w:r>
            <w:r w:rsidRPr="00B903EF">
              <w:rPr>
                <w:rFonts w:ascii="Times New Roman" w:eastAsia="Times New Roman" w:hAnsi="Times New Roman"/>
                <w:color w:val="000000"/>
                <w:sz w:val="24"/>
                <w:szCs w:val="24"/>
                <w:lang w:eastAsia="ru-RU"/>
              </w:rPr>
              <w:t>ных пунктах с числом жит</w:t>
            </w:r>
            <w:r w:rsidRPr="00B903EF">
              <w:rPr>
                <w:rFonts w:ascii="Times New Roman" w:eastAsia="Times New Roman" w:hAnsi="Times New Roman"/>
                <w:color w:val="000000"/>
                <w:sz w:val="24"/>
                <w:szCs w:val="24"/>
                <w:lang w:eastAsia="ru-RU"/>
              </w:rPr>
              <w:t>е</w:t>
            </w:r>
            <w:r w:rsidRPr="00B903EF">
              <w:rPr>
                <w:rFonts w:ascii="Times New Roman" w:eastAsia="Times New Roman" w:hAnsi="Times New Roman"/>
                <w:color w:val="000000"/>
                <w:sz w:val="24"/>
                <w:szCs w:val="24"/>
                <w:lang w:eastAsia="ru-RU"/>
              </w:rPr>
              <w:t>лей до 50 тысяч человек</w:t>
            </w:r>
          </w:p>
        </w:tc>
        <w:tc>
          <w:tcPr>
            <w:tcW w:w="858"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545 100,00</w:t>
            </w:r>
          </w:p>
        </w:tc>
        <w:tc>
          <w:tcPr>
            <w:tcW w:w="857"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545 100,00</w:t>
            </w:r>
          </w:p>
        </w:tc>
        <w:tc>
          <w:tcPr>
            <w:tcW w:w="859"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0,00</w:t>
            </w:r>
          </w:p>
        </w:tc>
        <w:tc>
          <w:tcPr>
            <w:tcW w:w="496"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100,00</w:t>
            </w:r>
          </w:p>
        </w:tc>
      </w:tr>
      <w:tr w:rsidR="00B903EF" w:rsidRPr="00B903EF" w:rsidTr="00B903EF">
        <w:trPr>
          <w:trHeight w:val="540"/>
        </w:trPr>
        <w:tc>
          <w:tcPr>
            <w:tcW w:w="285" w:type="pct"/>
            <w:shd w:val="clear" w:color="auto" w:fill="auto"/>
            <w:noWrap/>
          </w:tcPr>
          <w:p w:rsidR="00B903EF" w:rsidRPr="00B903EF" w:rsidRDefault="00B903EF" w:rsidP="00B903EF">
            <w:pPr>
              <w:spacing w:after="80" w:line="240" w:lineRule="auto"/>
              <w:jc w:val="cente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18</w:t>
            </w:r>
            <w:r w:rsidR="009D1CA4">
              <w:rPr>
                <w:rFonts w:ascii="Times New Roman" w:eastAsia="Times New Roman" w:hAnsi="Times New Roman"/>
                <w:sz w:val="24"/>
                <w:szCs w:val="24"/>
                <w:lang w:eastAsia="ru-RU"/>
              </w:rPr>
              <w:t>.</w:t>
            </w:r>
          </w:p>
        </w:tc>
        <w:tc>
          <w:tcPr>
            <w:tcW w:w="1644" w:type="pct"/>
            <w:shd w:val="clear" w:color="auto" w:fill="auto"/>
          </w:tcPr>
          <w:p w:rsidR="00B903EF" w:rsidRPr="00B903EF" w:rsidRDefault="00B903EF" w:rsidP="00B903EF">
            <w:pPr>
              <w:spacing w:after="80" w:line="240" w:lineRule="auto"/>
              <w:rPr>
                <w:rFonts w:ascii="Times New Roman" w:eastAsia="Times New Roman" w:hAnsi="Times New Roman"/>
                <w:color w:val="000000"/>
                <w:sz w:val="24"/>
                <w:szCs w:val="24"/>
                <w:lang w:eastAsia="ru-RU"/>
              </w:rPr>
            </w:pPr>
            <w:r w:rsidRPr="00B903EF">
              <w:rPr>
                <w:rFonts w:ascii="Times New Roman" w:eastAsia="Times New Roman" w:hAnsi="Times New Roman"/>
                <w:color w:val="000000"/>
                <w:sz w:val="24"/>
                <w:szCs w:val="24"/>
                <w:lang w:eastAsia="ru-RU"/>
              </w:rPr>
              <w:t>Субсидии бюджетам на ре</w:t>
            </w:r>
            <w:r w:rsidRPr="00B903EF">
              <w:rPr>
                <w:rFonts w:ascii="Times New Roman" w:eastAsia="Times New Roman" w:hAnsi="Times New Roman"/>
                <w:color w:val="000000"/>
                <w:sz w:val="24"/>
                <w:szCs w:val="24"/>
                <w:lang w:eastAsia="ru-RU"/>
              </w:rPr>
              <w:t>а</w:t>
            </w:r>
            <w:r w:rsidRPr="00B903EF">
              <w:rPr>
                <w:rFonts w:ascii="Times New Roman" w:eastAsia="Times New Roman" w:hAnsi="Times New Roman"/>
                <w:color w:val="000000"/>
                <w:sz w:val="24"/>
                <w:szCs w:val="24"/>
                <w:lang w:eastAsia="ru-RU"/>
              </w:rPr>
              <w:t>лизацию мероприятий по обеспечению жильем мол</w:t>
            </w:r>
            <w:r w:rsidRPr="00B903EF">
              <w:rPr>
                <w:rFonts w:ascii="Times New Roman" w:eastAsia="Times New Roman" w:hAnsi="Times New Roman"/>
                <w:color w:val="000000"/>
                <w:sz w:val="24"/>
                <w:szCs w:val="24"/>
                <w:lang w:eastAsia="ru-RU"/>
              </w:rPr>
              <w:t>о</w:t>
            </w:r>
            <w:r w:rsidRPr="00B903EF">
              <w:rPr>
                <w:rFonts w:ascii="Times New Roman" w:eastAsia="Times New Roman" w:hAnsi="Times New Roman"/>
                <w:color w:val="000000"/>
                <w:sz w:val="24"/>
                <w:szCs w:val="24"/>
                <w:lang w:eastAsia="ru-RU"/>
              </w:rPr>
              <w:t>дых семей</w:t>
            </w:r>
          </w:p>
        </w:tc>
        <w:tc>
          <w:tcPr>
            <w:tcW w:w="858"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1 605 248,00</w:t>
            </w:r>
          </w:p>
        </w:tc>
        <w:tc>
          <w:tcPr>
            <w:tcW w:w="857"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1 605 243,13</w:t>
            </w:r>
          </w:p>
        </w:tc>
        <w:tc>
          <w:tcPr>
            <w:tcW w:w="859"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4,87</w:t>
            </w:r>
          </w:p>
        </w:tc>
        <w:tc>
          <w:tcPr>
            <w:tcW w:w="496"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100</w:t>
            </w:r>
          </w:p>
        </w:tc>
      </w:tr>
      <w:tr w:rsidR="00B903EF" w:rsidRPr="00B903EF" w:rsidTr="00B903EF">
        <w:trPr>
          <w:trHeight w:val="540"/>
        </w:trPr>
        <w:tc>
          <w:tcPr>
            <w:tcW w:w="285" w:type="pct"/>
            <w:shd w:val="clear" w:color="auto" w:fill="auto"/>
            <w:noWrap/>
          </w:tcPr>
          <w:p w:rsidR="00B903EF" w:rsidRPr="00B903EF" w:rsidRDefault="00B903EF" w:rsidP="00B903EF">
            <w:pPr>
              <w:spacing w:after="80" w:line="240" w:lineRule="auto"/>
              <w:jc w:val="cente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19.</w:t>
            </w:r>
          </w:p>
        </w:tc>
        <w:tc>
          <w:tcPr>
            <w:tcW w:w="1644" w:type="pct"/>
            <w:shd w:val="clear" w:color="auto" w:fill="auto"/>
          </w:tcPr>
          <w:p w:rsidR="00B903EF" w:rsidRPr="00B903EF" w:rsidRDefault="00B903EF" w:rsidP="00B903EF">
            <w:pPr>
              <w:spacing w:after="80" w:line="240" w:lineRule="auto"/>
              <w:rPr>
                <w:rFonts w:ascii="Times New Roman" w:eastAsia="Times New Roman" w:hAnsi="Times New Roman"/>
                <w:sz w:val="24"/>
                <w:szCs w:val="24"/>
                <w:lang w:eastAsia="ru-RU"/>
              </w:rPr>
            </w:pPr>
            <w:r w:rsidRPr="00B903EF">
              <w:rPr>
                <w:rFonts w:ascii="Times New Roman" w:eastAsia="Times New Roman" w:hAnsi="Times New Roman"/>
                <w:color w:val="000000"/>
                <w:sz w:val="24"/>
                <w:szCs w:val="24"/>
                <w:lang w:eastAsia="ru-RU"/>
              </w:rPr>
              <w:t>Субсидии бюджетам горо</w:t>
            </w:r>
            <w:r w:rsidRPr="00B903EF">
              <w:rPr>
                <w:rFonts w:ascii="Times New Roman" w:eastAsia="Times New Roman" w:hAnsi="Times New Roman"/>
                <w:color w:val="000000"/>
                <w:sz w:val="24"/>
                <w:szCs w:val="24"/>
                <w:lang w:eastAsia="ru-RU"/>
              </w:rPr>
              <w:t>д</w:t>
            </w:r>
            <w:r w:rsidRPr="00B903EF">
              <w:rPr>
                <w:rFonts w:ascii="Times New Roman" w:eastAsia="Times New Roman" w:hAnsi="Times New Roman"/>
                <w:color w:val="000000"/>
                <w:sz w:val="24"/>
                <w:szCs w:val="24"/>
                <w:lang w:eastAsia="ru-RU"/>
              </w:rPr>
              <w:t xml:space="preserve">ских округов на реализацию </w:t>
            </w:r>
            <w:r w:rsidRPr="00B903EF">
              <w:rPr>
                <w:rFonts w:ascii="Times New Roman" w:eastAsia="Times New Roman" w:hAnsi="Times New Roman"/>
                <w:color w:val="000000"/>
                <w:sz w:val="24"/>
                <w:szCs w:val="24"/>
                <w:lang w:eastAsia="ru-RU"/>
              </w:rPr>
              <w:lastRenderedPageBreak/>
              <w:t>программ формирования с</w:t>
            </w:r>
            <w:r w:rsidRPr="00B903EF">
              <w:rPr>
                <w:rFonts w:ascii="Times New Roman" w:eastAsia="Times New Roman" w:hAnsi="Times New Roman"/>
                <w:color w:val="000000"/>
                <w:sz w:val="24"/>
                <w:szCs w:val="24"/>
                <w:lang w:eastAsia="ru-RU"/>
              </w:rPr>
              <w:t>о</w:t>
            </w:r>
            <w:r w:rsidRPr="00B903EF">
              <w:rPr>
                <w:rFonts w:ascii="Times New Roman" w:eastAsia="Times New Roman" w:hAnsi="Times New Roman"/>
                <w:color w:val="000000"/>
                <w:sz w:val="24"/>
                <w:szCs w:val="24"/>
                <w:lang w:eastAsia="ru-RU"/>
              </w:rPr>
              <w:t>временной городской среды</w:t>
            </w:r>
          </w:p>
        </w:tc>
        <w:tc>
          <w:tcPr>
            <w:tcW w:w="858"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lastRenderedPageBreak/>
              <w:t>8 772 731,63</w:t>
            </w:r>
          </w:p>
        </w:tc>
        <w:tc>
          <w:tcPr>
            <w:tcW w:w="857"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8 541 412,14</w:t>
            </w:r>
          </w:p>
        </w:tc>
        <w:tc>
          <w:tcPr>
            <w:tcW w:w="859"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231 319,49</w:t>
            </w:r>
          </w:p>
        </w:tc>
        <w:tc>
          <w:tcPr>
            <w:tcW w:w="496"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97,36</w:t>
            </w:r>
          </w:p>
        </w:tc>
      </w:tr>
      <w:tr w:rsidR="00B903EF" w:rsidRPr="00B903EF" w:rsidTr="00B903EF">
        <w:trPr>
          <w:trHeight w:val="540"/>
        </w:trPr>
        <w:tc>
          <w:tcPr>
            <w:tcW w:w="285" w:type="pct"/>
            <w:shd w:val="clear" w:color="auto" w:fill="auto"/>
            <w:noWrap/>
          </w:tcPr>
          <w:p w:rsidR="00B903EF" w:rsidRPr="00B903EF" w:rsidRDefault="00B903EF" w:rsidP="00B903EF">
            <w:pPr>
              <w:spacing w:after="80" w:line="240" w:lineRule="auto"/>
              <w:jc w:val="cente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lastRenderedPageBreak/>
              <w:t>20.</w:t>
            </w:r>
          </w:p>
        </w:tc>
        <w:tc>
          <w:tcPr>
            <w:tcW w:w="1644" w:type="pct"/>
            <w:shd w:val="clear" w:color="auto" w:fill="auto"/>
          </w:tcPr>
          <w:p w:rsidR="00B903EF" w:rsidRPr="00B903EF" w:rsidRDefault="00B903EF" w:rsidP="00B903EF">
            <w:pPr>
              <w:spacing w:after="80" w:line="240" w:lineRule="auto"/>
              <w:rPr>
                <w:rFonts w:ascii="Times New Roman" w:eastAsia="Times New Roman" w:hAnsi="Times New Roman"/>
                <w:sz w:val="24"/>
                <w:szCs w:val="24"/>
                <w:lang w:eastAsia="ru-RU"/>
              </w:rPr>
            </w:pPr>
            <w:r w:rsidRPr="00B903EF">
              <w:rPr>
                <w:rFonts w:ascii="Times New Roman" w:eastAsia="Times New Roman" w:hAnsi="Times New Roman"/>
                <w:color w:val="000000"/>
                <w:sz w:val="24"/>
                <w:szCs w:val="24"/>
                <w:lang w:eastAsia="ru-RU"/>
              </w:rPr>
              <w:t>Субсидии бюджетам горо</w:t>
            </w:r>
            <w:r w:rsidRPr="00B903EF">
              <w:rPr>
                <w:rFonts w:ascii="Times New Roman" w:eastAsia="Times New Roman" w:hAnsi="Times New Roman"/>
                <w:color w:val="000000"/>
                <w:sz w:val="24"/>
                <w:szCs w:val="24"/>
                <w:lang w:eastAsia="ru-RU"/>
              </w:rPr>
              <w:t>д</w:t>
            </w:r>
            <w:r w:rsidRPr="00B903EF">
              <w:rPr>
                <w:rFonts w:ascii="Times New Roman" w:eastAsia="Times New Roman" w:hAnsi="Times New Roman"/>
                <w:color w:val="000000"/>
                <w:sz w:val="24"/>
                <w:szCs w:val="24"/>
                <w:lang w:eastAsia="ru-RU"/>
              </w:rPr>
              <w:t>ских округов на обеспечение комплексного развития сел</w:t>
            </w:r>
            <w:r w:rsidRPr="00B903EF">
              <w:rPr>
                <w:rFonts w:ascii="Times New Roman" w:eastAsia="Times New Roman" w:hAnsi="Times New Roman"/>
                <w:color w:val="000000"/>
                <w:sz w:val="24"/>
                <w:szCs w:val="24"/>
                <w:lang w:eastAsia="ru-RU"/>
              </w:rPr>
              <w:t>ь</w:t>
            </w:r>
            <w:r w:rsidRPr="00B903EF">
              <w:rPr>
                <w:rFonts w:ascii="Times New Roman" w:eastAsia="Times New Roman" w:hAnsi="Times New Roman"/>
                <w:color w:val="000000"/>
                <w:sz w:val="24"/>
                <w:szCs w:val="24"/>
                <w:lang w:eastAsia="ru-RU"/>
              </w:rPr>
              <w:t>ских территорий</w:t>
            </w:r>
          </w:p>
        </w:tc>
        <w:tc>
          <w:tcPr>
            <w:tcW w:w="858"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513 873,95</w:t>
            </w:r>
          </w:p>
        </w:tc>
        <w:tc>
          <w:tcPr>
            <w:tcW w:w="857"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513 873,95</w:t>
            </w:r>
          </w:p>
        </w:tc>
        <w:tc>
          <w:tcPr>
            <w:tcW w:w="859"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0,00</w:t>
            </w:r>
          </w:p>
        </w:tc>
        <w:tc>
          <w:tcPr>
            <w:tcW w:w="496"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100,00</w:t>
            </w:r>
          </w:p>
        </w:tc>
      </w:tr>
      <w:tr w:rsidR="00B903EF" w:rsidRPr="00B903EF" w:rsidTr="00B903EF">
        <w:trPr>
          <w:trHeight w:val="540"/>
        </w:trPr>
        <w:tc>
          <w:tcPr>
            <w:tcW w:w="285" w:type="pct"/>
            <w:shd w:val="clear" w:color="auto" w:fill="auto"/>
            <w:noWrap/>
          </w:tcPr>
          <w:p w:rsidR="00B903EF" w:rsidRPr="00B903EF" w:rsidRDefault="00B903EF" w:rsidP="00B903EF">
            <w:pPr>
              <w:spacing w:after="80" w:line="240" w:lineRule="auto"/>
              <w:jc w:val="cente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21.</w:t>
            </w:r>
          </w:p>
        </w:tc>
        <w:tc>
          <w:tcPr>
            <w:tcW w:w="1644" w:type="pct"/>
            <w:shd w:val="clear" w:color="auto" w:fill="auto"/>
          </w:tcPr>
          <w:p w:rsidR="00B903EF" w:rsidRPr="00B903EF" w:rsidRDefault="00B903EF" w:rsidP="00B903EF">
            <w:pPr>
              <w:spacing w:after="80" w:line="240" w:lineRule="auto"/>
              <w:rPr>
                <w:rFonts w:ascii="Times New Roman" w:eastAsia="Times New Roman" w:hAnsi="Times New Roman"/>
                <w:sz w:val="24"/>
                <w:szCs w:val="24"/>
                <w:lang w:eastAsia="ru-RU"/>
              </w:rPr>
            </w:pPr>
            <w:r w:rsidRPr="00B903EF">
              <w:rPr>
                <w:rFonts w:ascii="Times New Roman" w:eastAsia="Times New Roman" w:hAnsi="Times New Roman"/>
                <w:color w:val="000000"/>
                <w:sz w:val="24"/>
                <w:szCs w:val="24"/>
                <w:lang w:eastAsia="ru-RU"/>
              </w:rPr>
              <w:t>Субсидии бюджетам горо</w:t>
            </w:r>
            <w:r w:rsidRPr="00B903EF">
              <w:rPr>
                <w:rFonts w:ascii="Times New Roman" w:eastAsia="Times New Roman" w:hAnsi="Times New Roman"/>
                <w:color w:val="000000"/>
                <w:sz w:val="24"/>
                <w:szCs w:val="24"/>
                <w:lang w:eastAsia="ru-RU"/>
              </w:rPr>
              <w:t>д</w:t>
            </w:r>
            <w:r w:rsidRPr="00B903EF">
              <w:rPr>
                <w:rFonts w:ascii="Times New Roman" w:eastAsia="Times New Roman" w:hAnsi="Times New Roman"/>
                <w:color w:val="000000"/>
                <w:sz w:val="24"/>
                <w:szCs w:val="24"/>
                <w:lang w:eastAsia="ru-RU"/>
              </w:rPr>
              <w:t>ских округов на подготовку проектов межевания земел</w:t>
            </w:r>
            <w:r w:rsidRPr="00B903EF">
              <w:rPr>
                <w:rFonts w:ascii="Times New Roman" w:eastAsia="Times New Roman" w:hAnsi="Times New Roman"/>
                <w:color w:val="000000"/>
                <w:sz w:val="24"/>
                <w:szCs w:val="24"/>
                <w:lang w:eastAsia="ru-RU"/>
              </w:rPr>
              <w:t>ь</w:t>
            </w:r>
            <w:r w:rsidRPr="00B903EF">
              <w:rPr>
                <w:rFonts w:ascii="Times New Roman" w:eastAsia="Times New Roman" w:hAnsi="Times New Roman"/>
                <w:color w:val="000000"/>
                <w:sz w:val="24"/>
                <w:szCs w:val="24"/>
                <w:lang w:eastAsia="ru-RU"/>
              </w:rPr>
              <w:t>ных участков и на провед</w:t>
            </w:r>
            <w:r w:rsidRPr="00B903EF">
              <w:rPr>
                <w:rFonts w:ascii="Times New Roman" w:eastAsia="Times New Roman" w:hAnsi="Times New Roman"/>
                <w:color w:val="000000"/>
                <w:sz w:val="24"/>
                <w:szCs w:val="24"/>
                <w:lang w:eastAsia="ru-RU"/>
              </w:rPr>
              <w:t>е</w:t>
            </w:r>
            <w:r w:rsidRPr="00B903EF">
              <w:rPr>
                <w:rFonts w:ascii="Times New Roman" w:eastAsia="Times New Roman" w:hAnsi="Times New Roman"/>
                <w:color w:val="000000"/>
                <w:sz w:val="24"/>
                <w:szCs w:val="24"/>
                <w:lang w:eastAsia="ru-RU"/>
              </w:rPr>
              <w:t>ние кадастровых работ</w:t>
            </w:r>
          </w:p>
        </w:tc>
        <w:tc>
          <w:tcPr>
            <w:tcW w:w="858"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1 332 666,60</w:t>
            </w:r>
          </w:p>
        </w:tc>
        <w:tc>
          <w:tcPr>
            <w:tcW w:w="857"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40 095,04</w:t>
            </w:r>
          </w:p>
        </w:tc>
        <w:tc>
          <w:tcPr>
            <w:tcW w:w="859"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1 292 571,56</w:t>
            </w:r>
          </w:p>
        </w:tc>
        <w:tc>
          <w:tcPr>
            <w:tcW w:w="496"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3,01</w:t>
            </w:r>
          </w:p>
        </w:tc>
      </w:tr>
      <w:tr w:rsidR="00B903EF" w:rsidRPr="00B903EF" w:rsidTr="00B903EF">
        <w:trPr>
          <w:trHeight w:val="540"/>
        </w:trPr>
        <w:tc>
          <w:tcPr>
            <w:tcW w:w="285" w:type="pct"/>
            <w:shd w:val="clear" w:color="auto" w:fill="auto"/>
            <w:noWrap/>
          </w:tcPr>
          <w:p w:rsidR="00B903EF" w:rsidRPr="00B903EF" w:rsidRDefault="00B903EF" w:rsidP="00B903EF">
            <w:pPr>
              <w:spacing w:after="80" w:line="240" w:lineRule="auto"/>
              <w:jc w:val="cente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22.</w:t>
            </w:r>
          </w:p>
        </w:tc>
        <w:tc>
          <w:tcPr>
            <w:tcW w:w="1644" w:type="pct"/>
            <w:shd w:val="clear" w:color="auto" w:fill="auto"/>
          </w:tcPr>
          <w:p w:rsidR="00B903EF" w:rsidRPr="00B903EF" w:rsidRDefault="00B903EF" w:rsidP="00B903EF">
            <w:pPr>
              <w:spacing w:after="80" w:line="240" w:lineRule="auto"/>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Прочие субсидии бюджетам городских округов</w:t>
            </w:r>
          </w:p>
        </w:tc>
        <w:tc>
          <w:tcPr>
            <w:tcW w:w="858"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30 703 998,63</w:t>
            </w:r>
          </w:p>
        </w:tc>
        <w:tc>
          <w:tcPr>
            <w:tcW w:w="857"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25 003 595,15</w:t>
            </w:r>
          </w:p>
        </w:tc>
        <w:tc>
          <w:tcPr>
            <w:tcW w:w="859"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5 700 403,48</w:t>
            </w:r>
          </w:p>
        </w:tc>
        <w:tc>
          <w:tcPr>
            <w:tcW w:w="496"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81,43</w:t>
            </w:r>
          </w:p>
        </w:tc>
      </w:tr>
      <w:tr w:rsidR="00B903EF" w:rsidRPr="00B903EF" w:rsidTr="00B903EF">
        <w:trPr>
          <w:trHeight w:val="540"/>
        </w:trPr>
        <w:tc>
          <w:tcPr>
            <w:tcW w:w="285" w:type="pct"/>
            <w:shd w:val="clear" w:color="auto" w:fill="auto"/>
            <w:noWrap/>
          </w:tcPr>
          <w:p w:rsidR="00B903EF" w:rsidRPr="00B903EF" w:rsidRDefault="00B903EF" w:rsidP="00B903EF">
            <w:pPr>
              <w:spacing w:after="80" w:line="240" w:lineRule="auto"/>
              <w:jc w:val="cente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23.</w:t>
            </w:r>
          </w:p>
        </w:tc>
        <w:tc>
          <w:tcPr>
            <w:tcW w:w="1644" w:type="pct"/>
            <w:shd w:val="clear" w:color="auto" w:fill="auto"/>
          </w:tcPr>
          <w:p w:rsidR="00B903EF" w:rsidRPr="00B903EF" w:rsidRDefault="00B903EF" w:rsidP="00B903EF">
            <w:pPr>
              <w:spacing w:after="80" w:line="240" w:lineRule="auto"/>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Субвенции бюджетам горо</w:t>
            </w:r>
            <w:r w:rsidRPr="00B903EF">
              <w:rPr>
                <w:rFonts w:ascii="Times New Roman" w:eastAsia="Times New Roman" w:hAnsi="Times New Roman"/>
                <w:sz w:val="24"/>
                <w:szCs w:val="24"/>
                <w:lang w:eastAsia="ru-RU"/>
              </w:rPr>
              <w:t>д</w:t>
            </w:r>
            <w:r w:rsidRPr="00B903EF">
              <w:rPr>
                <w:rFonts w:ascii="Times New Roman" w:eastAsia="Times New Roman" w:hAnsi="Times New Roman"/>
                <w:sz w:val="24"/>
                <w:szCs w:val="24"/>
                <w:lang w:eastAsia="ru-RU"/>
              </w:rPr>
              <w:t>ских округов на выполнение передаваемых полномочий субъектов Российской Фед</w:t>
            </w:r>
            <w:r w:rsidRPr="00B903EF">
              <w:rPr>
                <w:rFonts w:ascii="Times New Roman" w:eastAsia="Times New Roman" w:hAnsi="Times New Roman"/>
                <w:sz w:val="24"/>
                <w:szCs w:val="24"/>
                <w:lang w:eastAsia="ru-RU"/>
              </w:rPr>
              <w:t>е</w:t>
            </w:r>
            <w:r w:rsidRPr="00B903EF">
              <w:rPr>
                <w:rFonts w:ascii="Times New Roman" w:eastAsia="Times New Roman" w:hAnsi="Times New Roman"/>
                <w:sz w:val="24"/>
                <w:szCs w:val="24"/>
                <w:lang w:eastAsia="ru-RU"/>
              </w:rPr>
              <w:t>рации</w:t>
            </w:r>
          </w:p>
        </w:tc>
        <w:tc>
          <w:tcPr>
            <w:tcW w:w="858"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2 645 468,00</w:t>
            </w:r>
          </w:p>
        </w:tc>
        <w:tc>
          <w:tcPr>
            <w:tcW w:w="857"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2 645 468,00</w:t>
            </w:r>
          </w:p>
        </w:tc>
        <w:tc>
          <w:tcPr>
            <w:tcW w:w="859"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0,00</w:t>
            </w:r>
          </w:p>
        </w:tc>
        <w:tc>
          <w:tcPr>
            <w:tcW w:w="496"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100,00</w:t>
            </w:r>
          </w:p>
        </w:tc>
      </w:tr>
      <w:tr w:rsidR="00B903EF" w:rsidRPr="00B903EF" w:rsidTr="00B903EF">
        <w:trPr>
          <w:trHeight w:val="540"/>
        </w:trPr>
        <w:tc>
          <w:tcPr>
            <w:tcW w:w="285" w:type="pct"/>
            <w:shd w:val="clear" w:color="auto" w:fill="auto"/>
            <w:noWrap/>
          </w:tcPr>
          <w:p w:rsidR="00B903EF" w:rsidRPr="00B903EF" w:rsidRDefault="00B903EF" w:rsidP="00B903EF">
            <w:pPr>
              <w:spacing w:after="80" w:line="240" w:lineRule="auto"/>
              <w:jc w:val="cente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24.</w:t>
            </w:r>
          </w:p>
        </w:tc>
        <w:tc>
          <w:tcPr>
            <w:tcW w:w="1644" w:type="pct"/>
            <w:shd w:val="clear" w:color="auto" w:fill="auto"/>
          </w:tcPr>
          <w:p w:rsidR="00B903EF" w:rsidRPr="00B903EF" w:rsidRDefault="00B903EF" w:rsidP="00B903EF">
            <w:pPr>
              <w:spacing w:after="80" w:line="240" w:lineRule="auto"/>
              <w:rPr>
                <w:rFonts w:ascii="Times New Roman" w:eastAsia="Times New Roman" w:hAnsi="Times New Roman"/>
                <w:spacing w:val="-2"/>
                <w:sz w:val="24"/>
                <w:szCs w:val="24"/>
                <w:lang w:eastAsia="ru-RU"/>
              </w:rPr>
            </w:pPr>
            <w:r w:rsidRPr="00B903EF">
              <w:rPr>
                <w:rFonts w:ascii="Times New Roman" w:eastAsia="Times New Roman" w:hAnsi="Times New Roman"/>
                <w:spacing w:val="-2"/>
                <w:sz w:val="24"/>
                <w:szCs w:val="24"/>
                <w:lang w:eastAsia="ru-RU"/>
              </w:rPr>
              <w:t>Субвенции бюджетам горо</w:t>
            </w:r>
            <w:r w:rsidRPr="00B903EF">
              <w:rPr>
                <w:rFonts w:ascii="Times New Roman" w:eastAsia="Times New Roman" w:hAnsi="Times New Roman"/>
                <w:spacing w:val="-2"/>
                <w:sz w:val="24"/>
                <w:szCs w:val="24"/>
                <w:lang w:eastAsia="ru-RU"/>
              </w:rPr>
              <w:t>д</w:t>
            </w:r>
            <w:r w:rsidRPr="00B903EF">
              <w:rPr>
                <w:rFonts w:ascii="Times New Roman" w:eastAsia="Times New Roman" w:hAnsi="Times New Roman"/>
                <w:spacing w:val="-2"/>
                <w:sz w:val="24"/>
                <w:szCs w:val="24"/>
                <w:lang w:eastAsia="ru-RU"/>
              </w:rPr>
              <w:t>ских округов на предоставл</w:t>
            </w:r>
            <w:r w:rsidRPr="00B903EF">
              <w:rPr>
                <w:rFonts w:ascii="Times New Roman" w:eastAsia="Times New Roman" w:hAnsi="Times New Roman"/>
                <w:spacing w:val="-2"/>
                <w:sz w:val="24"/>
                <w:szCs w:val="24"/>
                <w:lang w:eastAsia="ru-RU"/>
              </w:rPr>
              <w:t>е</w:t>
            </w:r>
            <w:r w:rsidRPr="00B903EF">
              <w:rPr>
                <w:rFonts w:ascii="Times New Roman" w:eastAsia="Times New Roman" w:hAnsi="Times New Roman"/>
                <w:spacing w:val="-2"/>
                <w:sz w:val="24"/>
                <w:szCs w:val="24"/>
                <w:lang w:eastAsia="ru-RU"/>
              </w:rPr>
              <w:t>ние жилых помещений д</w:t>
            </w:r>
            <w:r w:rsidRPr="00B903EF">
              <w:rPr>
                <w:rFonts w:ascii="Times New Roman" w:eastAsia="Times New Roman" w:hAnsi="Times New Roman"/>
                <w:spacing w:val="-2"/>
                <w:sz w:val="24"/>
                <w:szCs w:val="24"/>
                <w:lang w:eastAsia="ru-RU"/>
              </w:rPr>
              <w:t>е</w:t>
            </w:r>
            <w:r w:rsidRPr="00B903EF">
              <w:rPr>
                <w:rFonts w:ascii="Times New Roman" w:eastAsia="Times New Roman" w:hAnsi="Times New Roman"/>
                <w:spacing w:val="-2"/>
                <w:sz w:val="24"/>
                <w:szCs w:val="24"/>
                <w:lang w:eastAsia="ru-RU"/>
              </w:rPr>
              <w:t>тям-сиротам и детям, оста</w:t>
            </w:r>
            <w:r w:rsidRPr="00B903EF">
              <w:rPr>
                <w:rFonts w:ascii="Times New Roman" w:eastAsia="Times New Roman" w:hAnsi="Times New Roman"/>
                <w:spacing w:val="-2"/>
                <w:sz w:val="24"/>
                <w:szCs w:val="24"/>
                <w:lang w:eastAsia="ru-RU"/>
              </w:rPr>
              <w:t>в</w:t>
            </w:r>
            <w:r w:rsidRPr="00B903EF">
              <w:rPr>
                <w:rFonts w:ascii="Times New Roman" w:eastAsia="Times New Roman" w:hAnsi="Times New Roman"/>
                <w:spacing w:val="-2"/>
                <w:sz w:val="24"/>
                <w:szCs w:val="24"/>
                <w:lang w:eastAsia="ru-RU"/>
              </w:rPr>
              <w:t>шимся без попечения родит</w:t>
            </w:r>
            <w:r w:rsidRPr="00B903EF">
              <w:rPr>
                <w:rFonts w:ascii="Times New Roman" w:eastAsia="Times New Roman" w:hAnsi="Times New Roman"/>
                <w:spacing w:val="-2"/>
                <w:sz w:val="24"/>
                <w:szCs w:val="24"/>
                <w:lang w:eastAsia="ru-RU"/>
              </w:rPr>
              <w:t>е</w:t>
            </w:r>
            <w:r w:rsidRPr="00B903EF">
              <w:rPr>
                <w:rFonts w:ascii="Times New Roman" w:eastAsia="Times New Roman" w:hAnsi="Times New Roman"/>
                <w:spacing w:val="-2"/>
                <w:sz w:val="24"/>
                <w:szCs w:val="24"/>
                <w:lang w:eastAsia="ru-RU"/>
              </w:rPr>
              <w:t>лей, лицам из их числа по д</w:t>
            </w:r>
            <w:r w:rsidRPr="00B903EF">
              <w:rPr>
                <w:rFonts w:ascii="Times New Roman" w:eastAsia="Times New Roman" w:hAnsi="Times New Roman"/>
                <w:spacing w:val="-2"/>
                <w:sz w:val="24"/>
                <w:szCs w:val="24"/>
                <w:lang w:eastAsia="ru-RU"/>
              </w:rPr>
              <w:t>о</w:t>
            </w:r>
            <w:r w:rsidRPr="00B903EF">
              <w:rPr>
                <w:rFonts w:ascii="Times New Roman" w:eastAsia="Times New Roman" w:hAnsi="Times New Roman"/>
                <w:spacing w:val="-2"/>
                <w:sz w:val="24"/>
                <w:szCs w:val="24"/>
                <w:lang w:eastAsia="ru-RU"/>
              </w:rPr>
              <w:t>говорам найма специализ</w:t>
            </w:r>
            <w:r w:rsidRPr="00B903EF">
              <w:rPr>
                <w:rFonts w:ascii="Times New Roman" w:eastAsia="Times New Roman" w:hAnsi="Times New Roman"/>
                <w:spacing w:val="-2"/>
                <w:sz w:val="24"/>
                <w:szCs w:val="24"/>
                <w:lang w:eastAsia="ru-RU"/>
              </w:rPr>
              <w:t>и</w:t>
            </w:r>
            <w:r w:rsidRPr="00B903EF">
              <w:rPr>
                <w:rFonts w:ascii="Times New Roman" w:eastAsia="Times New Roman" w:hAnsi="Times New Roman"/>
                <w:spacing w:val="-2"/>
                <w:sz w:val="24"/>
                <w:szCs w:val="24"/>
                <w:lang w:eastAsia="ru-RU"/>
              </w:rPr>
              <w:t>рованных жилых помещений</w:t>
            </w:r>
          </w:p>
        </w:tc>
        <w:tc>
          <w:tcPr>
            <w:tcW w:w="858"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6 029 378,52</w:t>
            </w:r>
          </w:p>
        </w:tc>
        <w:tc>
          <w:tcPr>
            <w:tcW w:w="857"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6 029 378,52</w:t>
            </w:r>
          </w:p>
        </w:tc>
        <w:tc>
          <w:tcPr>
            <w:tcW w:w="859"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0,00</w:t>
            </w:r>
          </w:p>
        </w:tc>
        <w:tc>
          <w:tcPr>
            <w:tcW w:w="496"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100,00</w:t>
            </w:r>
          </w:p>
        </w:tc>
      </w:tr>
      <w:tr w:rsidR="00B903EF" w:rsidRPr="00B903EF" w:rsidTr="00B903EF">
        <w:trPr>
          <w:trHeight w:val="540"/>
        </w:trPr>
        <w:tc>
          <w:tcPr>
            <w:tcW w:w="285" w:type="pct"/>
            <w:shd w:val="clear" w:color="auto" w:fill="auto"/>
            <w:noWrap/>
          </w:tcPr>
          <w:p w:rsidR="00B903EF" w:rsidRPr="00B903EF" w:rsidRDefault="00B903EF" w:rsidP="00B903EF">
            <w:pPr>
              <w:spacing w:after="80" w:line="240" w:lineRule="auto"/>
              <w:jc w:val="cente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25.</w:t>
            </w:r>
          </w:p>
        </w:tc>
        <w:tc>
          <w:tcPr>
            <w:tcW w:w="1644" w:type="pct"/>
            <w:shd w:val="clear" w:color="auto" w:fill="auto"/>
          </w:tcPr>
          <w:p w:rsidR="00B903EF" w:rsidRPr="00B903EF" w:rsidRDefault="00B903EF" w:rsidP="00B903EF">
            <w:pPr>
              <w:spacing w:after="80" w:line="240" w:lineRule="auto"/>
              <w:rPr>
                <w:rFonts w:ascii="Times New Roman" w:eastAsia="Times New Roman" w:hAnsi="Times New Roman"/>
                <w:sz w:val="24"/>
                <w:szCs w:val="24"/>
                <w:lang w:eastAsia="ru-RU"/>
              </w:rPr>
            </w:pPr>
            <w:r w:rsidRPr="00B903EF">
              <w:rPr>
                <w:rFonts w:ascii="Times New Roman" w:eastAsia="Times New Roman" w:hAnsi="Times New Roman"/>
                <w:color w:val="000000"/>
                <w:sz w:val="24"/>
                <w:szCs w:val="24"/>
                <w:lang w:eastAsia="ru-RU"/>
              </w:rPr>
              <w:t>Субвенции бюджетам горо</w:t>
            </w:r>
            <w:r w:rsidRPr="00B903EF">
              <w:rPr>
                <w:rFonts w:ascii="Times New Roman" w:eastAsia="Times New Roman" w:hAnsi="Times New Roman"/>
                <w:color w:val="000000"/>
                <w:sz w:val="24"/>
                <w:szCs w:val="24"/>
                <w:lang w:eastAsia="ru-RU"/>
              </w:rPr>
              <w:t>д</w:t>
            </w:r>
            <w:r w:rsidRPr="00B903EF">
              <w:rPr>
                <w:rFonts w:ascii="Times New Roman" w:eastAsia="Times New Roman" w:hAnsi="Times New Roman"/>
                <w:color w:val="000000"/>
                <w:sz w:val="24"/>
                <w:szCs w:val="24"/>
                <w:lang w:eastAsia="ru-RU"/>
              </w:rPr>
              <w:t>ских округов на осуществл</w:t>
            </w:r>
            <w:r w:rsidRPr="00B903EF">
              <w:rPr>
                <w:rFonts w:ascii="Times New Roman" w:eastAsia="Times New Roman" w:hAnsi="Times New Roman"/>
                <w:color w:val="000000"/>
                <w:sz w:val="24"/>
                <w:szCs w:val="24"/>
                <w:lang w:eastAsia="ru-RU"/>
              </w:rPr>
              <w:t>е</w:t>
            </w:r>
            <w:r w:rsidRPr="00B903EF">
              <w:rPr>
                <w:rFonts w:ascii="Times New Roman" w:eastAsia="Times New Roman" w:hAnsi="Times New Roman"/>
                <w:color w:val="000000"/>
                <w:sz w:val="24"/>
                <w:szCs w:val="24"/>
                <w:lang w:eastAsia="ru-RU"/>
              </w:rPr>
              <w:t>ние первичного воинского учета органами местного с</w:t>
            </w:r>
            <w:r w:rsidRPr="00B903EF">
              <w:rPr>
                <w:rFonts w:ascii="Times New Roman" w:eastAsia="Times New Roman" w:hAnsi="Times New Roman"/>
                <w:color w:val="000000"/>
                <w:sz w:val="24"/>
                <w:szCs w:val="24"/>
                <w:lang w:eastAsia="ru-RU"/>
              </w:rPr>
              <w:t>а</w:t>
            </w:r>
            <w:r w:rsidRPr="00B903EF">
              <w:rPr>
                <w:rFonts w:ascii="Times New Roman" w:eastAsia="Times New Roman" w:hAnsi="Times New Roman"/>
                <w:color w:val="000000"/>
                <w:sz w:val="24"/>
                <w:szCs w:val="24"/>
                <w:lang w:eastAsia="ru-RU"/>
              </w:rPr>
              <w:t>моуправления поселений, муниципальных и городских округов</w:t>
            </w:r>
          </w:p>
        </w:tc>
        <w:tc>
          <w:tcPr>
            <w:tcW w:w="858"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1 322 700,00</w:t>
            </w:r>
          </w:p>
        </w:tc>
        <w:tc>
          <w:tcPr>
            <w:tcW w:w="857"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1 322 700,00</w:t>
            </w:r>
          </w:p>
        </w:tc>
        <w:tc>
          <w:tcPr>
            <w:tcW w:w="859"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0,00</w:t>
            </w:r>
          </w:p>
        </w:tc>
        <w:tc>
          <w:tcPr>
            <w:tcW w:w="496"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100,00</w:t>
            </w:r>
          </w:p>
        </w:tc>
      </w:tr>
      <w:tr w:rsidR="00B903EF" w:rsidRPr="00B903EF" w:rsidTr="00B903EF">
        <w:trPr>
          <w:trHeight w:val="540"/>
        </w:trPr>
        <w:tc>
          <w:tcPr>
            <w:tcW w:w="285" w:type="pct"/>
            <w:shd w:val="clear" w:color="auto" w:fill="auto"/>
            <w:noWrap/>
          </w:tcPr>
          <w:p w:rsidR="00B903EF" w:rsidRPr="00B903EF" w:rsidRDefault="00B903EF" w:rsidP="00B903EF">
            <w:pPr>
              <w:spacing w:after="80" w:line="240" w:lineRule="auto"/>
              <w:jc w:val="cente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26.</w:t>
            </w:r>
          </w:p>
        </w:tc>
        <w:tc>
          <w:tcPr>
            <w:tcW w:w="1644" w:type="pct"/>
            <w:shd w:val="clear" w:color="auto" w:fill="auto"/>
          </w:tcPr>
          <w:p w:rsidR="00B903EF" w:rsidRPr="00B903EF" w:rsidRDefault="00B903EF" w:rsidP="00B903EF">
            <w:pPr>
              <w:spacing w:after="80" w:line="240" w:lineRule="auto"/>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Субвенции бюджетам горо</w:t>
            </w:r>
            <w:r w:rsidRPr="00B903EF">
              <w:rPr>
                <w:rFonts w:ascii="Times New Roman" w:eastAsia="Times New Roman" w:hAnsi="Times New Roman"/>
                <w:sz w:val="24"/>
                <w:szCs w:val="24"/>
                <w:lang w:eastAsia="ru-RU"/>
              </w:rPr>
              <w:t>д</w:t>
            </w:r>
            <w:r w:rsidRPr="00B903EF">
              <w:rPr>
                <w:rFonts w:ascii="Times New Roman" w:eastAsia="Times New Roman" w:hAnsi="Times New Roman"/>
                <w:sz w:val="24"/>
                <w:szCs w:val="24"/>
                <w:lang w:eastAsia="ru-RU"/>
              </w:rPr>
              <w:t>ских округов на осуществл</w:t>
            </w:r>
            <w:r w:rsidRPr="00B903EF">
              <w:rPr>
                <w:rFonts w:ascii="Times New Roman" w:eastAsia="Times New Roman" w:hAnsi="Times New Roman"/>
                <w:sz w:val="24"/>
                <w:szCs w:val="24"/>
                <w:lang w:eastAsia="ru-RU"/>
              </w:rPr>
              <w:t>е</w:t>
            </w:r>
            <w:r w:rsidRPr="00B903EF">
              <w:rPr>
                <w:rFonts w:ascii="Times New Roman" w:eastAsia="Times New Roman" w:hAnsi="Times New Roman"/>
                <w:sz w:val="24"/>
                <w:szCs w:val="24"/>
                <w:lang w:eastAsia="ru-RU"/>
              </w:rPr>
              <w:t>ние полномочий по соста</w:t>
            </w:r>
            <w:r w:rsidRPr="00B903EF">
              <w:rPr>
                <w:rFonts w:ascii="Times New Roman" w:eastAsia="Times New Roman" w:hAnsi="Times New Roman"/>
                <w:sz w:val="24"/>
                <w:szCs w:val="24"/>
                <w:lang w:eastAsia="ru-RU"/>
              </w:rPr>
              <w:t>в</w:t>
            </w:r>
            <w:r w:rsidRPr="00B903EF">
              <w:rPr>
                <w:rFonts w:ascii="Times New Roman" w:eastAsia="Times New Roman" w:hAnsi="Times New Roman"/>
                <w:sz w:val="24"/>
                <w:szCs w:val="24"/>
                <w:lang w:eastAsia="ru-RU"/>
              </w:rPr>
              <w:t>лению (изменению) списков кандидатов в присяжные з</w:t>
            </w:r>
            <w:r w:rsidRPr="00B903EF">
              <w:rPr>
                <w:rFonts w:ascii="Times New Roman" w:eastAsia="Times New Roman" w:hAnsi="Times New Roman"/>
                <w:sz w:val="24"/>
                <w:szCs w:val="24"/>
                <w:lang w:eastAsia="ru-RU"/>
              </w:rPr>
              <w:t>а</w:t>
            </w:r>
            <w:r w:rsidRPr="00B903EF">
              <w:rPr>
                <w:rFonts w:ascii="Times New Roman" w:eastAsia="Times New Roman" w:hAnsi="Times New Roman"/>
                <w:sz w:val="24"/>
                <w:szCs w:val="24"/>
                <w:lang w:eastAsia="ru-RU"/>
              </w:rPr>
              <w:t>седатели федеральных судов общей юрисдикции в Ро</w:t>
            </w:r>
            <w:r w:rsidRPr="00B903EF">
              <w:rPr>
                <w:rFonts w:ascii="Times New Roman" w:eastAsia="Times New Roman" w:hAnsi="Times New Roman"/>
                <w:sz w:val="24"/>
                <w:szCs w:val="24"/>
                <w:lang w:eastAsia="ru-RU"/>
              </w:rPr>
              <w:t>с</w:t>
            </w:r>
            <w:r w:rsidRPr="00B903EF">
              <w:rPr>
                <w:rFonts w:ascii="Times New Roman" w:eastAsia="Times New Roman" w:hAnsi="Times New Roman"/>
                <w:sz w:val="24"/>
                <w:szCs w:val="24"/>
                <w:lang w:eastAsia="ru-RU"/>
              </w:rPr>
              <w:t>сийской Федерации</w:t>
            </w:r>
          </w:p>
        </w:tc>
        <w:tc>
          <w:tcPr>
            <w:tcW w:w="858"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36 300,00</w:t>
            </w:r>
          </w:p>
        </w:tc>
        <w:tc>
          <w:tcPr>
            <w:tcW w:w="857"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36 300,00</w:t>
            </w:r>
          </w:p>
        </w:tc>
        <w:tc>
          <w:tcPr>
            <w:tcW w:w="859"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0,00</w:t>
            </w:r>
          </w:p>
        </w:tc>
        <w:tc>
          <w:tcPr>
            <w:tcW w:w="496"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100,00</w:t>
            </w:r>
          </w:p>
        </w:tc>
      </w:tr>
      <w:tr w:rsidR="00B903EF" w:rsidRPr="00B903EF" w:rsidTr="00B903EF">
        <w:trPr>
          <w:trHeight w:val="540"/>
        </w:trPr>
        <w:tc>
          <w:tcPr>
            <w:tcW w:w="285" w:type="pct"/>
            <w:shd w:val="clear" w:color="auto" w:fill="auto"/>
            <w:noWrap/>
          </w:tcPr>
          <w:p w:rsidR="00B903EF" w:rsidRPr="00B903EF" w:rsidRDefault="00B903EF" w:rsidP="00B903EF">
            <w:pPr>
              <w:spacing w:after="80" w:line="240" w:lineRule="auto"/>
              <w:jc w:val="cente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27.</w:t>
            </w:r>
          </w:p>
        </w:tc>
        <w:tc>
          <w:tcPr>
            <w:tcW w:w="1644" w:type="pct"/>
            <w:shd w:val="clear" w:color="auto" w:fill="auto"/>
          </w:tcPr>
          <w:p w:rsidR="00B903EF" w:rsidRPr="00B903EF" w:rsidRDefault="00B903EF" w:rsidP="00B903EF">
            <w:pPr>
              <w:spacing w:after="80" w:line="240" w:lineRule="auto"/>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Субвенции бюджетам горо</w:t>
            </w:r>
            <w:r w:rsidRPr="00B903EF">
              <w:rPr>
                <w:rFonts w:ascii="Times New Roman" w:eastAsia="Times New Roman" w:hAnsi="Times New Roman"/>
                <w:sz w:val="24"/>
                <w:szCs w:val="24"/>
                <w:lang w:eastAsia="ru-RU"/>
              </w:rPr>
              <w:t>д</w:t>
            </w:r>
            <w:r w:rsidRPr="00B903EF">
              <w:rPr>
                <w:rFonts w:ascii="Times New Roman" w:eastAsia="Times New Roman" w:hAnsi="Times New Roman"/>
                <w:sz w:val="24"/>
                <w:szCs w:val="24"/>
                <w:lang w:eastAsia="ru-RU"/>
              </w:rPr>
              <w:t>ских округов на госуда</w:t>
            </w:r>
            <w:r w:rsidRPr="00B903EF">
              <w:rPr>
                <w:rFonts w:ascii="Times New Roman" w:eastAsia="Times New Roman" w:hAnsi="Times New Roman"/>
                <w:sz w:val="24"/>
                <w:szCs w:val="24"/>
                <w:lang w:eastAsia="ru-RU"/>
              </w:rPr>
              <w:t>р</w:t>
            </w:r>
            <w:r w:rsidRPr="00B903EF">
              <w:rPr>
                <w:rFonts w:ascii="Times New Roman" w:eastAsia="Times New Roman" w:hAnsi="Times New Roman"/>
                <w:sz w:val="24"/>
                <w:szCs w:val="24"/>
                <w:lang w:eastAsia="ru-RU"/>
              </w:rPr>
              <w:t xml:space="preserve">ственную регистрацию актов </w:t>
            </w:r>
            <w:r w:rsidRPr="00B903EF">
              <w:rPr>
                <w:rFonts w:ascii="Times New Roman" w:eastAsia="Times New Roman" w:hAnsi="Times New Roman"/>
                <w:sz w:val="24"/>
                <w:szCs w:val="24"/>
                <w:lang w:eastAsia="ru-RU"/>
              </w:rPr>
              <w:lastRenderedPageBreak/>
              <w:t>гражданского состояния</w:t>
            </w:r>
          </w:p>
        </w:tc>
        <w:tc>
          <w:tcPr>
            <w:tcW w:w="858"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lastRenderedPageBreak/>
              <w:t>1 596 000,00</w:t>
            </w:r>
          </w:p>
        </w:tc>
        <w:tc>
          <w:tcPr>
            <w:tcW w:w="857"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1 596 000,00</w:t>
            </w:r>
          </w:p>
        </w:tc>
        <w:tc>
          <w:tcPr>
            <w:tcW w:w="859"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0,00</w:t>
            </w:r>
          </w:p>
        </w:tc>
        <w:tc>
          <w:tcPr>
            <w:tcW w:w="496"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100,00</w:t>
            </w:r>
          </w:p>
        </w:tc>
      </w:tr>
      <w:tr w:rsidR="00B903EF" w:rsidRPr="00B903EF" w:rsidTr="00B903EF">
        <w:trPr>
          <w:trHeight w:val="540"/>
        </w:trPr>
        <w:tc>
          <w:tcPr>
            <w:tcW w:w="285" w:type="pct"/>
            <w:shd w:val="clear" w:color="auto" w:fill="auto"/>
            <w:noWrap/>
          </w:tcPr>
          <w:p w:rsidR="00B903EF" w:rsidRPr="00B903EF" w:rsidRDefault="00B903EF" w:rsidP="00B903EF">
            <w:pPr>
              <w:spacing w:after="80" w:line="240" w:lineRule="auto"/>
              <w:jc w:val="cente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lastRenderedPageBreak/>
              <w:t>28.</w:t>
            </w:r>
          </w:p>
        </w:tc>
        <w:tc>
          <w:tcPr>
            <w:tcW w:w="1644" w:type="pct"/>
            <w:shd w:val="clear" w:color="auto" w:fill="auto"/>
          </w:tcPr>
          <w:p w:rsidR="00B903EF" w:rsidRPr="00B903EF" w:rsidRDefault="00B903EF" w:rsidP="00B903EF">
            <w:pPr>
              <w:spacing w:after="80" w:line="240" w:lineRule="auto"/>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Прочие субвенции бюджетам городских округов</w:t>
            </w:r>
          </w:p>
        </w:tc>
        <w:tc>
          <w:tcPr>
            <w:tcW w:w="858"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44 505,00</w:t>
            </w:r>
          </w:p>
        </w:tc>
        <w:tc>
          <w:tcPr>
            <w:tcW w:w="857"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44 505,00</w:t>
            </w:r>
          </w:p>
        </w:tc>
        <w:tc>
          <w:tcPr>
            <w:tcW w:w="859"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0,00</w:t>
            </w:r>
          </w:p>
        </w:tc>
        <w:tc>
          <w:tcPr>
            <w:tcW w:w="496"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100,00</w:t>
            </w:r>
          </w:p>
        </w:tc>
      </w:tr>
      <w:tr w:rsidR="00B903EF" w:rsidRPr="00B903EF" w:rsidTr="00B903EF">
        <w:trPr>
          <w:trHeight w:val="540"/>
        </w:trPr>
        <w:tc>
          <w:tcPr>
            <w:tcW w:w="285" w:type="pct"/>
            <w:shd w:val="clear" w:color="auto" w:fill="auto"/>
            <w:noWrap/>
          </w:tcPr>
          <w:p w:rsidR="00B903EF" w:rsidRPr="00B903EF" w:rsidRDefault="00B903EF" w:rsidP="00B903EF">
            <w:pPr>
              <w:spacing w:after="80" w:line="240" w:lineRule="auto"/>
              <w:jc w:val="cente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29.</w:t>
            </w:r>
          </w:p>
        </w:tc>
        <w:tc>
          <w:tcPr>
            <w:tcW w:w="1644" w:type="pct"/>
            <w:shd w:val="clear" w:color="auto" w:fill="auto"/>
            <w:hideMark/>
          </w:tcPr>
          <w:p w:rsidR="00B903EF" w:rsidRPr="00B903EF" w:rsidRDefault="00B903EF" w:rsidP="00B903EF">
            <w:pPr>
              <w:spacing w:after="80" w:line="240" w:lineRule="auto"/>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Прочие межбюджетные трансферты, передаваемые бюджетам городских округов</w:t>
            </w:r>
          </w:p>
        </w:tc>
        <w:tc>
          <w:tcPr>
            <w:tcW w:w="858" w:type="pct"/>
            <w:shd w:val="clear" w:color="auto" w:fill="auto"/>
            <w:noWrap/>
            <w:hideMark/>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4 093 396,00</w:t>
            </w:r>
          </w:p>
        </w:tc>
        <w:tc>
          <w:tcPr>
            <w:tcW w:w="857" w:type="pct"/>
            <w:shd w:val="clear" w:color="auto" w:fill="auto"/>
            <w:noWrap/>
            <w:hideMark/>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2 289 281,00</w:t>
            </w:r>
          </w:p>
        </w:tc>
        <w:tc>
          <w:tcPr>
            <w:tcW w:w="859" w:type="pct"/>
            <w:shd w:val="clear" w:color="auto" w:fill="auto"/>
            <w:noWrap/>
            <w:hideMark/>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1 804 115,00</w:t>
            </w:r>
          </w:p>
        </w:tc>
        <w:tc>
          <w:tcPr>
            <w:tcW w:w="496" w:type="pct"/>
            <w:shd w:val="clear" w:color="auto" w:fill="auto"/>
            <w:noWrap/>
            <w:hideMark/>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55,93</w:t>
            </w:r>
          </w:p>
        </w:tc>
      </w:tr>
      <w:tr w:rsidR="00B903EF" w:rsidRPr="00B903EF" w:rsidTr="00B903EF">
        <w:trPr>
          <w:trHeight w:val="327"/>
        </w:trPr>
        <w:tc>
          <w:tcPr>
            <w:tcW w:w="285" w:type="pct"/>
            <w:shd w:val="clear" w:color="auto" w:fill="auto"/>
            <w:noWrap/>
          </w:tcPr>
          <w:p w:rsidR="00B903EF" w:rsidRPr="00B903EF" w:rsidRDefault="00B903EF" w:rsidP="00B903EF">
            <w:pPr>
              <w:spacing w:after="80" w:line="240" w:lineRule="auto"/>
              <w:jc w:val="cente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30.</w:t>
            </w:r>
          </w:p>
        </w:tc>
        <w:tc>
          <w:tcPr>
            <w:tcW w:w="1644" w:type="pct"/>
            <w:shd w:val="clear" w:color="auto" w:fill="auto"/>
            <w:hideMark/>
          </w:tcPr>
          <w:p w:rsidR="00B903EF" w:rsidRPr="00B903EF" w:rsidRDefault="00B903EF" w:rsidP="00B903EF">
            <w:pPr>
              <w:spacing w:after="80" w:line="240" w:lineRule="auto"/>
              <w:rPr>
                <w:rFonts w:ascii="Times New Roman" w:eastAsia="Times New Roman" w:hAnsi="Times New Roman"/>
                <w:spacing w:val="-2"/>
                <w:sz w:val="24"/>
                <w:szCs w:val="24"/>
                <w:lang w:eastAsia="ru-RU"/>
              </w:rPr>
            </w:pPr>
            <w:r w:rsidRPr="00B903EF">
              <w:rPr>
                <w:rFonts w:ascii="Times New Roman" w:eastAsia="Times New Roman" w:hAnsi="Times New Roman"/>
                <w:spacing w:val="-2"/>
                <w:sz w:val="24"/>
                <w:szCs w:val="24"/>
                <w:lang w:eastAsia="ru-RU"/>
              </w:rPr>
              <w:t>Доходы бюджетов городских округов от возврата иными организациями остатков су</w:t>
            </w:r>
            <w:r w:rsidRPr="00B903EF">
              <w:rPr>
                <w:rFonts w:ascii="Times New Roman" w:eastAsia="Times New Roman" w:hAnsi="Times New Roman"/>
                <w:spacing w:val="-2"/>
                <w:sz w:val="24"/>
                <w:szCs w:val="24"/>
                <w:lang w:eastAsia="ru-RU"/>
              </w:rPr>
              <w:t>б</w:t>
            </w:r>
            <w:r w:rsidRPr="00B903EF">
              <w:rPr>
                <w:rFonts w:ascii="Times New Roman" w:eastAsia="Times New Roman" w:hAnsi="Times New Roman"/>
                <w:spacing w:val="-2"/>
                <w:sz w:val="24"/>
                <w:szCs w:val="24"/>
                <w:lang w:eastAsia="ru-RU"/>
              </w:rPr>
              <w:t>сидий прошлых лет</w:t>
            </w:r>
          </w:p>
        </w:tc>
        <w:tc>
          <w:tcPr>
            <w:tcW w:w="858" w:type="pct"/>
            <w:shd w:val="clear" w:color="auto" w:fill="auto"/>
            <w:noWrap/>
            <w:hideMark/>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0,00</w:t>
            </w:r>
          </w:p>
        </w:tc>
        <w:tc>
          <w:tcPr>
            <w:tcW w:w="857" w:type="pct"/>
            <w:shd w:val="clear" w:color="auto" w:fill="auto"/>
            <w:noWrap/>
            <w:hideMark/>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27 926,39</w:t>
            </w:r>
          </w:p>
        </w:tc>
        <w:tc>
          <w:tcPr>
            <w:tcW w:w="859" w:type="pct"/>
            <w:shd w:val="clear" w:color="auto" w:fill="auto"/>
            <w:noWrap/>
            <w:hideMark/>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0,00</w:t>
            </w:r>
          </w:p>
        </w:tc>
        <w:tc>
          <w:tcPr>
            <w:tcW w:w="496" w:type="pct"/>
            <w:shd w:val="clear" w:color="auto" w:fill="auto"/>
            <w:noWrap/>
            <w:hideMark/>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w:t>
            </w:r>
          </w:p>
        </w:tc>
      </w:tr>
      <w:tr w:rsidR="00B903EF" w:rsidRPr="00B903EF" w:rsidTr="00B903EF">
        <w:trPr>
          <w:trHeight w:val="300"/>
        </w:trPr>
        <w:tc>
          <w:tcPr>
            <w:tcW w:w="285" w:type="pct"/>
            <w:shd w:val="clear" w:color="auto" w:fill="auto"/>
            <w:noWrap/>
          </w:tcPr>
          <w:p w:rsidR="00B903EF" w:rsidRPr="00B903EF" w:rsidRDefault="00B903EF" w:rsidP="00B903EF">
            <w:pPr>
              <w:spacing w:after="80" w:line="240" w:lineRule="auto"/>
              <w:jc w:val="cente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31.</w:t>
            </w:r>
          </w:p>
        </w:tc>
        <w:tc>
          <w:tcPr>
            <w:tcW w:w="1644" w:type="pct"/>
            <w:shd w:val="clear" w:color="auto" w:fill="auto"/>
          </w:tcPr>
          <w:p w:rsidR="00B903EF" w:rsidRPr="00B903EF" w:rsidRDefault="00B903EF" w:rsidP="00B903EF">
            <w:pPr>
              <w:spacing w:after="80" w:line="240" w:lineRule="auto"/>
              <w:rPr>
                <w:rFonts w:ascii="Times New Roman" w:eastAsia="Times New Roman" w:hAnsi="Times New Roman"/>
                <w:sz w:val="24"/>
                <w:szCs w:val="24"/>
                <w:lang w:eastAsia="ru-RU"/>
              </w:rPr>
            </w:pPr>
            <w:r w:rsidRPr="00B903EF">
              <w:rPr>
                <w:rFonts w:ascii="Times New Roman" w:eastAsia="Times New Roman" w:hAnsi="Times New Roman"/>
                <w:color w:val="000000"/>
                <w:sz w:val="24"/>
                <w:szCs w:val="24"/>
                <w:lang w:eastAsia="ru-RU"/>
              </w:rPr>
              <w:t>Возврат остатков субсидий на реализацию программ формирования современной городской среды из бюдж</w:t>
            </w:r>
            <w:r w:rsidRPr="00B903EF">
              <w:rPr>
                <w:rFonts w:ascii="Times New Roman" w:eastAsia="Times New Roman" w:hAnsi="Times New Roman"/>
                <w:color w:val="000000"/>
                <w:sz w:val="24"/>
                <w:szCs w:val="24"/>
                <w:lang w:eastAsia="ru-RU"/>
              </w:rPr>
              <w:t>е</w:t>
            </w:r>
            <w:r w:rsidRPr="00B903EF">
              <w:rPr>
                <w:rFonts w:ascii="Times New Roman" w:eastAsia="Times New Roman" w:hAnsi="Times New Roman"/>
                <w:color w:val="000000"/>
                <w:sz w:val="24"/>
                <w:szCs w:val="24"/>
                <w:lang w:eastAsia="ru-RU"/>
              </w:rPr>
              <w:t>тов городских округов</w:t>
            </w:r>
          </w:p>
        </w:tc>
        <w:tc>
          <w:tcPr>
            <w:tcW w:w="858"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0,00</w:t>
            </w:r>
          </w:p>
        </w:tc>
        <w:tc>
          <w:tcPr>
            <w:tcW w:w="857"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-158 481,27</w:t>
            </w:r>
          </w:p>
        </w:tc>
        <w:tc>
          <w:tcPr>
            <w:tcW w:w="859"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0,00</w:t>
            </w:r>
          </w:p>
        </w:tc>
        <w:tc>
          <w:tcPr>
            <w:tcW w:w="496"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w:t>
            </w:r>
          </w:p>
        </w:tc>
      </w:tr>
      <w:tr w:rsidR="00B903EF" w:rsidRPr="00B903EF" w:rsidTr="00B903EF">
        <w:trPr>
          <w:trHeight w:val="300"/>
        </w:trPr>
        <w:tc>
          <w:tcPr>
            <w:tcW w:w="285" w:type="pct"/>
            <w:shd w:val="clear" w:color="auto" w:fill="auto"/>
            <w:noWrap/>
            <w:hideMark/>
          </w:tcPr>
          <w:p w:rsidR="00B903EF" w:rsidRPr="00B903EF" w:rsidRDefault="00B903EF" w:rsidP="00B903EF">
            <w:pPr>
              <w:spacing w:after="80" w:line="240" w:lineRule="auto"/>
              <w:jc w:val="cente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32.</w:t>
            </w:r>
          </w:p>
        </w:tc>
        <w:tc>
          <w:tcPr>
            <w:tcW w:w="1644" w:type="pct"/>
            <w:shd w:val="clear" w:color="auto" w:fill="auto"/>
            <w:hideMark/>
          </w:tcPr>
          <w:p w:rsidR="00B903EF" w:rsidRPr="00B903EF" w:rsidRDefault="00B903EF" w:rsidP="00B903EF">
            <w:pPr>
              <w:spacing w:after="80" w:line="240" w:lineRule="auto"/>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Возврат прочих остатков субсидий, субвенций и иных межбюджетных трансфертов, имеющих целевое назнач</w:t>
            </w:r>
            <w:r w:rsidRPr="00B903EF">
              <w:rPr>
                <w:rFonts w:ascii="Times New Roman" w:eastAsia="Times New Roman" w:hAnsi="Times New Roman"/>
                <w:sz w:val="24"/>
                <w:szCs w:val="24"/>
                <w:lang w:eastAsia="ru-RU"/>
              </w:rPr>
              <w:t>е</w:t>
            </w:r>
            <w:r w:rsidRPr="00B903EF">
              <w:rPr>
                <w:rFonts w:ascii="Times New Roman" w:eastAsia="Times New Roman" w:hAnsi="Times New Roman"/>
                <w:sz w:val="24"/>
                <w:szCs w:val="24"/>
                <w:lang w:eastAsia="ru-RU"/>
              </w:rPr>
              <w:t>ние, прошлых лет из бюдж</w:t>
            </w:r>
            <w:r w:rsidRPr="00B903EF">
              <w:rPr>
                <w:rFonts w:ascii="Times New Roman" w:eastAsia="Times New Roman" w:hAnsi="Times New Roman"/>
                <w:sz w:val="24"/>
                <w:szCs w:val="24"/>
                <w:lang w:eastAsia="ru-RU"/>
              </w:rPr>
              <w:t>е</w:t>
            </w:r>
            <w:r w:rsidRPr="00B903EF">
              <w:rPr>
                <w:rFonts w:ascii="Times New Roman" w:eastAsia="Times New Roman" w:hAnsi="Times New Roman"/>
                <w:sz w:val="24"/>
                <w:szCs w:val="24"/>
                <w:lang w:eastAsia="ru-RU"/>
              </w:rPr>
              <w:t>тов городских округов</w:t>
            </w:r>
          </w:p>
        </w:tc>
        <w:tc>
          <w:tcPr>
            <w:tcW w:w="858" w:type="pct"/>
            <w:shd w:val="clear" w:color="auto" w:fill="auto"/>
            <w:noWrap/>
            <w:hideMark/>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0,00</w:t>
            </w:r>
          </w:p>
        </w:tc>
        <w:tc>
          <w:tcPr>
            <w:tcW w:w="857" w:type="pct"/>
            <w:shd w:val="clear" w:color="auto" w:fill="auto"/>
            <w:noWrap/>
            <w:hideMark/>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-748 822,78</w:t>
            </w:r>
          </w:p>
        </w:tc>
        <w:tc>
          <w:tcPr>
            <w:tcW w:w="859" w:type="pct"/>
            <w:shd w:val="clear" w:color="auto" w:fill="auto"/>
            <w:noWrap/>
            <w:hideMark/>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0,00</w:t>
            </w:r>
          </w:p>
        </w:tc>
        <w:tc>
          <w:tcPr>
            <w:tcW w:w="496" w:type="pct"/>
            <w:shd w:val="clear" w:color="auto" w:fill="auto"/>
            <w:noWrap/>
            <w:hideMark/>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w:t>
            </w:r>
          </w:p>
        </w:tc>
      </w:tr>
      <w:tr w:rsidR="00B903EF" w:rsidRPr="00B903EF" w:rsidTr="00B903EF">
        <w:trPr>
          <w:trHeight w:val="300"/>
        </w:trPr>
        <w:tc>
          <w:tcPr>
            <w:tcW w:w="285" w:type="pct"/>
            <w:shd w:val="clear" w:color="auto" w:fill="auto"/>
            <w:noWrap/>
          </w:tcPr>
          <w:p w:rsidR="00B903EF" w:rsidRPr="00B903EF" w:rsidRDefault="00B903EF" w:rsidP="00B903EF">
            <w:pPr>
              <w:spacing w:after="80" w:line="240" w:lineRule="auto"/>
              <w:jc w:val="center"/>
              <w:rPr>
                <w:rFonts w:ascii="Times New Roman" w:eastAsia="Times New Roman" w:hAnsi="Times New Roman"/>
                <w:b/>
                <w:sz w:val="24"/>
                <w:szCs w:val="24"/>
                <w:lang w:eastAsia="ru-RU"/>
              </w:rPr>
            </w:pPr>
          </w:p>
        </w:tc>
        <w:tc>
          <w:tcPr>
            <w:tcW w:w="1644" w:type="pct"/>
            <w:shd w:val="clear" w:color="auto" w:fill="auto"/>
          </w:tcPr>
          <w:p w:rsidR="00B903EF" w:rsidRPr="00B903EF" w:rsidRDefault="00B903EF" w:rsidP="00B903EF">
            <w:pPr>
              <w:spacing w:after="80" w:line="240" w:lineRule="auto"/>
              <w:rPr>
                <w:rFonts w:ascii="Times New Roman" w:eastAsia="Times New Roman" w:hAnsi="Times New Roman"/>
                <w:b/>
                <w:sz w:val="24"/>
                <w:szCs w:val="24"/>
                <w:lang w:eastAsia="ru-RU"/>
              </w:rPr>
            </w:pPr>
            <w:r w:rsidRPr="00B903EF">
              <w:rPr>
                <w:rFonts w:ascii="Times New Roman" w:eastAsia="Times New Roman" w:hAnsi="Times New Roman"/>
                <w:b/>
                <w:sz w:val="24"/>
                <w:szCs w:val="24"/>
                <w:lang w:eastAsia="ru-RU"/>
              </w:rPr>
              <w:t>ИТОГО</w:t>
            </w:r>
          </w:p>
        </w:tc>
        <w:tc>
          <w:tcPr>
            <w:tcW w:w="858" w:type="pct"/>
            <w:shd w:val="clear" w:color="auto" w:fill="auto"/>
            <w:noWrap/>
          </w:tcPr>
          <w:p w:rsidR="00B903EF" w:rsidRPr="00B903EF" w:rsidRDefault="00B903EF" w:rsidP="00B903EF">
            <w:pPr>
              <w:spacing w:after="80" w:line="240" w:lineRule="auto"/>
              <w:jc w:val="right"/>
              <w:rPr>
                <w:rFonts w:ascii="Times New Roman" w:eastAsia="Times New Roman" w:hAnsi="Times New Roman"/>
                <w:b/>
                <w:sz w:val="24"/>
                <w:szCs w:val="24"/>
                <w:lang w:eastAsia="ru-RU"/>
              </w:rPr>
            </w:pPr>
            <w:r w:rsidRPr="00B903EF">
              <w:rPr>
                <w:rFonts w:ascii="Times New Roman" w:eastAsia="Times New Roman" w:hAnsi="Times New Roman"/>
                <w:b/>
                <w:sz w:val="24"/>
                <w:szCs w:val="24"/>
                <w:lang w:eastAsia="ru-RU"/>
              </w:rPr>
              <w:t>88 198 536,97</w:t>
            </w:r>
          </w:p>
        </w:tc>
        <w:tc>
          <w:tcPr>
            <w:tcW w:w="857" w:type="pct"/>
            <w:shd w:val="clear" w:color="auto" w:fill="auto"/>
            <w:noWrap/>
          </w:tcPr>
          <w:p w:rsidR="00B903EF" w:rsidRPr="00B903EF" w:rsidRDefault="00B903EF" w:rsidP="00B903EF">
            <w:pPr>
              <w:spacing w:after="80" w:line="240" w:lineRule="auto"/>
              <w:jc w:val="right"/>
              <w:rPr>
                <w:rFonts w:ascii="Times New Roman" w:eastAsia="Times New Roman" w:hAnsi="Times New Roman"/>
                <w:b/>
                <w:sz w:val="24"/>
                <w:szCs w:val="24"/>
                <w:lang w:eastAsia="ru-RU"/>
              </w:rPr>
            </w:pPr>
            <w:r w:rsidRPr="00B903EF">
              <w:rPr>
                <w:rFonts w:ascii="Times New Roman" w:eastAsia="Times New Roman" w:hAnsi="Times New Roman"/>
                <w:b/>
                <w:sz w:val="24"/>
                <w:szCs w:val="24"/>
                <w:lang w:eastAsia="ru-RU"/>
              </w:rPr>
              <w:t>78 543 678,08</w:t>
            </w:r>
          </w:p>
        </w:tc>
        <w:tc>
          <w:tcPr>
            <w:tcW w:w="859" w:type="pct"/>
            <w:shd w:val="clear" w:color="auto" w:fill="auto"/>
            <w:noWrap/>
          </w:tcPr>
          <w:p w:rsidR="00B903EF" w:rsidRPr="00B903EF" w:rsidRDefault="00B903EF" w:rsidP="00B903EF">
            <w:pPr>
              <w:spacing w:after="80" w:line="240" w:lineRule="auto"/>
              <w:jc w:val="right"/>
              <w:rPr>
                <w:rFonts w:ascii="Times New Roman" w:eastAsia="Times New Roman" w:hAnsi="Times New Roman"/>
                <w:b/>
                <w:sz w:val="24"/>
                <w:szCs w:val="24"/>
                <w:lang w:eastAsia="ru-RU"/>
              </w:rPr>
            </w:pPr>
            <w:r w:rsidRPr="00B903EF">
              <w:rPr>
                <w:rFonts w:ascii="Times New Roman" w:eastAsia="Times New Roman" w:hAnsi="Times New Roman"/>
                <w:b/>
                <w:sz w:val="24"/>
                <w:szCs w:val="24"/>
                <w:lang w:eastAsia="ru-RU"/>
              </w:rPr>
              <w:t>9 076 187,91</w:t>
            </w:r>
          </w:p>
        </w:tc>
        <w:tc>
          <w:tcPr>
            <w:tcW w:w="496" w:type="pct"/>
            <w:shd w:val="clear" w:color="auto" w:fill="auto"/>
            <w:noWrap/>
          </w:tcPr>
          <w:p w:rsidR="00B903EF" w:rsidRPr="00B903EF" w:rsidRDefault="00B903EF" w:rsidP="00B903EF">
            <w:pPr>
              <w:spacing w:after="80" w:line="240" w:lineRule="auto"/>
              <w:jc w:val="right"/>
              <w:rPr>
                <w:rFonts w:ascii="Times New Roman" w:eastAsia="Times New Roman" w:hAnsi="Times New Roman"/>
                <w:b/>
                <w:sz w:val="24"/>
                <w:szCs w:val="24"/>
                <w:lang w:eastAsia="ru-RU"/>
              </w:rPr>
            </w:pPr>
            <w:r w:rsidRPr="00B903EF">
              <w:rPr>
                <w:rFonts w:ascii="Times New Roman" w:eastAsia="Times New Roman" w:hAnsi="Times New Roman"/>
                <w:b/>
                <w:sz w:val="24"/>
                <w:szCs w:val="24"/>
                <w:lang w:eastAsia="ru-RU"/>
              </w:rPr>
              <w:t>89,05</w:t>
            </w:r>
          </w:p>
        </w:tc>
      </w:tr>
    </w:tbl>
    <w:p w:rsidR="00976B0E" w:rsidRPr="009B4A47" w:rsidRDefault="00976B0E" w:rsidP="00E116EC">
      <w:pPr>
        <w:widowControl w:val="0"/>
        <w:spacing w:after="0" w:line="240" w:lineRule="auto"/>
        <w:jc w:val="both"/>
        <w:rPr>
          <w:rFonts w:ascii="Times New Roman" w:hAnsi="Times New Roman"/>
          <w:sz w:val="28"/>
          <w:szCs w:val="28"/>
        </w:rPr>
      </w:pPr>
    </w:p>
    <w:p w:rsidR="008C7293" w:rsidRPr="008C7293" w:rsidRDefault="008C7293" w:rsidP="00E116EC">
      <w:pPr>
        <w:spacing w:after="0" w:line="240" w:lineRule="exact"/>
        <w:ind w:firstLine="709"/>
        <w:jc w:val="both"/>
        <w:rPr>
          <w:rFonts w:ascii="Times New Roman" w:eastAsia="Times New Roman" w:hAnsi="Times New Roman"/>
          <w:b/>
          <w:bCs/>
          <w:sz w:val="28"/>
          <w:szCs w:val="28"/>
          <w:lang w:eastAsia="ru-RU"/>
        </w:rPr>
      </w:pPr>
      <w:r w:rsidRPr="008C7293">
        <w:rPr>
          <w:rFonts w:ascii="Times New Roman" w:eastAsia="Times New Roman" w:hAnsi="Times New Roman"/>
          <w:b/>
          <w:bCs/>
          <w:sz w:val="28"/>
          <w:szCs w:val="28"/>
          <w:lang w:eastAsia="ru-RU"/>
        </w:rPr>
        <w:t>3. Расходы бюджета Суксунского городского округа по Администрации Суксунского городского округа Пермского края</w:t>
      </w:r>
    </w:p>
    <w:p w:rsidR="00DD7953" w:rsidRPr="00DD7953" w:rsidRDefault="00DD7953" w:rsidP="00E116EC">
      <w:pPr>
        <w:pStyle w:val="a7"/>
        <w:spacing w:after="0" w:line="240" w:lineRule="auto"/>
        <w:ind w:left="0" w:firstLine="709"/>
        <w:jc w:val="both"/>
        <w:rPr>
          <w:rFonts w:ascii="Times New Roman" w:eastAsia="Times New Roman" w:hAnsi="Times New Roman"/>
          <w:b/>
          <w:bCs/>
          <w:sz w:val="28"/>
          <w:szCs w:val="28"/>
          <w:lang w:eastAsia="ru-RU"/>
        </w:rPr>
      </w:pPr>
    </w:p>
    <w:p w:rsidR="00B903EF" w:rsidRDefault="00B903EF" w:rsidP="00E116EC">
      <w:pPr>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Администрация в 2022 году в соответствии с Решением о</w:t>
      </w:r>
      <w:r w:rsidRPr="00B903EF">
        <w:rPr>
          <w:rFonts w:ascii="Times New Roman" w:eastAsiaTheme="minorHAnsi" w:hAnsi="Times New Roman"/>
          <w:sz w:val="28"/>
          <w:szCs w:val="28"/>
        </w:rPr>
        <w:t xml:space="preserve"> бюджете </w:t>
      </w:r>
      <w:r w:rsidRPr="00B903EF">
        <w:rPr>
          <w:rFonts w:ascii="Times New Roman" w:eastAsia="Times New Roman" w:hAnsi="Times New Roman"/>
          <w:sz w:val="28"/>
          <w:szCs w:val="28"/>
          <w:lang w:eastAsia="ru-RU"/>
        </w:rPr>
        <w:t>являлась главным распорядителем бюджетных средств по следующим разделам классиф</w:t>
      </w:r>
      <w:r w:rsidRPr="00B903EF">
        <w:rPr>
          <w:rFonts w:ascii="Times New Roman" w:eastAsia="Times New Roman" w:hAnsi="Times New Roman"/>
          <w:sz w:val="28"/>
          <w:szCs w:val="28"/>
          <w:lang w:eastAsia="ru-RU"/>
        </w:rPr>
        <w:t>и</w:t>
      </w:r>
      <w:r w:rsidRPr="00B903EF">
        <w:rPr>
          <w:rFonts w:ascii="Times New Roman" w:eastAsia="Times New Roman" w:hAnsi="Times New Roman"/>
          <w:sz w:val="28"/>
          <w:szCs w:val="28"/>
          <w:lang w:eastAsia="ru-RU"/>
        </w:rPr>
        <w:t>кации расходов бюджета, представленны</w:t>
      </w:r>
      <w:r w:rsidR="00E116EC">
        <w:rPr>
          <w:rFonts w:ascii="Times New Roman" w:eastAsia="Times New Roman" w:hAnsi="Times New Roman"/>
          <w:sz w:val="28"/>
          <w:szCs w:val="28"/>
          <w:lang w:eastAsia="ru-RU"/>
        </w:rPr>
        <w:t>м</w:t>
      </w:r>
      <w:r w:rsidRPr="00B903EF">
        <w:rPr>
          <w:rFonts w:ascii="Times New Roman" w:eastAsia="Times New Roman" w:hAnsi="Times New Roman"/>
          <w:sz w:val="28"/>
          <w:szCs w:val="28"/>
          <w:lang w:eastAsia="ru-RU"/>
        </w:rPr>
        <w:t xml:space="preserve"> в таблице № 3.</w:t>
      </w:r>
    </w:p>
    <w:p w:rsidR="00E116EC" w:rsidRPr="00B903EF" w:rsidRDefault="00E116EC" w:rsidP="00E116EC">
      <w:pPr>
        <w:spacing w:after="0" w:line="240" w:lineRule="auto"/>
        <w:ind w:firstLine="709"/>
        <w:jc w:val="both"/>
        <w:rPr>
          <w:rFonts w:ascii="Times New Roman" w:eastAsia="Times New Roman" w:hAnsi="Times New Roman"/>
          <w:sz w:val="28"/>
          <w:szCs w:val="28"/>
          <w:lang w:eastAsia="ru-RU"/>
        </w:rPr>
      </w:pPr>
    </w:p>
    <w:p w:rsidR="00B903EF" w:rsidRPr="00B903EF" w:rsidRDefault="00B903EF" w:rsidP="00B903EF">
      <w:pPr>
        <w:widowControl w:val="0"/>
        <w:spacing w:after="0" w:line="240" w:lineRule="auto"/>
        <w:jc w:val="right"/>
        <w:rPr>
          <w:rFonts w:ascii="Times New Roman" w:hAnsi="Times New Roman"/>
          <w:sz w:val="20"/>
          <w:szCs w:val="20"/>
        </w:rPr>
      </w:pPr>
      <w:r w:rsidRPr="00B903EF">
        <w:rPr>
          <w:rFonts w:ascii="Times New Roman" w:hAnsi="Times New Roman"/>
          <w:sz w:val="20"/>
          <w:szCs w:val="20"/>
        </w:rPr>
        <w:t>Таблица № 3</w:t>
      </w:r>
    </w:p>
    <w:tbl>
      <w:tblPr>
        <w:tblStyle w:val="af8"/>
        <w:tblW w:w="0" w:type="auto"/>
        <w:tblInd w:w="108" w:type="dxa"/>
        <w:tblLayout w:type="fixed"/>
        <w:tblLook w:val="04A0" w:firstRow="1" w:lastRow="0" w:firstColumn="1" w:lastColumn="0" w:noHBand="0" w:noVBand="1"/>
      </w:tblPr>
      <w:tblGrid>
        <w:gridCol w:w="567"/>
        <w:gridCol w:w="6946"/>
        <w:gridCol w:w="2410"/>
      </w:tblGrid>
      <w:tr w:rsidR="00B903EF" w:rsidRPr="00B903EF" w:rsidTr="00B903EF">
        <w:trPr>
          <w:tblHeader/>
        </w:trPr>
        <w:tc>
          <w:tcPr>
            <w:tcW w:w="567" w:type="dxa"/>
          </w:tcPr>
          <w:p w:rsidR="00B903EF" w:rsidRPr="00B903EF" w:rsidRDefault="00B903EF" w:rsidP="00B903EF">
            <w:pPr>
              <w:jc w:val="center"/>
              <w:rPr>
                <w:rFonts w:ascii="Times New Roman" w:eastAsia="Times New Roman" w:hAnsi="Times New Roman"/>
                <w:b/>
                <w:sz w:val="24"/>
                <w:szCs w:val="24"/>
                <w:lang w:eastAsia="ru-RU"/>
              </w:rPr>
            </w:pPr>
            <w:r w:rsidRPr="00B903EF">
              <w:rPr>
                <w:rFonts w:ascii="Times New Roman" w:eastAsia="Times New Roman" w:hAnsi="Times New Roman"/>
                <w:b/>
                <w:sz w:val="24"/>
                <w:szCs w:val="24"/>
                <w:lang w:eastAsia="ru-RU"/>
              </w:rPr>
              <w:t xml:space="preserve">№ </w:t>
            </w:r>
            <w:proofErr w:type="gramStart"/>
            <w:r w:rsidRPr="00B903EF">
              <w:rPr>
                <w:rFonts w:ascii="Times New Roman" w:eastAsia="Times New Roman" w:hAnsi="Times New Roman"/>
                <w:b/>
                <w:sz w:val="24"/>
                <w:szCs w:val="24"/>
                <w:lang w:eastAsia="ru-RU"/>
              </w:rPr>
              <w:t>п</w:t>
            </w:r>
            <w:proofErr w:type="gramEnd"/>
            <w:r w:rsidRPr="00B903EF">
              <w:rPr>
                <w:rFonts w:ascii="Times New Roman" w:eastAsia="Times New Roman" w:hAnsi="Times New Roman"/>
                <w:b/>
                <w:sz w:val="24"/>
                <w:szCs w:val="24"/>
                <w:lang w:eastAsia="ru-RU"/>
              </w:rPr>
              <w:t>/п</w:t>
            </w:r>
          </w:p>
        </w:tc>
        <w:tc>
          <w:tcPr>
            <w:tcW w:w="6946" w:type="dxa"/>
          </w:tcPr>
          <w:p w:rsidR="00B903EF" w:rsidRPr="00B903EF" w:rsidRDefault="00B903EF" w:rsidP="00B903EF">
            <w:pPr>
              <w:spacing w:line="200" w:lineRule="exact"/>
              <w:jc w:val="center"/>
              <w:rPr>
                <w:rFonts w:ascii="Times New Roman" w:eastAsia="Times New Roman" w:hAnsi="Times New Roman"/>
                <w:b/>
                <w:sz w:val="24"/>
                <w:szCs w:val="24"/>
                <w:lang w:eastAsia="ru-RU"/>
              </w:rPr>
            </w:pPr>
            <w:r w:rsidRPr="00B903EF">
              <w:rPr>
                <w:rFonts w:ascii="Times New Roman" w:eastAsia="Times New Roman" w:hAnsi="Times New Roman"/>
                <w:b/>
                <w:sz w:val="24"/>
                <w:szCs w:val="24"/>
                <w:lang w:eastAsia="ru-RU"/>
              </w:rPr>
              <w:t>Наименование расходов</w:t>
            </w:r>
          </w:p>
        </w:tc>
        <w:tc>
          <w:tcPr>
            <w:tcW w:w="2410" w:type="dxa"/>
          </w:tcPr>
          <w:p w:rsidR="00B903EF" w:rsidRPr="00B903EF" w:rsidRDefault="00B903EF" w:rsidP="00B903EF">
            <w:pPr>
              <w:spacing w:line="200" w:lineRule="exact"/>
              <w:jc w:val="center"/>
              <w:rPr>
                <w:rFonts w:ascii="Times New Roman" w:eastAsia="Times New Roman" w:hAnsi="Times New Roman"/>
                <w:b/>
                <w:sz w:val="24"/>
                <w:szCs w:val="24"/>
                <w:lang w:eastAsia="ru-RU"/>
              </w:rPr>
            </w:pPr>
            <w:r w:rsidRPr="00B903EF">
              <w:rPr>
                <w:rFonts w:ascii="Times New Roman" w:eastAsia="Times New Roman" w:hAnsi="Times New Roman"/>
                <w:b/>
                <w:sz w:val="24"/>
                <w:szCs w:val="24"/>
                <w:lang w:eastAsia="ru-RU"/>
              </w:rPr>
              <w:t>Сумма,</w:t>
            </w:r>
          </w:p>
          <w:p w:rsidR="00B903EF" w:rsidRPr="00B903EF" w:rsidRDefault="00B903EF" w:rsidP="00B903EF">
            <w:pPr>
              <w:spacing w:line="200" w:lineRule="exact"/>
              <w:jc w:val="center"/>
              <w:rPr>
                <w:rFonts w:ascii="Times New Roman" w:eastAsia="Times New Roman" w:hAnsi="Times New Roman"/>
                <w:b/>
                <w:sz w:val="24"/>
                <w:szCs w:val="24"/>
                <w:lang w:eastAsia="ru-RU"/>
              </w:rPr>
            </w:pPr>
            <w:r w:rsidRPr="00B903EF">
              <w:rPr>
                <w:rFonts w:ascii="Times New Roman" w:eastAsia="Times New Roman" w:hAnsi="Times New Roman"/>
                <w:b/>
                <w:sz w:val="24"/>
                <w:szCs w:val="24"/>
                <w:lang w:eastAsia="ru-RU"/>
              </w:rPr>
              <w:t>тыс. руб.</w:t>
            </w:r>
          </w:p>
        </w:tc>
      </w:tr>
      <w:tr w:rsidR="00B903EF" w:rsidRPr="00B903EF" w:rsidTr="00B903EF">
        <w:trPr>
          <w:tblHeader/>
        </w:trPr>
        <w:tc>
          <w:tcPr>
            <w:tcW w:w="567" w:type="dxa"/>
          </w:tcPr>
          <w:p w:rsidR="00B903EF" w:rsidRPr="00B903EF" w:rsidRDefault="00B903EF" w:rsidP="00B903EF">
            <w:pPr>
              <w:jc w:val="center"/>
              <w:rPr>
                <w:rFonts w:ascii="Times New Roman" w:eastAsia="Times New Roman" w:hAnsi="Times New Roman"/>
                <w:b/>
                <w:sz w:val="20"/>
                <w:szCs w:val="20"/>
                <w:lang w:eastAsia="ru-RU"/>
              </w:rPr>
            </w:pPr>
            <w:r w:rsidRPr="00B903EF">
              <w:rPr>
                <w:rFonts w:ascii="Times New Roman" w:eastAsia="Times New Roman" w:hAnsi="Times New Roman"/>
                <w:b/>
                <w:sz w:val="20"/>
                <w:szCs w:val="20"/>
                <w:lang w:eastAsia="ru-RU"/>
              </w:rPr>
              <w:t>1</w:t>
            </w:r>
          </w:p>
        </w:tc>
        <w:tc>
          <w:tcPr>
            <w:tcW w:w="6946" w:type="dxa"/>
          </w:tcPr>
          <w:p w:rsidR="00B903EF" w:rsidRPr="00B903EF" w:rsidRDefault="00B903EF" w:rsidP="00B903EF">
            <w:pPr>
              <w:jc w:val="center"/>
              <w:rPr>
                <w:rFonts w:ascii="Times New Roman" w:eastAsia="Times New Roman" w:hAnsi="Times New Roman"/>
                <w:b/>
                <w:sz w:val="20"/>
                <w:szCs w:val="20"/>
                <w:lang w:eastAsia="ru-RU"/>
              </w:rPr>
            </w:pPr>
            <w:r w:rsidRPr="00B903EF">
              <w:rPr>
                <w:rFonts w:ascii="Times New Roman" w:eastAsia="Times New Roman" w:hAnsi="Times New Roman"/>
                <w:b/>
                <w:sz w:val="20"/>
                <w:szCs w:val="20"/>
                <w:lang w:eastAsia="ru-RU"/>
              </w:rPr>
              <w:t>2</w:t>
            </w:r>
          </w:p>
        </w:tc>
        <w:tc>
          <w:tcPr>
            <w:tcW w:w="2410" w:type="dxa"/>
          </w:tcPr>
          <w:p w:rsidR="00B903EF" w:rsidRPr="00B903EF" w:rsidRDefault="00B903EF" w:rsidP="00B903EF">
            <w:pPr>
              <w:jc w:val="center"/>
              <w:rPr>
                <w:rFonts w:ascii="Times New Roman" w:eastAsia="Times New Roman" w:hAnsi="Times New Roman"/>
                <w:b/>
                <w:sz w:val="20"/>
                <w:szCs w:val="20"/>
                <w:lang w:eastAsia="ru-RU"/>
              </w:rPr>
            </w:pPr>
            <w:r w:rsidRPr="00B903EF">
              <w:rPr>
                <w:rFonts w:ascii="Times New Roman" w:eastAsia="Times New Roman" w:hAnsi="Times New Roman"/>
                <w:b/>
                <w:sz w:val="20"/>
                <w:szCs w:val="20"/>
                <w:lang w:eastAsia="ru-RU"/>
              </w:rPr>
              <w:t>3</w:t>
            </w:r>
          </w:p>
        </w:tc>
      </w:tr>
      <w:tr w:rsidR="00B903EF" w:rsidRPr="00B903EF" w:rsidTr="00B903EF">
        <w:tc>
          <w:tcPr>
            <w:tcW w:w="567" w:type="dxa"/>
          </w:tcPr>
          <w:p w:rsidR="00B903EF" w:rsidRPr="00B903EF" w:rsidRDefault="00B903EF" w:rsidP="00B903EF">
            <w:pPr>
              <w:jc w:val="cente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w:t>
            </w:r>
          </w:p>
        </w:tc>
        <w:tc>
          <w:tcPr>
            <w:tcW w:w="6946" w:type="dxa"/>
          </w:tcPr>
          <w:p w:rsidR="00B903EF" w:rsidRPr="00B903EF" w:rsidRDefault="00B903EF" w:rsidP="00B903EF">
            <w:pP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Общегосударственные вопросы</w:t>
            </w:r>
          </w:p>
        </w:tc>
        <w:tc>
          <w:tcPr>
            <w:tcW w:w="2410" w:type="dxa"/>
            <w:shd w:val="clear" w:color="auto" w:fill="auto"/>
          </w:tcPr>
          <w:p w:rsidR="00B903EF" w:rsidRPr="00B903EF" w:rsidRDefault="00B903EF" w:rsidP="00B903EF">
            <w:pPr>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64 501,97</w:t>
            </w:r>
          </w:p>
        </w:tc>
      </w:tr>
      <w:tr w:rsidR="00B903EF" w:rsidRPr="00B903EF" w:rsidTr="00B903EF">
        <w:tc>
          <w:tcPr>
            <w:tcW w:w="567" w:type="dxa"/>
          </w:tcPr>
          <w:p w:rsidR="00B903EF" w:rsidRPr="00B903EF" w:rsidRDefault="00B903EF" w:rsidP="00B903EF">
            <w:pPr>
              <w:jc w:val="cente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2.</w:t>
            </w:r>
          </w:p>
        </w:tc>
        <w:tc>
          <w:tcPr>
            <w:tcW w:w="6946" w:type="dxa"/>
          </w:tcPr>
          <w:p w:rsidR="00B903EF" w:rsidRPr="00B903EF" w:rsidRDefault="00B903EF" w:rsidP="00B903EF">
            <w:pP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Национальная оборона</w:t>
            </w:r>
          </w:p>
        </w:tc>
        <w:tc>
          <w:tcPr>
            <w:tcW w:w="2410" w:type="dxa"/>
          </w:tcPr>
          <w:p w:rsidR="00B903EF" w:rsidRPr="00B903EF" w:rsidRDefault="00B903EF" w:rsidP="00B903EF">
            <w:pPr>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1 322,70</w:t>
            </w:r>
          </w:p>
        </w:tc>
      </w:tr>
      <w:tr w:rsidR="00B903EF" w:rsidRPr="00B903EF" w:rsidTr="00B903EF">
        <w:tc>
          <w:tcPr>
            <w:tcW w:w="567" w:type="dxa"/>
          </w:tcPr>
          <w:p w:rsidR="00B903EF" w:rsidRPr="00B903EF" w:rsidRDefault="00B903EF" w:rsidP="00B903EF">
            <w:pPr>
              <w:jc w:val="cente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3.</w:t>
            </w:r>
          </w:p>
        </w:tc>
        <w:tc>
          <w:tcPr>
            <w:tcW w:w="6946" w:type="dxa"/>
          </w:tcPr>
          <w:p w:rsidR="00B903EF" w:rsidRPr="00B903EF" w:rsidRDefault="00B903EF" w:rsidP="00B903EF">
            <w:pP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Национальная безопасность и правоохранительная деятельность</w:t>
            </w:r>
          </w:p>
        </w:tc>
        <w:tc>
          <w:tcPr>
            <w:tcW w:w="2410" w:type="dxa"/>
          </w:tcPr>
          <w:p w:rsidR="00B903EF" w:rsidRPr="00B903EF" w:rsidRDefault="00B903EF" w:rsidP="00B903EF">
            <w:pPr>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22 638,22</w:t>
            </w:r>
          </w:p>
        </w:tc>
      </w:tr>
      <w:tr w:rsidR="00B903EF" w:rsidRPr="00B903EF" w:rsidTr="00B903EF">
        <w:tc>
          <w:tcPr>
            <w:tcW w:w="567" w:type="dxa"/>
          </w:tcPr>
          <w:p w:rsidR="00B903EF" w:rsidRPr="00B903EF" w:rsidRDefault="00B903EF" w:rsidP="00B903EF">
            <w:pPr>
              <w:jc w:val="cente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4.</w:t>
            </w:r>
          </w:p>
        </w:tc>
        <w:tc>
          <w:tcPr>
            <w:tcW w:w="6946" w:type="dxa"/>
          </w:tcPr>
          <w:p w:rsidR="00B903EF" w:rsidRPr="00B903EF" w:rsidRDefault="00B903EF" w:rsidP="00B903EF">
            <w:pP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Национальная экономика</w:t>
            </w:r>
          </w:p>
        </w:tc>
        <w:tc>
          <w:tcPr>
            <w:tcW w:w="2410" w:type="dxa"/>
          </w:tcPr>
          <w:p w:rsidR="00B903EF" w:rsidRPr="00B903EF" w:rsidRDefault="00B903EF" w:rsidP="00B903EF">
            <w:pPr>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11 603,66</w:t>
            </w:r>
          </w:p>
        </w:tc>
      </w:tr>
      <w:tr w:rsidR="00B903EF" w:rsidRPr="00B903EF" w:rsidTr="00B903EF">
        <w:tc>
          <w:tcPr>
            <w:tcW w:w="567" w:type="dxa"/>
          </w:tcPr>
          <w:p w:rsidR="00B903EF" w:rsidRPr="00B903EF" w:rsidRDefault="00B903EF" w:rsidP="00B903EF">
            <w:pPr>
              <w:jc w:val="cente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5.</w:t>
            </w:r>
          </w:p>
        </w:tc>
        <w:tc>
          <w:tcPr>
            <w:tcW w:w="6946" w:type="dxa"/>
          </w:tcPr>
          <w:p w:rsidR="00B903EF" w:rsidRPr="00B903EF" w:rsidRDefault="00B903EF" w:rsidP="00B903EF">
            <w:pP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Жилищно-коммунальное хозяйство</w:t>
            </w:r>
          </w:p>
        </w:tc>
        <w:tc>
          <w:tcPr>
            <w:tcW w:w="2410" w:type="dxa"/>
          </w:tcPr>
          <w:p w:rsidR="00B903EF" w:rsidRPr="00B903EF" w:rsidRDefault="00B903EF" w:rsidP="00B903EF">
            <w:pPr>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73 698,19</w:t>
            </w:r>
          </w:p>
        </w:tc>
      </w:tr>
      <w:tr w:rsidR="00B903EF" w:rsidRPr="00B903EF" w:rsidTr="00B903EF">
        <w:tc>
          <w:tcPr>
            <w:tcW w:w="567" w:type="dxa"/>
          </w:tcPr>
          <w:p w:rsidR="00B903EF" w:rsidRPr="00B903EF" w:rsidRDefault="00B903EF" w:rsidP="00B903EF">
            <w:pPr>
              <w:jc w:val="cente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6.</w:t>
            </w:r>
          </w:p>
        </w:tc>
        <w:tc>
          <w:tcPr>
            <w:tcW w:w="6946" w:type="dxa"/>
          </w:tcPr>
          <w:p w:rsidR="00B903EF" w:rsidRPr="00B903EF" w:rsidRDefault="00B903EF" w:rsidP="00B903EF">
            <w:pP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Образование</w:t>
            </w:r>
          </w:p>
        </w:tc>
        <w:tc>
          <w:tcPr>
            <w:tcW w:w="2410" w:type="dxa"/>
            <w:shd w:val="clear" w:color="auto" w:fill="FFFFFF" w:themeFill="background1"/>
          </w:tcPr>
          <w:p w:rsidR="00B903EF" w:rsidRPr="00B903EF" w:rsidRDefault="00B903EF" w:rsidP="00B903EF">
            <w:pPr>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5</w:t>
            </w:r>
            <w:r w:rsidRPr="00B903EF">
              <w:rPr>
                <w:rFonts w:ascii="Times New Roman" w:eastAsia="Times New Roman" w:hAnsi="Times New Roman"/>
                <w:sz w:val="28"/>
                <w:szCs w:val="28"/>
                <w:lang w:eastAsia="ru-RU"/>
              </w:rPr>
              <w:t> </w:t>
            </w:r>
            <w:r w:rsidRPr="00B903EF">
              <w:rPr>
                <w:rFonts w:ascii="Times New Roman" w:eastAsia="Times New Roman" w:hAnsi="Times New Roman"/>
                <w:sz w:val="24"/>
                <w:szCs w:val="24"/>
                <w:lang w:eastAsia="ru-RU"/>
              </w:rPr>
              <w:t>162,01</w:t>
            </w:r>
          </w:p>
        </w:tc>
      </w:tr>
      <w:tr w:rsidR="00B903EF" w:rsidRPr="00B903EF" w:rsidTr="00B903EF">
        <w:tc>
          <w:tcPr>
            <w:tcW w:w="567" w:type="dxa"/>
          </w:tcPr>
          <w:p w:rsidR="00B903EF" w:rsidRPr="00B903EF" w:rsidRDefault="00B903EF" w:rsidP="00B903EF">
            <w:pPr>
              <w:jc w:val="cente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7.</w:t>
            </w:r>
          </w:p>
        </w:tc>
        <w:tc>
          <w:tcPr>
            <w:tcW w:w="6946" w:type="dxa"/>
          </w:tcPr>
          <w:p w:rsidR="00B903EF" w:rsidRPr="00B903EF" w:rsidRDefault="00B903EF" w:rsidP="00B903EF">
            <w:pP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Культура, кинематография</w:t>
            </w:r>
          </w:p>
        </w:tc>
        <w:tc>
          <w:tcPr>
            <w:tcW w:w="2410" w:type="dxa"/>
          </w:tcPr>
          <w:p w:rsidR="00B903EF" w:rsidRPr="00B903EF" w:rsidRDefault="00B903EF" w:rsidP="00B903EF">
            <w:pPr>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34 220,57</w:t>
            </w:r>
          </w:p>
        </w:tc>
      </w:tr>
      <w:tr w:rsidR="00B903EF" w:rsidRPr="00B903EF" w:rsidTr="00B903EF">
        <w:tc>
          <w:tcPr>
            <w:tcW w:w="567" w:type="dxa"/>
          </w:tcPr>
          <w:p w:rsidR="00B903EF" w:rsidRPr="00B903EF" w:rsidRDefault="00B903EF" w:rsidP="00B903EF">
            <w:pPr>
              <w:jc w:val="cente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8.</w:t>
            </w:r>
          </w:p>
        </w:tc>
        <w:tc>
          <w:tcPr>
            <w:tcW w:w="6946" w:type="dxa"/>
          </w:tcPr>
          <w:p w:rsidR="00B903EF" w:rsidRPr="00B903EF" w:rsidRDefault="00B903EF" w:rsidP="00B903EF">
            <w:pP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Социальная политика</w:t>
            </w:r>
          </w:p>
        </w:tc>
        <w:tc>
          <w:tcPr>
            <w:tcW w:w="2410" w:type="dxa"/>
            <w:shd w:val="clear" w:color="auto" w:fill="auto"/>
          </w:tcPr>
          <w:p w:rsidR="00B903EF" w:rsidRPr="00B903EF" w:rsidRDefault="00B903EF" w:rsidP="00B903EF">
            <w:pPr>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24</w:t>
            </w:r>
            <w:r w:rsidRPr="00B903EF">
              <w:rPr>
                <w:rFonts w:ascii="Times New Roman" w:eastAsia="Times New Roman" w:hAnsi="Times New Roman"/>
                <w:sz w:val="28"/>
                <w:szCs w:val="28"/>
                <w:lang w:eastAsia="ru-RU"/>
              </w:rPr>
              <w:t> </w:t>
            </w:r>
            <w:r w:rsidRPr="00B903EF">
              <w:rPr>
                <w:rFonts w:ascii="Times New Roman" w:eastAsia="Times New Roman" w:hAnsi="Times New Roman"/>
                <w:sz w:val="24"/>
                <w:szCs w:val="24"/>
                <w:lang w:eastAsia="ru-RU"/>
              </w:rPr>
              <w:t>011,54</w:t>
            </w:r>
          </w:p>
        </w:tc>
      </w:tr>
      <w:tr w:rsidR="00B903EF" w:rsidRPr="00B903EF" w:rsidTr="00B903EF">
        <w:tc>
          <w:tcPr>
            <w:tcW w:w="567" w:type="dxa"/>
          </w:tcPr>
          <w:p w:rsidR="00B903EF" w:rsidRPr="00B903EF" w:rsidRDefault="00B903EF" w:rsidP="00B903EF">
            <w:pPr>
              <w:jc w:val="cente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lastRenderedPageBreak/>
              <w:t>9.</w:t>
            </w:r>
          </w:p>
        </w:tc>
        <w:tc>
          <w:tcPr>
            <w:tcW w:w="6946" w:type="dxa"/>
          </w:tcPr>
          <w:p w:rsidR="00B903EF" w:rsidRPr="00B903EF" w:rsidRDefault="00B903EF" w:rsidP="00B903EF">
            <w:pPr>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Физическая культура и спорт</w:t>
            </w:r>
          </w:p>
        </w:tc>
        <w:tc>
          <w:tcPr>
            <w:tcW w:w="2410" w:type="dxa"/>
          </w:tcPr>
          <w:p w:rsidR="00B903EF" w:rsidRPr="00B903EF" w:rsidRDefault="00B903EF" w:rsidP="00B903EF">
            <w:pPr>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7</w:t>
            </w:r>
            <w:r w:rsidRPr="00B903EF">
              <w:rPr>
                <w:rFonts w:ascii="Times New Roman" w:eastAsia="Times New Roman" w:hAnsi="Times New Roman"/>
                <w:sz w:val="28"/>
                <w:szCs w:val="28"/>
                <w:lang w:eastAsia="ru-RU"/>
              </w:rPr>
              <w:t> </w:t>
            </w:r>
            <w:r w:rsidRPr="00B903EF">
              <w:rPr>
                <w:rFonts w:ascii="Times New Roman" w:eastAsia="Times New Roman" w:hAnsi="Times New Roman"/>
                <w:sz w:val="24"/>
                <w:szCs w:val="24"/>
                <w:lang w:eastAsia="ru-RU"/>
              </w:rPr>
              <w:t>510,16</w:t>
            </w:r>
          </w:p>
        </w:tc>
      </w:tr>
      <w:tr w:rsidR="00B903EF" w:rsidRPr="00B903EF" w:rsidTr="00B903EF">
        <w:tc>
          <w:tcPr>
            <w:tcW w:w="567" w:type="dxa"/>
          </w:tcPr>
          <w:p w:rsidR="00B903EF" w:rsidRPr="00B903EF" w:rsidRDefault="00B903EF" w:rsidP="00B903EF">
            <w:pPr>
              <w:jc w:val="center"/>
              <w:rPr>
                <w:rFonts w:ascii="Times New Roman" w:eastAsia="Times New Roman" w:hAnsi="Times New Roman"/>
                <w:b/>
                <w:sz w:val="24"/>
                <w:szCs w:val="24"/>
                <w:lang w:eastAsia="ru-RU"/>
              </w:rPr>
            </w:pPr>
          </w:p>
        </w:tc>
        <w:tc>
          <w:tcPr>
            <w:tcW w:w="6946" w:type="dxa"/>
          </w:tcPr>
          <w:p w:rsidR="00B903EF" w:rsidRPr="00B903EF" w:rsidRDefault="00B903EF" w:rsidP="00B903EF">
            <w:pPr>
              <w:rPr>
                <w:rFonts w:ascii="Times New Roman" w:eastAsia="Times New Roman" w:hAnsi="Times New Roman"/>
                <w:b/>
                <w:sz w:val="24"/>
                <w:szCs w:val="24"/>
                <w:lang w:eastAsia="ru-RU"/>
              </w:rPr>
            </w:pPr>
            <w:r w:rsidRPr="00B903EF">
              <w:rPr>
                <w:rFonts w:ascii="Times New Roman" w:eastAsia="Times New Roman" w:hAnsi="Times New Roman"/>
                <w:b/>
                <w:sz w:val="24"/>
                <w:szCs w:val="24"/>
                <w:lang w:eastAsia="ru-RU"/>
              </w:rPr>
              <w:t>Итого</w:t>
            </w:r>
          </w:p>
        </w:tc>
        <w:tc>
          <w:tcPr>
            <w:tcW w:w="2410" w:type="dxa"/>
          </w:tcPr>
          <w:p w:rsidR="00B903EF" w:rsidRPr="00B903EF" w:rsidRDefault="00B903EF" w:rsidP="00B903EF">
            <w:pPr>
              <w:jc w:val="right"/>
              <w:rPr>
                <w:rFonts w:ascii="Times New Roman" w:eastAsia="Times New Roman" w:hAnsi="Times New Roman"/>
                <w:b/>
                <w:sz w:val="24"/>
                <w:szCs w:val="24"/>
                <w:lang w:eastAsia="ru-RU"/>
              </w:rPr>
            </w:pPr>
            <w:r w:rsidRPr="00B903EF">
              <w:rPr>
                <w:rFonts w:ascii="Times New Roman" w:eastAsia="Times New Roman" w:hAnsi="Times New Roman"/>
                <w:b/>
                <w:sz w:val="24"/>
                <w:szCs w:val="24"/>
                <w:lang w:eastAsia="ru-RU"/>
              </w:rPr>
              <w:t>244</w:t>
            </w:r>
            <w:r w:rsidRPr="00B903EF">
              <w:rPr>
                <w:rFonts w:ascii="Times New Roman" w:eastAsia="Times New Roman" w:hAnsi="Times New Roman"/>
                <w:sz w:val="28"/>
                <w:szCs w:val="28"/>
                <w:lang w:eastAsia="ru-RU"/>
              </w:rPr>
              <w:t> </w:t>
            </w:r>
            <w:r w:rsidRPr="00B903EF">
              <w:rPr>
                <w:rFonts w:ascii="Times New Roman" w:eastAsia="Times New Roman" w:hAnsi="Times New Roman"/>
                <w:b/>
                <w:sz w:val="24"/>
                <w:szCs w:val="24"/>
                <w:lang w:eastAsia="ru-RU"/>
              </w:rPr>
              <w:t>669,02</w:t>
            </w:r>
          </w:p>
        </w:tc>
      </w:tr>
    </w:tbl>
    <w:p w:rsidR="00B903EF" w:rsidRPr="00E116EC" w:rsidRDefault="00B903EF" w:rsidP="00B903EF">
      <w:pPr>
        <w:spacing w:after="0" w:line="240" w:lineRule="auto"/>
        <w:ind w:firstLine="709"/>
        <w:jc w:val="both"/>
        <w:rPr>
          <w:rFonts w:ascii="Times New Roman" w:eastAsia="Times New Roman" w:hAnsi="Times New Roman"/>
          <w:sz w:val="28"/>
          <w:szCs w:val="28"/>
          <w:lang w:eastAsia="ru-RU"/>
        </w:rPr>
      </w:pPr>
    </w:p>
    <w:p w:rsidR="00B903EF" w:rsidRPr="00B903EF" w:rsidRDefault="00B903EF" w:rsidP="00B903EF">
      <w:pPr>
        <w:widowControl w:val="0"/>
        <w:spacing w:after="0" w:line="240" w:lineRule="auto"/>
        <w:ind w:firstLine="709"/>
        <w:jc w:val="both"/>
        <w:rPr>
          <w:rFonts w:ascii="Times New Roman" w:hAnsi="Times New Roman"/>
          <w:sz w:val="28"/>
          <w:szCs w:val="28"/>
        </w:rPr>
      </w:pPr>
      <w:r w:rsidRPr="00B903EF">
        <w:rPr>
          <w:rFonts w:ascii="Times New Roman" w:hAnsi="Times New Roman"/>
          <w:sz w:val="28"/>
          <w:szCs w:val="28"/>
        </w:rPr>
        <w:t>Согласно данным Отчета об исполнении бюджета (ф. 0503127) фактическое исполнение по расходам за 2022 год составило 227 632 339,05 руб.</w:t>
      </w:r>
    </w:p>
    <w:p w:rsidR="00B903EF" w:rsidRDefault="00B903EF" w:rsidP="00B903EF">
      <w:pPr>
        <w:widowControl w:val="0"/>
        <w:spacing w:after="0" w:line="240" w:lineRule="auto"/>
        <w:ind w:firstLine="709"/>
        <w:jc w:val="both"/>
        <w:rPr>
          <w:rFonts w:ascii="Times New Roman" w:hAnsi="Times New Roman"/>
          <w:sz w:val="28"/>
          <w:szCs w:val="28"/>
        </w:rPr>
      </w:pPr>
      <w:r w:rsidRPr="00B903EF">
        <w:rPr>
          <w:rFonts w:ascii="Times New Roman" w:hAnsi="Times New Roman"/>
          <w:sz w:val="28"/>
          <w:szCs w:val="28"/>
        </w:rPr>
        <w:t xml:space="preserve">Более подробно исполнение </w:t>
      </w:r>
      <w:r w:rsidR="00E116EC">
        <w:rPr>
          <w:rFonts w:ascii="Times New Roman" w:hAnsi="Times New Roman"/>
          <w:sz w:val="28"/>
          <w:szCs w:val="28"/>
        </w:rPr>
        <w:t xml:space="preserve">бюджета </w:t>
      </w:r>
      <w:r w:rsidRPr="00B903EF">
        <w:rPr>
          <w:rFonts w:ascii="Times New Roman" w:hAnsi="Times New Roman"/>
          <w:sz w:val="28"/>
          <w:szCs w:val="28"/>
        </w:rPr>
        <w:t>по расходам за 2022 год представлено в таблице № 4.</w:t>
      </w:r>
    </w:p>
    <w:p w:rsidR="00E116EC" w:rsidRPr="00B903EF" w:rsidRDefault="00E116EC" w:rsidP="00B903EF">
      <w:pPr>
        <w:widowControl w:val="0"/>
        <w:spacing w:after="0" w:line="240" w:lineRule="auto"/>
        <w:ind w:firstLine="709"/>
        <w:jc w:val="both"/>
        <w:rPr>
          <w:rFonts w:ascii="Times New Roman" w:hAnsi="Times New Roman"/>
          <w:sz w:val="28"/>
          <w:szCs w:val="28"/>
        </w:rPr>
      </w:pPr>
    </w:p>
    <w:p w:rsidR="00B903EF" w:rsidRPr="00B903EF" w:rsidRDefault="00B903EF" w:rsidP="00B903EF">
      <w:pPr>
        <w:widowControl w:val="0"/>
        <w:spacing w:after="0" w:line="240" w:lineRule="auto"/>
        <w:jc w:val="right"/>
        <w:rPr>
          <w:rFonts w:ascii="Times New Roman" w:hAnsi="Times New Roman"/>
          <w:sz w:val="20"/>
          <w:szCs w:val="20"/>
        </w:rPr>
      </w:pPr>
      <w:r w:rsidRPr="00B903EF">
        <w:rPr>
          <w:rFonts w:ascii="Times New Roman" w:hAnsi="Times New Roman"/>
          <w:sz w:val="20"/>
          <w:szCs w:val="20"/>
        </w:rPr>
        <w:t>Таблица № 4</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978"/>
        <w:gridCol w:w="1849"/>
        <w:gridCol w:w="1699"/>
        <w:gridCol w:w="851"/>
      </w:tblGrid>
      <w:tr w:rsidR="00E116EC" w:rsidRPr="00B903EF" w:rsidTr="00C926E6">
        <w:trPr>
          <w:trHeight w:val="931"/>
          <w:tblHeader/>
        </w:trPr>
        <w:tc>
          <w:tcPr>
            <w:tcW w:w="1786" w:type="pct"/>
            <w:shd w:val="clear" w:color="auto" w:fill="auto"/>
            <w:noWrap/>
            <w:hideMark/>
          </w:tcPr>
          <w:p w:rsidR="00E116EC" w:rsidRPr="00B903EF" w:rsidRDefault="00E116EC" w:rsidP="00C926E6">
            <w:pPr>
              <w:spacing w:after="80" w:line="200" w:lineRule="exact"/>
              <w:jc w:val="center"/>
              <w:rPr>
                <w:rFonts w:ascii="Times New Roman" w:eastAsia="Times New Roman" w:hAnsi="Times New Roman"/>
                <w:b/>
                <w:sz w:val="24"/>
                <w:szCs w:val="24"/>
                <w:lang w:eastAsia="ru-RU"/>
              </w:rPr>
            </w:pPr>
            <w:r w:rsidRPr="00B903EF">
              <w:rPr>
                <w:rFonts w:ascii="Times New Roman" w:eastAsia="Times New Roman" w:hAnsi="Times New Roman"/>
                <w:b/>
                <w:sz w:val="24"/>
                <w:szCs w:val="24"/>
                <w:lang w:eastAsia="ru-RU"/>
              </w:rPr>
              <w:t>Наименование раздела</w:t>
            </w:r>
          </w:p>
        </w:tc>
        <w:tc>
          <w:tcPr>
            <w:tcW w:w="997" w:type="pct"/>
            <w:shd w:val="clear" w:color="auto" w:fill="auto"/>
            <w:noWrap/>
            <w:hideMark/>
          </w:tcPr>
          <w:p w:rsidR="00E116EC" w:rsidRPr="00B903EF" w:rsidRDefault="00E116EC" w:rsidP="00C926E6">
            <w:pPr>
              <w:spacing w:after="80" w:line="200" w:lineRule="exact"/>
              <w:jc w:val="center"/>
              <w:rPr>
                <w:rFonts w:ascii="Times New Roman" w:eastAsia="Times New Roman" w:hAnsi="Times New Roman"/>
                <w:b/>
                <w:sz w:val="24"/>
                <w:szCs w:val="24"/>
                <w:lang w:eastAsia="ru-RU"/>
              </w:rPr>
            </w:pPr>
            <w:r w:rsidRPr="00B903EF">
              <w:rPr>
                <w:rFonts w:ascii="Times New Roman" w:eastAsia="Times New Roman" w:hAnsi="Times New Roman"/>
                <w:b/>
                <w:sz w:val="24"/>
                <w:szCs w:val="24"/>
                <w:lang w:eastAsia="ru-RU"/>
              </w:rPr>
              <w:t>Утвержденные</w:t>
            </w:r>
          </w:p>
          <w:p w:rsidR="00E116EC" w:rsidRPr="00B903EF" w:rsidRDefault="00E116EC" w:rsidP="00C926E6">
            <w:pPr>
              <w:spacing w:after="80" w:line="200" w:lineRule="exact"/>
              <w:jc w:val="center"/>
              <w:rPr>
                <w:rFonts w:ascii="Times New Roman" w:eastAsia="Times New Roman" w:hAnsi="Times New Roman"/>
                <w:b/>
                <w:sz w:val="24"/>
                <w:szCs w:val="24"/>
                <w:lang w:eastAsia="ru-RU"/>
              </w:rPr>
            </w:pPr>
            <w:r w:rsidRPr="00B903EF">
              <w:rPr>
                <w:rFonts w:ascii="Times New Roman" w:eastAsia="Times New Roman" w:hAnsi="Times New Roman"/>
                <w:b/>
                <w:sz w:val="24"/>
                <w:szCs w:val="24"/>
                <w:lang w:eastAsia="ru-RU"/>
              </w:rPr>
              <w:t>бюджетные назначения с</w:t>
            </w:r>
            <w:r w:rsidRPr="00B903EF">
              <w:rPr>
                <w:rFonts w:ascii="Times New Roman" w:eastAsia="Times New Roman" w:hAnsi="Times New Roman"/>
                <w:b/>
                <w:sz w:val="24"/>
                <w:szCs w:val="24"/>
                <w:lang w:eastAsia="ru-RU"/>
              </w:rPr>
              <w:t>о</w:t>
            </w:r>
            <w:r w:rsidRPr="00B903EF">
              <w:rPr>
                <w:rFonts w:ascii="Times New Roman" w:eastAsia="Times New Roman" w:hAnsi="Times New Roman"/>
                <w:b/>
                <w:sz w:val="24"/>
                <w:szCs w:val="24"/>
                <w:lang w:eastAsia="ru-RU"/>
              </w:rPr>
              <w:t>гласно уто</w:t>
            </w:r>
            <w:r w:rsidRPr="00B903EF">
              <w:rPr>
                <w:rFonts w:ascii="Times New Roman" w:eastAsia="Times New Roman" w:hAnsi="Times New Roman"/>
                <w:b/>
                <w:sz w:val="24"/>
                <w:szCs w:val="24"/>
                <w:lang w:eastAsia="ru-RU"/>
              </w:rPr>
              <w:t>ч</w:t>
            </w:r>
            <w:r w:rsidRPr="00B903EF">
              <w:rPr>
                <w:rFonts w:ascii="Times New Roman" w:eastAsia="Times New Roman" w:hAnsi="Times New Roman"/>
                <w:b/>
                <w:sz w:val="24"/>
                <w:szCs w:val="24"/>
                <w:lang w:eastAsia="ru-RU"/>
              </w:rPr>
              <w:t>ненной бю</w:t>
            </w:r>
            <w:r w:rsidRPr="00B903EF">
              <w:rPr>
                <w:rFonts w:ascii="Times New Roman" w:eastAsia="Times New Roman" w:hAnsi="Times New Roman"/>
                <w:b/>
                <w:sz w:val="24"/>
                <w:szCs w:val="24"/>
                <w:lang w:eastAsia="ru-RU"/>
              </w:rPr>
              <w:t>д</w:t>
            </w:r>
            <w:r w:rsidRPr="00B903EF">
              <w:rPr>
                <w:rFonts w:ascii="Times New Roman" w:eastAsia="Times New Roman" w:hAnsi="Times New Roman"/>
                <w:b/>
                <w:sz w:val="24"/>
                <w:szCs w:val="24"/>
                <w:lang w:eastAsia="ru-RU"/>
              </w:rPr>
              <w:t>жетной росп</w:t>
            </w:r>
            <w:r w:rsidRPr="00B903EF">
              <w:rPr>
                <w:rFonts w:ascii="Times New Roman" w:eastAsia="Times New Roman" w:hAnsi="Times New Roman"/>
                <w:b/>
                <w:sz w:val="24"/>
                <w:szCs w:val="24"/>
                <w:lang w:eastAsia="ru-RU"/>
              </w:rPr>
              <w:t>и</w:t>
            </w:r>
            <w:r w:rsidRPr="00B903EF">
              <w:rPr>
                <w:rFonts w:ascii="Times New Roman" w:eastAsia="Times New Roman" w:hAnsi="Times New Roman"/>
                <w:b/>
                <w:sz w:val="24"/>
                <w:szCs w:val="24"/>
                <w:lang w:eastAsia="ru-RU"/>
              </w:rPr>
              <w:t>си, руб.</w:t>
            </w:r>
          </w:p>
        </w:tc>
        <w:tc>
          <w:tcPr>
            <w:tcW w:w="932" w:type="pct"/>
            <w:shd w:val="clear" w:color="auto" w:fill="auto"/>
            <w:noWrap/>
            <w:hideMark/>
          </w:tcPr>
          <w:p w:rsidR="00E116EC" w:rsidRPr="00B903EF" w:rsidRDefault="00E116EC" w:rsidP="00C926E6">
            <w:pPr>
              <w:spacing w:after="80" w:line="200" w:lineRule="exact"/>
              <w:jc w:val="center"/>
              <w:rPr>
                <w:rFonts w:ascii="Times New Roman" w:eastAsia="Times New Roman" w:hAnsi="Times New Roman"/>
                <w:b/>
                <w:sz w:val="24"/>
                <w:szCs w:val="24"/>
                <w:lang w:eastAsia="ru-RU"/>
              </w:rPr>
            </w:pPr>
            <w:r w:rsidRPr="00B903EF">
              <w:rPr>
                <w:rFonts w:ascii="Times New Roman" w:eastAsia="Times New Roman" w:hAnsi="Times New Roman"/>
                <w:b/>
                <w:sz w:val="24"/>
                <w:szCs w:val="24"/>
                <w:lang w:eastAsia="ru-RU"/>
              </w:rPr>
              <w:t>Исполнено, руб.</w:t>
            </w:r>
          </w:p>
        </w:tc>
        <w:tc>
          <w:tcPr>
            <w:tcW w:w="856" w:type="pct"/>
            <w:shd w:val="clear" w:color="auto" w:fill="auto"/>
            <w:noWrap/>
            <w:hideMark/>
          </w:tcPr>
          <w:p w:rsidR="00E116EC" w:rsidRPr="00B903EF" w:rsidRDefault="00E116EC" w:rsidP="00C926E6">
            <w:pPr>
              <w:spacing w:after="80" w:line="200" w:lineRule="exact"/>
              <w:jc w:val="center"/>
              <w:rPr>
                <w:rFonts w:ascii="Times New Roman" w:eastAsia="Times New Roman" w:hAnsi="Times New Roman"/>
                <w:b/>
                <w:sz w:val="24"/>
                <w:szCs w:val="24"/>
                <w:lang w:eastAsia="ru-RU"/>
              </w:rPr>
            </w:pPr>
            <w:r w:rsidRPr="00B903EF">
              <w:rPr>
                <w:rFonts w:ascii="Times New Roman" w:eastAsia="Times New Roman" w:hAnsi="Times New Roman"/>
                <w:b/>
                <w:sz w:val="24"/>
                <w:szCs w:val="24"/>
                <w:lang w:eastAsia="ru-RU"/>
              </w:rPr>
              <w:t>Не исполн</w:t>
            </w:r>
            <w:r w:rsidRPr="00B903EF">
              <w:rPr>
                <w:rFonts w:ascii="Times New Roman" w:eastAsia="Times New Roman" w:hAnsi="Times New Roman"/>
                <w:b/>
                <w:sz w:val="24"/>
                <w:szCs w:val="24"/>
                <w:lang w:eastAsia="ru-RU"/>
              </w:rPr>
              <w:t>е</w:t>
            </w:r>
            <w:r w:rsidRPr="00B903EF">
              <w:rPr>
                <w:rFonts w:ascii="Times New Roman" w:eastAsia="Times New Roman" w:hAnsi="Times New Roman"/>
                <w:b/>
                <w:sz w:val="24"/>
                <w:szCs w:val="24"/>
                <w:lang w:eastAsia="ru-RU"/>
              </w:rPr>
              <w:t>но утве</w:t>
            </w:r>
            <w:r w:rsidRPr="00B903EF">
              <w:rPr>
                <w:rFonts w:ascii="Times New Roman" w:eastAsia="Times New Roman" w:hAnsi="Times New Roman"/>
                <w:b/>
                <w:sz w:val="24"/>
                <w:szCs w:val="24"/>
                <w:lang w:eastAsia="ru-RU"/>
              </w:rPr>
              <w:t>р</w:t>
            </w:r>
            <w:r w:rsidRPr="00B903EF">
              <w:rPr>
                <w:rFonts w:ascii="Times New Roman" w:eastAsia="Times New Roman" w:hAnsi="Times New Roman"/>
                <w:b/>
                <w:sz w:val="24"/>
                <w:szCs w:val="24"/>
                <w:lang w:eastAsia="ru-RU"/>
              </w:rPr>
              <w:t>жденных бюджетных назначений, руб.</w:t>
            </w:r>
          </w:p>
        </w:tc>
        <w:tc>
          <w:tcPr>
            <w:tcW w:w="429" w:type="pct"/>
            <w:shd w:val="clear" w:color="auto" w:fill="auto"/>
            <w:noWrap/>
            <w:hideMark/>
          </w:tcPr>
          <w:p w:rsidR="00E116EC" w:rsidRPr="00B903EF" w:rsidRDefault="00E116EC" w:rsidP="00C926E6">
            <w:pPr>
              <w:spacing w:after="80" w:line="200" w:lineRule="exact"/>
              <w:jc w:val="center"/>
              <w:rPr>
                <w:rFonts w:ascii="Times New Roman" w:eastAsia="Times New Roman" w:hAnsi="Times New Roman"/>
                <w:b/>
                <w:sz w:val="24"/>
                <w:szCs w:val="24"/>
                <w:lang w:eastAsia="ru-RU"/>
              </w:rPr>
            </w:pPr>
            <w:r w:rsidRPr="00B903EF">
              <w:rPr>
                <w:rFonts w:ascii="Times New Roman" w:eastAsia="Times New Roman" w:hAnsi="Times New Roman"/>
                <w:b/>
                <w:sz w:val="24"/>
                <w:szCs w:val="24"/>
                <w:lang w:eastAsia="ru-RU"/>
              </w:rPr>
              <w:t>И</w:t>
            </w:r>
            <w:r w:rsidRPr="00B903EF">
              <w:rPr>
                <w:rFonts w:ascii="Times New Roman" w:eastAsia="Times New Roman" w:hAnsi="Times New Roman"/>
                <w:b/>
                <w:sz w:val="24"/>
                <w:szCs w:val="24"/>
                <w:lang w:eastAsia="ru-RU"/>
              </w:rPr>
              <w:t>с</w:t>
            </w:r>
            <w:r w:rsidRPr="00B903EF">
              <w:rPr>
                <w:rFonts w:ascii="Times New Roman" w:eastAsia="Times New Roman" w:hAnsi="Times New Roman"/>
                <w:b/>
                <w:sz w:val="24"/>
                <w:szCs w:val="24"/>
                <w:lang w:eastAsia="ru-RU"/>
              </w:rPr>
              <w:t>по</w:t>
            </w:r>
            <w:r w:rsidRPr="00B903EF">
              <w:rPr>
                <w:rFonts w:ascii="Times New Roman" w:eastAsia="Times New Roman" w:hAnsi="Times New Roman"/>
                <w:b/>
                <w:sz w:val="24"/>
                <w:szCs w:val="24"/>
                <w:lang w:eastAsia="ru-RU"/>
              </w:rPr>
              <w:t>л</w:t>
            </w:r>
            <w:r w:rsidRPr="00B903EF">
              <w:rPr>
                <w:rFonts w:ascii="Times New Roman" w:eastAsia="Times New Roman" w:hAnsi="Times New Roman"/>
                <w:b/>
                <w:sz w:val="24"/>
                <w:szCs w:val="24"/>
                <w:lang w:eastAsia="ru-RU"/>
              </w:rPr>
              <w:t>нено ра</w:t>
            </w:r>
            <w:r w:rsidRPr="00B903EF">
              <w:rPr>
                <w:rFonts w:ascii="Times New Roman" w:eastAsia="Times New Roman" w:hAnsi="Times New Roman"/>
                <w:b/>
                <w:sz w:val="24"/>
                <w:szCs w:val="24"/>
                <w:lang w:eastAsia="ru-RU"/>
              </w:rPr>
              <w:t>с</w:t>
            </w:r>
            <w:r w:rsidRPr="00B903EF">
              <w:rPr>
                <w:rFonts w:ascii="Times New Roman" w:eastAsia="Times New Roman" w:hAnsi="Times New Roman"/>
                <w:b/>
                <w:sz w:val="24"/>
                <w:szCs w:val="24"/>
                <w:lang w:eastAsia="ru-RU"/>
              </w:rPr>
              <w:t>х</w:t>
            </w:r>
            <w:r w:rsidRPr="00B903EF">
              <w:rPr>
                <w:rFonts w:ascii="Times New Roman" w:eastAsia="Times New Roman" w:hAnsi="Times New Roman"/>
                <w:b/>
                <w:sz w:val="24"/>
                <w:szCs w:val="24"/>
                <w:lang w:eastAsia="ru-RU"/>
              </w:rPr>
              <w:t>о</w:t>
            </w:r>
            <w:r w:rsidRPr="00B903EF">
              <w:rPr>
                <w:rFonts w:ascii="Times New Roman" w:eastAsia="Times New Roman" w:hAnsi="Times New Roman"/>
                <w:b/>
                <w:sz w:val="24"/>
                <w:szCs w:val="24"/>
                <w:lang w:eastAsia="ru-RU"/>
              </w:rPr>
              <w:t>дов, %,</w:t>
            </w:r>
          </w:p>
        </w:tc>
      </w:tr>
      <w:tr w:rsidR="00B903EF" w:rsidRPr="00E116EC" w:rsidTr="00E116EC">
        <w:trPr>
          <w:trHeight w:val="278"/>
          <w:tblHeader/>
        </w:trPr>
        <w:tc>
          <w:tcPr>
            <w:tcW w:w="1786" w:type="pct"/>
            <w:shd w:val="clear" w:color="auto" w:fill="auto"/>
            <w:noWrap/>
            <w:hideMark/>
          </w:tcPr>
          <w:p w:rsidR="00B903EF" w:rsidRPr="00E116EC" w:rsidRDefault="00E116EC" w:rsidP="00B903EF">
            <w:pPr>
              <w:spacing w:after="80" w:line="200" w:lineRule="exact"/>
              <w:jc w:val="center"/>
              <w:rPr>
                <w:rFonts w:ascii="Times New Roman" w:eastAsia="Times New Roman" w:hAnsi="Times New Roman"/>
                <w:b/>
                <w:sz w:val="20"/>
                <w:szCs w:val="20"/>
                <w:lang w:eastAsia="ru-RU"/>
              </w:rPr>
            </w:pPr>
            <w:r w:rsidRPr="00E116EC">
              <w:rPr>
                <w:rFonts w:ascii="Times New Roman" w:eastAsia="Times New Roman" w:hAnsi="Times New Roman"/>
                <w:b/>
                <w:sz w:val="20"/>
                <w:szCs w:val="20"/>
                <w:lang w:eastAsia="ru-RU"/>
              </w:rPr>
              <w:t>1</w:t>
            </w:r>
          </w:p>
        </w:tc>
        <w:tc>
          <w:tcPr>
            <w:tcW w:w="997" w:type="pct"/>
            <w:shd w:val="clear" w:color="auto" w:fill="auto"/>
            <w:noWrap/>
            <w:hideMark/>
          </w:tcPr>
          <w:p w:rsidR="00B903EF" w:rsidRPr="00E116EC" w:rsidRDefault="00E116EC" w:rsidP="00B903EF">
            <w:pPr>
              <w:spacing w:after="80" w:line="200" w:lineRule="exact"/>
              <w:jc w:val="center"/>
              <w:rPr>
                <w:rFonts w:ascii="Times New Roman" w:eastAsia="Times New Roman" w:hAnsi="Times New Roman"/>
                <w:b/>
                <w:sz w:val="20"/>
                <w:szCs w:val="20"/>
                <w:lang w:eastAsia="ru-RU"/>
              </w:rPr>
            </w:pPr>
            <w:r w:rsidRPr="00E116EC">
              <w:rPr>
                <w:rFonts w:ascii="Times New Roman" w:eastAsia="Times New Roman" w:hAnsi="Times New Roman"/>
                <w:b/>
                <w:sz w:val="20"/>
                <w:szCs w:val="20"/>
                <w:lang w:eastAsia="ru-RU"/>
              </w:rPr>
              <w:t>2</w:t>
            </w:r>
          </w:p>
        </w:tc>
        <w:tc>
          <w:tcPr>
            <w:tcW w:w="932" w:type="pct"/>
            <w:shd w:val="clear" w:color="auto" w:fill="auto"/>
            <w:noWrap/>
            <w:hideMark/>
          </w:tcPr>
          <w:p w:rsidR="00B903EF" w:rsidRPr="00E116EC" w:rsidRDefault="00E116EC" w:rsidP="00B903EF">
            <w:pPr>
              <w:spacing w:after="80" w:line="200" w:lineRule="exact"/>
              <w:jc w:val="center"/>
              <w:rPr>
                <w:rFonts w:ascii="Times New Roman" w:eastAsia="Times New Roman" w:hAnsi="Times New Roman"/>
                <w:b/>
                <w:sz w:val="20"/>
                <w:szCs w:val="20"/>
                <w:lang w:eastAsia="ru-RU"/>
              </w:rPr>
            </w:pPr>
            <w:r w:rsidRPr="00E116EC">
              <w:rPr>
                <w:rFonts w:ascii="Times New Roman" w:eastAsia="Times New Roman" w:hAnsi="Times New Roman"/>
                <w:b/>
                <w:sz w:val="20"/>
                <w:szCs w:val="20"/>
                <w:lang w:eastAsia="ru-RU"/>
              </w:rPr>
              <w:t>3</w:t>
            </w:r>
          </w:p>
        </w:tc>
        <w:tc>
          <w:tcPr>
            <w:tcW w:w="856" w:type="pct"/>
            <w:shd w:val="clear" w:color="auto" w:fill="auto"/>
            <w:noWrap/>
            <w:hideMark/>
          </w:tcPr>
          <w:p w:rsidR="00B903EF" w:rsidRPr="00E116EC" w:rsidRDefault="00E116EC" w:rsidP="00B903EF">
            <w:pPr>
              <w:spacing w:after="80" w:line="200" w:lineRule="exact"/>
              <w:jc w:val="center"/>
              <w:rPr>
                <w:rFonts w:ascii="Times New Roman" w:eastAsia="Times New Roman" w:hAnsi="Times New Roman"/>
                <w:b/>
                <w:sz w:val="20"/>
                <w:szCs w:val="20"/>
                <w:lang w:eastAsia="ru-RU"/>
              </w:rPr>
            </w:pPr>
            <w:r w:rsidRPr="00E116EC">
              <w:rPr>
                <w:rFonts w:ascii="Times New Roman" w:eastAsia="Times New Roman" w:hAnsi="Times New Roman"/>
                <w:b/>
                <w:sz w:val="20"/>
                <w:szCs w:val="20"/>
                <w:lang w:eastAsia="ru-RU"/>
              </w:rPr>
              <w:t>4</w:t>
            </w:r>
          </w:p>
        </w:tc>
        <w:tc>
          <w:tcPr>
            <w:tcW w:w="429" w:type="pct"/>
            <w:shd w:val="clear" w:color="auto" w:fill="auto"/>
            <w:noWrap/>
            <w:hideMark/>
          </w:tcPr>
          <w:p w:rsidR="00B903EF" w:rsidRPr="00E116EC" w:rsidRDefault="00E116EC" w:rsidP="00B903EF">
            <w:pPr>
              <w:spacing w:after="80" w:line="200" w:lineRule="exact"/>
              <w:jc w:val="center"/>
              <w:rPr>
                <w:rFonts w:ascii="Times New Roman" w:eastAsia="Times New Roman" w:hAnsi="Times New Roman"/>
                <w:b/>
                <w:sz w:val="20"/>
                <w:szCs w:val="20"/>
                <w:lang w:eastAsia="ru-RU"/>
              </w:rPr>
            </w:pPr>
            <w:r w:rsidRPr="00E116EC">
              <w:rPr>
                <w:rFonts w:ascii="Times New Roman" w:eastAsia="Times New Roman" w:hAnsi="Times New Roman"/>
                <w:b/>
                <w:sz w:val="20"/>
                <w:szCs w:val="20"/>
                <w:lang w:eastAsia="ru-RU"/>
              </w:rPr>
              <w:t>5</w:t>
            </w:r>
          </w:p>
        </w:tc>
      </w:tr>
      <w:tr w:rsidR="00B903EF" w:rsidRPr="00B903EF" w:rsidTr="00B903EF">
        <w:trPr>
          <w:trHeight w:val="312"/>
        </w:trPr>
        <w:tc>
          <w:tcPr>
            <w:tcW w:w="1786" w:type="pct"/>
            <w:shd w:val="clear" w:color="auto" w:fill="auto"/>
            <w:noWrap/>
            <w:hideMark/>
          </w:tcPr>
          <w:p w:rsidR="00B903EF" w:rsidRPr="00B903EF" w:rsidRDefault="00B903EF" w:rsidP="00B903EF">
            <w:pPr>
              <w:spacing w:after="80" w:line="240" w:lineRule="auto"/>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Общегосударственные вопросы</w:t>
            </w:r>
          </w:p>
        </w:tc>
        <w:tc>
          <w:tcPr>
            <w:tcW w:w="997" w:type="pct"/>
            <w:shd w:val="clear" w:color="auto" w:fill="auto"/>
            <w:noWrap/>
            <w:hideMark/>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64 501 969,82</w:t>
            </w:r>
          </w:p>
        </w:tc>
        <w:tc>
          <w:tcPr>
            <w:tcW w:w="932" w:type="pct"/>
            <w:shd w:val="clear" w:color="auto" w:fill="auto"/>
            <w:noWrap/>
            <w:hideMark/>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61 621 675,20</w:t>
            </w:r>
          </w:p>
        </w:tc>
        <w:tc>
          <w:tcPr>
            <w:tcW w:w="856" w:type="pct"/>
            <w:shd w:val="clear" w:color="auto" w:fill="auto"/>
            <w:noWrap/>
            <w:hideMark/>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2 880 294,62</w:t>
            </w:r>
          </w:p>
        </w:tc>
        <w:tc>
          <w:tcPr>
            <w:tcW w:w="429" w:type="pct"/>
            <w:shd w:val="clear" w:color="auto" w:fill="auto"/>
            <w:noWrap/>
            <w:hideMark/>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95,53</w:t>
            </w:r>
          </w:p>
        </w:tc>
      </w:tr>
      <w:tr w:rsidR="00B903EF" w:rsidRPr="00B903EF" w:rsidTr="00B903EF">
        <w:trPr>
          <w:trHeight w:val="312"/>
        </w:trPr>
        <w:tc>
          <w:tcPr>
            <w:tcW w:w="1786" w:type="pct"/>
            <w:shd w:val="clear" w:color="auto" w:fill="auto"/>
            <w:noWrap/>
          </w:tcPr>
          <w:p w:rsidR="00B903EF" w:rsidRPr="00B903EF" w:rsidRDefault="00B903EF" w:rsidP="00B903EF">
            <w:pPr>
              <w:spacing w:after="80" w:line="240" w:lineRule="auto"/>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Национальная оборона</w:t>
            </w:r>
          </w:p>
        </w:tc>
        <w:tc>
          <w:tcPr>
            <w:tcW w:w="997"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1 322 700,00</w:t>
            </w:r>
          </w:p>
        </w:tc>
        <w:tc>
          <w:tcPr>
            <w:tcW w:w="932"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1 322 700,00</w:t>
            </w:r>
          </w:p>
        </w:tc>
        <w:tc>
          <w:tcPr>
            <w:tcW w:w="856"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0,00</w:t>
            </w:r>
          </w:p>
        </w:tc>
        <w:tc>
          <w:tcPr>
            <w:tcW w:w="429"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100</w:t>
            </w:r>
          </w:p>
        </w:tc>
      </w:tr>
      <w:tr w:rsidR="00B903EF" w:rsidRPr="00B903EF" w:rsidTr="00B903EF">
        <w:trPr>
          <w:trHeight w:val="312"/>
        </w:trPr>
        <w:tc>
          <w:tcPr>
            <w:tcW w:w="1786" w:type="pct"/>
            <w:shd w:val="clear" w:color="auto" w:fill="auto"/>
            <w:noWrap/>
          </w:tcPr>
          <w:p w:rsidR="00B903EF" w:rsidRPr="00B903EF" w:rsidRDefault="00B903EF" w:rsidP="00B903EF">
            <w:pPr>
              <w:spacing w:after="80" w:line="240" w:lineRule="auto"/>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Национальная безопасность и правоохранительная деятел</w:t>
            </w:r>
            <w:r w:rsidRPr="00B903EF">
              <w:rPr>
                <w:rFonts w:ascii="Times New Roman" w:eastAsia="Times New Roman" w:hAnsi="Times New Roman"/>
                <w:sz w:val="24"/>
                <w:szCs w:val="24"/>
                <w:lang w:eastAsia="ru-RU"/>
              </w:rPr>
              <w:t>ь</w:t>
            </w:r>
            <w:r w:rsidRPr="00B903EF">
              <w:rPr>
                <w:rFonts w:ascii="Times New Roman" w:eastAsia="Times New Roman" w:hAnsi="Times New Roman"/>
                <w:sz w:val="24"/>
                <w:szCs w:val="24"/>
                <w:lang w:eastAsia="ru-RU"/>
              </w:rPr>
              <w:t>ность</w:t>
            </w:r>
          </w:p>
        </w:tc>
        <w:tc>
          <w:tcPr>
            <w:tcW w:w="997"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22 638 216,68</w:t>
            </w:r>
          </w:p>
        </w:tc>
        <w:tc>
          <w:tcPr>
            <w:tcW w:w="932"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22 084 473,22</w:t>
            </w:r>
          </w:p>
        </w:tc>
        <w:tc>
          <w:tcPr>
            <w:tcW w:w="856"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553 743,46</w:t>
            </w:r>
          </w:p>
        </w:tc>
        <w:tc>
          <w:tcPr>
            <w:tcW w:w="429"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97,55</w:t>
            </w:r>
          </w:p>
        </w:tc>
      </w:tr>
      <w:tr w:rsidR="00B903EF" w:rsidRPr="00B903EF" w:rsidTr="00B903EF">
        <w:trPr>
          <w:trHeight w:val="312"/>
        </w:trPr>
        <w:tc>
          <w:tcPr>
            <w:tcW w:w="1786" w:type="pct"/>
            <w:shd w:val="clear" w:color="auto" w:fill="auto"/>
            <w:noWrap/>
          </w:tcPr>
          <w:p w:rsidR="00B903EF" w:rsidRPr="00B903EF" w:rsidRDefault="00B903EF" w:rsidP="00B903EF">
            <w:pPr>
              <w:spacing w:after="80" w:line="240" w:lineRule="auto"/>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Национальная экономика</w:t>
            </w:r>
          </w:p>
        </w:tc>
        <w:tc>
          <w:tcPr>
            <w:tcW w:w="997"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11 603 659,07</w:t>
            </w:r>
          </w:p>
        </w:tc>
        <w:tc>
          <w:tcPr>
            <w:tcW w:w="932"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8 434 766,99</w:t>
            </w:r>
          </w:p>
        </w:tc>
        <w:tc>
          <w:tcPr>
            <w:tcW w:w="856"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3 168 892,08</w:t>
            </w:r>
          </w:p>
        </w:tc>
        <w:tc>
          <w:tcPr>
            <w:tcW w:w="429"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72,69</w:t>
            </w:r>
          </w:p>
        </w:tc>
      </w:tr>
      <w:tr w:rsidR="00B903EF" w:rsidRPr="00B903EF" w:rsidTr="00B903EF">
        <w:trPr>
          <w:trHeight w:val="312"/>
        </w:trPr>
        <w:tc>
          <w:tcPr>
            <w:tcW w:w="1786" w:type="pct"/>
            <w:shd w:val="clear" w:color="auto" w:fill="auto"/>
            <w:noWrap/>
          </w:tcPr>
          <w:p w:rsidR="00B903EF" w:rsidRPr="00B903EF" w:rsidRDefault="00B903EF" w:rsidP="00B903EF">
            <w:pPr>
              <w:spacing w:after="80" w:line="240" w:lineRule="auto"/>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Жилищно-коммунальное хозя</w:t>
            </w:r>
            <w:r w:rsidRPr="00B903EF">
              <w:rPr>
                <w:rFonts w:ascii="Times New Roman" w:eastAsia="Times New Roman" w:hAnsi="Times New Roman"/>
                <w:sz w:val="24"/>
                <w:szCs w:val="24"/>
                <w:lang w:eastAsia="ru-RU"/>
              </w:rPr>
              <w:t>й</w:t>
            </w:r>
            <w:r w:rsidRPr="00B903EF">
              <w:rPr>
                <w:rFonts w:ascii="Times New Roman" w:eastAsia="Times New Roman" w:hAnsi="Times New Roman"/>
                <w:sz w:val="24"/>
                <w:szCs w:val="24"/>
                <w:lang w:eastAsia="ru-RU"/>
              </w:rPr>
              <w:t>ство</w:t>
            </w:r>
          </w:p>
        </w:tc>
        <w:tc>
          <w:tcPr>
            <w:tcW w:w="997"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73 698 188,02</w:t>
            </w:r>
          </w:p>
        </w:tc>
        <w:tc>
          <w:tcPr>
            <w:tcW w:w="932"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69 369 290,00</w:t>
            </w:r>
          </w:p>
        </w:tc>
        <w:tc>
          <w:tcPr>
            <w:tcW w:w="856"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4 328 898,02</w:t>
            </w:r>
          </w:p>
        </w:tc>
        <w:tc>
          <w:tcPr>
            <w:tcW w:w="429"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94,13</w:t>
            </w:r>
          </w:p>
        </w:tc>
      </w:tr>
      <w:tr w:rsidR="00B903EF" w:rsidRPr="00B903EF" w:rsidTr="00B903EF">
        <w:trPr>
          <w:trHeight w:val="312"/>
        </w:trPr>
        <w:tc>
          <w:tcPr>
            <w:tcW w:w="1786" w:type="pct"/>
            <w:shd w:val="clear" w:color="auto" w:fill="auto"/>
            <w:noWrap/>
            <w:hideMark/>
          </w:tcPr>
          <w:p w:rsidR="00B903EF" w:rsidRPr="00B903EF" w:rsidRDefault="00B903EF" w:rsidP="00B903EF">
            <w:pPr>
              <w:spacing w:after="80" w:line="240" w:lineRule="auto"/>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Образование</w:t>
            </w:r>
          </w:p>
        </w:tc>
        <w:tc>
          <w:tcPr>
            <w:tcW w:w="997" w:type="pct"/>
            <w:shd w:val="clear" w:color="auto" w:fill="auto"/>
            <w:noWrap/>
            <w:hideMark/>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5 162 011,71</w:t>
            </w:r>
          </w:p>
        </w:tc>
        <w:tc>
          <w:tcPr>
            <w:tcW w:w="932" w:type="pct"/>
            <w:shd w:val="clear" w:color="auto" w:fill="auto"/>
            <w:noWrap/>
            <w:hideMark/>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5 156 114,80</w:t>
            </w:r>
          </w:p>
        </w:tc>
        <w:tc>
          <w:tcPr>
            <w:tcW w:w="856" w:type="pct"/>
            <w:shd w:val="clear" w:color="auto" w:fill="auto"/>
            <w:noWrap/>
            <w:hideMark/>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5 896,91</w:t>
            </w:r>
          </w:p>
        </w:tc>
        <w:tc>
          <w:tcPr>
            <w:tcW w:w="429" w:type="pct"/>
            <w:shd w:val="clear" w:color="auto" w:fill="auto"/>
            <w:noWrap/>
            <w:hideMark/>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99,88</w:t>
            </w:r>
          </w:p>
        </w:tc>
      </w:tr>
      <w:tr w:rsidR="00B903EF" w:rsidRPr="00B903EF" w:rsidTr="00B903EF">
        <w:trPr>
          <w:trHeight w:val="312"/>
        </w:trPr>
        <w:tc>
          <w:tcPr>
            <w:tcW w:w="1786" w:type="pct"/>
            <w:shd w:val="clear" w:color="auto" w:fill="auto"/>
            <w:noWrap/>
          </w:tcPr>
          <w:p w:rsidR="00B903EF" w:rsidRPr="00B903EF" w:rsidRDefault="00B903EF" w:rsidP="00B903EF">
            <w:pPr>
              <w:spacing w:after="80" w:line="240" w:lineRule="auto"/>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Культура, кинематография</w:t>
            </w:r>
          </w:p>
        </w:tc>
        <w:tc>
          <w:tcPr>
            <w:tcW w:w="997"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34 220 574,00</w:t>
            </w:r>
          </w:p>
        </w:tc>
        <w:tc>
          <w:tcPr>
            <w:tcW w:w="932"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33 959 743,75</w:t>
            </w:r>
          </w:p>
        </w:tc>
        <w:tc>
          <w:tcPr>
            <w:tcW w:w="856"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260 830,25</w:t>
            </w:r>
          </w:p>
        </w:tc>
        <w:tc>
          <w:tcPr>
            <w:tcW w:w="429" w:type="pct"/>
            <w:shd w:val="clear" w:color="auto" w:fill="auto"/>
            <w:noWrap/>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99,24</w:t>
            </w:r>
          </w:p>
        </w:tc>
      </w:tr>
      <w:tr w:rsidR="00B903EF" w:rsidRPr="00B903EF" w:rsidTr="00B903EF">
        <w:trPr>
          <w:trHeight w:val="312"/>
        </w:trPr>
        <w:tc>
          <w:tcPr>
            <w:tcW w:w="1786" w:type="pct"/>
            <w:shd w:val="clear" w:color="auto" w:fill="auto"/>
            <w:noWrap/>
            <w:hideMark/>
          </w:tcPr>
          <w:p w:rsidR="00B903EF" w:rsidRPr="00B903EF" w:rsidRDefault="00B903EF" w:rsidP="00B903EF">
            <w:pPr>
              <w:spacing w:after="80" w:line="240" w:lineRule="auto"/>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Социальная политика</w:t>
            </w:r>
          </w:p>
        </w:tc>
        <w:tc>
          <w:tcPr>
            <w:tcW w:w="997" w:type="pct"/>
            <w:shd w:val="clear" w:color="auto" w:fill="auto"/>
            <w:noWrap/>
            <w:hideMark/>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24 011 546,31</w:t>
            </w:r>
          </w:p>
        </w:tc>
        <w:tc>
          <w:tcPr>
            <w:tcW w:w="932" w:type="pct"/>
            <w:shd w:val="clear" w:color="auto" w:fill="auto"/>
            <w:noWrap/>
            <w:hideMark/>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18 202 725,57</w:t>
            </w:r>
          </w:p>
        </w:tc>
        <w:tc>
          <w:tcPr>
            <w:tcW w:w="856" w:type="pct"/>
            <w:shd w:val="clear" w:color="auto" w:fill="auto"/>
            <w:noWrap/>
            <w:hideMark/>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 xml:space="preserve">5 808 820,74 </w:t>
            </w:r>
          </w:p>
        </w:tc>
        <w:tc>
          <w:tcPr>
            <w:tcW w:w="429" w:type="pct"/>
            <w:shd w:val="clear" w:color="auto" w:fill="auto"/>
            <w:noWrap/>
            <w:hideMark/>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75,81</w:t>
            </w:r>
          </w:p>
        </w:tc>
      </w:tr>
      <w:tr w:rsidR="00B903EF" w:rsidRPr="00B903EF" w:rsidTr="00B903EF">
        <w:trPr>
          <w:trHeight w:val="312"/>
        </w:trPr>
        <w:tc>
          <w:tcPr>
            <w:tcW w:w="1786" w:type="pct"/>
            <w:shd w:val="clear" w:color="auto" w:fill="auto"/>
            <w:noWrap/>
            <w:hideMark/>
          </w:tcPr>
          <w:p w:rsidR="00B903EF" w:rsidRPr="00B903EF" w:rsidRDefault="00B903EF" w:rsidP="00B903EF">
            <w:pPr>
              <w:spacing w:after="80" w:line="240" w:lineRule="auto"/>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Физическая культура и спорт</w:t>
            </w:r>
          </w:p>
        </w:tc>
        <w:tc>
          <w:tcPr>
            <w:tcW w:w="997" w:type="pct"/>
            <w:shd w:val="clear" w:color="auto" w:fill="auto"/>
            <w:noWrap/>
            <w:hideMark/>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7 510 157,25</w:t>
            </w:r>
          </w:p>
        </w:tc>
        <w:tc>
          <w:tcPr>
            <w:tcW w:w="932" w:type="pct"/>
            <w:shd w:val="clear" w:color="auto" w:fill="auto"/>
            <w:noWrap/>
            <w:hideMark/>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7 480 849,52</w:t>
            </w:r>
          </w:p>
        </w:tc>
        <w:tc>
          <w:tcPr>
            <w:tcW w:w="856" w:type="pct"/>
            <w:shd w:val="clear" w:color="auto" w:fill="auto"/>
            <w:noWrap/>
            <w:hideMark/>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29 307,73</w:t>
            </w:r>
          </w:p>
        </w:tc>
        <w:tc>
          <w:tcPr>
            <w:tcW w:w="429" w:type="pct"/>
            <w:shd w:val="clear" w:color="auto" w:fill="auto"/>
            <w:noWrap/>
            <w:hideMark/>
          </w:tcPr>
          <w:p w:rsidR="00B903EF" w:rsidRPr="00B903EF" w:rsidRDefault="00B903EF" w:rsidP="00B903EF">
            <w:pPr>
              <w:spacing w:after="80" w:line="240" w:lineRule="auto"/>
              <w:jc w:val="right"/>
              <w:rPr>
                <w:rFonts w:ascii="Times New Roman" w:eastAsia="Times New Roman" w:hAnsi="Times New Roman"/>
                <w:sz w:val="24"/>
                <w:szCs w:val="24"/>
                <w:lang w:eastAsia="ru-RU"/>
              </w:rPr>
            </w:pPr>
            <w:r w:rsidRPr="00B903EF">
              <w:rPr>
                <w:rFonts w:ascii="Times New Roman" w:eastAsia="Times New Roman" w:hAnsi="Times New Roman"/>
                <w:sz w:val="24"/>
                <w:szCs w:val="24"/>
                <w:lang w:eastAsia="ru-RU"/>
              </w:rPr>
              <w:t>99, 61</w:t>
            </w:r>
          </w:p>
        </w:tc>
      </w:tr>
      <w:tr w:rsidR="00B903EF" w:rsidRPr="00B903EF" w:rsidTr="00B903EF">
        <w:trPr>
          <w:trHeight w:val="312"/>
        </w:trPr>
        <w:tc>
          <w:tcPr>
            <w:tcW w:w="1786" w:type="pct"/>
            <w:shd w:val="clear" w:color="auto" w:fill="auto"/>
            <w:noWrap/>
            <w:hideMark/>
          </w:tcPr>
          <w:p w:rsidR="00B903EF" w:rsidRPr="00B903EF" w:rsidRDefault="00B903EF" w:rsidP="00B903EF">
            <w:pPr>
              <w:spacing w:after="80" w:line="240" w:lineRule="auto"/>
              <w:rPr>
                <w:rFonts w:ascii="Times New Roman" w:eastAsia="Times New Roman" w:hAnsi="Times New Roman"/>
                <w:b/>
                <w:sz w:val="24"/>
                <w:szCs w:val="24"/>
                <w:lang w:eastAsia="ru-RU"/>
              </w:rPr>
            </w:pPr>
            <w:r w:rsidRPr="00B903EF">
              <w:rPr>
                <w:rFonts w:ascii="Times New Roman" w:eastAsia="Times New Roman" w:hAnsi="Times New Roman"/>
                <w:b/>
                <w:sz w:val="24"/>
                <w:szCs w:val="24"/>
                <w:lang w:eastAsia="ru-RU"/>
              </w:rPr>
              <w:t>Всего расходов</w:t>
            </w:r>
          </w:p>
        </w:tc>
        <w:tc>
          <w:tcPr>
            <w:tcW w:w="997" w:type="pct"/>
            <w:shd w:val="clear" w:color="auto" w:fill="auto"/>
            <w:noWrap/>
            <w:hideMark/>
          </w:tcPr>
          <w:p w:rsidR="00B903EF" w:rsidRPr="00B903EF" w:rsidRDefault="00B903EF" w:rsidP="00B903EF">
            <w:pPr>
              <w:spacing w:after="80" w:line="240" w:lineRule="auto"/>
              <w:jc w:val="right"/>
              <w:rPr>
                <w:rFonts w:ascii="Times New Roman" w:eastAsia="Times New Roman" w:hAnsi="Times New Roman"/>
                <w:b/>
                <w:sz w:val="24"/>
                <w:szCs w:val="24"/>
                <w:lang w:eastAsia="ru-RU"/>
              </w:rPr>
            </w:pPr>
            <w:r w:rsidRPr="00B903EF">
              <w:rPr>
                <w:rFonts w:ascii="Times New Roman" w:eastAsia="Times New Roman" w:hAnsi="Times New Roman"/>
                <w:b/>
                <w:sz w:val="24"/>
                <w:szCs w:val="24"/>
                <w:lang w:eastAsia="ru-RU"/>
              </w:rPr>
              <w:t>244 669 022,86</w:t>
            </w:r>
          </w:p>
        </w:tc>
        <w:tc>
          <w:tcPr>
            <w:tcW w:w="932" w:type="pct"/>
            <w:shd w:val="clear" w:color="auto" w:fill="auto"/>
            <w:noWrap/>
            <w:hideMark/>
          </w:tcPr>
          <w:p w:rsidR="00B903EF" w:rsidRPr="00B903EF" w:rsidRDefault="00B903EF" w:rsidP="00B903EF">
            <w:pPr>
              <w:spacing w:after="80" w:line="240" w:lineRule="auto"/>
              <w:jc w:val="right"/>
              <w:rPr>
                <w:rFonts w:ascii="Times New Roman" w:eastAsia="Times New Roman" w:hAnsi="Times New Roman"/>
                <w:b/>
                <w:sz w:val="24"/>
                <w:szCs w:val="24"/>
                <w:lang w:eastAsia="ru-RU"/>
              </w:rPr>
            </w:pPr>
            <w:r w:rsidRPr="00B903EF">
              <w:rPr>
                <w:rFonts w:ascii="Times New Roman" w:eastAsia="Times New Roman" w:hAnsi="Times New Roman"/>
                <w:b/>
                <w:sz w:val="24"/>
                <w:szCs w:val="24"/>
                <w:lang w:eastAsia="ru-RU"/>
              </w:rPr>
              <w:t>227 632 339,05</w:t>
            </w:r>
          </w:p>
        </w:tc>
        <w:tc>
          <w:tcPr>
            <w:tcW w:w="856" w:type="pct"/>
            <w:shd w:val="clear" w:color="auto" w:fill="auto"/>
            <w:noWrap/>
            <w:hideMark/>
          </w:tcPr>
          <w:p w:rsidR="00B903EF" w:rsidRPr="00B903EF" w:rsidRDefault="00B903EF" w:rsidP="00B903EF">
            <w:pPr>
              <w:spacing w:after="80" w:line="240" w:lineRule="auto"/>
              <w:jc w:val="right"/>
              <w:rPr>
                <w:rFonts w:ascii="Times New Roman" w:eastAsia="Times New Roman" w:hAnsi="Times New Roman"/>
                <w:b/>
                <w:sz w:val="24"/>
                <w:szCs w:val="24"/>
                <w:lang w:eastAsia="ru-RU"/>
              </w:rPr>
            </w:pPr>
            <w:r w:rsidRPr="00B903EF">
              <w:rPr>
                <w:rFonts w:ascii="Times New Roman" w:eastAsia="Times New Roman" w:hAnsi="Times New Roman"/>
                <w:b/>
                <w:sz w:val="24"/>
                <w:szCs w:val="24"/>
                <w:lang w:eastAsia="ru-RU"/>
              </w:rPr>
              <w:t>17 036 683,81</w:t>
            </w:r>
          </w:p>
        </w:tc>
        <w:tc>
          <w:tcPr>
            <w:tcW w:w="429" w:type="pct"/>
            <w:shd w:val="clear" w:color="auto" w:fill="auto"/>
            <w:noWrap/>
            <w:hideMark/>
          </w:tcPr>
          <w:p w:rsidR="00B903EF" w:rsidRPr="00B903EF" w:rsidRDefault="00B903EF" w:rsidP="00B903EF">
            <w:pPr>
              <w:spacing w:after="80" w:line="240" w:lineRule="auto"/>
              <w:jc w:val="right"/>
              <w:rPr>
                <w:rFonts w:ascii="Times New Roman" w:eastAsia="Times New Roman" w:hAnsi="Times New Roman"/>
                <w:b/>
                <w:sz w:val="24"/>
                <w:szCs w:val="24"/>
                <w:lang w:eastAsia="ru-RU"/>
              </w:rPr>
            </w:pPr>
            <w:r w:rsidRPr="00B903EF">
              <w:rPr>
                <w:rFonts w:ascii="Times New Roman" w:eastAsia="Times New Roman" w:hAnsi="Times New Roman"/>
                <w:b/>
                <w:sz w:val="24"/>
                <w:szCs w:val="24"/>
                <w:lang w:eastAsia="ru-RU"/>
              </w:rPr>
              <w:t>93,04</w:t>
            </w:r>
          </w:p>
        </w:tc>
      </w:tr>
    </w:tbl>
    <w:p w:rsidR="00B903EF" w:rsidRPr="00E116EC" w:rsidRDefault="00B903EF" w:rsidP="00E116EC">
      <w:pPr>
        <w:widowControl w:val="0"/>
        <w:spacing w:after="0" w:line="240" w:lineRule="auto"/>
        <w:ind w:firstLine="709"/>
        <w:jc w:val="both"/>
        <w:rPr>
          <w:rFonts w:ascii="Times New Roman" w:eastAsia="Times New Roman" w:hAnsi="Times New Roman"/>
          <w:b/>
          <w:sz w:val="28"/>
          <w:szCs w:val="28"/>
          <w:lang w:eastAsia="ru-RU"/>
        </w:rPr>
      </w:pPr>
    </w:p>
    <w:p w:rsidR="00B903EF" w:rsidRPr="00B903EF" w:rsidRDefault="00B903EF" w:rsidP="00E116EC">
      <w:pPr>
        <w:widowControl w:val="0"/>
        <w:spacing w:after="0" w:line="240" w:lineRule="auto"/>
        <w:ind w:firstLine="709"/>
        <w:jc w:val="both"/>
        <w:rPr>
          <w:rFonts w:ascii="Times New Roman" w:hAnsi="Times New Roman"/>
          <w:sz w:val="28"/>
          <w:szCs w:val="28"/>
        </w:rPr>
      </w:pPr>
      <w:r w:rsidRPr="00B903EF">
        <w:rPr>
          <w:rFonts w:ascii="Times New Roman" w:hAnsi="Times New Roman"/>
          <w:sz w:val="28"/>
          <w:szCs w:val="28"/>
        </w:rPr>
        <w:t>Выполнение по расходам составило 93,04% утвержденных бюджетных назначений.</w:t>
      </w:r>
    </w:p>
    <w:p w:rsidR="00B903EF" w:rsidRPr="00B903EF" w:rsidRDefault="00B903EF" w:rsidP="00E116EC">
      <w:pPr>
        <w:widowControl w:val="0"/>
        <w:spacing w:after="0" w:line="240" w:lineRule="auto"/>
        <w:ind w:firstLine="709"/>
        <w:jc w:val="both"/>
        <w:rPr>
          <w:rFonts w:ascii="Times New Roman" w:hAnsi="Times New Roman"/>
          <w:sz w:val="28"/>
          <w:szCs w:val="28"/>
        </w:rPr>
      </w:pPr>
      <w:r w:rsidRPr="00B903EF">
        <w:rPr>
          <w:rFonts w:ascii="Times New Roman" w:hAnsi="Times New Roman"/>
          <w:sz w:val="28"/>
          <w:szCs w:val="28"/>
        </w:rPr>
        <w:t>Наименьший процент выполнения сложился по разделу расходов «Наци</w:t>
      </w:r>
      <w:r w:rsidRPr="00B903EF">
        <w:rPr>
          <w:rFonts w:ascii="Times New Roman" w:hAnsi="Times New Roman"/>
          <w:sz w:val="28"/>
          <w:szCs w:val="28"/>
        </w:rPr>
        <w:t>о</w:t>
      </w:r>
      <w:r w:rsidRPr="00B903EF">
        <w:rPr>
          <w:rFonts w:ascii="Times New Roman" w:hAnsi="Times New Roman"/>
          <w:sz w:val="28"/>
          <w:szCs w:val="28"/>
        </w:rPr>
        <w:t>нальная экономика» (72,69%), так как не были проведены мероприятия по подг</w:t>
      </w:r>
      <w:r w:rsidRPr="00B903EF">
        <w:rPr>
          <w:rFonts w:ascii="Times New Roman" w:hAnsi="Times New Roman"/>
          <w:sz w:val="28"/>
          <w:szCs w:val="28"/>
        </w:rPr>
        <w:t>о</w:t>
      </w:r>
      <w:r w:rsidRPr="00B903EF">
        <w:rPr>
          <w:rFonts w:ascii="Times New Roman" w:hAnsi="Times New Roman"/>
          <w:sz w:val="28"/>
          <w:szCs w:val="28"/>
        </w:rPr>
        <w:t>товке проектов межевания земельных участков, по проведению кадастровых р</w:t>
      </w:r>
      <w:r w:rsidRPr="00B903EF">
        <w:rPr>
          <w:rFonts w:ascii="Times New Roman" w:hAnsi="Times New Roman"/>
          <w:sz w:val="28"/>
          <w:szCs w:val="28"/>
        </w:rPr>
        <w:t>а</w:t>
      </w:r>
      <w:r w:rsidRPr="00B903EF">
        <w:rPr>
          <w:rFonts w:ascii="Times New Roman" w:hAnsi="Times New Roman"/>
          <w:sz w:val="28"/>
          <w:szCs w:val="28"/>
        </w:rPr>
        <w:t>бот, по капитальному ремонту гидротехнических сооружений пруда на реке Тис, по осуществлению деятельности по обращению с животными без владельцев.</w:t>
      </w:r>
    </w:p>
    <w:p w:rsidR="00B903EF" w:rsidRPr="00B903EF" w:rsidRDefault="00B903EF" w:rsidP="00E116EC">
      <w:pPr>
        <w:spacing w:after="0" w:line="240" w:lineRule="auto"/>
        <w:ind w:firstLine="709"/>
        <w:jc w:val="both"/>
        <w:rPr>
          <w:rFonts w:ascii="Times New Roman" w:eastAsia="Times New Roman" w:hAnsi="Times New Roman"/>
          <w:sz w:val="28"/>
          <w:szCs w:val="28"/>
          <w:lang w:eastAsia="ru-RU"/>
        </w:rPr>
      </w:pPr>
    </w:p>
    <w:p w:rsidR="0065098D" w:rsidRDefault="00E52175" w:rsidP="00E116EC">
      <w:pPr>
        <w:pStyle w:val="a7"/>
        <w:spacing w:after="0" w:line="240" w:lineRule="exact"/>
        <w:ind w:left="0"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4. </w:t>
      </w:r>
      <w:r w:rsidR="00F85B2F" w:rsidRPr="0065098D">
        <w:rPr>
          <w:rFonts w:ascii="Times New Roman" w:eastAsia="Times New Roman" w:hAnsi="Times New Roman"/>
          <w:b/>
          <w:bCs/>
          <w:sz w:val="28"/>
          <w:szCs w:val="28"/>
          <w:lang w:eastAsia="ru-RU"/>
        </w:rPr>
        <w:t>Анализ степени полноты бюджетной отчетности главного админ</w:t>
      </w:r>
      <w:r w:rsidR="00F85B2F" w:rsidRPr="0065098D">
        <w:rPr>
          <w:rFonts w:ascii="Times New Roman" w:eastAsia="Times New Roman" w:hAnsi="Times New Roman"/>
          <w:b/>
          <w:bCs/>
          <w:sz w:val="28"/>
          <w:szCs w:val="28"/>
          <w:lang w:eastAsia="ru-RU"/>
        </w:rPr>
        <w:t>и</w:t>
      </w:r>
      <w:r w:rsidR="00F85B2F" w:rsidRPr="0065098D">
        <w:rPr>
          <w:rFonts w:ascii="Times New Roman" w:eastAsia="Times New Roman" w:hAnsi="Times New Roman"/>
          <w:b/>
          <w:bCs/>
          <w:sz w:val="28"/>
          <w:szCs w:val="28"/>
          <w:lang w:eastAsia="ru-RU"/>
        </w:rPr>
        <w:t>стратора бюджетных средств, ее соответствия требованиям нормативных правовых актов по составу и содержанию. Проверка внутренней согласова</w:t>
      </w:r>
      <w:r w:rsidR="00F85B2F" w:rsidRPr="0065098D">
        <w:rPr>
          <w:rFonts w:ascii="Times New Roman" w:eastAsia="Times New Roman" w:hAnsi="Times New Roman"/>
          <w:b/>
          <w:bCs/>
          <w:sz w:val="28"/>
          <w:szCs w:val="28"/>
          <w:lang w:eastAsia="ru-RU"/>
        </w:rPr>
        <w:t>н</w:t>
      </w:r>
      <w:r w:rsidR="00F85B2F" w:rsidRPr="0065098D">
        <w:rPr>
          <w:rFonts w:ascii="Times New Roman" w:eastAsia="Times New Roman" w:hAnsi="Times New Roman"/>
          <w:b/>
          <w:bCs/>
          <w:sz w:val="28"/>
          <w:szCs w:val="28"/>
          <w:lang w:eastAsia="ru-RU"/>
        </w:rPr>
        <w:t>ности форм бюджетной отчетности</w:t>
      </w:r>
    </w:p>
    <w:p w:rsidR="0065098D" w:rsidRPr="0065098D" w:rsidRDefault="0065098D" w:rsidP="00E116EC">
      <w:pPr>
        <w:pStyle w:val="a7"/>
        <w:spacing w:after="0" w:line="240" w:lineRule="auto"/>
        <w:ind w:left="0" w:firstLine="709"/>
        <w:jc w:val="both"/>
        <w:rPr>
          <w:rFonts w:ascii="Times New Roman" w:eastAsia="Times New Roman" w:hAnsi="Times New Roman"/>
          <w:b/>
          <w:bCs/>
          <w:sz w:val="28"/>
          <w:szCs w:val="28"/>
          <w:lang w:eastAsia="ru-RU"/>
        </w:rPr>
      </w:pPr>
    </w:p>
    <w:p w:rsidR="00B903EF" w:rsidRPr="00B903EF" w:rsidRDefault="00B903EF" w:rsidP="00E116EC">
      <w:pPr>
        <w:widowControl w:val="0"/>
        <w:spacing w:after="0" w:line="240" w:lineRule="auto"/>
        <w:ind w:firstLine="709"/>
        <w:jc w:val="both"/>
        <w:rPr>
          <w:rFonts w:ascii="Times New Roman" w:eastAsiaTheme="minorHAnsi" w:hAnsi="Times New Roman"/>
          <w:sz w:val="28"/>
          <w:szCs w:val="28"/>
        </w:rPr>
      </w:pPr>
      <w:proofErr w:type="gramStart"/>
      <w:r w:rsidRPr="00B903EF">
        <w:rPr>
          <w:rFonts w:ascii="Times New Roman" w:eastAsiaTheme="minorHAnsi" w:hAnsi="Times New Roman"/>
          <w:sz w:val="28"/>
          <w:szCs w:val="28"/>
        </w:rPr>
        <w:lastRenderedPageBreak/>
        <w:t>Годовая бюджетная отчетность за 2022 год составлена в соответствии с тр</w:t>
      </w:r>
      <w:r w:rsidRPr="00B903EF">
        <w:rPr>
          <w:rFonts w:ascii="Times New Roman" w:eastAsiaTheme="minorHAnsi" w:hAnsi="Times New Roman"/>
          <w:sz w:val="28"/>
          <w:szCs w:val="28"/>
        </w:rPr>
        <w:t>е</w:t>
      </w:r>
      <w:r w:rsidRPr="00B903EF">
        <w:rPr>
          <w:rFonts w:ascii="Times New Roman" w:eastAsiaTheme="minorHAnsi" w:hAnsi="Times New Roman"/>
          <w:sz w:val="28"/>
          <w:szCs w:val="28"/>
        </w:rPr>
        <w:t>бованиями Инструкции № 191н в сроки, установленные приказом Финансового управления Администрации Суксунского городского округа Пермского края от 26.12.2022 № 51 «Об утверждении графика предоставления и сдачи ГРБС годовой бюджетной отчетности об исполнении бюджета Суксунского городского округа Пермского края и сводной бухгалтерской отчетности бюджетных и автономных учреждений за 2022 год».</w:t>
      </w:r>
      <w:proofErr w:type="gramEnd"/>
    </w:p>
    <w:p w:rsidR="00B903EF" w:rsidRPr="00B903EF" w:rsidRDefault="00B903EF" w:rsidP="00E116EC">
      <w:pPr>
        <w:widowControl w:val="0"/>
        <w:spacing w:after="0" w:line="240" w:lineRule="auto"/>
        <w:ind w:firstLine="709"/>
        <w:jc w:val="both"/>
        <w:rPr>
          <w:rFonts w:ascii="Times New Roman" w:eastAsiaTheme="minorHAnsi" w:hAnsi="Times New Roman"/>
          <w:sz w:val="28"/>
          <w:szCs w:val="28"/>
        </w:rPr>
      </w:pPr>
      <w:r w:rsidRPr="00B903EF">
        <w:rPr>
          <w:rFonts w:ascii="Times New Roman" w:eastAsiaTheme="minorHAnsi" w:hAnsi="Times New Roman"/>
          <w:sz w:val="28"/>
          <w:szCs w:val="28"/>
        </w:rPr>
        <w:t>Администрации Суксунского городского округа установлена дата предста</w:t>
      </w:r>
      <w:r w:rsidRPr="00B903EF">
        <w:rPr>
          <w:rFonts w:ascii="Times New Roman" w:eastAsiaTheme="minorHAnsi" w:hAnsi="Times New Roman"/>
          <w:sz w:val="28"/>
          <w:szCs w:val="28"/>
        </w:rPr>
        <w:t>в</w:t>
      </w:r>
      <w:r w:rsidRPr="00B903EF">
        <w:rPr>
          <w:rFonts w:ascii="Times New Roman" w:eastAsiaTheme="minorHAnsi" w:hAnsi="Times New Roman"/>
          <w:sz w:val="28"/>
          <w:szCs w:val="28"/>
        </w:rPr>
        <w:t>ления и сдачи отчета – 23.01.2023.</w:t>
      </w:r>
    </w:p>
    <w:p w:rsidR="00B903EF" w:rsidRPr="00B903EF" w:rsidRDefault="00B903EF" w:rsidP="00E116EC">
      <w:pPr>
        <w:widowControl w:val="0"/>
        <w:spacing w:after="0" w:line="240" w:lineRule="auto"/>
        <w:ind w:firstLine="709"/>
        <w:jc w:val="both"/>
        <w:rPr>
          <w:rFonts w:ascii="Times New Roman" w:eastAsiaTheme="minorHAnsi" w:hAnsi="Times New Roman"/>
          <w:sz w:val="28"/>
          <w:szCs w:val="28"/>
        </w:rPr>
      </w:pPr>
      <w:r w:rsidRPr="00B903EF">
        <w:rPr>
          <w:rFonts w:ascii="Times New Roman" w:eastAsiaTheme="minorHAnsi" w:hAnsi="Times New Roman"/>
          <w:sz w:val="28"/>
          <w:szCs w:val="28"/>
        </w:rPr>
        <w:t>Сроки предоставления отчетности соблюдены.</w:t>
      </w:r>
    </w:p>
    <w:p w:rsidR="00B903EF" w:rsidRPr="00B903EF" w:rsidRDefault="00B903EF" w:rsidP="00E116EC">
      <w:pPr>
        <w:widowControl w:val="0"/>
        <w:spacing w:after="0" w:line="240" w:lineRule="auto"/>
        <w:ind w:firstLine="709"/>
        <w:jc w:val="both"/>
        <w:rPr>
          <w:rFonts w:ascii="Times New Roman" w:hAnsi="Times New Roman"/>
          <w:sz w:val="28"/>
          <w:szCs w:val="28"/>
        </w:rPr>
      </w:pPr>
      <w:r w:rsidRPr="00B903EF">
        <w:rPr>
          <w:rFonts w:ascii="Times New Roman" w:hAnsi="Times New Roman"/>
          <w:sz w:val="28"/>
          <w:szCs w:val="28"/>
        </w:rPr>
        <w:t>В соответствии с пунктом 6 Инструкции № 191н предоставленная бюдже</w:t>
      </w:r>
      <w:r w:rsidRPr="00B903EF">
        <w:rPr>
          <w:rFonts w:ascii="Times New Roman" w:hAnsi="Times New Roman"/>
          <w:sz w:val="28"/>
          <w:szCs w:val="28"/>
        </w:rPr>
        <w:t>т</w:t>
      </w:r>
      <w:r w:rsidRPr="00B903EF">
        <w:rPr>
          <w:rFonts w:ascii="Times New Roman" w:hAnsi="Times New Roman"/>
          <w:sz w:val="28"/>
          <w:szCs w:val="28"/>
        </w:rPr>
        <w:t>ная отчетность подписана:</w:t>
      </w:r>
    </w:p>
    <w:p w:rsidR="00B903EF" w:rsidRPr="00B903EF" w:rsidRDefault="00B903EF" w:rsidP="00E116EC">
      <w:pPr>
        <w:widowControl w:val="0"/>
        <w:spacing w:after="0" w:line="240" w:lineRule="auto"/>
        <w:ind w:firstLine="709"/>
        <w:jc w:val="both"/>
        <w:rPr>
          <w:rFonts w:ascii="Times New Roman" w:hAnsi="Times New Roman"/>
          <w:sz w:val="28"/>
          <w:szCs w:val="28"/>
        </w:rPr>
      </w:pPr>
      <w:r w:rsidRPr="00B903EF">
        <w:rPr>
          <w:rFonts w:ascii="Times New Roman" w:hAnsi="Times New Roman"/>
          <w:sz w:val="28"/>
          <w:szCs w:val="28"/>
        </w:rPr>
        <w:t>- главой городского округа - главой Администрации Суксунского городск</w:t>
      </w:r>
      <w:r w:rsidRPr="00B903EF">
        <w:rPr>
          <w:rFonts w:ascii="Times New Roman" w:hAnsi="Times New Roman"/>
          <w:sz w:val="28"/>
          <w:szCs w:val="28"/>
        </w:rPr>
        <w:t>о</w:t>
      </w:r>
      <w:r w:rsidRPr="00B903EF">
        <w:rPr>
          <w:rFonts w:ascii="Times New Roman" w:hAnsi="Times New Roman"/>
          <w:sz w:val="28"/>
          <w:szCs w:val="28"/>
        </w:rPr>
        <w:t>го округа Пермского края Третьяковым Павлом Григорьевичем;</w:t>
      </w:r>
    </w:p>
    <w:p w:rsidR="00B903EF" w:rsidRPr="00B903EF" w:rsidRDefault="00B903EF" w:rsidP="00E116EC">
      <w:pPr>
        <w:widowControl w:val="0"/>
        <w:spacing w:after="0" w:line="240" w:lineRule="auto"/>
        <w:ind w:firstLine="709"/>
        <w:jc w:val="both"/>
        <w:rPr>
          <w:rFonts w:ascii="Times New Roman" w:hAnsi="Times New Roman"/>
          <w:sz w:val="28"/>
          <w:szCs w:val="28"/>
        </w:rPr>
      </w:pPr>
      <w:r w:rsidRPr="00B903EF">
        <w:rPr>
          <w:rFonts w:ascii="Times New Roman" w:hAnsi="Times New Roman"/>
          <w:sz w:val="28"/>
          <w:szCs w:val="28"/>
        </w:rPr>
        <w:t>- начальником отдела учета и отчетности КУ МКУ «ЦБ Суксунского горо</w:t>
      </w:r>
      <w:r w:rsidRPr="00B903EF">
        <w:rPr>
          <w:rFonts w:ascii="Times New Roman" w:hAnsi="Times New Roman"/>
          <w:sz w:val="28"/>
          <w:szCs w:val="28"/>
        </w:rPr>
        <w:t>д</w:t>
      </w:r>
      <w:r w:rsidRPr="00B903EF">
        <w:rPr>
          <w:rFonts w:ascii="Times New Roman" w:hAnsi="Times New Roman"/>
          <w:sz w:val="28"/>
          <w:szCs w:val="28"/>
        </w:rPr>
        <w:t xml:space="preserve">ского округа» </w:t>
      </w:r>
      <w:proofErr w:type="spellStart"/>
      <w:r w:rsidRPr="00B903EF">
        <w:rPr>
          <w:rFonts w:ascii="Times New Roman" w:hAnsi="Times New Roman"/>
          <w:sz w:val="28"/>
          <w:szCs w:val="28"/>
        </w:rPr>
        <w:t>Магафуровой</w:t>
      </w:r>
      <w:proofErr w:type="spellEnd"/>
      <w:r w:rsidRPr="00B903EF">
        <w:rPr>
          <w:rFonts w:ascii="Times New Roman" w:hAnsi="Times New Roman"/>
          <w:sz w:val="28"/>
          <w:szCs w:val="28"/>
        </w:rPr>
        <w:t xml:space="preserve"> Анной Владимировной, на которую возложены об</w:t>
      </w:r>
      <w:r w:rsidRPr="00B903EF">
        <w:rPr>
          <w:rFonts w:ascii="Times New Roman" w:hAnsi="Times New Roman"/>
          <w:sz w:val="28"/>
          <w:szCs w:val="28"/>
        </w:rPr>
        <w:t>я</w:t>
      </w:r>
      <w:r w:rsidRPr="00B903EF">
        <w:rPr>
          <w:rFonts w:ascii="Times New Roman" w:hAnsi="Times New Roman"/>
          <w:sz w:val="28"/>
          <w:szCs w:val="28"/>
        </w:rPr>
        <w:t>занности главного бухгалтера по ведению бюджетного учета Администрации Суксунского городского округа Пермского края.</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В соответствии с пунктом 9</w:t>
      </w:r>
      <w:r w:rsidRPr="00B903EF">
        <w:rPr>
          <w:rFonts w:ascii="Times New Roman" w:eastAsiaTheme="minorHAnsi" w:hAnsi="Times New Roman"/>
          <w:sz w:val="28"/>
          <w:szCs w:val="28"/>
        </w:rPr>
        <w:t xml:space="preserve"> Инструкции № 191н б</w:t>
      </w:r>
      <w:r w:rsidRPr="00B903EF">
        <w:rPr>
          <w:rFonts w:ascii="Times New Roman" w:eastAsia="Times New Roman" w:hAnsi="Times New Roman"/>
          <w:sz w:val="28"/>
          <w:szCs w:val="28"/>
          <w:lang w:eastAsia="ru-RU"/>
        </w:rPr>
        <w:t>юджетная отчетность с</w:t>
      </w:r>
      <w:r w:rsidRPr="00B903EF">
        <w:rPr>
          <w:rFonts w:ascii="Times New Roman" w:eastAsia="Times New Roman" w:hAnsi="Times New Roman"/>
          <w:sz w:val="28"/>
          <w:szCs w:val="28"/>
          <w:lang w:eastAsia="ru-RU"/>
        </w:rPr>
        <w:t>о</w:t>
      </w:r>
      <w:r w:rsidRPr="00B903EF">
        <w:rPr>
          <w:rFonts w:ascii="Times New Roman" w:eastAsia="Times New Roman" w:hAnsi="Times New Roman"/>
          <w:sz w:val="28"/>
          <w:szCs w:val="28"/>
          <w:lang w:eastAsia="ru-RU"/>
        </w:rPr>
        <w:t>ставлена нарастающим итогом с начала года в рублях, с точностью до второго д</w:t>
      </w:r>
      <w:r w:rsidRPr="00B903EF">
        <w:rPr>
          <w:rFonts w:ascii="Times New Roman" w:eastAsia="Times New Roman" w:hAnsi="Times New Roman"/>
          <w:sz w:val="28"/>
          <w:szCs w:val="28"/>
          <w:lang w:eastAsia="ru-RU"/>
        </w:rPr>
        <w:t>е</w:t>
      </w:r>
      <w:r w:rsidRPr="00B903EF">
        <w:rPr>
          <w:rFonts w:ascii="Times New Roman" w:eastAsia="Times New Roman" w:hAnsi="Times New Roman"/>
          <w:sz w:val="28"/>
          <w:szCs w:val="28"/>
          <w:lang w:eastAsia="ru-RU"/>
        </w:rPr>
        <w:t>сятичного знака после запятой.</w:t>
      </w:r>
    </w:p>
    <w:p w:rsidR="00B903EF" w:rsidRPr="00B903EF" w:rsidRDefault="00B903EF" w:rsidP="00E116EC">
      <w:pPr>
        <w:widowControl w:val="0"/>
        <w:shd w:val="clear" w:color="auto" w:fill="FFFFFF" w:themeFill="background1"/>
        <w:spacing w:after="0" w:line="240" w:lineRule="auto"/>
        <w:ind w:firstLine="709"/>
        <w:jc w:val="both"/>
        <w:rPr>
          <w:rFonts w:ascii="Times New Roman" w:eastAsia="Times New Roman" w:hAnsi="Times New Roman"/>
          <w:sz w:val="28"/>
          <w:szCs w:val="28"/>
          <w:lang w:eastAsia="ru-RU"/>
        </w:rPr>
      </w:pPr>
      <w:proofErr w:type="gramStart"/>
      <w:r w:rsidRPr="00B903EF">
        <w:rPr>
          <w:rFonts w:ascii="Times New Roman" w:eastAsia="Times New Roman" w:hAnsi="Times New Roman"/>
          <w:sz w:val="28"/>
          <w:szCs w:val="28"/>
          <w:shd w:val="clear" w:color="auto" w:fill="FFFFFF" w:themeFill="background1"/>
          <w:lang w:eastAsia="ru-RU"/>
        </w:rPr>
        <w:t>Про</w:t>
      </w:r>
      <w:r w:rsidRPr="00B903EF">
        <w:rPr>
          <w:rFonts w:ascii="Times New Roman" w:eastAsia="Times New Roman" w:hAnsi="Times New Roman"/>
          <w:sz w:val="28"/>
          <w:szCs w:val="28"/>
          <w:lang w:eastAsia="ru-RU"/>
        </w:rPr>
        <w:t>верка бюджетной отчетности Администрации показала, что данные Б</w:t>
      </w:r>
      <w:r w:rsidRPr="00B903EF">
        <w:rPr>
          <w:rFonts w:ascii="Times New Roman" w:eastAsia="Times New Roman" w:hAnsi="Times New Roman"/>
          <w:sz w:val="28"/>
          <w:szCs w:val="28"/>
          <w:lang w:eastAsia="ru-RU"/>
        </w:rPr>
        <w:t>а</w:t>
      </w:r>
      <w:r w:rsidRPr="00B903EF">
        <w:rPr>
          <w:rFonts w:ascii="Times New Roman" w:eastAsia="Times New Roman" w:hAnsi="Times New Roman"/>
          <w:sz w:val="28"/>
          <w:szCs w:val="28"/>
          <w:lang w:eastAsia="ru-RU"/>
        </w:rPr>
        <w:t>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(далее – Баланс (ф. 0503130)) на начало и конец отчетного периода о стоимости активов и обязательств, финансовом результате полностью соотве</w:t>
      </w:r>
      <w:r w:rsidRPr="00B903EF">
        <w:rPr>
          <w:rFonts w:ascii="Times New Roman" w:eastAsia="Times New Roman" w:hAnsi="Times New Roman"/>
          <w:sz w:val="28"/>
          <w:szCs w:val="28"/>
          <w:lang w:eastAsia="ru-RU"/>
        </w:rPr>
        <w:t>т</w:t>
      </w:r>
      <w:r w:rsidRPr="00B903EF">
        <w:rPr>
          <w:rFonts w:ascii="Times New Roman" w:eastAsia="Times New Roman" w:hAnsi="Times New Roman"/>
          <w:sz w:val="28"/>
          <w:szCs w:val="28"/>
          <w:lang w:eastAsia="ru-RU"/>
        </w:rPr>
        <w:t>ствуют счетам учета Главной книги.</w:t>
      </w:r>
      <w:proofErr w:type="gramEnd"/>
    </w:p>
    <w:p w:rsidR="00B903EF" w:rsidRPr="00B903EF" w:rsidRDefault="00B903EF" w:rsidP="00E116EC">
      <w:pPr>
        <w:widowControl w:val="0"/>
        <w:spacing w:after="0" w:line="240" w:lineRule="auto"/>
        <w:ind w:firstLine="709"/>
        <w:jc w:val="both"/>
        <w:rPr>
          <w:rFonts w:ascii="Times New Roman" w:hAnsi="Times New Roman"/>
          <w:sz w:val="28"/>
          <w:szCs w:val="28"/>
        </w:rPr>
      </w:pPr>
      <w:r w:rsidRPr="00B903EF">
        <w:rPr>
          <w:rFonts w:ascii="Times New Roman" w:hAnsi="Times New Roman"/>
          <w:sz w:val="28"/>
          <w:szCs w:val="28"/>
        </w:rPr>
        <w:t xml:space="preserve">Раздел 1 «Нефинансовые активы» </w:t>
      </w:r>
      <w:r w:rsidRPr="00B903EF">
        <w:rPr>
          <w:rFonts w:ascii="Times New Roman" w:eastAsia="Times New Roman" w:hAnsi="Times New Roman"/>
          <w:sz w:val="28"/>
          <w:szCs w:val="28"/>
          <w:lang w:eastAsia="ru-RU"/>
        </w:rPr>
        <w:t xml:space="preserve">Баланса (ф. 0503130) </w:t>
      </w:r>
      <w:r w:rsidRPr="00B903EF">
        <w:rPr>
          <w:rFonts w:ascii="Times New Roman" w:hAnsi="Times New Roman"/>
          <w:sz w:val="28"/>
          <w:szCs w:val="28"/>
        </w:rPr>
        <w:t>подтверждаются данными, отраженными в Сведениях о движении нефинансовых активов (ф. 0503168).</w:t>
      </w:r>
    </w:p>
    <w:p w:rsidR="00B903EF" w:rsidRPr="00B903EF" w:rsidRDefault="00B903EF" w:rsidP="00E116EC">
      <w:pPr>
        <w:widowControl w:val="0"/>
        <w:spacing w:after="0" w:line="240" w:lineRule="auto"/>
        <w:ind w:firstLine="709"/>
        <w:jc w:val="both"/>
        <w:rPr>
          <w:rFonts w:ascii="Times New Roman" w:hAnsi="Times New Roman"/>
          <w:sz w:val="28"/>
          <w:szCs w:val="28"/>
        </w:rPr>
      </w:pPr>
      <w:r w:rsidRPr="00B903EF">
        <w:rPr>
          <w:rFonts w:ascii="Times New Roman" w:hAnsi="Times New Roman"/>
          <w:sz w:val="28"/>
          <w:szCs w:val="28"/>
        </w:rPr>
        <w:t xml:space="preserve">Раздел 2 «Финансовые активы» </w:t>
      </w:r>
      <w:r w:rsidRPr="00B903EF">
        <w:rPr>
          <w:rFonts w:ascii="Times New Roman" w:eastAsia="Times New Roman" w:hAnsi="Times New Roman"/>
          <w:sz w:val="28"/>
          <w:szCs w:val="28"/>
          <w:lang w:eastAsia="ru-RU"/>
        </w:rPr>
        <w:t xml:space="preserve">Баланса (ф. 0503130) </w:t>
      </w:r>
      <w:r w:rsidRPr="00B903EF">
        <w:rPr>
          <w:rFonts w:ascii="Times New Roman" w:hAnsi="Times New Roman"/>
          <w:sz w:val="28"/>
          <w:szCs w:val="28"/>
        </w:rPr>
        <w:t>подтверждаются да</w:t>
      </w:r>
      <w:r w:rsidRPr="00B903EF">
        <w:rPr>
          <w:rFonts w:ascii="Times New Roman" w:hAnsi="Times New Roman"/>
          <w:sz w:val="28"/>
          <w:szCs w:val="28"/>
        </w:rPr>
        <w:t>н</w:t>
      </w:r>
      <w:r w:rsidRPr="00B903EF">
        <w:rPr>
          <w:rFonts w:ascii="Times New Roman" w:hAnsi="Times New Roman"/>
          <w:sz w:val="28"/>
          <w:szCs w:val="28"/>
        </w:rPr>
        <w:t>ными, отраженными в Сведениях о дебиторской и кредиторской задолженности (вид задолженности – дебиторская задолженность) (ф. 0503169) и Сведениях о финансовых вложениях получателя бюджетных средств, администратора исто</w:t>
      </w:r>
      <w:r w:rsidRPr="00B903EF">
        <w:rPr>
          <w:rFonts w:ascii="Times New Roman" w:hAnsi="Times New Roman"/>
          <w:sz w:val="28"/>
          <w:szCs w:val="28"/>
        </w:rPr>
        <w:t>ч</w:t>
      </w:r>
      <w:r w:rsidRPr="00B903EF">
        <w:rPr>
          <w:rFonts w:ascii="Times New Roman" w:hAnsi="Times New Roman"/>
          <w:sz w:val="28"/>
          <w:szCs w:val="28"/>
        </w:rPr>
        <w:t xml:space="preserve">ников финансирования дефицита бюджета </w:t>
      </w:r>
      <w:hyperlink r:id="rId12" w:history="1">
        <w:r w:rsidRPr="00B903EF">
          <w:rPr>
            <w:rFonts w:ascii="Times New Roman" w:hAnsi="Times New Roman"/>
            <w:sz w:val="28"/>
            <w:szCs w:val="28"/>
          </w:rPr>
          <w:t>(ф. 0503171)</w:t>
        </w:r>
      </w:hyperlink>
      <w:r w:rsidRPr="00B903EF">
        <w:rPr>
          <w:rFonts w:ascii="Times New Roman" w:hAnsi="Times New Roman"/>
          <w:sz w:val="28"/>
          <w:szCs w:val="28"/>
        </w:rPr>
        <w:t>.</w:t>
      </w:r>
    </w:p>
    <w:p w:rsidR="00B903EF" w:rsidRPr="00B903EF" w:rsidRDefault="00B903EF" w:rsidP="00E116EC">
      <w:pPr>
        <w:widowControl w:val="0"/>
        <w:spacing w:after="0" w:line="240" w:lineRule="auto"/>
        <w:ind w:firstLine="709"/>
        <w:jc w:val="both"/>
        <w:rPr>
          <w:rFonts w:ascii="Times New Roman" w:hAnsi="Times New Roman"/>
          <w:sz w:val="28"/>
          <w:szCs w:val="28"/>
        </w:rPr>
      </w:pPr>
      <w:r w:rsidRPr="00B903EF">
        <w:rPr>
          <w:rFonts w:ascii="Times New Roman" w:hAnsi="Times New Roman"/>
          <w:sz w:val="28"/>
          <w:szCs w:val="28"/>
        </w:rPr>
        <w:t xml:space="preserve">Раздел 3 «Обязательства» </w:t>
      </w:r>
      <w:r w:rsidRPr="00B903EF">
        <w:rPr>
          <w:rFonts w:ascii="Times New Roman" w:eastAsia="Times New Roman" w:hAnsi="Times New Roman"/>
          <w:sz w:val="28"/>
          <w:szCs w:val="28"/>
          <w:lang w:eastAsia="ru-RU"/>
        </w:rPr>
        <w:t xml:space="preserve">Баланса (ф. 0503130) </w:t>
      </w:r>
      <w:r w:rsidRPr="00B903EF">
        <w:rPr>
          <w:rFonts w:ascii="Times New Roman" w:hAnsi="Times New Roman"/>
          <w:sz w:val="28"/>
          <w:szCs w:val="28"/>
        </w:rPr>
        <w:t>подтверждаются данными, отраженными в Сведениях о дебиторской и кредиторской задолженности (вид з</w:t>
      </w:r>
      <w:r w:rsidRPr="00B903EF">
        <w:rPr>
          <w:rFonts w:ascii="Times New Roman" w:hAnsi="Times New Roman"/>
          <w:sz w:val="28"/>
          <w:szCs w:val="28"/>
        </w:rPr>
        <w:t>а</w:t>
      </w:r>
      <w:r w:rsidRPr="00B903EF">
        <w:rPr>
          <w:rFonts w:ascii="Times New Roman" w:hAnsi="Times New Roman"/>
          <w:sz w:val="28"/>
          <w:szCs w:val="28"/>
        </w:rPr>
        <w:t>долженности – кредиторская задолженность) (ф. 0503169).</w:t>
      </w:r>
    </w:p>
    <w:p w:rsidR="00B903EF" w:rsidRPr="00B903EF" w:rsidRDefault="00B903EF" w:rsidP="00E116EC">
      <w:pPr>
        <w:widowControl w:val="0"/>
        <w:shd w:val="clear" w:color="auto" w:fill="FFFFFF" w:themeFill="background1"/>
        <w:spacing w:after="0" w:line="240" w:lineRule="auto"/>
        <w:ind w:firstLine="709"/>
        <w:jc w:val="both"/>
        <w:rPr>
          <w:rFonts w:ascii="Times New Roman" w:hAnsi="Times New Roman"/>
          <w:sz w:val="28"/>
          <w:szCs w:val="28"/>
        </w:rPr>
      </w:pPr>
      <w:r w:rsidRPr="00B903EF">
        <w:rPr>
          <w:rFonts w:ascii="Times New Roman" w:hAnsi="Times New Roman"/>
          <w:sz w:val="28"/>
          <w:szCs w:val="28"/>
        </w:rPr>
        <w:t xml:space="preserve">Раздел 4 «Финансовый результат» </w:t>
      </w:r>
      <w:r w:rsidRPr="00B903EF">
        <w:rPr>
          <w:rFonts w:ascii="Times New Roman" w:eastAsia="Times New Roman" w:hAnsi="Times New Roman"/>
          <w:sz w:val="28"/>
          <w:szCs w:val="28"/>
          <w:lang w:eastAsia="ru-RU"/>
        </w:rPr>
        <w:t xml:space="preserve">Баланса (ф. 0503130) </w:t>
      </w:r>
      <w:r w:rsidRPr="00B903EF">
        <w:rPr>
          <w:rFonts w:ascii="Times New Roman" w:hAnsi="Times New Roman"/>
          <w:sz w:val="28"/>
          <w:szCs w:val="28"/>
        </w:rPr>
        <w:t>подтверждается данными Справки по заключению счетов бюджетного учета отчетного финанс</w:t>
      </w:r>
      <w:r w:rsidRPr="00B903EF">
        <w:rPr>
          <w:rFonts w:ascii="Times New Roman" w:hAnsi="Times New Roman"/>
          <w:sz w:val="28"/>
          <w:szCs w:val="28"/>
        </w:rPr>
        <w:t>о</w:t>
      </w:r>
      <w:r w:rsidRPr="00B903EF">
        <w:rPr>
          <w:rFonts w:ascii="Times New Roman" w:hAnsi="Times New Roman"/>
          <w:sz w:val="28"/>
          <w:szCs w:val="28"/>
        </w:rPr>
        <w:t>вого года (ф. 0503110).</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Показатели Отчета о финансовых результатах деятельности (ф. 0503121) по состоянию на 01 января 2023 года подтверждаются данными Справки по закл</w:t>
      </w:r>
      <w:r w:rsidRPr="00B903EF">
        <w:rPr>
          <w:rFonts w:ascii="Times New Roman" w:eastAsia="Times New Roman" w:hAnsi="Times New Roman"/>
          <w:sz w:val="28"/>
          <w:szCs w:val="28"/>
          <w:lang w:eastAsia="ru-RU"/>
        </w:rPr>
        <w:t>ю</w:t>
      </w:r>
      <w:r w:rsidRPr="00B903EF">
        <w:rPr>
          <w:rFonts w:ascii="Times New Roman" w:eastAsia="Times New Roman" w:hAnsi="Times New Roman"/>
          <w:sz w:val="28"/>
          <w:szCs w:val="28"/>
          <w:lang w:eastAsia="ru-RU"/>
        </w:rPr>
        <w:lastRenderedPageBreak/>
        <w:t>чению счетов бюджетного учета финансового года (ф. 503110).</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При анализе Отчета о финансовых результатах деятельности (ф. 0503121) нарушений не обнаружено.</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shd w:val="clear" w:color="auto" w:fill="FFFFFF" w:themeFill="background1"/>
          <w:lang w:eastAsia="ru-RU"/>
        </w:rPr>
        <w:t>Про</w:t>
      </w:r>
      <w:r w:rsidRPr="00B903EF">
        <w:rPr>
          <w:rFonts w:ascii="Times New Roman" w:eastAsia="Times New Roman" w:hAnsi="Times New Roman"/>
          <w:sz w:val="28"/>
          <w:szCs w:val="28"/>
          <w:lang w:eastAsia="ru-RU"/>
        </w:rPr>
        <w:t>верка Отчета о движении денежных средств (ф. 0503123) по состоянию на 01.01.2023 нарушений не выявила.</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Данные показателей Отчета о движении денежных средств (ф. 0503123) с</w:t>
      </w:r>
      <w:r w:rsidRPr="00B903EF">
        <w:rPr>
          <w:rFonts w:ascii="Times New Roman" w:eastAsia="Times New Roman" w:hAnsi="Times New Roman"/>
          <w:sz w:val="28"/>
          <w:szCs w:val="28"/>
          <w:lang w:eastAsia="ru-RU"/>
        </w:rPr>
        <w:t>о</w:t>
      </w:r>
      <w:r w:rsidRPr="00B903EF">
        <w:rPr>
          <w:rFonts w:ascii="Times New Roman" w:eastAsia="Times New Roman" w:hAnsi="Times New Roman"/>
          <w:sz w:val="28"/>
          <w:szCs w:val="28"/>
          <w:lang w:eastAsia="ru-RU"/>
        </w:rPr>
        <w:t xml:space="preserve">ответствует данным показателей Отчета об исполнении бюджета </w:t>
      </w:r>
      <w:r w:rsidRPr="00B903EF">
        <w:rPr>
          <w:rFonts w:ascii="Times New Roman" w:hAnsi="Times New Roman"/>
          <w:sz w:val="28"/>
          <w:szCs w:val="28"/>
        </w:rPr>
        <w:t>(ф. 0503127)</w:t>
      </w:r>
      <w:r w:rsidRPr="00B903EF">
        <w:rPr>
          <w:rFonts w:ascii="Times New Roman" w:eastAsia="Times New Roman" w:hAnsi="Times New Roman"/>
          <w:sz w:val="28"/>
          <w:szCs w:val="28"/>
          <w:lang w:eastAsia="ru-RU"/>
        </w:rPr>
        <w:t>.</w:t>
      </w:r>
    </w:p>
    <w:p w:rsidR="00B903EF" w:rsidRPr="00B903EF" w:rsidRDefault="00B903EF" w:rsidP="00E116EC">
      <w:pPr>
        <w:widowControl w:val="0"/>
        <w:spacing w:after="0" w:line="240" w:lineRule="auto"/>
        <w:ind w:firstLine="709"/>
        <w:jc w:val="both"/>
        <w:rPr>
          <w:rFonts w:ascii="Times New Roman" w:hAnsi="Times New Roman"/>
          <w:sz w:val="28"/>
          <w:szCs w:val="28"/>
        </w:rPr>
      </w:pPr>
      <w:r w:rsidRPr="00B903EF">
        <w:rPr>
          <w:rFonts w:ascii="Times New Roman" w:hAnsi="Times New Roman"/>
          <w:sz w:val="28"/>
          <w:szCs w:val="28"/>
        </w:rPr>
        <w:t>Проверка Справки по консолидируемым расчетам (ф. 0503125) нарушений не выявила.</w:t>
      </w:r>
    </w:p>
    <w:p w:rsidR="00B903EF" w:rsidRPr="00B903EF" w:rsidRDefault="00B903EF" w:rsidP="00E116EC">
      <w:pPr>
        <w:widowControl w:val="0"/>
        <w:spacing w:after="0" w:line="240" w:lineRule="auto"/>
        <w:ind w:firstLine="709"/>
        <w:jc w:val="both"/>
        <w:rPr>
          <w:rFonts w:ascii="Times New Roman" w:hAnsi="Times New Roman"/>
          <w:spacing w:val="-2"/>
          <w:sz w:val="28"/>
          <w:szCs w:val="28"/>
        </w:rPr>
      </w:pPr>
      <w:r w:rsidRPr="00B903EF">
        <w:rPr>
          <w:rFonts w:ascii="Times New Roman" w:hAnsi="Times New Roman"/>
          <w:spacing w:val="-2"/>
          <w:sz w:val="28"/>
          <w:szCs w:val="28"/>
        </w:rPr>
        <w:t>Отчет об исполнении бюджета (ф. 0503127) содержит данные об исполнении бюджета по доходам, расходам и источникам финансирования дефицита бюджета в соответствии с кодами бюджетной классификации Российской Федерации.</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 xml:space="preserve">Исполнение по доходам согласно Отчету </w:t>
      </w:r>
      <w:r w:rsidRPr="00B903EF">
        <w:rPr>
          <w:rFonts w:ascii="Times New Roman" w:hAnsi="Times New Roman"/>
          <w:sz w:val="28"/>
          <w:szCs w:val="28"/>
        </w:rPr>
        <w:t>об исполнении бюджета (ф. 0503127)</w:t>
      </w:r>
      <w:r w:rsidRPr="00B903EF">
        <w:rPr>
          <w:rFonts w:ascii="Times New Roman" w:eastAsia="Times New Roman" w:hAnsi="Times New Roman"/>
          <w:sz w:val="28"/>
          <w:szCs w:val="28"/>
          <w:lang w:eastAsia="ru-RU"/>
        </w:rPr>
        <w:t xml:space="preserve"> составило 78 543 678,08 руб., или 89,05%.</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По разделу «Расходы бюджета» Отчета об исполнении бюджета (ф. 0503127) показатели графы 4 «Утвержденные бюджетные назначения», графы 5 «Лимиты бюджетных обязательств» соответствуют данным сводной бюджетной росписи на 2022 год.</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Утвержденные бюджетные назначения по расходам на 2022 год отражены в сумме 244 669 022,86 руб.</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Исполнение бюджета главного распорядителя в целом по расходам в 2022 году составило 227 632 339,05 руб., или 93,04% утвержденных бюджетных назн</w:t>
      </w:r>
      <w:r w:rsidRPr="00B903EF">
        <w:rPr>
          <w:rFonts w:ascii="Times New Roman" w:eastAsia="Times New Roman" w:hAnsi="Times New Roman"/>
          <w:sz w:val="28"/>
          <w:szCs w:val="28"/>
          <w:lang w:eastAsia="ru-RU"/>
        </w:rPr>
        <w:t>а</w:t>
      </w:r>
      <w:r w:rsidRPr="00B903EF">
        <w:rPr>
          <w:rFonts w:ascii="Times New Roman" w:eastAsia="Times New Roman" w:hAnsi="Times New Roman"/>
          <w:sz w:val="28"/>
          <w:szCs w:val="28"/>
          <w:lang w:eastAsia="ru-RU"/>
        </w:rPr>
        <w:t>чений.</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Общее неисполнение бюджетных назначений по расходам за 2022 год с</w:t>
      </w:r>
      <w:r w:rsidRPr="00B903EF">
        <w:rPr>
          <w:rFonts w:ascii="Times New Roman" w:eastAsia="Times New Roman" w:hAnsi="Times New Roman"/>
          <w:sz w:val="28"/>
          <w:szCs w:val="28"/>
          <w:lang w:eastAsia="ru-RU"/>
        </w:rPr>
        <w:t>о</w:t>
      </w:r>
      <w:r w:rsidRPr="00B903EF">
        <w:rPr>
          <w:rFonts w:ascii="Times New Roman" w:eastAsia="Times New Roman" w:hAnsi="Times New Roman"/>
          <w:sz w:val="28"/>
          <w:szCs w:val="28"/>
          <w:lang w:eastAsia="ru-RU"/>
        </w:rPr>
        <w:t>ставило 17 036 683,81 руб.</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 xml:space="preserve">Данные показателей </w:t>
      </w:r>
      <w:r w:rsidRPr="00B903EF">
        <w:rPr>
          <w:rFonts w:ascii="Times New Roman" w:hAnsi="Times New Roman"/>
          <w:sz w:val="28"/>
          <w:szCs w:val="28"/>
        </w:rPr>
        <w:t>Отчета об исполнении бюджета (ф. 0503127)</w:t>
      </w:r>
      <w:r w:rsidRPr="00B903EF">
        <w:rPr>
          <w:rFonts w:ascii="Times New Roman" w:eastAsia="Times New Roman" w:hAnsi="Times New Roman"/>
          <w:sz w:val="28"/>
          <w:szCs w:val="28"/>
          <w:lang w:eastAsia="ru-RU"/>
        </w:rPr>
        <w:t xml:space="preserve"> соотве</w:t>
      </w:r>
      <w:r w:rsidRPr="00B903EF">
        <w:rPr>
          <w:rFonts w:ascii="Times New Roman" w:eastAsia="Times New Roman" w:hAnsi="Times New Roman"/>
          <w:sz w:val="28"/>
          <w:szCs w:val="28"/>
          <w:lang w:eastAsia="ru-RU"/>
        </w:rPr>
        <w:t>т</w:t>
      </w:r>
      <w:r w:rsidRPr="00B903EF">
        <w:rPr>
          <w:rFonts w:ascii="Times New Roman" w:eastAsia="Times New Roman" w:hAnsi="Times New Roman"/>
          <w:sz w:val="28"/>
          <w:szCs w:val="28"/>
          <w:lang w:eastAsia="ru-RU"/>
        </w:rPr>
        <w:t>ствуют данным Справки по заключению счетов бюджетного учета отчетного ф</w:t>
      </w:r>
      <w:r w:rsidRPr="00B903EF">
        <w:rPr>
          <w:rFonts w:ascii="Times New Roman" w:eastAsia="Times New Roman" w:hAnsi="Times New Roman"/>
          <w:sz w:val="28"/>
          <w:szCs w:val="28"/>
          <w:lang w:eastAsia="ru-RU"/>
        </w:rPr>
        <w:t>и</w:t>
      </w:r>
      <w:r w:rsidRPr="00B903EF">
        <w:rPr>
          <w:rFonts w:ascii="Times New Roman" w:eastAsia="Times New Roman" w:hAnsi="Times New Roman"/>
          <w:sz w:val="28"/>
          <w:szCs w:val="28"/>
          <w:lang w:eastAsia="ru-RU"/>
        </w:rPr>
        <w:t>нансового года (ф. 503110).</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 xml:space="preserve">При анализе показателей </w:t>
      </w:r>
      <w:r w:rsidRPr="00B903EF">
        <w:rPr>
          <w:rFonts w:ascii="Times New Roman" w:hAnsi="Times New Roman"/>
          <w:sz w:val="28"/>
          <w:szCs w:val="28"/>
        </w:rPr>
        <w:t>Отчета об исполнении бюджета (ф. 0503127) в</w:t>
      </w:r>
      <w:r w:rsidRPr="00B903EF">
        <w:rPr>
          <w:rFonts w:ascii="Times New Roman" w:hAnsi="Times New Roman"/>
          <w:sz w:val="28"/>
          <w:szCs w:val="28"/>
        </w:rPr>
        <w:t>ы</w:t>
      </w:r>
      <w:r w:rsidRPr="00B903EF">
        <w:rPr>
          <w:rFonts w:ascii="Times New Roman" w:hAnsi="Times New Roman"/>
          <w:sz w:val="28"/>
          <w:szCs w:val="28"/>
        </w:rPr>
        <w:t>явлен расход бюджетных средств</w:t>
      </w:r>
      <w:r w:rsidRPr="00B903EF">
        <w:rPr>
          <w:rFonts w:ascii="Times New Roman" w:eastAsia="Times New Roman" w:hAnsi="Times New Roman"/>
          <w:sz w:val="28"/>
          <w:szCs w:val="28"/>
          <w:lang w:eastAsia="ru-RU"/>
        </w:rPr>
        <w:t xml:space="preserve"> на оплату административных штрафов, пени.</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В нарушение статьи 34 БК РФ неэффективное использование бюджетных средств на оплату административных штрафов, пени составило 45 337,81 руб., в том числе:</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 xml:space="preserve">- административный штраф в сумме 30 000,00 руб. в </w:t>
      </w:r>
      <w:proofErr w:type="spellStart"/>
      <w:r w:rsidRPr="00B903EF">
        <w:rPr>
          <w:rFonts w:ascii="Times New Roman" w:eastAsia="Times New Roman" w:hAnsi="Times New Roman"/>
          <w:sz w:val="28"/>
          <w:szCs w:val="28"/>
          <w:lang w:eastAsia="ru-RU"/>
        </w:rPr>
        <w:t>Ростехнадзор</w:t>
      </w:r>
      <w:proofErr w:type="spellEnd"/>
      <w:r w:rsidRPr="00B903EF">
        <w:rPr>
          <w:rFonts w:ascii="Times New Roman" w:eastAsia="Times New Roman" w:hAnsi="Times New Roman"/>
          <w:sz w:val="28"/>
          <w:szCs w:val="28"/>
          <w:lang w:eastAsia="ru-RU"/>
        </w:rPr>
        <w:t xml:space="preserve"> (плате</w:t>
      </w:r>
      <w:r w:rsidRPr="00B903EF">
        <w:rPr>
          <w:rFonts w:ascii="Times New Roman" w:eastAsia="Times New Roman" w:hAnsi="Times New Roman"/>
          <w:sz w:val="28"/>
          <w:szCs w:val="28"/>
          <w:lang w:eastAsia="ru-RU"/>
        </w:rPr>
        <w:t>ж</w:t>
      </w:r>
      <w:r w:rsidRPr="00B903EF">
        <w:rPr>
          <w:rFonts w:ascii="Times New Roman" w:eastAsia="Times New Roman" w:hAnsi="Times New Roman"/>
          <w:sz w:val="28"/>
          <w:szCs w:val="28"/>
          <w:lang w:eastAsia="ru-RU"/>
        </w:rPr>
        <w:t>ное поручение от 11.03.2022 № 4569);</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 административный штраф в Управление Федеральной службы безопасн</w:t>
      </w:r>
      <w:r w:rsidRPr="00B903EF">
        <w:rPr>
          <w:rFonts w:ascii="Times New Roman" w:eastAsia="Times New Roman" w:hAnsi="Times New Roman"/>
          <w:sz w:val="28"/>
          <w:szCs w:val="28"/>
          <w:lang w:eastAsia="ru-RU"/>
        </w:rPr>
        <w:t>о</w:t>
      </w:r>
      <w:r w:rsidRPr="00B903EF">
        <w:rPr>
          <w:rFonts w:ascii="Times New Roman" w:eastAsia="Times New Roman" w:hAnsi="Times New Roman"/>
          <w:sz w:val="28"/>
          <w:szCs w:val="28"/>
          <w:lang w:eastAsia="ru-RU"/>
        </w:rPr>
        <w:t>сти Российской Федерации по Пермскому краю в сумме 15 000,00 руб. (плате</w:t>
      </w:r>
      <w:r w:rsidRPr="00B903EF">
        <w:rPr>
          <w:rFonts w:ascii="Times New Roman" w:eastAsia="Times New Roman" w:hAnsi="Times New Roman"/>
          <w:sz w:val="28"/>
          <w:szCs w:val="28"/>
          <w:lang w:eastAsia="ru-RU"/>
        </w:rPr>
        <w:t>ж</w:t>
      </w:r>
      <w:r w:rsidRPr="00B903EF">
        <w:rPr>
          <w:rFonts w:ascii="Times New Roman" w:eastAsia="Times New Roman" w:hAnsi="Times New Roman"/>
          <w:sz w:val="28"/>
          <w:szCs w:val="28"/>
          <w:lang w:eastAsia="ru-RU"/>
        </w:rPr>
        <w:t>ное поручение от 31.10.2022 № 22577);</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 пеня ПАО «</w:t>
      </w:r>
      <w:proofErr w:type="spellStart"/>
      <w:r w:rsidRPr="00B903EF">
        <w:rPr>
          <w:rFonts w:ascii="Times New Roman" w:eastAsia="Times New Roman" w:hAnsi="Times New Roman"/>
          <w:sz w:val="28"/>
          <w:szCs w:val="28"/>
          <w:lang w:eastAsia="ru-RU"/>
        </w:rPr>
        <w:t>Пермэнергосбыт</w:t>
      </w:r>
      <w:proofErr w:type="spellEnd"/>
      <w:r w:rsidRPr="00B903EF">
        <w:rPr>
          <w:rFonts w:ascii="Times New Roman" w:eastAsia="Times New Roman" w:hAnsi="Times New Roman"/>
          <w:sz w:val="28"/>
          <w:szCs w:val="28"/>
          <w:lang w:eastAsia="ru-RU"/>
        </w:rPr>
        <w:t>» в сумме 337,81 руб. (платежное поручение от 25.05.2022 № 10391).</w:t>
      </w:r>
    </w:p>
    <w:p w:rsidR="00B903EF" w:rsidRPr="00B903EF" w:rsidRDefault="00B903EF" w:rsidP="00E116EC">
      <w:pPr>
        <w:widowControl w:val="0"/>
        <w:spacing w:after="0" w:line="240" w:lineRule="auto"/>
        <w:ind w:firstLine="709"/>
        <w:jc w:val="both"/>
        <w:rPr>
          <w:rFonts w:ascii="Times New Roman" w:hAnsi="Times New Roman"/>
          <w:sz w:val="28"/>
          <w:szCs w:val="28"/>
        </w:rPr>
      </w:pPr>
      <w:r w:rsidRPr="00B903EF">
        <w:rPr>
          <w:rFonts w:ascii="Times New Roman" w:hAnsi="Times New Roman"/>
          <w:sz w:val="28"/>
          <w:szCs w:val="28"/>
        </w:rPr>
        <w:t>Отчет о бюджетных обязательствах (ф. 0503128) содержит данные об утвержденных бюджетных ассигнованиях, лимитах бюджетных обязательств, принятых бюджетных и денежных обязательствах, исполненных денежных обяз</w:t>
      </w:r>
      <w:r w:rsidRPr="00B903EF">
        <w:rPr>
          <w:rFonts w:ascii="Times New Roman" w:hAnsi="Times New Roman"/>
          <w:sz w:val="28"/>
          <w:szCs w:val="28"/>
        </w:rPr>
        <w:t>а</w:t>
      </w:r>
      <w:r w:rsidRPr="00B903EF">
        <w:rPr>
          <w:rFonts w:ascii="Times New Roman" w:hAnsi="Times New Roman"/>
          <w:sz w:val="28"/>
          <w:szCs w:val="28"/>
        </w:rPr>
        <w:t>тельствах, не исполненных бюджетных и денежных обязательствах.</w:t>
      </w:r>
    </w:p>
    <w:p w:rsidR="00B903EF" w:rsidRPr="00B903EF" w:rsidRDefault="00B903EF" w:rsidP="00E116EC">
      <w:pPr>
        <w:widowControl w:val="0"/>
        <w:spacing w:after="0" w:line="240" w:lineRule="auto"/>
        <w:ind w:firstLine="709"/>
        <w:jc w:val="both"/>
        <w:rPr>
          <w:rFonts w:ascii="Times New Roman" w:hAnsi="Times New Roman"/>
          <w:sz w:val="28"/>
          <w:szCs w:val="28"/>
        </w:rPr>
      </w:pPr>
      <w:r w:rsidRPr="00B903EF">
        <w:rPr>
          <w:rFonts w:ascii="Times New Roman" w:hAnsi="Times New Roman"/>
          <w:sz w:val="28"/>
          <w:szCs w:val="28"/>
        </w:rPr>
        <w:lastRenderedPageBreak/>
        <w:t>Данные показателей раздела 1 «Бюджетные обязательства текущего (отче</w:t>
      </w:r>
      <w:r w:rsidRPr="00B903EF">
        <w:rPr>
          <w:rFonts w:ascii="Times New Roman" w:hAnsi="Times New Roman"/>
          <w:sz w:val="28"/>
          <w:szCs w:val="28"/>
        </w:rPr>
        <w:t>т</w:t>
      </w:r>
      <w:r w:rsidRPr="00B903EF">
        <w:rPr>
          <w:rFonts w:ascii="Times New Roman" w:hAnsi="Times New Roman"/>
          <w:sz w:val="28"/>
          <w:szCs w:val="28"/>
        </w:rPr>
        <w:t>ного) финансового года по расходам» Отчета о бюджетных обязательствах (ф. 0503128) соответствуют данным формы Отчета об исполнении бюджета (ф. 0503127).</w:t>
      </w:r>
    </w:p>
    <w:p w:rsidR="00B903EF" w:rsidRPr="00B903EF" w:rsidRDefault="00B903EF" w:rsidP="00E116EC">
      <w:pPr>
        <w:widowControl w:val="0"/>
        <w:spacing w:after="0" w:line="240" w:lineRule="auto"/>
        <w:ind w:firstLine="709"/>
        <w:jc w:val="both"/>
        <w:rPr>
          <w:rFonts w:ascii="Times New Roman" w:hAnsi="Times New Roman"/>
          <w:sz w:val="28"/>
          <w:szCs w:val="28"/>
        </w:rPr>
      </w:pPr>
      <w:r w:rsidRPr="00B903EF">
        <w:rPr>
          <w:rFonts w:ascii="Times New Roman" w:eastAsiaTheme="minorEastAsia" w:hAnsi="Times New Roman"/>
          <w:sz w:val="28"/>
          <w:szCs w:val="28"/>
          <w:lang w:eastAsia="ru-RU"/>
        </w:rPr>
        <w:t>Данные по отложенным обязательствам, отраженные в разделе 3 «Обяз</w:t>
      </w:r>
      <w:r w:rsidRPr="00B903EF">
        <w:rPr>
          <w:rFonts w:ascii="Times New Roman" w:eastAsiaTheme="minorEastAsia" w:hAnsi="Times New Roman"/>
          <w:sz w:val="28"/>
          <w:szCs w:val="28"/>
          <w:lang w:eastAsia="ru-RU"/>
        </w:rPr>
        <w:t>а</w:t>
      </w:r>
      <w:r w:rsidRPr="00B903EF">
        <w:rPr>
          <w:rFonts w:ascii="Times New Roman" w:eastAsiaTheme="minorEastAsia" w:hAnsi="Times New Roman"/>
          <w:sz w:val="28"/>
          <w:szCs w:val="28"/>
          <w:lang w:eastAsia="ru-RU"/>
        </w:rPr>
        <w:t>тельства финансовых годов, следующих за текущим (отчетным) финансовым г</w:t>
      </w:r>
      <w:r w:rsidRPr="00B903EF">
        <w:rPr>
          <w:rFonts w:ascii="Times New Roman" w:eastAsiaTheme="minorEastAsia" w:hAnsi="Times New Roman"/>
          <w:sz w:val="28"/>
          <w:szCs w:val="28"/>
          <w:lang w:eastAsia="ru-RU"/>
        </w:rPr>
        <w:t>о</w:t>
      </w:r>
      <w:r w:rsidRPr="00B903EF">
        <w:rPr>
          <w:rFonts w:ascii="Times New Roman" w:eastAsiaTheme="minorEastAsia" w:hAnsi="Times New Roman"/>
          <w:sz w:val="28"/>
          <w:szCs w:val="28"/>
          <w:lang w:eastAsia="ru-RU"/>
        </w:rPr>
        <w:t xml:space="preserve">дом» </w:t>
      </w:r>
      <w:r w:rsidRPr="00B903EF">
        <w:rPr>
          <w:rFonts w:ascii="Times New Roman" w:hAnsi="Times New Roman"/>
          <w:sz w:val="28"/>
          <w:szCs w:val="28"/>
        </w:rPr>
        <w:t>Отчета о бюджетных обязательствах (ф. 0503128) соответствуют данным раздела 3 «Обязательства» Баланса (ф. 0503130) в части резервов предстоящих расходов и кредиторской задолженности.</w:t>
      </w:r>
    </w:p>
    <w:p w:rsidR="00B903EF" w:rsidRPr="00B903EF" w:rsidRDefault="00B903EF" w:rsidP="00E116EC">
      <w:pPr>
        <w:widowControl w:val="0"/>
        <w:spacing w:after="0" w:line="240" w:lineRule="auto"/>
        <w:ind w:firstLine="709"/>
        <w:jc w:val="both"/>
        <w:rPr>
          <w:rFonts w:ascii="Times New Roman" w:hAnsi="Times New Roman"/>
          <w:sz w:val="28"/>
          <w:szCs w:val="28"/>
        </w:rPr>
      </w:pPr>
      <w:r w:rsidRPr="00B903EF">
        <w:rPr>
          <w:rFonts w:ascii="Times New Roman" w:hAnsi="Times New Roman"/>
          <w:sz w:val="28"/>
          <w:szCs w:val="28"/>
        </w:rPr>
        <w:t>Проверка Отчета о бюджетных обязательствах (ф. 0503128-НП) по состо</w:t>
      </w:r>
      <w:r w:rsidRPr="00B903EF">
        <w:rPr>
          <w:rFonts w:ascii="Times New Roman" w:hAnsi="Times New Roman"/>
          <w:sz w:val="28"/>
          <w:szCs w:val="28"/>
        </w:rPr>
        <w:t>я</w:t>
      </w:r>
      <w:r w:rsidRPr="00B903EF">
        <w:rPr>
          <w:rFonts w:ascii="Times New Roman" w:hAnsi="Times New Roman"/>
          <w:sz w:val="28"/>
          <w:szCs w:val="28"/>
        </w:rPr>
        <w:t>нию на 01.01.2023 нарушений не выявила.</w:t>
      </w:r>
    </w:p>
    <w:p w:rsidR="00B903EF" w:rsidRPr="00B903EF" w:rsidRDefault="00B903EF" w:rsidP="00E116E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903EF">
        <w:rPr>
          <w:rFonts w:ascii="Times New Roman" w:hAnsi="Times New Roman"/>
          <w:sz w:val="28"/>
          <w:szCs w:val="28"/>
        </w:rPr>
        <w:t>Проверка текстовой части Пояснительной записки (ф. 0503160)</w:t>
      </w:r>
      <w:r w:rsidRPr="00B903EF">
        <w:rPr>
          <w:rFonts w:ascii="Times New Roman" w:eastAsia="Times New Roman" w:hAnsi="Times New Roman"/>
          <w:sz w:val="28"/>
          <w:szCs w:val="28"/>
          <w:lang w:eastAsia="ru-RU"/>
        </w:rPr>
        <w:t xml:space="preserve"> и прилож</w:t>
      </w:r>
      <w:r w:rsidRPr="00B903EF">
        <w:rPr>
          <w:rFonts w:ascii="Times New Roman" w:eastAsia="Times New Roman" w:hAnsi="Times New Roman"/>
          <w:sz w:val="28"/>
          <w:szCs w:val="28"/>
          <w:lang w:eastAsia="ru-RU"/>
        </w:rPr>
        <w:t>е</w:t>
      </w:r>
      <w:r w:rsidRPr="00B903EF">
        <w:rPr>
          <w:rFonts w:ascii="Times New Roman" w:eastAsia="Times New Roman" w:hAnsi="Times New Roman"/>
          <w:sz w:val="28"/>
          <w:szCs w:val="28"/>
          <w:lang w:eastAsia="ru-RU"/>
        </w:rPr>
        <w:t>ний к ней показала следующее.</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По представленной в составе Пояснительной записки (ф. 0503160) Таблице № 3 «Сведения об исполнении текстовых статей закона (решения) о бюджете» з</w:t>
      </w:r>
      <w:r w:rsidRPr="00B903EF">
        <w:rPr>
          <w:rFonts w:ascii="Times New Roman" w:eastAsia="Times New Roman" w:hAnsi="Times New Roman"/>
          <w:sz w:val="28"/>
          <w:szCs w:val="28"/>
          <w:lang w:eastAsia="ru-RU"/>
        </w:rPr>
        <w:t>а</w:t>
      </w:r>
      <w:r w:rsidRPr="00B903EF">
        <w:rPr>
          <w:rFonts w:ascii="Times New Roman" w:eastAsia="Times New Roman" w:hAnsi="Times New Roman"/>
          <w:sz w:val="28"/>
          <w:szCs w:val="28"/>
          <w:lang w:eastAsia="ru-RU"/>
        </w:rPr>
        <w:t>мечаний нет.</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К Пояснительной записке (ф. 0503160) прилагаются Сведения об исполн</w:t>
      </w:r>
      <w:r w:rsidRPr="00B903EF">
        <w:rPr>
          <w:rFonts w:ascii="Times New Roman" w:eastAsia="Times New Roman" w:hAnsi="Times New Roman"/>
          <w:sz w:val="28"/>
          <w:szCs w:val="28"/>
          <w:lang w:eastAsia="ru-RU"/>
        </w:rPr>
        <w:t>е</w:t>
      </w:r>
      <w:r w:rsidRPr="00B903EF">
        <w:rPr>
          <w:rFonts w:ascii="Times New Roman" w:eastAsia="Times New Roman" w:hAnsi="Times New Roman"/>
          <w:sz w:val="28"/>
          <w:szCs w:val="28"/>
          <w:lang w:eastAsia="ru-RU"/>
        </w:rPr>
        <w:t>нии бюджета (ф. 0503164). Данные Сведений об исполнении бюджета (ф. 0503164) соответствуют данным Отчета об исполнении бюджета (ф. 0503127).</w:t>
      </w:r>
    </w:p>
    <w:p w:rsidR="00B903EF" w:rsidRPr="00B903EF" w:rsidRDefault="00B903EF" w:rsidP="00E116E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903EF">
        <w:rPr>
          <w:rFonts w:ascii="Times New Roman" w:eastAsiaTheme="minorHAnsi" w:hAnsi="Times New Roman"/>
          <w:sz w:val="28"/>
          <w:szCs w:val="28"/>
        </w:rPr>
        <w:t>Согласно пункту 163 Инструкции № 191н в графах 8 и 9 раздела 2 «Расходы бюджета» Сведений об исполнении бюджета (ф. 0503164) отражаются соотве</w:t>
      </w:r>
      <w:r w:rsidRPr="00B903EF">
        <w:rPr>
          <w:rFonts w:ascii="Times New Roman" w:eastAsiaTheme="minorHAnsi" w:hAnsi="Times New Roman"/>
          <w:sz w:val="28"/>
          <w:szCs w:val="28"/>
        </w:rPr>
        <w:t>т</w:t>
      </w:r>
      <w:r w:rsidRPr="00B903EF">
        <w:rPr>
          <w:rFonts w:ascii="Times New Roman" w:eastAsiaTheme="minorHAnsi" w:hAnsi="Times New Roman"/>
          <w:sz w:val="28"/>
          <w:szCs w:val="28"/>
        </w:rPr>
        <w:t>ственно код и наименование причины, повлиявшей на наличие указанных откл</w:t>
      </w:r>
      <w:r w:rsidRPr="00B903EF">
        <w:rPr>
          <w:rFonts w:ascii="Times New Roman" w:eastAsiaTheme="minorHAnsi" w:hAnsi="Times New Roman"/>
          <w:sz w:val="28"/>
          <w:szCs w:val="28"/>
        </w:rPr>
        <w:t>о</w:t>
      </w:r>
      <w:r w:rsidRPr="00B903EF">
        <w:rPr>
          <w:rFonts w:ascii="Times New Roman" w:eastAsiaTheme="minorHAnsi" w:hAnsi="Times New Roman"/>
          <w:sz w:val="28"/>
          <w:szCs w:val="28"/>
        </w:rPr>
        <w:t xml:space="preserve">нений. </w:t>
      </w:r>
      <w:r w:rsidRPr="00B903EF">
        <w:rPr>
          <w:rFonts w:ascii="Times New Roman" w:eastAsiaTheme="minorEastAsia" w:hAnsi="Times New Roman"/>
          <w:sz w:val="28"/>
          <w:szCs w:val="28"/>
          <w:lang w:eastAsia="ru-RU"/>
        </w:rPr>
        <w:t xml:space="preserve">Информацию о причинах отклонения от планового процента исполнения, отраженную по коду 99 «Иные причины» в графе 8 </w:t>
      </w:r>
      <w:hyperlink w:anchor="Par14491" w:tooltip="2. Расходы бюджета, всего" w:history="1">
        <w:r w:rsidRPr="00B903EF">
          <w:rPr>
            <w:rFonts w:ascii="Times New Roman" w:eastAsiaTheme="minorEastAsia" w:hAnsi="Times New Roman"/>
            <w:sz w:val="28"/>
            <w:szCs w:val="28"/>
            <w:lang w:eastAsia="ru-RU"/>
          </w:rPr>
          <w:t>раздела 2</w:t>
        </w:r>
      </w:hyperlink>
      <w:r w:rsidRPr="00B903EF">
        <w:rPr>
          <w:rFonts w:ascii="Times New Roman" w:eastAsiaTheme="minorEastAsia" w:hAnsi="Times New Roman"/>
          <w:sz w:val="28"/>
          <w:szCs w:val="28"/>
          <w:lang w:eastAsia="ru-RU"/>
        </w:rPr>
        <w:t xml:space="preserve"> «Расходы бюджета» </w:t>
      </w:r>
      <w:r w:rsidRPr="00B903EF">
        <w:rPr>
          <w:rFonts w:ascii="Times New Roman" w:eastAsiaTheme="minorHAnsi" w:hAnsi="Times New Roman"/>
          <w:sz w:val="28"/>
          <w:szCs w:val="28"/>
        </w:rPr>
        <w:t xml:space="preserve">Сведений об исполнении бюджета </w:t>
      </w:r>
      <w:r w:rsidRPr="00B903EF">
        <w:rPr>
          <w:rFonts w:ascii="Times New Roman" w:eastAsiaTheme="minorEastAsia" w:hAnsi="Times New Roman"/>
          <w:sz w:val="28"/>
          <w:szCs w:val="28"/>
          <w:lang w:eastAsia="ru-RU"/>
        </w:rPr>
        <w:t>(ф. 0503164) поясняют в текстовой части П</w:t>
      </w:r>
      <w:r w:rsidRPr="00B903EF">
        <w:rPr>
          <w:rFonts w:ascii="Times New Roman" w:eastAsiaTheme="minorEastAsia" w:hAnsi="Times New Roman"/>
          <w:sz w:val="28"/>
          <w:szCs w:val="28"/>
          <w:lang w:eastAsia="ru-RU"/>
        </w:rPr>
        <w:t>о</w:t>
      </w:r>
      <w:r w:rsidRPr="00B903EF">
        <w:rPr>
          <w:rFonts w:ascii="Times New Roman" w:eastAsiaTheme="minorEastAsia" w:hAnsi="Times New Roman"/>
          <w:sz w:val="28"/>
          <w:szCs w:val="28"/>
          <w:lang w:eastAsia="ru-RU"/>
        </w:rPr>
        <w:t xml:space="preserve">яснительной записки </w:t>
      </w:r>
      <w:hyperlink w:anchor="Par14225" w:tooltip="                           ПОЯСНИТЕЛЬНАЯ ЗАПИСКА" w:history="1">
        <w:r w:rsidRPr="00B903EF">
          <w:rPr>
            <w:rFonts w:ascii="Times New Roman" w:eastAsiaTheme="minorEastAsia" w:hAnsi="Times New Roman"/>
            <w:sz w:val="28"/>
            <w:szCs w:val="28"/>
            <w:lang w:eastAsia="ru-RU"/>
          </w:rPr>
          <w:t>(ф. 0503160)</w:t>
        </w:r>
      </w:hyperlink>
      <w:r w:rsidRPr="00B903EF">
        <w:rPr>
          <w:rFonts w:ascii="Times New Roman" w:eastAsiaTheme="minorEastAsia" w:hAnsi="Times New Roman"/>
          <w:sz w:val="28"/>
          <w:szCs w:val="28"/>
          <w:lang w:eastAsia="ru-RU"/>
        </w:rPr>
        <w:t>.</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В графе 8 раздела 2 «Расходы бюджета» Сведений об исполнении бюджета (ф. 0503164) отражен код 99. Соответственно в графе 9 раздела 2 «Расходы бю</w:t>
      </w:r>
      <w:r w:rsidRPr="00B903EF">
        <w:rPr>
          <w:rFonts w:ascii="Times New Roman" w:eastAsia="Times New Roman" w:hAnsi="Times New Roman"/>
          <w:sz w:val="28"/>
          <w:szCs w:val="28"/>
          <w:lang w:eastAsia="ru-RU"/>
        </w:rPr>
        <w:t>д</w:t>
      </w:r>
      <w:r w:rsidRPr="00B903EF">
        <w:rPr>
          <w:rFonts w:ascii="Times New Roman" w:eastAsia="Times New Roman" w:hAnsi="Times New Roman"/>
          <w:sz w:val="28"/>
          <w:szCs w:val="28"/>
          <w:lang w:eastAsia="ru-RU"/>
        </w:rPr>
        <w:t>жета» Сведений об исполнении бюджета (ф. 0503164) нужно отразить наименов</w:t>
      </w:r>
      <w:r w:rsidRPr="00B903EF">
        <w:rPr>
          <w:rFonts w:ascii="Times New Roman" w:eastAsia="Times New Roman" w:hAnsi="Times New Roman"/>
          <w:sz w:val="28"/>
          <w:szCs w:val="28"/>
          <w:lang w:eastAsia="ru-RU"/>
        </w:rPr>
        <w:t>а</w:t>
      </w:r>
      <w:r w:rsidRPr="00B903EF">
        <w:rPr>
          <w:rFonts w:ascii="Times New Roman" w:eastAsia="Times New Roman" w:hAnsi="Times New Roman"/>
          <w:sz w:val="28"/>
          <w:szCs w:val="28"/>
          <w:lang w:eastAsia="ru-RU"/>
        </w:rPr>
        <w:t>ние причины – «Иные причины».</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В нарушение пункта 163 Инструкции № 191н в разделе 2 «Расходы бюдж</w:t>
      </w:r>
      <w:r w:rsidRPr="00B903EF">
        <w:rPr>
          <w:rFonts w:ascii="Times New Roman" w:eastAsia="Times New Roman" w:hAnsi="Times New Roman"/>
          <w:sz w:val="28"/>
          <w:szCs w:val="28"/>
          <w:lang w:eastAsia="ru-RU"/>
        </w:rPr>
        <w:t>е</w:t>
      </w:r>
      <w:r w:rsidRPr="00B903EF">
        <w:rPr>
          <w:rFonts w:ascii="Times New Roman" w:eastAsia="Times New Roman" w:hAnsi="Times New Roman"/>
          <w:sz w:val="28"/>
          <w:szCs w:val="28"/>
          <w:lang w:eastAsia="ru-RU"/>
        </w:rPr>
        <w:t>та» Сведений об исполнении бюджета (ф. 0503164) в графе 9 не отражено наим</w:t>
      </w:r>
      <w:r w:rsidRPr="00B903EF">
        <w:rPr>
          <w:rFonts w:ascii="Times New Roman" w:eastAsia="Times New Roman" w:hAnsi="Times New Roman"/>
          <w:sz w:val="28"/>
          <w:szCs w:val="28"/>
          <w:lang w:eastAsia="ru-RU"/>
        </w:rPr>
        <w:t>е</w:t>
      </w:r>
      <w:r w:rsidRPr="00B903EF">
        <w:rPr>
          <w:rFonts w:ascii="Times New Roman" w:eastAsia="Times New Roman" w:hAnsi="Times New Roman"/>
          <w:sz w:val="28"/>
          <w:szCs w:val="28"/>
          <w:lang w:eastAsia="ru-RU"/>
        </w:rPr>
        <w:t>нование причины кода 99 – «Иные причины». Также в разделе 3 «Анализ отчета об исполнении бюджета субъектом бюджетной отчетности» текстовой части п</w:t>
      </w:r>
      <w:r w:rsidRPr="00B903EF">
        <w:rPr>
          <w:rFonts w:ascii="Times New Roman" w:eastAsia="Times New Roman" w:hAnsi="Times New Roman"/>
          <w:sz w:val="28"/>
          <w:szCs w:val="28"/>
          <w:lang w:eastAsia="ru-RU"/>
        </w:rPr>
        <w:t>о</w:t>
      </w:r>
      <w:r w:rsidRPr="00B903EF">
        <w:rPr>
          <w:rFonts w:ascii="Times New Roman" w:eastAsia="Times New Roman" w:hAnsi="Times New Roman"/>
          <w:sz w:val="28"/>
          <w:szCs w:val="28"/>
          <w:lang w:eastAsia="ru-RU"/>
        </w:rPr>
        <w:t>яснительной записки (ф. 0503160) не раскрыта информация о причинах отклон</w:t>
      </w:r>
      <w:r w:rsidRPr="00B903EF">
        <w:rPr>
          <w:rFonts w:ascii="Times New Roman" w:eastAsia="Times New Roman" w:hAnsi="Times New Roman"/>
          <w:sz w:val="28"/>
          <w:szCs w:val="28"/>
          <w:lang w:eastAsia="ru-RU"/>
        </w:rPr>
        <w:t>е</w:t>
      </w:r>
      <w:r w:rsidRPr="00B903EF">
        <w:rPr>
          <w:rFonts w:ascii="Times New Roman" w:eastAsia="Times New Roman" w:hAnsi="Times New Roman"/>
          <w:sz w:val="28"/>
          <w:szCs w:val="28"/>
          <w:lang w:eastAsia="ru-RU"/>
        </w:rPr>
        <w:t>ния от планового процента исполнения бюджета.</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В нарушение пункта 163 Инструкции № 191н в разделе 2 «Расходы бюдж</w:t>
      </w:r>
      <w:r w:rsidRPr="00B903EF">
        <w:rPr>
          <w:rFonts w:ascii="Times New Roman" w:eastAsia="Times New Roman" w:hAnsi="Times New Roman"/>
          <w:sz w:val="28"/>
          <w:szCs w:val="28"/>
          <w:lang w:eastAsia="ru-RU"/>
        </w:rPr>
        <w:t>е</w:t>
      </w:r>
      <w:r w:rsidRPr="00B903EF">
        <w:rPr>
          <w:rFonts w:ascii="Times New Roman" w:eastAsia="Times New Roman" w:hAnsi="Times New Roman"/>
          <w:sz w:val="28"/>
          <w:szCs w:val="28"/>
          <w:lang w:eastAsia="ru-RU"/>
        </w:rPr>
        <w:t>та» Сведений об исполнении бюджета (ф. 0503164) при наличии экономии по р</w:t>
      </w:r>
      <w:r w:rsidRPr="00B903EF">
        <w:rPr>
          <w:rFonts w:ascii="Times New Roman" w:eastAsia="Times New Roman" w:hAnsi="Times New Roman"/>
          <w:sz w:val="28"/>
          <w:szCs w:val="28"/>
          <w:lang w:eastAsia="ru-RU"/>
        </w:rPr>
        <w:t>е</w:t>
      </w:r>
      <w:r w:rsidRPr="00B903EF">
        <w:rPr>
          <w:rFonts w:ascii="Times New Roman" w:eastAsia="Times New Roman" w:hAnsi="Times New Roman"/>
          <w:sz w:val="28"/>
          <w:szCs w:val="28"/>
          <w:lang w:eastAsia="ru-RU"/>
        </w:rPr>
        <w:t>зультатам проведения конкурсных процедур в графе 8 указан код 99, а не код 04 – «</w:t>
      </w:r>
      <w:r w:rsidR="009D1CA4">
        <w:rPr>
          <w:rFonts w:ascii="Times New Roman" w:eastAsia="Times New Roman" w:hAnsi="Times New Roman"/>
          <w:sz w:val="28"/>
          <w:szCs w:val="28"/>
          <w:lang w:eastAsia="ru-RU"/>
        </w:rPr>
        <w:t>Э</w:t>
      </w:r>
      <w:r w:rsidRPr="00B903EF">
        <w:rPr>
          <w:rFonts w:ascii="Times New Roman" w:eastAsia="Times New Roman" w:hAnsi="Times New Roman"/>
          <w:sz w:val="28"/>
          <w:szCs w:val="28"/>
          <w:lang w:eastAsia="ru-RU"/>
        </w:rPr>
        <w:t>кономия, сложившаяся по результатам проведения конкурсных процедур».</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По представленным в составе Пояснительной записки (ф. 0503160) Свед</w:t>
      </w:r>
      <w:r w:rsidRPr="00B903EF">
        <w:rPr>
          <w:rFonts w:ascii="Times New Roman" w:eastAsia="Times New Roman" w:hAnsi="Times New Roman"/>
          <w:sz w:val="28"/>
          <w:szCs w:val="28"/>
          <w:lang w:eastAsia="ru-RU"/>
        </w:rPr>
        <w:t>е</w:t>
      </w:r>
      <w:r w:rsidRPr="00B903EF">
        <w:rPr>
          <w:rFonts w:ascii="Times New Roman" w:eastAsia="Times New Roman" w:hAnsi="Times New Roman"/>
          <w:sz w:val="28"/>
          <w:szCs w:val="28"/>
          <w:lang w:eastAsia="ru-RU"/>
        </w:rPr>
        <w:t>ниям о движении нефинансовых активов (ф. 0503168) замечаний нет.</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Проверкой соответствия данных о балансовой стоимости основных средств, отраженных в Балансе (ф. 0503130) и Сведениях о движении нефинансовых акт</w:t>
      </w:r>
      <w:r w:rsidRPr="00B903EF">
        <w:rPr>
          <w:rFonts w:ascii="Times New Roman" w:eastAsia="Times New Roman" w:hAnsi="Times New Roman"/>
          <w:sz w:val="28"/>
          <w:szCs w:val="28"/>
          <w:lang w:eastAsia="ru-RU"/>
        </w:rPr>
        <w:t>и</w:t>
      </w:r>
      <w:r w:rsidRPr="00B903EF">
        <w:rPr>
          <w:rFonts w:ascii="Times New Roman" w:eastAsia="Times New Roman" w:hAnsi="Times New Roman"/>
          <w:sz w:val="28"/>
          <w:szCs w:val="28"/>
          <w:lang w:eastAsia="ru-RU"/>
        </w:rPr>
        <w:lastRenderedPageBreak/>
        <w:t>вов (ф. 0503168) по состоянию на 01.01.2023, расхождений не установлено.</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Балансовая стоимость основных средств согласно бюджетной отчетности за 2022 год по состоянию на 01.01.2022 составляла 36 589 549,49 руб., по состоянию на 01.01.2023 увеличилась на 43 537 092,38 руб. и составила 80 126 641,87 руб.</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Амортизация основных средств согласно бюджетной отчетности за 2022 год по состоянию на 01.01.2022 составляла 25 541 909,34 руб., по состоянию на 01.01.2023 амортизация основных средств увеличилась на 18 158 175,79 руб. и с</w:t>
      </w:r>
      <w:r w:rsidRPr="00B903EF">
        <w:rPr>
          <w:rFonts w:ascii="Times New Roman" w:eastAsia="Times New Roman" w:hAnsi="Times New Roman"/>
          <w:sz w:val="28"/>
          <w:szCs w:val="28"/>
          <w:lang w:eastAsia="ru-RU"/>
        </w:rPr>
        <w:t>о</w:t>
      </w:r>
      <w:r w:rsidRPr="00B903EF">
        <w:rPr>
          <w:rFonts w:ascii="Times New Roman" w:eastAsia="Times New Roman" w:hAnsi="Times New Roman"/>
          <w:sz w:val="28"/>
          <w:szCs w:val="28"/>
          <w:lang w:eastAsia="ru-RU"/>
        </w:rPr>
        <w:t>ставила 43 700 085,13 руб., что также соответствует данным, отраженным в Св</w:t>
      </w:r>
      <w:r w:rsidRPr="00B903EF">
        <w:rPr>
          <w:rFonts w:ascii="Times New Roman" w:eastAsia="Times New Roman" w:hAnsi="Times New Roman"/>
          <w:sz w:val="28"/>
          <w:szCs w:val="28"/>
          <w:lang w:eastAsia="ru-RU"/>
        </w:rPr>
        <w:t>е</w:t>
      </w:r>
      <w:r w:rsidRPr="00B903EF">
        <w:rPr>
          <w:rFonts w:ascii="Times New Roman" w:eastAsia="Times New Roman" w:hAnsi="Times New Roman"/>
          <w:sz w:val="28"/>
          <w:szCs w:val="28"/>
          <w:lang w:eastAsia="ru-RU"/>
        </w:rPr>
        <w:t>дениях о движении нефинансовых активов (ф. 0503168).</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Остаточная стоимость основных средств на 01.01.2023 по данным Баланса (ф. 0503130) составила 36 426 556,74 руб., что соответствует контрольному соо</w:t>
      </w:r>
      <w:r w:rsidRPr="00B903EF">
        <w:rPr>
          <w:rFonts w:ascii="Times New Roman" w:eastAsia="Times New Roman" w:hAnsi="Times New Roman"/>
          <w:sz w:val="28"/>
          <w:szCs w:val="28"/>
          <w:lang w:eastAsia="ru-RU"/>
        </w:rPr>
        <w:t>т</w:t>
      </w:r>
      <w:r w:rsidRPr="00B903EF">
        <w:rPr>
          <w:rFonts w:ascii="Times New Roman" w:eastAsia="Times New Roman" w:hAnsi="Times New Roman"/>
          <w:sz w:val="28"/>
          <w:szCs w:val="28"/>
          <w:lang w:eastAsia="ru-RU"/>
        </w:rPr>
        <w:t>ношению Сведений о движении нефинансовых активов (ф. 0503168).</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 xml:space="preserve">Стоимость основных средств на </w:t>
      </w:r>
      <w:proofErr w:type="spellStart"/>
      <w:r w:rsidRPr="00B903EF">
        <w:rPr>
          <w:rFonts w:ascii="Times New Roman" w:eastAsia="Times New Roman" w:hAnsi="Times New Roman"/>
          <w:sz w:val="28"/>
          <w:szCs w:val="28"/>
          <w:lang w:eastAsia="ru-RU"/>
        </w:rPr>
        <w:t>забалансовом</w:t>
      </w:r>
      <w:proofErr w:type="spellEnd"/>
      <w:r w:rsidRPr="00B903EF">
        <w:rPr>
          <w:rFonts w:ascii="Times New Roman" w:eastAsia="Times New Roman" w:hAnsi="Times New Roman"/>
          <w:sz w:val="28"/>
          <w:szCs w:val="28"/>
          <w:lang w:eastAsia="ru-RU"/>
        </w:rPr>
        <w:t xml:space="preserve"> счете 21 «Основные средства в эксплуатации» по состоянию на 01.01.2022 составляла 3 317 410,60 руб., по с</w:t>
      </w:r>
      <w:r w:rsidRPr="00B903EF">
        <w:rPr>
          <w:rFonts w:ascii="Times New Roman" w:eastAsia="Times New Roman" w:hAnsi="Times New Roman"/>
          <w:sz w:val="28"/>
          <w:szCs w:val="28"/>
          <w:lang w:eastAsia="ru-RU"/>
        </w:rPr>
        <w:t>о</w:t>
      </w:r>
      <w:r w:rsidRPr="00B903EF">
        <w:rPr>
          <w:rFonts w:ascii="Times New Roman" w:eastAsia="Times New Roman" w:hAnsi="Times New Roman"/>
          <w:sz w:val="28"/>
          <w:szCs w:val="28"/>
          <w:lang w:eastAsia="ru-RU"/>
        </w:rPr>
        <w:t>стоянию на 01.01.2023 увеличилась на 469 084,43 руб. составила 3 786 495,03 руб.</w:t>
      </w:r>
    </w:p>
    <w:p w:rsidR="00B903EF" w:rsidRPr="00B903EF" w:rsidRDefault="00B903EF" w:rsidP="00E116EC">
      <w:pPr>
        <w:widowControl w:val="0"/>
        <w:spacing w:after="0" w:line="240" w:lineRule="auto"/>
        <w:ind w:firstLine="709"/>
        <w:jc w:val="both"/>
        <w:rPr>
          <w:rFonts w:ascii="Times New Roman" w:eastAsia="Times New Roman" w:hAnsi="Times New Roman"/>
          <w:spacing w:val="-2"/>
          <w:sz w:val="28"/>
          <w:szCs w:val="28"/>
          <w:lang w:eastAsia="ru-RU"/>
        </w:rPr>
      </w:pPr>
      <w:proofErr w:type="gramStart"/>
      <w:r w:rsidRPr="00B903EF">
        <w:rPr>
          <w:rFonts w:ascii="Times New Roman" w:eastAsia="Times New Roman" w:hAnsi="Times New Roman"/>
          <w:spacing w:val="-2"/>
          <w:sz w:val="28"/>
          <w:szCs w:val="28"/>
          <w:lang w:eastAsia="ru-RU"/>
        </w:rPr>
        <w:t>Вложения в нефинансовые активы по состоянию на 01.01.2022 составляли 7 322 459,36 руб., с учетом исправления ошибок прошлых лет в уменьшение оста</w:t>
      </w:r>
      <w:r w:rsidRPr="00B903EF">
        <w:rPr>
          <w:rFonts w:ascii="Times New Roman" w:eastAsia="Times New Roman" w:hAnsi="Times New Roman"/>
          <w:spacing w:val="-2"/>
          <w:sz w:val="28"/>
          <w:szCs w:val="28"/>
          <w:lang w:eastAsia="ru-RU"/>
        </w:rPr>
        <w:t>т</w:t>
      </w:r>
      <w:r w:rsidRPr="00B903EF">
        <w:rPr>
          <w:rFonts w:ascii="Times New Roman" w:eastAsia="Times New Roman" w:hAnsi="Times New Roman"/>
          <w:spacing w:val="-2"/>
          <w:sz w:val="28"/>
          <w:szCs w:val="28"/>
          <w:lang w:eastAsia="ru-RU"/>
        </w:rPr>
        <w:t>ка на начало года на сумму 1 856 722,68 руб. составила 5 465 736,68 руб., по сост</w:t>
      </w:r>
      <w:r w:rsidRPr="00B903EF">
        <w:rPr>
          <w:rFonts w:ascii="Times New Roman" w:eastAsia="Times New Roman" w:hAnsi="Times New Roman"/>
          <w:spacing w:val="-2"/>
          <w:sz w:val="28"/>
          <w:szCs w:val="28"/>
          <w:lang w:eastAsia="ru-RU"/>
        </w:rPr>
        <w:t>о</w:t>
      </w:r>
      <w:r w:rsidRPr="00B903EF">
        <w:rPr>
          <w:rFonts w:ascii="Times New Roman" w:eastAsia="Times New Roman" w:hAnsi="Times New Roman"/>
          <w:spacing w:val="-2"/>
          <w:sz w:val="28"/>
          <w:szCs w:val="28"/>
          <w:lang w:eastAsia="ru-RU"/>
        </w:rPr>
        <w:t>янию на 01.01.2023 уменьшилась на 170 844,74 руб. и составила 5 294 891,94 руб.</w:t>
      </w:r>
      <w:proofErr w:type="gramEnd"/>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proofErr w:type="gramStart"/>
      <w:r w:rsidRPr="00B903EF">
        <w:rPr>
          <w:rFonts w:ascii="Times New Roman" w:eastAsia="Times New Roman" w:hAnsi="Times New Roman"/>
          <w:sz w:val="28"/>
          <w:szCs w:val="28"/>
          <w:lang w:eastAsia="ru-RU"/>
        </w:rPr>
        <w:t>Стоимость нефинансовых активов имущества казны (остаточная стоимость) по состоянию на 01.01.2022 по данным Баланса (ф. 0503130) составляла 786 145 026,36 руб., с учетом исправления ошибок прошлых лет в уменьшение остатка на начало года на сумму 2 377 666,64 руб. составила 783 767 359,72 руб., в отчетном периоде уменьшилась на 12 136 644,37 руб. и составила 771 630 715,35 руб., что</w:t>
      </w:r>
      <w:proofErr w:type="gramEnd"/>
      <w:r w:rsidRPr="00B903EF">
        <w:rPr>
          <w:rFonts w:ascii="Times New Roman" w:eastAsia="Times New Roman" w:hAnsi="Times New Roman"/>
          <w:sz w:val="28"/>
          <w:szCs w:val="28"/>
          <w:lang w:eastAsia="ru-RU"/>
        </w:rPr>
        <w:t xml:space="preserve"> соответствует данным, отраженным в Сведениях о движении нефина</w:t>
      </w:r>
      <w:r w:rsidRPr="00B903EF">
        <w:rPr>
          <w:rFonts w:ascii="Times New Roman" w:eastAsia="Times New Roman" w:hAnsi="Times New Roman"/>
          <w:sz w:val="28"/>
          <w:szCs w:val="28"/>
          <w:lang w:eastAsia="ru-RU"/>
        </w:rPr>
        <w:t>н</w:t>
      </w:r>
      <w:r w:rsidRPr="00B903EF">
        <w:rPr>
          <w:rFonts w:ascii="Times New Roman" w:eastAsia="Times New Roman" w:hAnsi="Times New Roman"/>
          <w:sz w:val="28"/>
          <w:szCs w:val="28"/>
          <w:lang w:eastAsia="ru-RU"/>
        </w:rPr>
        <w:t>совых активов (ф. 0503168).</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Стоимость непроизведенных активов (остаточная стоимость) по состоянию на 01.01.2022 по данным Баланса (ф. 0503130) составляла 3 869 888,31, по состо</w:t>
      </w:r>
      <w:r w:rsidRPr="00B903EF">
        <w:rPr>
          <w:rFonts w:ascii="Times New Roman" w:eastAsia="Times New Roman" w:hAnsi="Times New Roman"/>
          <w:sz w:val="28"/>
          <w:szCs w:val="28"/>
          <w:lang w:eastAsia="ru-RU"/>
        </w:rPr>
        <w:t>я</w:t>
      </w:r>
      <w:r w:rsidRPr="00B903EF">
        <w:rPr>
          <w:rFonts w:ascii="Times New Roman" w:eastAsia="Times New Roman" w:hAnsi="Times New Roman"/>
          <w:sz w:val="28"/>
          <w:szCs w:val="28"/>
          <w:lang w:eastAsia="ru-RU"/>
        </w:rPr>
        <w:t>нию на 01.01.2023 увеличилась на 2 109 254,28 руб. и составила 5 979 142,59 руб. что соответствует данным, отраженным в Сведениях о движении нефинансовых активов (ф. 0503168).</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Остаточная стоимость нематериальных активов в отчетном периоде увел</w:t>
      </w:r>
      <w:r w:rsidRPr="00B903EF">
        <w:rPr>
          <w:rFonts w:ascii="Times New Roman" w:eastAsia="Times New Roman" w:hAnsi="Times New Roman"/>
          <w:sz w:val="28"/>
          <w:szCs w:val="28"/>
          <w:lang w:eastAsia="ru-RU"/>
        </w:rPr>
        <w:t>и</w:t>
      </w:r>
      <w:r w:rsidRPr="00B903EF">
        <w:rPr>
          <w:rFonts w:ascii="Times New Roman" w:eastAsia="Times New Roman" w:hAnsi="Times New Roman"/>
          <w:sz w:val="28"/>
          <w:szCs w:val="28"/>
          <w:lang w:eastAsia="ru-RU"/>
        </w:rPr>
        <w:t>чилась на 1,00 руб. и по состоянию на 01.01.2023 составила 1,00 руб.</w:t>
      </w:r>
    </w:p>
    <w:p w:rsidR="00B903EF" w:rsidRPr="00B903EF" w:rsidRDefault="00B903EF" w:rsidP="00E116EC">
      <w:pPr>
        <w:widowControl w:val="0"/>
        <w:spacing w:after="0" w:line="240" w:lineRule="auto"/>
        <w:ind w:firstLine="709"/>
        <w:jc w:val="both"/>
        <w:rPr>
          <w:rFonts w:ascii="Times New Roman" w:eastAsia="Times New Roman" w:hAnsi="Times New Roman"/>
          <w:spacing w:val="-2"/>
          <w:sz w:val="28"/>
          <w:szCs w:val="28"/>
          <w:lang w:eastAsia="ru-RU"/>
        </w:rPr>
      </w:pPr>
      <w:proofErr w:type="gramStart"/>
      <w:r w:rsidRPr="00B903EF">
        <w:rPr>
          <w:rFonts w:ascii="Times New Roman" w:eastAsia="Times New Roman" w:hAnsi="Times New Roman"/>
          <w:spacing w:val="-2"/>
          <w:sz w:val="28"/>
          <w:szCs w:val="28"/>
          <w:lang w:eastAsia="ru-RU"/>
        </w:rPr>
        <w:t xml:space="preserve">Стоимость материальных запасов согласно бюджетной отчетности за 2022 год по состоянию на 01.01.2022 составляла </w:t>
      </w:r>
      <w:r w:rsidRPr="00B903EF">
        <w:rPr>
          <w:rFonts w:ascii="Times New Roman" w:eastAsia="Times New Roman" w:hAnsi="Times New Roman"/>
          <w:sz w:val="28"/>
          <w:szCs w:val="28"/>
          <w:lang w:eastAsia="ru-RU"/>
        </w:rPr>
        <w:t xml:space="preserve">1 063 691,43 </w:t>
      </w:r>
      <w:r w:rsidRPr="00B903EF">
        <w:rPr>
          <w:rFonts w:ascii="Times New Roman" w:eastAsia="Times New Roman" w:hAnsi="Times New Roman"/>
          <w:spacing w:val="-2"/>
          <w:sz w:val="28"/>
          <w:szCs w:val="28"/>
          <w:lang w:eastAsia="ru-RU"/>
        </w:rPr>
        <w:t>руб., в связи с исправлен</w:t>
      </w:r>
      <w:r w:rsidRPr="00B903EF">
        <w:rPr>
          <w:rFonts w:ascii="Times New Roman" w:eastAsia="Times New Roman" w:hAnsi="Times New Roman"/>
          <w:spacing w:val="-2"/>
          <w:sz w:val="28"/>
          <w:szCs w:val="28"/>
          <w:lang w:eastAsia="ru-RU"/>
        </w:rPr>
        <w:t>и</w:t>
      </w:r>
      <w:r w:rsidRPr="00B903EF">
        <w:rPr>
          <w:rFonts w:ascii="Times New Roman" w:eastAsia="Times New Roman" w:hAnsi="Times New Roman"/>
          <w:spacing w:val="-2"/>
          <w:sz w:val="28"/>
          <w:szCs w:val="28"/>
          <w:lang w:eastAsia="ru-RU"/>
        </w:rPr>
        <w:t xml:space="preserve">ем ошибок прошлых лет на начало года уменьшилась на 316,76 руб., и составила 1 063 374,67 руб. </w:t>
      </w:r>
      <w:r w:rsidRPr="00B903EF">
        <w:rPr>
          <w:rFonts w:ascii="Times New Roman" w:eastAsia="Times New Roman" w:hAnsi="Times New Roman"/>
          <w:sz w:val="28"/>
          <w:szCs w:val="28"/>
          <w:lang w:eastAsia="ru-RU"/>
        </w:rPr>
        <w:t>По состоянию на 01.01.2023 стоимость материальных запасов увеличилась на 729 989,72 руб. и составила 1 793 364,39 руб., что соответствует данным об</w:t>
      </w:r>
      <w:proofErr w:type="gramEnd"/>
      <w:r w:rsidRPr="00B903EF">
        <w:rPr>
          <w:rFonts w:ascii="Times New Roman" w:eastAsia="Times New Roman" w:hAnsi="Times New Roman"/>
          <w:sz w:val="28"/>
          <w:szCs w:val="28"/>
          <w:lang w:eastAsia="ru-RU"/>
        </w:rPr>
        <w:t xml:space="preserve"> </w:t>
      </w:r>
      <w:proofErr w:type="gramStart"/>
      <w:r w:rsidRPr="00B903EF">
        <w:rPr>
          <w:rFonts w:ascii="Times New Roman" w:eastAsia="Times New Roman" w:hAnsi="Times New Roman"/>
          <w:sz w:val="28"/>
          <w:szCs w:val="28"/>
          <w:lang w:eastAsia="ru-RU"/>
        </w:rPr>
        <w:t>остатках</w:t>
      </w:r>
      <w:proofErr w:type="gramEnd"/>
      <w:r w:rsidRPr="00B903EF">
        <w:rPr>
          <w:rFonts w:ascii="Times New Roman" w:eastAsia="Times New Roman" w:hAnsi="Times New Roman"/>
          <w:sz w:val="28"/>
          <w:szCs w:val="28"/>
          <w:lang w:eastAsia="ru-RU"/>
        </w:rPr>
        <w:t xml:space="preserve"> материальных запасов, отраженных в Балансе (ф. 0503130) и Сведениях о движении нефинансовых активов (ф. 0503168).</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Права пользования активами (остаточная стоимость) по состоянию на 01.01.2022 составляли 0,00 руб., на 01.01.2023 остаточная стоимость так же отсу</w:t>
      </w:r>
      <w:r w:rsidRPr="00B903EF">
        <w:rPr>
          <w:rFonts w:ascii="Times New Roman" w:eastAsia="Times New Roman" w:hAnsi="Times New Roman"/>
          <w:sz w:val="28"/>
          <w:szCs w:val="28"/>
          <w:lang w:eastAsia="ru-RU"/>
        </w:rPr>
        <w:t>т</w:t>
      </w:r>
      <w:r w:rsidRPr="00B903EF">
        <w:rPr>
          <w:rFonts w:ascii="Times New Roman" w:eastAsia="Times New Roman" w:hAnsi="Times New Roman"/>
          <w:sz w:val="28"/>
          <w:szCs w:val="28"/>
          <w:lang w:eastAsia="ru-RU"/>
        </w:rPr>
        <w:t>ствует, что соответствует данным, отраженным в Сведениях о движении неф</w:t>
      </w:r>
      <w:r w:rsidRPr="00B903EF">
        <w:rPr>
          <w:rFonts w:ascii="Times New Roman" w:eastAsia="Times New Roman" w:hAnsi="Times New Roman"/>
          <w:sz w:val="28"/>
          <w:szCs w:val="28"/>
          <w:lang w:eastAsia="ru-RU"/>
        </w:rPr>
        <w:t>и</w:t>
      </w:r>
      <w:r w:rsidRPr="00B903EF">
        <w:rPr>
          <w:rFonts w:ascii="Times New Roman" w:eastAsia="Times New Roman" w:hAnsi="Times New Roman"/>
          <w:sz w:val="28"/>
          <w:szCs w:val="28"/>
          <w:lang w:eastAsia="ru-RU"/>
        </w:rPr>
        <w:t>нансовых активов (ф. 0503168).</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proofErr w:type="gramStart"/>
      <w:r w:rsidRPr="00B903EF">
        <w:rPr>
          <w:rFonts w:ascii="Times New Roman" w:eastAsia="Times New Roman" w:hAnsi="Times New Roman"/>
          <w:sz w:val="28"/>
          <w:szCs w:val="28"/>
          <w:lang w:eastAsia="ru-RU"/>
        </w:rPr>
        <w:lastRenderedPageBreak/>
        <w:t>Дебиторская задолженность по бюджетной деятельности согласно Сведен</w:t>
      </w:r>
      <w:r w:rsidRPr="00B903EF">
        <w:rPr>
          <w:rFonts w:ascii="Times New Roman" w:eastAsia="Times New Roman" w:hAnsi="Times New Roman"/>
          <w:sz w:val="28"/>
          <w:szCs w:val="28"/>
          <w:lang w:eastAsia="ru-RU"/>
        </w:rPr>
        <w:t>и</w:t>
      </w:r>
      <w:r w:rsidRPr="00B903EF">
        <w:rPr>
          <w:rFonts w:ascii="Times New Roman" w:eastAsia="Times New Roman" w:hAnsi="Times New Roman"/>
          <w:sz w:val="28"/>
          <w:szCs w:val="28"/>
          <w:lang w:eastAsia="ru-RU"/>
        </w:rPr>
        <w:t>ям о дебиторской и кредиторской задолженности (вид задолженности – дебито</w:t>
      </w:r>
      <w:r w:rsidRPr="00B903EF">
        <w:rPr>
          <w:rFonts w:ascii="Times New Roman" w:eastAsia="Times New Roman" w:hAnsi="Times New Roman"/>
          <w:sz w:val="28"/>
          <w:szCs w:val="28"/>
          <w:lang w:eastAsia="ru-RU"/>
        </w:rPr>
        <w:t>р</w:t>
      </w:r>
      <w:r w:rsidRPr="00B903EF">
        <w:rPr>
          <w:rFonts w:ascii="Times New Roman" w:eastAsia="Times New Roman" w:hAnsi="Times New Roman"/>
          <w:sz w:val="28"/>
          <w:szCs w:val="28"/>
          <w:lang w:eastAsia="ru-RU"/>
        </w:rPr>
        <w:t xml:space="preserve">ская задолженность) (ф. 0503169) согласно бюджетной отчетности за 2022 год на </w:t>
      </w:r>
      <w:smartTag w:uri="urn:schemas-microsoft-com:office:smarttags" w:element="date">
        <w:smartTagPr>
          <w:attr w:name="ls" w:val="trans"/>
          <w:attr w:name="Month" w:val="01"/>
          <w:attr w:name="Day" w:val="01"/>
          <w:attr w:name="Year" w:val="2022"/>
        </w:smartTagPr>
        <w:r w:rsidRPr="00B903EF">
          <w:rPr>
            <w:rFonts w:ascii="Times New Roman" w:eastAsia="Times New Roman" w:hAnsi="Times New Roman"/>
            <w:sz w:val="28"/>
            <w:szCs w:val="28"/>
            <w:lang w:eastAsia="ru-RU"/>
          </w:rPr>
          <w:t>01.01.2022</w:t>
        </w:r>
      </w:smartTag>
      <w:r w:rsidRPr="00B903EF">
        <w:rPr>
          <w:rFonts w:ascii="Times New Roman" w:eastAsia="Times New Roman" w:hAnsi="Times New Roman"/>
          <w:sz w:val="28"/>
          <w:szCs w:val="28"/>
          <w:lang w:eastAsia="ru-RU"/>
        </w:rPr>
        <w:t xml:space="preserve"> составляла 73 748 221,94 руб. руб., </w:t>
      </w:r>
      <w:r w:rsidRPr="00B903EF">
        <w:rPr>
          <w:rFonts w:ascii="Times New Roman" w:eastAsia="Times New Roman" w:hAnsi="Times New Roman"/>
          <w:spacing w:val="-2"/>
          <w:sz w:val="28"/>
          <w:szCs w:val="28"/>
          <w:lang w:eastAsia="ru-RU"/>
        </w:rPr>
        <w:t xml:space="preserve">в связи с исправлением ошибок прошлых лет на начало года увеличилась </w:t>
      </w:r>
      <w:r w:rsidRPr="00B903EF">
        <w:rPr>
          <w:rFonts w:ascii="Times New Roman" w:eastAsia="Times New Roman" w:hAnsi="Times New Roman"/>
          <w:sz w:val="28"/>
          <w:szCs w:val="28"/>
          <w:lang w:eastAsia="ru-RU"/>
        </w:rPr>
        <w:t>на 67 121,07 руб. и по состоянию на 01.01.2022 составила 73 815 343,01 руб.</w:t>
      </w:r>
      <w:proofErr w:type="gramEnd"/>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По состоянию на 01.01.2023 дебиторская задолженность уменьшилась на 3 411 568,13 руб., и составила 70 403 774,88 руб., в том числе:</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 по счету 120521 в сумме 432 305,27 задолженность по доходам от арен</w:t>
      </w:r>
      <w:r w:rsidRPr="00B903EF">
        <w:rPr>
          <w:rFonts w:ascii="Times New Roman" w:eastAsia="Times New Roman" w:hAnsi="Times New Roman"/>
          <w:sz w:val="28"/>
          <w:szCs w:val="28"/>
          <w:lang w:eastAsia="ru-RU"/>
        </w:rPr>
        <w:t>д</w:t>
      </w:r>
      <w:r w:rsidRPr="00B903EF">
        <w:rPr>
          <w:rFonts w:ascii="Times New Roman" w:eastAsia="Times New Roman" w:hAnsi="Times New Roman"/>
          <w:sz w:val="28"/>
          <w:szCs w:val="28"/>
          <w:lang w:eastAsia="ru-RU"/>
        </w:rPr>
        <w:t>ных платежей;</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 по счету 120551 в сумме 61 547 153,33 руб. задолженность по соглашен</w:t>
      </w:r>
      <w:r w:rsidRPr="00B903EF">
        <w:rPr>
          <w:rFonts w:ascii="Times New Roman" w:eastAsia="Times New Roman" w:hAnsi="Times New Roman"/>
          <w:sz w:val="28"/>
          <w:szCs w:val="28"/>
          <w:lang w:eastAsia="ru-RU"/>
        </w:rPr>
        <w:t>и</w:t>
      </w:r>
      <w:r w:rsidRPr="00B903EF">
        <w:rPr>
          <w:rFonts w:ascii="Times New Roman" w:eastAsia="Times New Roman" w:hAnsi="Times New Roman"/>
          <w:sz w:val="28"/>
          <w:szCs w:val="28"/>
          <w:lang w:eastAsia="ru-RU"/>
        </w:rPr>
        <w:t xml:space="preserve">ям на предоставление субсидий (субвенций) межбюджетных трансфертов. </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 по счету 120623 в сумме 46 816,39 руб. авансовый платеж по коммунал</w:t>
      </w:r>
      <w:r w:rsidRPr="00B903EF">
        <w:rPr>
          <w:rFonts w:ascii="Times New Roman" w:eastAsia="Times New Roman" w:hAnsi="Times New Roman"/>
          <w:sz w:val="28"/>
          <w:szCs w:val="28"/>
          <w:lang w:eastAsia="ru-RU"/>
        </w:rPr>
        <w:t>ь</w:t>
      </w:r>
      <w:r w:rsidRPr="00B903EF">
        <w:rPr>
          <w:rFonts w:ascii="Times New Roman" w:eastAsia="Times New Roman" w:hAnsi="Times New Roman"/>
          <w:sz w:val="28"/>
          <w:szCs w:val="28"/>
          <w:lang w:eastAsia="ru-RU"/>
        </w:rPr>
        <w:t>ным услугам (поставка электроэнергии);</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 по счету 120626 в сумме 68 578,08 авансовый платеж по прочим работам, услугам (подписка на печатные издания);</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 по счету 120631 в сумме 8 700,00 руб. авансовый платеж по приобретению основных средств (спецодежды);</w:t>
      </w:r>
    </w:p>
    <w:p w:rsidR="00B903EF" w:rsidRPr="00B903EF" w:rsidRDefault="00B903EF" w:rsidP="00E116EC">
      <w:pPr>
        <w:widowControl w:val="0"/>
        <w:spacing w:after="0" w:line="240" w:lineRule="auto"/>
        <w:ind w:firstLine="709"/>
        <w:jc w:val="both"/>
        <w:rPr>
          <w:rFonts w:ascii="Times New Roman" w:eastAsia="Times New Roman" w:hAnsi="Times New Roman"/>
          <w:spacing w:val="-4"/>
          <w:sz w:val="28"/>
          <w:szCs w:val="28"/>
          <w:lang w:eastAsia="ru-RU"/>
        </w:rPr>
      </w:pPr>
      <w:r w:rsidRPr="00B903EF">
        <w:rPr>
          <w:rFonts w:ascii="Times New Roman" w:eastAsia="Times New Roman" w:hAnsi="Times New Roman"/>
          <w:spacing w:val="-4"/>
          <w:sz w:val="28"/>
          <w:szCs w:val="28"/>
          <w:lang w:eastAsia="ru-RU"/>
        </w:rPr>
        <w:t>- по счету 120634 в сумме 117 964,00 руб. авансовый платеж по приобретению материальных запасов (предоставление и хранение продовольственного запаса);</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 по счету 120821 в сумме 305 298,00 руб. задолженность по расчетам с по</w:t>
      </w:r>
      <w:r w:rsidRPr="00B903EF">
        <w:rPr>
          <w:rFonts w:ascii="Times New Roman" w:eastAsia="Times New Roman" w:hAnsi="Times New Roman"/>
          <w:sz w:val="28"/>
          <w:szCs w:val="28"/>
          <w:lang w:eastAsia="ru-RU"/>
        </w:rPr>
        <w:t>д</w:t>
      </w:r>
      <w:r w:rsidRPr="00B903EF">
        <w:rPr>
          <w:rFonts w:ascii="Times New Roman" w:eastAsia="Times New Roman" w:hAnsi="Times New Roman"/>
          <w:sz w:val="28"/>
          <w:szCs w:val="28"/>
          <w:lang w:eastAsia="ru-RU"/>
        </w:rPr>
        <w:t>отчетными лицами по оплате услуг связи (марки, конверты);</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 по счету 120825 в сумме 380,00 руб. задолженность по расчетам с подо</w:t>
      </w:r>
      <w:r w:rsidRPr="00B903EF">
        <w:rPr>
          <w:rFonts w:ascii="Times New Roman" w:eastAsia="Times New Roman" w:hAnsi="Times New Roman"/>
          <w:sz w:val="28"/>
          <w:szCs w:val="28"/>
          <w:lang w:eastAsia="ru-RU"/>
        </w:rPr>
        <w:t>т</w:t>
      </w:r>
      <w:r w:rsidRPr="00B903EF">
        <w:rPr>
          <w:rFonts w:ascii="Times New Roman" w:eastAsia="Times New Roman" w:hAnsi="Times New Roman"/>
          <w:sz w:val="28"/>
          <w:szCs w:val="28"/>
          <w:lang w:eastAsia="ru-RU"/>
        </w:rPr>
        <w:t xml:space="preserve">четными лицами </w:t>
      </w:r>
      <w:r w:rsidRPr="00B903EF">
        <w:rPr>
          <w:rFonts w:ascii="Times New Roman" w:eastAsia="Times New Roman" w:hAnsi="Times New Roman"/>
          <w:bCs/>
          <w:sz w:val="28"/>
          <w:szCs w:val="28"/>
          <w:lang w:eastAsia="ru-RU"/>
        </w:rPr>
        <w:t>по оплате работ, услуг по содержанию имущества</w:t>
      </w:r>
      <w:r w:rsidRPr="00B903EF">
        <w:rPr>
          <w:rFonts w:ascii="Times New Roman" w:eastAsia="Times New Roman" w:hAnsi="Times New Roman"/>
          <w:sz w:val="28"/>
          <w:szCs w:val="28"/>
          <w:lang w:eastAsia="ru-RU"/>
        </w:rPr>
        <w:t xml:space="preserve"> (опломбиро</w:t>
      </w:r>
      <w:r w:rsidRPr="00B903EF">
        <w:rPr>
          <w:rFonts w:ascii="Times New Roman" w:eastAsia="Times New Roman" w:hAnsi="Times New Roman"/>
          <w:sz w:val="28"/>
          <w:szCs w:val="28"/>
          <w:lang w:eastAsia="ru-RU"/>
        </w:rPr>
        <w:t>в</w:t>
      </w:r>
      <w:r w:rsidRPr="00B903EF">
        <w:rPr>
          <w:rFonts w:ascii="Times New Roman" w:eastAsia="Times New Roman" w:hAnsi="Times New Roman"/>
          <w:sz w:val="28"/>
          <w:szCs w:val="28"/>
          <w:lang w:eastAsia="ru-RU"/>
        </w:rPr>
        <w:t>ка счетчика);</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 по счету 120934 в сумме 7 876 579,81 руб. по доходам от компенсации з</w:t>
      </w:r>
      <w:r w:rsidRPr="00B903EF">
        <w:rPr>
          <w:rFonts w:ascii="Times New Roman" w:eastAsia="Times New Roman" w:hAnsi="Times New Roman"/>
          <w:sz w:val="28"/>
          <w:szCs w:val="28"/>
          <w:lang w:eastAsia="ru-RU"/>
        </w:rPr>
        <w:t>а</w:t>
      </w:r>
      <w:r w:rsidRPr="00B903EF">
        <w:rPr>
          <w:rFonts w:ascii="Times New Roman" w:eastAsia="Times New Roman" w:hAnsi="Times New Roman"/>
          <w:sz w:val="28"/>
          <w:szCs w:val="28"/>
          <w:lang w:eastAsia="ru-RU"/>
        </w:rPr>
        <w:t>трат на основании решения суда.</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Кредиторская задолженность по бюджетной деятельности согласно Свед</w:t>
      </w:r>
      <w:r w:rsidRPr="00B903EF">
        <w:rPr>
          <w:rFonts w:ascii="Times New Roman" w:eastAsia="Times New Roman" w:hAnsi="Times New Roman"/>
          <w:sz w:val="28"/>
          <w:szCs w:val="28"/>
          <w:lang w:eastAsia="ru-RU"/>
        </w:rPr>
        <w:t>е</w:t>
      </w:r>
      <w:r w:rsidRPr="00B903EF">
        <w:rPr>
          <w:rFonts w:ascii="Times New Roman" w:eastAsia="Times New Roman" w:hAnsi="Times New Roman"/>
          <w:sz w:val="28"/>
          <w:szCs w:val="28"/>
          <w:lang w:eastAsia="ru-RU"/>
        </w:rPr>
        <w:t>ниям о дебиторской и кредиторской задолженности (вид задолженности – кред</w:t>
      </w:r>
      <w:r w:rsidRPr="00B903EF">
        <w:rPr>
          <w:rFonts w:ascii="Times New Roman" w:eastAsia="Times New Roman" w:hAnsi="Times New Roman"/>
          <w:sz w:val="28"/>
          <w:szCs w:val="28"/>
          <w:lang w:eastAsia="ru-RU"/>
        </w:rPr>
        <w:t>и</w:t>
      </w:r>
      <w:r w:rsidRPr="00B903EF">
        <w:rPr>
          <w:rFonts w:ascii="Times New Roman" w:eastAsia="Times New Roman" w:hAnsi="Times New Roman"/>
          <w:sz w:val="28"/>
          <w:szCs w:val="28"/>
          <w:lang w:eastAsia="ru-RU"/>
        </w:rPr>
        <w:t>торская задолженность) (ф. 0503169) согласно бюджетной отчетности за 2022 год на 01.01.2022 составляла 2 359 911,81 руб., по состоянию на 01.01.2023 уменьш</w:t>
      </w:r>
      <w:r w:rsidRPr="00B903EF">
        <w:rPr>
          <w:rFonts w:ascii="Times New Roman" w:eastAsia="Times New Roman" w:hAnsi="Times New Roman"/>
          <w:sz w:val="28"/>
          <w:szCs w:val="28"/>
          <w:lang w:eastAsia="ru-RU"/>
        </w:rPr>
        <w:t>и</w:t>
      </w:r>
      <w:r w:rsidRPr="00B903EF">
        <w:rPr>
          <w:rFonts w:ascii="Times New Roman" w:eastAsia="Times New Roman" w:hAnsi="Times New Roman"/>
          <w:sz w:val="28"/>
          <w:szCs w:val="28"/>
          <w:lang w:eastAsia="ru-RU"/>
        </w:rPr>
        <w:t>лась на 955 483,53 руб. и составила 1 404 428,28 руб., в том числе:</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 по счету 120573 в сумме 105 279,74 руб. по расчетам по доходам от опер</w:t>
      </w:r>
      <w:r w:rsidRPr="00B903EF">
        <w:rPr>
          <w:rFonts w:ascii="Times New Roman" w:eastAsia="Times New Roman" w:hAnsi="Times New Roman"/>
          <w:sz w:val="28"/>
          <w:szCs w:val="28"/>
          <w:lang w:eastAsia="ru-RU"/>
        </w:rPr>
        <w:t>а</w:t>
      </w:r>
      <w:r w:rsidRPr="00B903EF">
        <w:rPr>
          <w:rFonts w:ascii="Times New Roman" w:eastAsia="Times New Roman" w:hAnsi="Times New Roman"/>
          <w:sz w:val="28"/>
          <w:szCs w:val="28"/>
          <w:lang w:eastAsia="ru-RU"/>
        </w:rPr>
        <w:t>ций с непроизведенными активами (переплата победителем аукциона за землю);</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 по счету 120581 в сумме 6 040,20 руб. по расчетам по невыясненным пл</w:t>
      </w:r>
      <w:r w:rsidRPr="00B903EF">
        <w:rPr>
          <w:rFonts w:ascii="Times New Roman" w:eastAsia="Times New Roman" w:hAnsi="Times New Roman"/>
          <w:sz w:val="28"/>
          <w:szCs w:val="28"/>
          <w:lang w:eastAsia="ru-RU"/>
        </w:rPr>
        <w:t>а</w:t>
      </w:r>
      <w:r w:rsidRPr="00B903EF">
        <w:rPr>
          <w:rFonts w:ascii="Times New Roman" w:eastAsia="Times New Roman" w:hAnsi="Times New Roman"/>
          <w:sz w:val="28"/>
          <w:szCs w:val="28"/>
          <w:lang w:eastAsia="ru-RU"/>
        </w:rPr>
        <w:t>тежам (за коммунальные услуги);</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 по счету 120834 в сумме 0,75 руб. перерасход подотчета по приобретению материальных запасов (ГСМ);</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 по счету 130221 в сумме 76 507,04 руб. кредиторская задолженность по услугам связи за декабрь 2022 года;</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 по счету 130223 в сумме 115 924,10 руб. кредиторская задолженность по коммунальным услугам за декабрь 2022 года;</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 xml:space="preserve">- по счету 130225 в сумме 400,00 руб. кредиторская задолженность </w:t>
      </w:r>
      <w:r w:rsidRPr="00B903EF">
        <w:rPr>
          <w:rFonts w:ascii="Times New Roman" w:eastAsia="Times New Roman" w:hAnsi="Times New Roman"/>
          <w:bCs/>
          <w:sz w:val="28"/>
          <w:szCs w:val="28"/>
          <w:lang w:eastAsia="ru-RU"/>
        </w:rPr>
        <w:t>по опл</w:t>
      </w:r>
      <w:r w:rsidRPr="00B903EF">
        <w:rPr>
          <w:rFonts w:ascii="Times New Roman" w:eastAsia="Times New Roman" w:hAnsi="Times New Roman"/>
          <w:bCs/>
          <w:sz w:val="28"/>
          <w:szCs w:val="28"/>
          <w:lang w:eastAsia="ru-RU"/>
        </w:rPr>
        <w:t>а</w:t>
      </w:r>
      <w:r w:rsidRPr="00B903EF">
        <w:rPr>
          <w:rFonts w:ascii="Times New Roman" w:eastAsia="Times New Roman" w:hAnsi="Times New Roman"/>
          <w:bCs/>
          <w:sz w:val="28"/>
          <w:szCs w:val="28"/>
          <w:lang w:eastAsia="ru-RU"/>
        </w:rPr>
        <w:t>те работ, услуг по содержанию имущества (обслуживание навигационно-</w:t>
      </w:r>
      <w:r w:rsidRPr="00B903EF">
        <w:rPr>
          <w:rFonts w:ascii="Times New Roman" w:eastAsia="Times New Roman" w:hAnsi="Times New Roman"/>
          <w:bCs/>
          <w:sz w:val="28"/>
          <w:szCs w:val="28"/>
          <w:lang w:eastAsia="ru-RU"/>
        </w:rPr>
        <w:lastRenderedPageBreak/>
        <w:t>информационной системы мониторинга);</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 xml:space="preserve">- по счету 130226 в сумме 67 930,00 руб. задолженность по прочим работам услугам (услуги охраны, </w:t>
      </w:r>
      <w:proofErr w:type="spellStart"/>
      <w:r w:rsidRPr="00B903EF">
        <w:rPr>
          <w:rFonts w:ascii="Times New Roman" w:eastAsia="Times New Roman" w:hAnsi="Times New Roman"/>
          <w:sz w:val="28"/>
          <w:szCs w:val="28"/>
          <w:lang w:eastAsia="ru-RU"/>
        </w:rPr>
        <w:t>предрейсовый</w:t>
      </w:r>
      <w:proofErr w:type="spellEnd"/>
      <w:r w:rsidRPr="00B903EF">
        <w:rPr>
          <w:rFonts w:ascii="Times New Roman" w:eastAsia="Times New Roman" w:hAnsi="Times New Roman"/>
          <w:sz w:val="28"/>
          <w:szCs w:val="28"/>
          <w:lang w:eastAsia="ru-RU"/>
        </w:rPr>
        <w:t xml:space="preserve"> и </w:t>
      </w:r>
      <w:proofErr w:type="spellStart"/>
      <w:r w:rsidRPr="00B903EF">
        <w:rPr>
          <w:rFonts w:ascii="Times New Roman" w:eastAsia="Times New Roman" w:hAnsi="Times New Roman"/>
          <w:sz w:val="28"/>
          <w:szCs w:val="28"/>
          <w:lang w:eastAsia="ru-RU"/>
        </w:rPr>
        <w:t>послерейсовый</w:t>
      </w:r>
      <w:proofErr w:type="spellEnd"/>
      <w:r w:rsidRPr="00B903EF">
        <w:rPr>
          <w:rFonts w:ascii="Times New Roman" w:eastAsia="Times New Roman" w:hAnsi="Times New Roman"/>
          <w:sz w:val="28"/>
          <w:szCs w:val="28"/>
          <w:lang w:eastAsia="ru-RU"/>
        </w:rPr>
        <w:t xml:space="preserve"> осмотр водителей, с</w:t>
      </w:r>
      <w:r w:rsidRPr="00B903EF">
        <w:rPr>
          <w:rFonts w:ascii="Times New Roman" w:eastAsia="Times New Roman" w:hAnsi="Times New Roman"/>
          <w:sz w:val="28"/>
          <w:szCs w:val="28"/>
          <w:lang w:eastAsia="ru-RU"/>
        </w:rPr>
        <w:t>о</w:t>
      </w:r>
      <w:r w:rsidRPr="00B903EF">
        <w:rPr>
          <w:rFonts w:ascii="Times New Roman" w:eastAsia="Times New Roman" w:hAnsi="Times New Roman"/>
          <w:sz w:val="28"/>
          <w:szCs w:val="28"/>
          <w:lang w:eastAsia="ru-RU"/>
        </w:rPr>
        <w:t>провождение сайта, проведение технической инвентаризации объектов) за д</w:t>
      </w:r>
      <w:r w:rsidRPr="00B903EF">
        <w:rPr>
          <w:rFonts w:ascii="Times New Roman" w:eastAsia="Times New Roman" w:hAnsi="Times New Roman"/>
          <w:sz w:val="28"/>
          <w:szCs w:val="28"/>
          <w:lang w:eastAsia="ru-RU"/>
        </w:rPr>
        <w:t>е</w:t>
      </w:r>
      <w:r w:rsidRPr="00B903EF">
        <w:rPr>
          <w:rFonts w:ascii="Times New Roman" w:eastAsia="Times New Roman" w:hAnsi="Times New Roman"/>
          <w:sz w:val="28"/>
          <w:szCs w:val="28"/>
          <w:lang w:eastAsia="ru-RU"/>
        </w:rPr>
        <w:t>кабрь 2022 года;</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 по счету 130234 в сумме 213 651,11 руб. кредиторская задолженность по поставке ГСМ за декабрь 2022 года;</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 по счету 130305 в сумме 720 716,00 руб. остаток неиспользованных кра</w:t>
      </w:r>
      <w:r w:rsidRPr="00B903EF">
        <w:rPr>
          <w:rFonts w:ascii="Times New Roman" w:eastAsia="Times New Roman" w:hAnsi="Times New Roman"/>
          <w:sz w:val="28"/>
          <w:szCs w:val="28"/>
          <w:lang w:eastAsia="ru-RU"/>
        </w:rPr>
        <w:t>е</w:t>
      </w:r>
      <w:r w:rsidRPr="00B903EF">
        <w:rPr>
          <w:rFonts w:ascii="Times New Roman" w:eastAsia="Times New Roman" w:hAnsi="Times New Roman"/>
          <w:sz w:val="28"/>
          <w:szCs w:val="28"/>
          <w:lang w:eastAsia="ru-RU"/>
        </w:rPr>
        <w:t>вых межбюджетных трансфертов;</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 по счету 130305 в сумме 2 074,00 руб. задолженность по транспортному налогу;</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 по счету 130306 в сумме 0,90 руб. задолженность по страховым взносам на обязательное социальное страхование от несчастных случаев на производстве и профессиональных заболеваний за декабрь 2022 года;</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 по счету 130312 в сумме 30 516,00 руб. задолженность по налогу на им</w:t>
      </w:r>
      <w:r w:rsidRPr="00B903EF">
        <w:rPr>
          <w:rFonts w:ascii="Times New Roman" w:eastAsia="Times New Roman" w:hAnsi="Times New Roman"/>
          <w:sz w:val="28"/>
          <w:szCs w:val="28"/>
          <w:lang w:eastAsia="ru-RU"/>
        </w:rPr>
        <w:t>у</w:t>
      </w:r>
      <w:r w:rsidRPr="00B903EF">
        <w:rPr>
          <w:rFonts w:ascii="Times New Roman" w:eastAsia="Times New Roman" w:hAnsi="Times New Roman"/>
          <w:sz w:val="28"/>
          <w:szCs w:val="28"/>
          <w:lang w:eastAsia="ru-RU"/>
        </w:rPr>
        <w:t>щество;</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 по счету 130313 в сумме 17 409,00 руб. задолженность по земельному налогу;</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 по счету 130403 в сумме 47 979,44 руб. задолженность по расчетам по удержаниям из выплат по оплате труда (исполнительный лист).</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Данные дебиторской и кредиторской задолженности, отраженные в Свед</w:t>
      </w:r>
      <w:r w:rsidRPr="00B903EF">
        <w:rPr>
          <w:rFonts w:ascii="Times New Roman" w:eastAsia="Times New Roman" w:hAnsi="Times New Roman"/>
          <w:sz w:val="28"/>
          <w:szCs w:val="28"/>
          <w:lang w:eastAsia="ru-RU"/>
        </w:rPr>
        <w:t>е</w:t>
      </w:r>
      <w:r w:rsidRPr="00B903EF">
        <w:rPr>
          <w:rFonts w:ascii="Times New Roman" w:eastAsia="Times New Roman" w:hAnsi="Times New Roman"/>
          <w:sz w:val="28"/>
          <w:szCs w:val="28"/>
          <w:lang w:eastAsia="ru-RU"/>
        </w:rPr>
        <w:t>ниях о дебиторской и кредиторской задолженности (ф. 0503169), соответствуют показателям, указанным в Балансе (ф. 0503130). Просроченная задолженность о</w:t>
      </w:r>
      <w:r w:rsidRPr="00B903EF">
        <w:rPr>
          <w:rFonts w:ascii="Times New Roman" w:eastAsia="Times New Roman" w:hAnsi="Times New Roman"/>
          <w:sz w:val="28"/>
          <w:szCs w:val="28"/>
          <w:lang w:eastAsia="ru-RU"/>
        </w:rPr>
        <w:t>т</w:t>
      </w:r>
      <w:r w:rsidRPr="00B903EF">
        <w:rPr>
          <w:rFonts w:ascii="Times New Roman" w:eastAsia="Times New Roman" w:hAnsi="Times New Roman"/>
          <w:sz w:val="28"/>
          <w:szCs w:val="28"/>
          <w:lang w:eastAsia="ru-RU"/>
        </w:rPr>
        <w:t>сутствует.</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По Сведениям о финансовых вложениях получателя бюджетных средств, администратора источников финансирования дефицита бюджета (ф. 0503171) з</w:t>
      </w:r>
      <w:r w:rsidRPr="00B903EF">
        <w:rPr>
          <w:rFonts w:ascii="Times New Roman" w:eastAsia="Times New Roman" w:hAnsi="Times New Roman"/>
          <w:sz w:val="28"/>
          <w:szCs w:val="28"/>
          <w:lang w:eastAsia="ru-RU"/>
        </w:rPr>
        <w:t>а</w:t>
      </w:r>
      <w:r w:rsidRPr="00B903EF">
        <w:rPr>
          <w:rFonts w:ascii="Times New Roman" w:eastAsia="Times New Roman" w:hAnsi="Times New Roman"/>
          <w:sz w:val="28"/>
          <w:szCs w:val="28"/>
          <w:lang w:eastAsia="ru-RU"/>
        </w:rPr>
        <w:t>мечаний нет.</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Финансовые вложения Администрации в муниципальные учреждения по состоянию на 01.01.2023 составили 213 529 094,76 руб., что соответствует да</w:t>
      </w:r>
      <w:r w:rsidRPr="00B903EF">
        <w:rPr>
          <w:rFonts w:ascii="Times New Roman" w:eastAsia="Times New Roman" w:hAnsi="Times New Roman"/>
          <w:sz w:val="28"/>
          <w:szCs w:val="28"/>
          <w:lang w:eastAsia="ru-RU"/>
        </w:rPr>
        <w:t>н</w:t>
      </w:r>
      <w:r w:rsidRPr="00B903EF">
        <w:rPr>
          <w:rFonts w:ascii="Times New Roman" w:eastAsia="Times New Roman" w:hAnsi="Times New Roman"/>
          <w:sz w:val="28"/>
          <w:szCs w:val="28"/>
          <w:lang w:eastAsia="ru-RU"/>
        </w:rPr>
        <w:t>ным, отраженным в Балансе (ф. 0503130).</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Проверка Сведений об изменении остатков валюты баланса (ф. 0503173) показала следующее.</w:t>
      </w:r>
    </w:p>
    <w:p w:rsidR="00B903EF" w:rsidRPr="00B903EF" w:rsidRDefault="00B903EF" w:rsidP="00E116EC">
      <w:pPr>
        <w:widowControl w:val="0"/>
        <w:spacing w:after="0" w:line="240" w:lineRule="auto"/>
        <w:ind w:firstLine="709"/>
        <w:jc w:val="both"/>
        <w:rPr>
          <w:rFonts w:ascii="Times New Roman" w:eastAsia="Times New Roman" w:hAnsi="Times New Roman"/>
          <w:spacing w:val="-4"/>
          <w:sz w:val="28"/>
          <w:szCs w:val="28"/>
          <w:lang w:eastAsia="ru-RU"/>
        </w:rPr>
      </w:pPr>
      <w:r w:rsidRPr="00B903EF">
        <w:rPr>
          <w:rFonts w:ascii="Times New Roman" w:eastAsia="Times New Roman" w:hAnsi="Times New Roman"/>
          <w:spacing w:val="-4"/>
          <w:sz w:val="28"/>
          <w:szCs w:val="28"/>
          <w:lang w:eastAsia="ru-RU"/>
        </w:rPr>
        <w:t xml:space="preserve">Данные показателей Сведений об изменении остатков валюты баланса </w:t>
      </w:r>
      <w:hyperlink r:id="rId13" w:history="1">
        <w:r w:rsidRPr="00B903EF">
          <w:rPr>
            <w:rFonts w:ascii="Times New Roman" w:eastAsia="Times New Roman" w:hAnsi="Times New Roman"/>
            <w:spacing w:val="-4"/>
            <w:sz w:val="28"/>
            <w:szCs w:val="28"/>
            <w:lang w:eastAsia="ru-RU"/>
          </w:rPr>
          <w:t>(ф. 0503173)</w:t>
        </w:r>
      </w:hyperlink>
      <w:r w:rsidRPr="00B903EF">
        <w:rPr>
          <w:rFonts w:ascii="Times New Roman" w:eastAsia="Times New Roman" w:hAnsi="Times New Roman"/>
          <w:spacing w:val="-4"/>
          <w:sz w:val="28"/>
          <w:szCs w:val="28"/>
          <w:lang w:eastAsia="ru-RU"/>
        </w:rPr>
        <w:t xml:space="preserve"> соответствуют данным, отраженным в Балансе (ф. 503130) на начало года.</w:t>
      </w:r>
    </w:p>
    <w:p w:rsidR="00B903EF" w:rsidRPr="00B903EF" w:rsidRDefault="00B903EF" w:rsidP="00E116E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B903EF">
        <w:rPr>
          <w:rFonts w:ascii="Times New Roman" w:eastAsiaTheme="minorEastAsia" w:hAnsi="Times New Roman"/>
          <w:sz w:val="28"/>
          <w:szCs w:val="28"/>
          <w:lang w:eastAsia="ru-RU"/>
        </w:rPr>
        <w:t>В нарушение</w:t>
      </w:r>
      <w:r w:rsidRPr="00B903EF">
        <w:rPr>
          <w:rFonts w:ascii="Times New Roman" w:eastAsiaTheme="minorEastAsia" w:hAnsi="Times New Roman"/>
          <w:sz w:val="24"/>
          <w:szCs w:val="24"/>
          <w:lang w:eastAsia="ru-RU"/>
        </w:rPr>
        <w:t xml:space="preserve"> </w:t>
      </w:r>
      <w:r w:rsidRPr="00B903EF">
        <w:rPr>
          <w:rFonts w:ascii="Times New Roman" w:eastAsiaTheme="minorEastAsia" w:hAnsi="Times New Roman"/>
          <w:sz w:val="28"/>
          <w:szCs w:val="28"/>
          <w:lang w:eastAsia="ru-RU"/>
        </w:rPr>
        <w:t xml:space="preserve">пункта 2.3 </w:t>
      </w:r>
      <w:r w:rsidRPr="00B903EF">
        <w:rPr>
          <w:rFonts w:ascii="Times New Roman" w:eastAsia="Times New Roman" w:hAnsi="Times New Roman"/>
          <w:sz w:val="28"/>
          <w:szCs w:val="28"/>
          <w:lang w:eastAsia="ru-RU"/>
        </w:rPr>
        <w:t>Инструкции № 191н</w:t>
      </w:r>
      <w:r w:rsidRPr="00B903EF">
        <w:rPr>
          <w:rFonts w:ascii="Times New Roman" w:eastAsiaTheme="minorEastAsia" w:hAnsi="Times New Roman"/>
          <w:sz w:val="28"/>
          <w:szCs w:val="28"/>
          <w:lang w:eastAsia="ru-RU"/>
        </w:rPr>
        <w:t xml:space="preserve"> в разделе 4 «</w:t>
      </w:r>
      <w:r w:rsidRPr="00B903EF">
        <w:rPr>
          <w:rFonts w:ascii="Times New Roman" w:eastAsia="Times New Roman" w:hAnsi="Times New Roman"/>
          <w:sz w:val="28"/>
          <w:szCs w:val="28"/>
          <w:lang w:eastAsia="ru-RU"/>
        </w:rPr>
        <w:t>Анализ показат</w:t>
      </w:r>
      <w:r w:rsidRPr="00B903EF">
        <w:rPr>
          <w:rFonts w:ascii="Times New Roman" w:eastAsia="Times New Roman" w:hAnsi="Times New Roman"/>
          <w:sz w:val="28"/>
          <w:szCs w:val="28"/>
          <w:lang w:eastAsia="ru-RU"/>
        </w:rPr>
        <w:t>е</w:t>
      </w:r>
      <w:r w:rsidRPr="00B903EF">
        <w:rPr>
          <w:rFonts w:ascii="Times New Roman" w:eastAsia="Times New Roman" w:hAnsi="Times New Roman"/>
          <w:sz w:val="28"/>
          <w:szCs w:val="28"/>
          <w:lang w:eastAsia="ru-RU"/>
        </w:rPr>
        <w:t>лей бухгалтерской отчетности субъекта бюджетной отчетности»</w:t>
      </w:r>
      <w:r w:rsidRPr="00B903EF">
        <w:rPr>
          <w:rFonts w:ascii="Times New Roman" w:eastAsia="Times New Roman" w:hAnsi="Times New Roman"/>
          <w:sz w:val="24"/>
          <w:szCs w:val="24"/>
          <w:lang w:eastAsia="ru-RU"/>
        </w:rPr>
        <w:t xml:space="preserve"> </w:t>
      </w:r>
      <w:r w:rsidRPr="00B903EF">
        <w:rPr>
          <w:rFonts w:ascii="Times New Roman" w:eastAsiaTheme="minorEastAsia" w:hAnsi="Times New Roman"/>
          <w:sz w:val="28"/>
          <w:szCs w:val="28"/>
          <w:lang w:eastAsia="ru-RU"/>
        </w:rPr>
        <w:t>текстовой части пояснительной записки (</w:t>
      </w:r>
      <w:hyperlink r:id="rId14" w:history="1">
        <w:r w:rsidRPr="00B903EF">
          <w:rPr>
            <w:rFonts w:ascii="Times New Roman" w:eastAsiaTheme="minorEastAsia" w:hAnsi="Times New Roman"/>
            <w:sz w:val="28"/>
            <w:szCs w:val="28"/>
            <w:lang w:eastAsia="ru-RU"/>
          </w:rPr>
          <w:t>ф. 0503160</w:t>
        </w:r>
      </w:hyperlink>
      <w:r w:rsidRPr="00B903EF">
        <w:rPr>
          <w:rFonts w:ascii="Times New Roman" w:eastAsiaTheme="minorEastAsia" w:hAnsi="Times New Roman"/>
          <w:sz w:val="28"/>
          <w:szCs w:val="28"/>
          <w:lang w:eastAsia="ru-RU"/>
        </w:rPr>
        <w:t>), не детализирована информация по суммам и кодам (03.1 - 03.5) об исправленных ошибках прошлых лет по каждой из причин корректировки, которые отражены по коду 03 в сведениях об изменении остатков валюты баланса (</w:t>
      </w:r>
      <w:hyperlink r:id="rId15" w:history="1">
        <w:r w:rsidRPr="00B903EF">
          <w:rPr>
            <w:rFonts w:ascii="Times New Roman" w:eastAsiaTheme="minorEastAsia" w:hAnsi="Times New Roman"/>
            <w:sz w:val="28"/>
            <w:szCs w:val="28"/>
            <w:lang w:eastAsia="ru-RU"/>
          </w:rPr>
          <w:t>ф. 0503173</w:t>
        </w:r>
      </w:hyperlink>
      <w:r w:rsidRPr="00B903EF">
        <w:rPr>
          <w:rFonts w:ascii="Times New Roman" w:eastAsiaTheme="minorEastAsia" w:hAnsi="Times New Roman"/>
          <w:sz w:val="28"/>
          <w:szCs w:val="28"/>
          <w:lang w:eastAsia="ru-RU"/>
        </w:rPr>
        <w:t>).</w:t>
      </w:r>
      <w:proofErr w:type="gramEnd"/>
    </w:p>
    <w:p w:rsidR="00B903EF" w:rsidRPr="00B903EF" w:rsidRDefault="00B903EF" w:rsidP="00E116EC">
      <w:pPr>
        <w:widowControl w:val="0"/>
        <w:spacing w:after="0" w:line="240" w:lineRule="auto"/>
        <w:ind w:firstLine="709"/>
        <w:jc w:val="both"/>
        <w:rPr>
          <w:rFonts w:ascii="Times New Roman" w:hAnsi="Times New Roman"/>
          <w:sz w:val="28"/>
          <w:szCs w:val="28"/>
        </w:rPr>
      </w:pPr>
      <w:r w:rsidRPr="00B903EF">
        <w:rPr>
          <w:rFonts w:ascii="Times New Roman" w:hAnsi="Times New Roman"/>
          <w:sz w:val="28"/>
          <w:szCs w:val="28"/>
        </w:rPr>
        <w:t>Показатели раздела 4 «Сведения об экономии при заключении госуда</w:t>
      </w:r>
      <w:r w:rsidRPr="00B903EF">
        <w:rPr>
          <w:rFonts w:ascii="Times New Roman" w:hAnsi="Times New Roman"/>
          <w:sz w:val="28"/>
          <w:szCs w:val="28"/>
        </w:rPr>
        <w:t>р</w:t>
      </w:r>
      <w:r w:rsidRPr="00B903EF">
        <w:rPr>
          <w:rFonts w:ascii="Times New Roman" w:hAnsi="Times New Roman"/>
          <w:sz w:val="28"/>
          <w:szCs w:val="28"/>
        </w:rPr>
        <w:t>ственных (муниципальных) контрактов с применением конкурентных способов» Сведений о принятых и неисполненных обязательствах получателя бюджетных средств (ф. 0503175) подтверждаются данными формы Отчета о бюджетных об</w:t>
      </w:r>
      <w:r w:rsidRPr="00B903EF">
        <w:rPr>
          <w:rFonts w:ascii="Times New Roman" w:hAnsi="Times New Roman"/>
          <w:sz w:val="28"/>
          <w:szCs w:val="28"/>
        </w:rPr>
        <w:t>я</w:t>
      </w:r>
      <w:r w:rsidRPr="00B903EF">
        <w:rPr>
          <w:rFonts w:ascii="Times New Roman" w:hAnsi="Times New Roman"/>
          <w:sz w:val="28"/>
          <w:szCs w:val="28"/>
        </w:rPr>
        <w:lastRenderedPageBreak/>
        <w:t>зательствах (ф. 0503128).</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По сведениям об остатках денежных средств на счетах получателя бюдже</w:t>
      </w:r>
      <w:r w:rsidRPr="00B903EF">
        <w:rPr>
          <w:rFonts w:ascii="Times New Roman" w:eastAsia="Times New Roman" w:hAnsi="Times New Roman"/>
          <w:sz w:val="28"/>
          <w:szCs w:val="28"/>
          <w:lang w:eastAsia="ru-RU"/>
        </w:rPr>
        <w:t>т</w:t>
      </w:r>
      <w:r w:rsidRPr="00B903EF">
        <w:rPr>
          <w:rFonts w:ascii="Times New Roman" w:eastAsia="Times New Roman" w:hAnsi="Times New Roman"/>
          <w:sz w:val="28"/>
          <w:szCs w:val="28"/>
          <w:lang w:eastAsia="ru-RU"/>
        </w:rPr>
        <w:t>ных средств (ф. 0503178) по средствам во временном распоряжении нарушений не выявлено.</w:t>
      </w:r>
    </w:p>
    <w:p w:rsidR="00B903EF" w:rsidRPr="00B903EF" w:rsidRDefault="00B903EF" w:rsidP="00E116EC">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B903EF">
        <w:rPr>
          <w:rFonts w:ascii="Times New Roman" w:eastAsiaTheme="minorHAnsi" w:hAnsi="Times New Roman"/>
          <w:sz w:val="28"/>
          <w:szCs w:val="28"/>
        </w:rPr>
        <w:t xml:space="preserve">Данные Сведений об остатках денежных средств на счетах получателя бюджетных средств (ф.0503178) </w:t>
      </w:r>
      <w:r w:rsidRPr="00B903EF">
        <w:rPr>
          <w:rFonts w:ascii="Times New Roman" w:eastAsia="Times New Roman" w:hAnsi="Times New Roman"/>
          <w:sz w:val="28"/>
          <w:szCs w:val="28"/>
          <w:lang w:eastAsia="ru-RU"/>
        </w:rPr>
        <w:t xml:space="preserve">по средствам во временном распоряжении </w:t>
      </w:r>
      <w:r w:rsidRPr="00B903EF">
        <w:rPr>
          <w:rFonts w:ascii="Times New Roman" w:eastAsiaTheme="minorHAnsi" w:hAnsi="Times New Roman"/>
          <w:sz w:val="28"/>
          <w:szCs w:val="28"/>
        </w:rPr>
        <w:t>соо</w:t>
      </w:r>
      <w:r w:rsidRPr="00B903EF">
        <w:rPr>
          <w:rFonts w:ascii="Times New Roman" w:eastAsiaTheme="minorHAnsi" w:hAnsi="Times New Roman"/>
          <w:sz w:val="28"/>
          <w:szCs w:val="28"/>
        </w:rPr>
        <w:t>т</w:t>
      </w:r>
      <w:r w:rsidRPr="00B903EF">
        <w:rPr>
          <w:rFonts w:ascii="Times New Roman" w:eastAsiaTheme="minorHAnsi" w:hAnsi="Times New Roman"/>
          <w:sz w:val="28"/>
          <w:szCs w:val="28"/>
        </w:rPr>
        <w:t>ветствуют данным по строке 201 Баланса (ф. 0503130).</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По Сведениям о вложениях в объекты недвижимого имущества, объектах незавершенного строительства (ф. 0503190) замечаний нет.</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Показатели, представленные в Сведениях о вложениях в объекты недвиж</w:t>
      </w:r>
      <w:r w:rsidRPr="00B903EF">
        <w:rPr>
          <w:rFonts w:ascii="Times New Roman" w:eastAsia="Times New Roman" w:hAnsi="Times New Roman"/>
          <w:sz w:val="28"/>
          <w:szCs w:val="28"/>
          <w:lang w:eastAsia="ru-RU"/>
        </w:rPr>
        <w:t>и</w:t>
      </w:r>
      <w:r w:rsidRPr="00B903EF">
        <w:rPr>
          <w:rFonts w:ascii="Times New Roman" w:eastAsia="Times New Roman" w:hAnsi="Times New Roman"/>
          <w:sz w:val="28"/>
          <w:szCs w:val="28"/>
          <w:lang w:eastAsia="ru-RU"/>
        </w:rPr>
        <w:t xml:space="preserve">мого имущества, объектах незавершенного строительства </w:t>
      </w:r>
      <w:hyperlink r:id="rId16" w:history="1">
        <w:r w:rsidRPr="00B903EF">
          <w:rPr>
            <w:rFonts w:ascii="Times New Roman" w:eastAsia="Times New Roman" w:hAnsi="Times New Roman"/>
            <w:sz w:val="28"/>
            <w:szCs w:val="28"/>
            <w:lang w:eastAsia="ru-RU"/>
          </w:rPr>
          <w:t>(ф. 0503190)</w:t>
        </w:r>
      </w:hyperlink>
      <w:r w:rsidRPr="00B903EF">
        <w:rPr>
          <w:rFonts w:ascii="Times New Roman" w:eastAsia="Times New Roman" w:hAnsi="Times New Roman"/>
          <w:sz w:val="28"/>
          <w:szCs w:val="28"/>
          <w:lang w:eastAsia="ru-RU"/>
        </w:rPr>
        <w:t>, соотве</w:t>
      </w:r>
      <w:r w:rsidRPr="00B903EF">
        <w:rPr>
          <w:rFonts w:ascii="Times New Roman" w:eastAsia="Times New Roman" w:hAnsi="Times New Roman"/>
          <w:sz w:val="28"/>
          <w:szCs w:val="28"/>
          <w:lang w:eastAsia="ru-RU"/>
        </w:rPr>
        <w:t>т</w:t>
      </w:r>
      <w:r w:rsidRPr="00B903EF">
        <w:rPr>
          <w:rFonts w:ascii="Times New Roman" w:eastAsia="Times New Roman" w:hAnsi="Times New Roman"/>
          <w:sz w:val="28"/>
          <w:szCs w:val="28"/>
          <w:lang w:eastAsia="ru-RU"/>
        </w:rPr>
        <w:t>ствуют показателям, указанным в Сведениях о движении нефинансовых активов (ф.0503168).</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В разделе 5 «Прочие вопросы деятельности» Пояснительной записки (ф. 0503160) указаны следующие формы бюджетной отчетности, не представленные ввиду отсутствия числовых показателей в соответствии с пунктом 8 Инструкции № 191н:</w:t>
      </w:r>
    </w:p>
    <w:p w:rsidR="00B903EF" w:rsidRPr="00B903EF" w:rsidRDefault="00B903EF" w:rsidP="00E116EC">
      <w:pPr>
        <w:widowControl w:val="0"/>
        <w:spacing w:after="0" w:line="240" w:lineRule="auto"/>
        <w:ind w:firstLine="709"/>
        <w:jc w:val="both"/>
        <w:rPr>
          <w:rFonts w:ascii="Times New Roman" w:eastAsia="Times New Roman" w:hAnsi="Times New Roman"/>
          <w:sz w:val="28"/>
          <w:szCs w:val="28"/>
          <w:lang w:eastAsia="ru-RU"/>
        </w:rPr>
      </w:pPr>
      <w:r w:rsidRPr="00B903EF">
        <w:rPr>
          <w:rFonts w:ascii="Times New Roman" w:eastAsia="Times New Roman" w:hAnsi="Times New Roman"/>
          <w:sz w:val="28"/>
          <w:szCs w:val="28"/>
          <w:lang w:eastAsia="ru-RU"/>
        </w:rPr>
        <w:t>- сведения о проведении инвентаризаций (Таблица № 6);</w:t>
      </w:r>
    </w:p>
    <w:p w:rsidR="00B903EF" w:rsidRPr="00B903EF" w:rsidRDefault="00B903EF" w:rsidP="00E116EC">
      <w:pPr>
        <w:widowControl w:val="0"/>
        <w:spacing w:after="0" w:line="240" w:lineRule="auto"/>
        <w:ind w:firstLine="709"/>
        <w:jc w:val="both"/>
        <w:rPr>
          <w:rFonts w:ascii="Times New Roman" w:hAnsi="Times New Roman"/>
          <w:sz w:val="28"/>
          <w:szCs w:val="28"/>
        </w:rPr>
      </w:pPr>
      <w:r w:rsidRPr="00B903EF">
        <w:rPr>
          <w:rFonts w:ascii="Times New Roman" w:hAnsi="Times New Roman"/>
          <w:sz w:val="28"/>
          <w:szCs w:val="28"/>
        </w:rPr>
        <w:t>- сведения о дебиторской и кредиторской задолженности (ф. 0503169) по средствам во временном распоряжении;</w:t>
      </w:r>
    </w:p>
    <w:p w:rsidR="00B903EF" w:rsidRPr="00B903EF" w:rsidRDefault="00B903EF" w:rsidP="00E116EC">
      <w:pPr>
        <w:widowControl w:val="0"/>
        <w:spacing w:after="0" w:line="240" w:lineRule="auto"/>
        <w:ind w:firstLine="709"/>
        <w:jc w:val="both"/>
        <w:rPr>
          <w:rFonts w:ascii="Times New Roman" w:hAnsi="Times New Roman"/>
          <w:sz w:val="28"/>
          <w:szCs w:val="28"/>
        </w:rPr>
      </w:pPr>
      <w:r w:rsidRPr="00B903EF">
        <w:rPr>
          <w:rFonts w:ascii="Times New Roman" w:hAnsi="Times New Roman"/>
          <w:sz w:val="28"/>
          <w:szCs w:val="28"/>
        </w:rPr>
        <w:t xml:space="preserve">- сведения о государственном (муниципальном) долге, предоставленных бюджетных кредитах </w:t>
      </w:r>
      <w:hyperlink r:id="rId17" w:history="1">
        <w:r w:rsidRPr="00B903EF">
          <w:rPr>
            <w:rFonts w:ascii="Times New Roman" w:hAnsi="Times New Roman"/>
            <w:sz w:val="28"/>
            <w:szCs w:val="28"/>
          </w:rPr>
          <w:t>(ф. 0503172)</w:t>
        </w:r>
      </w:hyperlink>
      <w:r w:rsidRPr="00B903EF">
        <w:rPr>
          <w:rFonts w:ascii="Times New Roman" w:hAnsi="Times New Roman"/>
          <w:sz w:val="28"/>
          <w:szCs w:val="28"/>
        </w:rPr>
        <w:t>;</w:t>
      </w:r>
    </w:p>
    <w:p w:rsidR="00B903EF" w:rsidRPr="00B903EF" w:rsidRDefault="00B903EF" w:rsidP="00E116EC">
      <w:pPr>
        <w:widowControl w:val="0"/>
        <w:spacing w:after="0" w:line="240" w:lineRule="auto"/>
        <w:ind w:firstLine="709"/>
        <w:jc w:val="both"/>
        <w:rPr>
          <w:rFonts w:ascii="Times New Roman" w:hAnsi="Times New Roman"/>
          <w:sz w:val="28"/>
          <w:szCs w:val="28"/>
        </w:rPr>
      </w:pPr>
      <w:r w:rsidRPr="00B903EF">
        <w:rPr>
          <w:rFonts w:ascii="Times New Roman" w:eastAsia="Times New Roman" w:hAnsi="Times New Roman"/>
          <w:sz w:val="28"/>
          <w:szCs w:val="28"/>
          <w:lang w:eastAsia="ru-RU"/>
        </w:rPr>
        <w:t xml:space="preserve">-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r:id="rId18" w:history="1">
        <w:r w:rsidRPr="00B903EF">
          <w:rPr>
            <w:rFonts w:ascii="Times New Roman" w:eastAsia="Times New Roman" w:hAnsi="Times New Roman"/>
            <w:sz w:val="28"/>
            <w:szCs w:val="28"/>
            <w:lang w:eastAsia="ru-RU"/>
          </w:rPr>
          <w:t>(ф. 0503174)</w:t>
        </w:r>
      </w:hyperlink>
      <w:r w:rsidRPr="00B903EF">
        <w:rPr>
          <w:rFonts w:ascii="Times New Roman" w:eastAsia="Times New Roman" w:hAnsi="Times New Roman"/>
          <w:sz w:val="28"/>
          <w:szCs w:val="28"/>
          <w:lang w:eastAsia="ru-RU"/>
        </w:rPr>
        <w:t>;</w:t>
      </w:r>
    </w:p>
    <w:p w:rsidR="00B903EF" w:rsidRPr="00B903EF" w:rsidRDefault="00B903EF" w:rsidP="00E116EC">
      <w:pPr>
        <w:widowControl w:val="0"/>
        <w:spacing w:after="0" w:line="240" w:lineRule="auto"/>
        <w:ind w:firstLine="709"/>
        <w:jc w:val="both"/>
        <w:rPr>
          <w:rFonts w:ascii="Times New Roman" w:hAnsi="Times New Roman"/>
          <w:sz w:val="28"/>
          <w:szCs w:val="28"/>
        </w:rPr>
      </w:pPr>
      <w:r w:rsidRPr="00B903EF">
        <w:rPr>
          <w:rFonts w:ascii="Times New Roman" w:hAnsi="Times New Roman"/>
          <w:sz w:val="28"/>
          <w:szCs w:val="28"/>
        </w:rPr>
        <w:t xml:space="preserve">- сведения об остатках денежных средств на счетах получателя бюджетных средств </w:t>
      </w:r>
      <w:hyperlink r:id="rId19" w:history="1">
        <w:r w:rsidRPr="00B903EF">
          <w:rPr>
            <w:rFonts w:ascii="Times New Roman" w:hAnsi="Times New Roman"/>
            <w:sz w:val="28"/>
            <w:szCs w:val="28"/>
          </w:rPr>
          <w:t>(ф. 0503178)</w:t>
        </w:r>
      </w:hyperlink>
      <w:r w:rsidRPr="00B903EF">
        <w:rPr>
          <w:rFonts w:ascii="Times New Roman" w:hAnsi="Times New Roman"/>
          <w:sz w:val="28"/>
          <w:szCs w:val="28"/>
        </w:rPr>
        <w:t xml:space="preserve"> по бюджетной деятельности;</w:t>
      </w:r>
    </w:p>
    <w:p w:rsidR="00B903EF" w:rsidRPr="00B903EF" w:rsidRDefault="00B903EF" w:rsidP="00E116EC">
      <w:pPr>
        <w:widowControl w:val="0"/>
        <w:spacing w:after="0" w:line="240" w:lineRule="auto"/>
        <w:ind w:firstLine="709"/>
        <w:jc w:val="both"/>
        <w:rPr>
          <w:rFonts w:ascii="Times New Roman" w:hAnsi="Times New Roman"/>
          <w:sz w:val="28"/>
          <w:szCs w:val="28"/>
        </w:rPr>
      </w:pPr>
      <w:r w:rsidRPr="00B903EF">
        <w:rPr>
          <w:rFonts w:ascii="Times New Roman" w:hAnsi="Times New Roman"/>
          <w:sz w:val="28"/>
          <w:szCs w:val="28"/>
        </w:rPr>
        <w:t xml:space="preserve">- сведения об исполнении судебных решений по денежным обязательствам бюджета </w:t>
      </w:r>
      <w:hyperlink r:id="rId20" w:history="1">
        <w:r w:rsidRPr="00B903EF">
          <w:rPr>
            <w:rFonts w:ascii="Times New Roman" w:hAnsi="Times New Roman"/>
            <w:sz w:val="28"/>
            <w:szCs w:val="28"/>
          </w:rPr>
          <w:t>(ф. 0503296)</w:t>
        </w:r>
      </w:hyperlink>
      <w:r w:rsidRPr="00B903EF">
        <w:rPr>
          <w:rFonts w:ascii="Times New Roman" w:hAnsi="Times New Roman"/>
          <w:sz w:val="28"/>
          <w:szCs w:val="28"/>
        </w:rPr>
        <w:t>.</w:t>
      </w:r>
    </w:p>
    <w:p w:rsidR="007607CB" w:rsidRPr="007607CB" w:rsidRDefault="007607CB" w:rsidP="00E116EC">
      <w:pPr>
        <w:widowControl w:val="0"/>
        <w:spacing w:after="0" w:line="240" w:lineRule="auto"/>
        <w:ind w:firstLine="709"/>
        <w:jc w:val="both"/>
        <w:rPr>
          <w:rFonts w:ascii="Times New Roman" w:hAnsi="Times New Roman"/>
          <w:sz w:val="28"/>
          <w:szCs w:val="28"/>
        </w:rPr>
      </w:pPr>
    </w:p>
    <w:p w:rsidR="00403322" w:rsidRDefault="00806751" w:rsidP="00057264">
      <w:pPr>
        <w:pStyle w:val="a7"/>
        <w:widowControl w:val="0"/>
        <w:autoSpaceDE w:val="0"/>
        <w:autoSpaceDN w:val="0"/>
        <w:adjustRightInd w:val="0"/>
        <w:spacing w:after="0" w:line="240" w:lineRule="auto"/>
        <w:ind w:left="0" w:firstLine="709"/>
        <w:contextualSpacing w:val="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Выводы</w:t>
      </w:r>
    </w:p>
    <w:p w:rsidR="00A94340" w:rsidRPr="0055699A" w:rsidRDefault="00A94340" w:rsidP="00E116EC">
      <w:pPr>
        <w:pStyle w:val="a7"/>
        <w:widowControl w:val="0"/>
        <w:autoSpaceDE w:val="0"/>
        <w:autoSpaceDN w:val="0"/>
        <w:adjustRightInd w:val="0"/>
        <w:spacing w:after="0" w:line="240" w:lineRule="auto"/>
        <w:ind w:left="0" w:firstLine="709"/>
        <w:contextualSpacing w:val="0"/>
        <w:jc w:val="both"/>
        <w:rPr>
          <w:rFonts w:ascii="Times New Roman" w:eastAsia="Times New Roman" w:hAnsi="Times New Roman"/>
          <w:b/>
          <w:sz w:val="28"/>
          <w:szCs w:val="28"/>
          <w:lang w:eastAsia="ru-RU"/>
        </w:rPr>
      </w:pPr>
    </w:p>
    <w:p w:rsidR="00210CD3" w:rsidRPr="00210CD3" w:rsidRDefault="00210CD3" w:rsidP="00E116EC">
      <w:pPr>
        <w:widowControl w:val="0"/>
        <w:spacing w:after="0" w:line="240" w:lineRule="auto"/>
        <w:ind w:firstLine="709"/>
        <w:jc w:val="both"/>
        <w:rPr>
          <w:rFonts w:ascii="Times New Roman" w:eastAsia="Times New Roman" w:hAnsi="Times New Roman"/>
          <w:sz w:val="28"/>
          <w:szCs w:val="28"/>
          <w:lang w:eastAsia="ru-RU"/>
        </w:rPr>
      </w:pPr>
      <w:r w:rsidRPr="00210CD3">
        <w:rPr>
          <w:rFonts w:ascii="Times New Roman" w:eastAsia="Times New Roman" w:hAnsi="Times New Roman"/>
          <w:sz w:val="28"/>
          <w:szCs w:val="28"/>
          <w:lang w:eastAsia="ru-RU"/>
        </w:rPr>
        <w:t>1. В соответствии с Решением о бюджете за Администрацией закреплены доходы бюджета на 2022 год в сумме 88 198 536 ,97 руб. Фактическое исполнение по доходам за 2022 год составило 78 543 678,08 руб., или 89,05 % утвержденных бюджетных назначений.</w:t>
      </w:r>
    </w:p>
    <w:p w:rsidR="00210CD3" w:rsidRPr="00210CD3" w:rsidRDefault="00210CD3" w:rsidP="00E116EC">
      <w:pPr>
        <w:widowControl w:val="0"/>
        <w:spacing w:after="0" w:line="240" w:lineRule="auto"/>
        <w:ind w:firstLine="709"/>
        <w:jc w:val="both"/>
        <w:rPr>
          <w:rFonts w:ascii="Times New Roman" w:eastAsia="Times New Roman" w:hAnsi="Times New Roman"/>
          <w:sz w:val="28"/>
          <w:szCs w:val="28"/>
          <w:lang w:eastAsia="ru-RU"/>
        </w:rPr>
      </w:pPr>
      <w:r w:rsidRPr="00210CD3">
        <w:rPr>
          <w:rFonts w:ascii="Times New Roman" w:eastAsia="Times New Roman" w:hAnsi="Times New Roman"/>
          <w:sz w:val="28"/>
          <w:szCs w:val="28"/>
          <w:lang w:eastAsia="ru-RU"/>
        </w:rPr>
        <w:t>Утвержденные бюджетные назначения по расходам Администрации на 2022 год составили 244 669 022,86 руб. Расходная часть в 2022 году исполнена на су</w:t>
      </w:r>
      <w:r w:rsidRPr="00210CD3">
        <w:rPr>
          <w:rFonts w:ascii="Times New Roman" w:eastAsia="Times New Roman" w:hAnsi="Times New Roman"/>
          <w:sz w:val="28"/>
          <w:szCs w:val="28"/>
          <w:lang w:eastAsia="ru-RU"/>
        </w:rPr>
        <w:t>м</w:t>
      </w:r>
      <w:r w:rsidRPr="00210CD3">
        <w:rPr>
          <w:rFonts w:ascii="Times New Roman" w:eastAsia="Times New Roman" w:hAnsi="Times New Roman"/>
          <w:sz w:val="28"/>
          <w:szCs w:val="28"/>
          <w:lang w:eastAsia="ru-RU"/>
        </w:rPr>
        <w:t>му 227 632 339,05 руб., или 93,04 % утвержденных бюджетных назначений.</w:t>
      </w:r>
    </w:p>
    <w:p w:rsidR="00210CD3" w:rsidRPr="00210CD3" w:rsidRDefault="00210CD3" w:rsidP="00E116EC">
      <w:pPr>
        <w:widowControl w:val="0"/>
        <w:spacing w:after="0" w:line="240" w:lineRule="auto"/>
        <w:ind w:firstLine="709"/>
        <w:jc w:val="both"/>
        <w:rPr>
          <w:rFonts w:ascii="Times New Roman" w:eastAsia="Times New Roman" w:hAnsi="Times New Roman"/>
          <w:sz w:val="28"/>
          <w:szCs w:val="28"/>
          <w:lang w:eastAsia="ru-RU"/>
        </w:rPr>
      </w:pPr>
      <w:r w:rsidRPr="00210CD3">
        <w:rPr>
          <w:rFonts w:ascii="Times New Roman" w:eastAsia="Times New Roman" w:hAnsi="Times New Roman"/>
          <w:sz w:val="28"/>
          <w:szCs w:val="28"/>
          <w:lang w:eastAsia="ru-RU"/>
        </w:rPr>
        <w:t>2. Состав форм бюджетной отчетности Администрации соответствует тр</w:t>
      </w:r>
      <w:r w:rsidRPr="00210CD3">
        <w:rPr>
          <w:rFonts w:ascii="Times New Roman" w:eastAsia="Times New Roman" w:hAnsi="Times New Roman"/>
          <w:sz w:val="28"/>
          <w:szCs w:val="28"/>
          <w:lang w:eastAsia="ru-RU"/>
        </w:rPr>
        <w:t>е</w:t>
      </w:r>
      <w:r w:rsidRPr="00210CD3">
        <w:rPr>
          <w:rFonts w:ascii="Times New Roman" w:eastAsia="Times New Roman" w:hAnsi="Times New Roman"/>
          <w:sz w:val="28"/>
          <w:szCs w:val="28"/>
          <w:lang w:eastAsia="ru-RU"/>
        </w:rPr>
        <w:t xml:space="preserve">бованиям </w:t>
      </w:r>
      <w:r w:rsidRPr="00210CD3">
        <w:rPr>
          <w:rFonts w:ascii="Times New Roman" w:hAnsi="Times New Roman"/>
          <w:sz w:val="28"/>
          <w:szCs w:val="28"/>
        </w:rPr>
        <w:t>Инструкции № 191н. Фактов неполноты бюджетной отчетности не установлено.</w:t>
      </w:r>
    </w:p>
    <w:p w:rsidR="00210CD3" w:rsidRPr="00210CD3" w:rsidRDefault="00210CD3" w:rsidP="00E116EC">
      <w:pPr>
        <w:widowControl w:val="0"/>
        <w:spacing w:after="0" w:line="240" w:lineRule="auto"/>
        <w:ind w:firstLine="709"/>
        <w:jc w:val="both"/>
        <w:rPr>
          <w:rFonts w:ascii="Times New Roman" w:eastAsia="Times New Roman" w:hAnsi="Times New Roman"/>
          <w:sz w:val="28"/>
          <w:szCs w:val="28"/>
          <w:lang w:eastAsia="ru-RU"/>
        </w:rPr>
      </w:pPr>
      <w:r w:rsidRPr="00210CD3">
        <w:rPr>
          <w:rFonts w:ascii="Times New Roman" w:eastAsia="Times New Roman" w:hAnsi="Times New Roman"/>
          <w:sz w:val="28"/>
          <w:szCs w:val="28"/>
          <w:lang w:eastAsia="ru-RU"/>
        </w:rPr>
        <w:t>3. Сроки предоставления отчетности соблюдены.</w:t>
      </w:r>
    </w:p>
    <w:p w:rsidR="00210CD3" w:rsidRPr="00210CD3" w:rsidRDefault="00210CD3" w:rsidP="00E116EC">
      <w:pPr>
        <w:widowControl w:val="0"/>
        <w:spacing w:after="0" w:line="240" w:lineRule="auto"/>
        <w:ind w:firstLine="709"/>
        <w:jc w:val="both"/>
        <w:rPr>
          <w:rFonts w:ascii="Times New Roman" w:eastAsia="Times New Roman" w:hAnsi="Times New Roman"/>
          <w:sz w:val="28"/>
          <w:szCs w:val="28"/>
          <w:lang w:eastAsia="ru-RU"/>
        </w:rPr>
      </w:pPr>
      <w:r w:rsidRPr="00210CD3">
        <w:rPr>
          <w:rFonts w:ascii="Times New Roman" w:eastAsia="Times New Roman" w:hAnsi="Times New Roman"/>
          <w:sz w:val="28"/>
          <w:szCs w:val="28"/>
          <w:lang w:eastAsia="ru-RU"/>
        </w:rPr>
        <w:t xml:space="preserve">4. В нарушение статьи 34 БК РФ неэффективное использование бюджетных </w:t>
      </w:r>
      <w:r w:rsidRPr="00210CD3">
        <w:rPr>
          <w:rFonts w:ascii="Times New Roman" w:eastAsia="Times New Roman" w:hAnsi="Times New Roman"/>
          <w:sz w:val="28"/>
          <w:szCs w:val="28"/>
          <w:lang w:eastAsia="ru-RU"/>
        </w:rPr>
        <w:lastRenderedPageBreak/>
        <w:t>средств на оплату административных штрафов, пени составило 45 337,81 руб.</w:t>
      </w:r>
    </w:p>
    <w:p w:rsidR="00210CD3" w:rsidRPr="00210CD3" w:rsidRDefault="00210CD3" w:rsidP="00E116EC">
      <w:pPr>
        <w:widowControl w:val="0"/>
        <w:spacing w:after="0" w:line="240" w:lineRule="auto"/>
        <w:ind w:firstLine="709"/>
        <w:jc w:val="both"/>
        <w:rPr>
          <w:rFonts w:ascii="Times New Roman" w:eastAsia="Times New Roman" w:hAnsi="Times New Roman"/>
          <w:sz w:val="28"/>
          <w:szCs w:val="28"/>
          <w:lang w:eastAsia="ru-RU"/>
        </w:rPr>
      </w:pPr>
      <w:r w:rsidRPr="00210CD3">
        <w:rPr>
          <w:rFonts w:ascii="Times New Roman" w:eastAsia="Times New Roman" w:hAnsi="Times New Roman"/>
          <w:sz w:val="28"/>
          <w:szCs w:val="28"/>
          <w:lang w:eastAsia="ru-RU"/>
        </w:rPr>
        <w:t>5. В нарушение пункта 163 Инструкции № 191н в разделе 2 «Расходы бю</w:t>
      </w:r>
      <w:r w:rsidRPr="00210CD3">
        <w:rPr>
          <w:rFonts w:ascii="Times New Roman" w:eastAsia="Times New Roman" w:hAnsi="Times New Roman"/>
          <w:sz w:val="28"/>
          <w:szCs w:val="28"/>
          <w:lang w:eastAsia="ru-RU"/>
        </w:rPr>
        <w:t>д</w:t>
      </w:r>
      <w:r w:rsidRPr="00210CD3">
        <w:rPr>
          <w:rFonts w:ascii="Times New Roman" w:eastAsia="Times New Roman" w:hAnsi="Times New Roman"/>
          <w:sz w:val="28"/>
          <w:szCs w:val="28"/>
          <w:lang w:eastAsia="ru-RU"/>
        </w:rPr>
        <w:t>жета» Сведений об исполнении бюджета (ф. 0503164) в графе 9 не отражено наименование причины кода 99 – «Иные причины». Также в разделе 3 «Анализ отчета об исполнении бюджета субъектом бюджетной отчетности» текстовой ч</w:t>
      </w:r>
      <w:r w:rsidRPr="00210CD3">
        <w:rPr>
          <w:rFonts w:ascii="Times New Roman" w:eastAsia="Times New Roman" w:hAnsi="Times New Roman"/>
          <w:sz w:val="28"/>
          <w:szCs w:val="28"/>
          <w:lang w:eastAsia="ru-RU"/>
        </w:rPr>
        <w:t>а</w:t>
      </w:r>
      <w:r w:rsidRPr="00210CD3">
        <w:rPr>
          <w:rFonts w:ascii="Times New Roman" w:eastAsia="Times New Roman" w:hAnsi="Times New Roman"/>
          <w:sz w:val="28"/>
          <w:szCs w:val="28"/>
          <w:lang w:eastAsia="ru-RU"/>
        </w:rPr>
        <w:t>сти пояснительной записки (ф. 0503160) не раскрыта информация о причинах о</w:t>
      </w:r>
      <w:r w:rsidRPr="00210CD3">
        <w:rPr>
          <w:rFonts w:ascii="Times New Roman" w:eastAsia="Times New Roman" w:hAnsi="Times New Roman"/>
          <w:sz w:val="28"/>
          <w:szCs w:val="28"/>
          <w:lang w:eastAsia="ru-RU"/>
        </w:rPr>
        <w:t>т</w:t>
      </w:r>
      <w:r w:rsidRPr="00210CD3">
        <w:rPr>
          <w:rFonts w:ascii="Times New Roman" w:eastAsia="Times New Roman" w:hAnsi="Times New Roman"/>
          <w:sz w:val="28"/>
          <w:szCs w:val="28"/>
          <w:lang w:eastAsia="ru-RU"/>
        </w:rPr>
        <w:t>клонения от планового процента исполнения бюджета.</w:t>
      </w:r>
    </w:p>
    <w:p w:rsidR="00210CD3" w:rsidRPr="00210CD3" w:rsidRDefault="00210CD3" w:rsidP="00E116EC">
      <w:pPr>
        <w:widowControl w:val="0"/>
        <w:spacing w:after="0" w:line="240" w:lineRule="auto"/>
        <w:ind w:firstLine="709"/>
        <w:jc w:val="both"/>
        <w:rPr>
          <w:rFonts w:ascii="Times New Roman" w:eastAsia="Times New Roman" w:hAnsi="Times New Roman"/>
          <w:sz w:val="28"/>
          <w:szCs w:val="28"/>
          <w:lang w:eastAsia="ru-RU"/>
        </w:rPr>
      </w:pPr>
      <w:r w:rsidRPr="00210CD3">
        <w:rPr>
          <w:rFonts w:ascii="Times New Roman" w:eastAsia="Times New Roman" w:hAnsi="Times New Roman"/>
          <w:sz w:val="28"/>
          <w:szCs w:val="28"/>
          <w:lang w:eastAsia="ru-RU"/>
        </w:rPr>
        <w:t>6. В нарушение пункта 163 Инструкции № 191н в разделе 2 «Расходы бю</w:t>
      </w:r>
      <w:r w:rsidRPr="00210CD3">
        <w:rPr>
          <w:rFonts w:ascii="Times New Roman" w:eastAsia="Times New Roman" w:hAnsi="Times New Roman"/>
          <w:sz w:val="28"/>
          <w:szCs w:val="28"/>
          <w:lang w:eastAsia="ru-RU"/>
        </w:rPr>
        <w:t>д</w:t>
      </w:r>
      <w:r w:rsidRPr="00210CD3">
        <w:rPr>
          <w:rFonts w:ascii="Times New Roman" w:eastAsia="Times New Roman" w:hAnsi="Times New Roman"/>
          <w:sz w:val="28"/>
          <w:szCs w:val="28"/>
          <w:lang w:eastAsia="ru-RU"/>
        </w:rPr>
        <w:t>жета» Сведений об исполнении бюджета (ф. 0503164) при наличии экономии по результатам проведения конкурсных процедур в графе 8 указан код 99, а не код 04 – «экономия, сложившаяся по результатам проведения конкурсных процедур»</w:t>
      </w:r>
      <w:r w:rsidRPr="00210CD3">
        <w:rPr>
          <w:rFonts w:ascii="Times New Roman" w:eastAsiaTheme="minorEastAsia" w:hAnsi="Times New Roman"/>
          <w:sz w:val="28"/>
          <w:szCs w:val="28"/>
          <w:lang w:eastAsia="ru-RU"/>
        </w:rPr>
        <w:t>.</w:t>
      </w:r>
    </w:p>
    <w:p w:rsidR="00210CD3" w:rsidRPr="00210CD3" w:rsidRDefault="00210CD3" w:rsidP="00E116EC">
      <w:pPr>
        <w:widowControl w:val="0"/>
        <w:spacing w:after="0" w:line="240" w:lineRule="auto"/>
        <w:ind w:firstLine="709"/>
        <w:jc w:val="both"/>
        <w:rPr>
          <w:rFonts w:ascii="Times New Roman" w:eastAsia="Times New Roman" w:hAnsi="Times New Roman"/>
          <w:sz w:val="28"/>
          <w:szCs w:val="28"/>
          <w:lang w:eastAsia="ru-RU"/>
        </w:rPr>
      </w:pPr>
      <w:r w:rsidRPr="00210CD3">
        <w:rPr>
          <w:rFonts w:ascii="Times New Roman" w:eastAsia="Times New Roman" w:hAnsi="Times New Roman"/>
          <w:sz w:val="28"/>
          <w:szCs w:val="28"/>
          <w:lang w:eastAsia="ru-RU"/>
        </w:rPr>
        <w:t xml:space="preserve">7. </w:t>
      </w:r>
      <w:proofErr w:type="gramStart"/>
      <w:r w:rsidRPr="00210CD3">
        <w:rPr>
          <w:rFonts w:ascii="Times New Roman" w:eastAsiaTheme="minorEastAsia" w:hAnsi="Times New Roman"/>
          <w:sz w:val="28"/>
          <w:szCs w:val="28"/>
          <w:lang w:eastAsia="ru-RU"/>
        </w:rPr>
        <w:t>В нарушение</w:t>
      </w:r>
      <w:r w:rsidRPr="00210CD3">
        <w:rPr>
          <w:rFonts w:ascii="Times New Roman" w:eastAsiaTheme="minorEastAsia" w:hAnsi="Times New Roman"/>
          <w:sz w:val="24"/>
          <w:szCs w:val="24"/>
          <w:lang w:eastAsia="ru-RU"/>
        </w:rPr>
        <w:t xml:space="preserve"> </w:t>
      </w:r>
      <w:r w:rsidRPr="00210CD3">
        <w:rPr>
          <w:rFonts w:ascii="Times New Roman" w:eastAsiaTheme="minorEastAsia" w:hAnsi="Times New Roman"/>
          <w:sz w:val="28"/>
          <w:szCs w:val="28"/>
          <w:lang w:eastAsia="ru-RU"/>
        </w:rPr>
        <w:t xml:space="preserve">пункта 2.3 </w:t>
      </w:r>
      <w:r w:rsidRPr="00210CD3">
        <w:rPr>
          <w:rFonts w:ascii="Times New Roman" w:eastAsia="Times New Roman" w:hAnsi="Times New Roman"/>
          <w:sz w:val="28"/>
          <w:szCs w:val="28"/>
          <w:lang w:eastAsia="ru-RU"/>
        </w:rPr>
        <w:t>Инструкции № 191н</w:t>
      </w:r>
      <w:r w:rsidRPr="00210CD3">
        <w:rPr>
          <w:rFonts w:ascii="Times New Roman" w:eastAsiaTheme="minorEastAsia" w:hAnsi="Times New Roman"/>
          <w:sz w:val="28"/>
          <w:szCs w:val="28"/>
          <w:lang w:eastAsia="ru-RU"/>
        </w:rPr>
        <w:t xml:space="preserve"> в разделе 4 «</w:t>
      </w:r>
      <w:r w:rsidRPr="00210CD3">
        <w:rPr>
          <w:rFonts w:ascii="Times New Roman" w:eastAsia="Times New Roman" w:hAnsi="Times New Roman"/>
          <w:sz w:val="28"/>
          <w:szCs w:val="28"/>
          <w:lang w:eastAsia="ru-RU"/>
        </w:rPr>
        <w:t>Анализ показ</w:t>
      </w:r>
      <w:r w:rsidRPr="00210CD3">
        <w:rPr>
          <w:rFonts w:ascii="Times New Roman" w:eastAsia="Times New Roman" w:hAnsi="Times New Roman"/>
          <w:sz w:val="28"/>
          <w:szCs w:val="28"/>
          <w:lang w:eastAsia="ru-RU"/>
        </w:rPr>
        <w:t>а</w:t>
      </w:r>
      <w:r w:rsidRPr="00210CD3">
        <w:rPr>
          <w:rFonts w:ascii="Times New Roman" w:eastAsia="Times New Roman" w:hAnsi="Times New Roman"/>
          <w:sz w:val="28"/>
          <w:szCs w:val="28"/>
          <w:lang w:eastAsia="ru-RU"/>
        </w:rPr>
        <w:t>телей бухгалтерской отчетности субъекта бюджетной отчетности»</w:t>
      </w:r>
      <w:r w:rsidRPr="00210CD3">
        <w:rPr>
          <w:rFonts w:ascii="Times New Roman" w:eastAsia="Times New Roman" w:hAnsi="Times New Roman"/>
          <w:sz w:val="24"/>
          <w:szCs w:val="24"/>
          <w:lang w:eastAsia="ru-RU"/>
        </w:rPr>
        <w:t xml:space="preserve"> </w:t>
      </w:r>
      <w:r w:rsidRPr="00210CD3">
        <w:rPr>
          <w:rFonts w:ascii="Times New Roman" w:eastAsiaTheme="minorEastAsia" w:hAnsi="Times New Roman"/>
          <w:sz w:val="28"/>
          <w:szCs w:val="28"/>
          <w:lang w:eastAsia="ru-RU"/>
        </w:rPr>
        <w:t>текстовой ч</w:t>
      </w:r>
      <w:r w:rsidRPr="00210CD3">
        <w:rPr>
          <w:rFonts w:ascii="Times New Roman" w:eastAsiaTheme="minorEastAsia" w:hAnsi="Times New Roman"/>
          <w:sz w:val="28"/>
          <w:szCs w:val="28"/>
          <w:lang w:eastAsia="ru-RU"/>
        </w:rPr>
        <w:t>а</w:t>
      </w:r>
      <w:r w:rsidRPr="00210CD3">
        <w:rPr>
          <w:rFonts w:ascii="Times New Roman" w:eastAsiaTheme="minorEastAsia" w:hAnsi="Times New Roman"/>
          <w:sz w:val="28"/>
          <w:szCs w:val="28"/>
          <w:lang w:eastAsia="ru-RU"/>
        </w:rPr>
        <w:t>сти пояснительной записки (</w:t>
      </w:r>
      <w:hyperlink r:id="rId21" w:history="1">
        <w:r w:rsidRPr="00210CD3">
          <w:rPr>
            <w:rFonts w:ascii="Times New Roman" w:eastAsiaTheme="minorEastAsia" w:hAnsi="Times New Roman"/>
            <w:sz w:val="28"/>
            <w:szCs w:val="28"/>
            <w:lang w:eastAsia="ru-RU"/>
          </w:rPr>
          <w:t>ф. 0503160</w:t>
        </w:r>
      </w:hyperlink>
      <w:r w:rsidRPr="00210CD3">
        <w:rPr>
          <w:rFonts w:ascii="Times New Roman" w:eastAsiaTheme="minorEastAsia" w:hAnsi="Times New Roman"/>
          <w:sz w:val="28"/>
          <w:szCs w:val="28"/>
          <w:lang w:eastAsia="ru-RU"/>
        </w:rPr>
        <w:t>), не детализирована информация по су</w:t>
      </w:r>
      <w:r w:rsidRPr="00210CD3">
        <w:rPr>
          <w:rFonts w:ascii="Times New Roman" w:eastAsiaTheme="minorEastAsia" w:hAnsi="Times New Roman"/>
          <w:sz w:val="28"/>
          <w:szCs w:val="28"/>
          <w:lang w:eastAsia="ru-RU"/>
        </w:rPr>
        <w:t>м</w:t>
      </w:r>
      <w:r w:rsidRPr="00210CD3">
        <w:rPr>
          <w:rFonts w:ascii="Times New Roman" w:eastAsiaTheme="minorEastAsia" w:hAnsi="Times New Roman"/>
          <w:sz w:val="28"/>
          <w:szCs w:val="28"/>
          <w:lang w:eastAsia="ru-RU"/>
        </w:rPr>
        <w:t>мам и кодам (03.1 - 03.5) об исправленных ошибках прошлых лет по каждой из причин корректировки, которые отражены по коду 03 в сведениях об изменении остатков валюты баланса (</w:t>
      </w:r>
      <w:hyperlink r:id="rId22" w:history="1">
        <w:r w:rsidRPr="00210CD3">
          <w:rPr>
            <w:rFonts w:ascii="Times New Roman" w:eastAsiaTheme="minorEastAsia" w:hAnsi="Times New Roman"/>
            <w:sz w:val="28"/>
            <w:szCs w:val="28"/>
            <w:lang w:eastAsia="ru-RU"/>
          </w:rPr>
          <w:t>ф. 0503173</w:t>
        </w:r>
      </w:hyperlink>
      <w:r w:rsidRPr="00210CD3">
        <w:rPr>
          <w:rFonts w:ascii="Times New Roman" w:eastAsiaTheme="minorEastAsia" w:hAnsi="Times New Roman"/>
          <w:sz w:val="28"/>
          <w:szCs w:val="28"/>
          <w:lang w:eastAsia="ru-RU"/>
        </w:rPr>
        <w:t>).</w:t>
      </w:r>
      <w:proofErr w:type="gramEnd"/>
    </w:p>
    <w:p w:rsidR="009D1CA4" w:rsidRDefault="009D1CA4" w:rsidP="00E116EC">
      <w:pPr>
        <w:widowControl w:val="0"/>
        <w:spacing w:after="0" w:line="240" w:lineRule="auto"/>
        <w:ind w:firstLine="709"/>
        <w:jc w:val="both"/>
        <w:rPr>
          <w:rFonts w:ascii="Times New Roman" w:eastAsia="Times New Roman" w:hAnsi="Times New Roman"/>
          <w:sz w:val="28"/>
          <w:szCs w:val="28"/>
          <w:lang w:eastAsia="ru-RU"/>
        </w:rPr>
      </w:pPr>
    </w:p>
    <w:p w:rsidR="00210CD3" w:rsidRPr="00210CD3" w:rsidRDefault="00210CD3" w:rsidP="00E116EC">
      <w:pPr>
        <w:widowControl w:val="0"/>
        <w:spacing w:after="0" w:line="240" w:lineRule="auto"/>
        <w:ind w:firstLine="709"/>
        <w:jc w:val="both"/>
        <w:rPr>
          <w:rFonts w:ascii="Times New Roman" w:eastAsia="Times New Roman" w:hAnsi="Times New Roman"/>
          <w:sz w:val="28"/>
          <w:szCs w:val="28"/>
          <w:lang w:eastAsia="ru-RU"/>
        </w:rPr>
      </w:pPr>
      <w:r w:rsidRPr="00210CD3">
        <w:rPr>
          <w:rFonts w:ascii="Times New Roman" w:eastAsia="Times New Roman" w:hAnsi="Times New Roman"/>
          <w:sz w:val="28"/>
          <w:szCs w:val="28"/>
          <w:lang w:eastAsia="ru-RU"/>
        </w:rPr>
        <w:t xml:space="preserve">В ходе проверки выявлены нарушения, в целом не оказавшие влияние на достоверность бюджетной отчетности Администрации </w:t>
      </w:r>
      <w:r w:rsidR="009D1CA4" w:rsidRPr="00210CD3">
        <w:rPr>
          <w:rFonts w:ascii="Times New Roman" w:eastAsia="Times New Roman" w:hAnsi="Times New Roman"/>
          <w:spacing w:val="-4"/>
          <w:sz w:val="28"/>
          <w:szCs w:val="28"/>
          <w:lang w:eastAsia="ru-RU"/>
        </w:rPr>
        <w:t>Суксунского городского округа Пермского края</w:t>
      </w:r>
      <w:r w:rsidR="009D1CA4" w:rsidRPr="00210CD3">
        <w:rPr>
          <w:rFonts w:ascii="Times New Roman" w:eastAsia="Times New Roman" w:hAnsi="Times New Roman"/>
          <w:sz w:val="28"/>
          <w:szCs w:val="28"/>
          <w:lang w:eastAsia="ru-RU"/>
        </w:rPr>
        <w:t xml:space="preserve"> </w:t>
      </w:r>
      <w:r w:rsidRPr="00210CD3">
        <w:rPr>
          <w:rFonts w:ascii="Times New Roman" w:eastAsia="Times New Roman" w:hAnsi="Times New Roman"/>
          <w:sz w:val="28"/>
          <w:szCs w:val="28"/>
          <w:lang w:eastAsia="ru-RU"/>
        </w:rPr>
        <w:t>за 2022 год.</w:t>
      </w:r>
    </w:p>
    <w:p w:rsidR="009D1CA4" w:rsidRDefault="009D1CA4" w:rsidP="00E116EC">
      <w:pPr>
        <w:widowControl w:val="0"/>
        <w:spacing w:after="0" w:line="240" w:lineRule="auto"/>
        <w:ind w:firstLine="709"/>
        <w:jc w:val="both"/>
        <w:rPr>
          <w:rFonts w:ascii="Times New Roman" w:eastAsia="Times New Roman" w:hAnsi="Times New Roman"/>
          <w:spacing w:val="-4"/>
          <w:sz w:val="28"/>
          <w:szCs w:val="28"/>
          <w:lang w:eastAsia="ru-RU"/>
        </w:rPr>
      </w:pPr>
    </w:p>
    <w:p w:rsidR="00B1204C" w:rsidRPr="00210CD3" w:rsidRDefault="00210CD3" w:rsidP="00E116EC">
      <w:pPr>
        <w:widowControl w:val="0"/>
        <w:spacing w:after="0" w:line="240" w:lineRule="auto"/>
        <w:ind w:firstLine="709"/>
        <w:jc w:val="both"/>
        <w:rPr>
          <w:rFonts w:ascii="Times New Roman" w:eastAsia="Times New Roman" w:hAnsi="Times New Roman"/>
          <w:spacing w:val="-4"/>
          <w:sz w:val="28"/>
          <w:szCs w:val="28"/>
          <w:lang w:eastAsia="ru-RU"/>
        </w:rPr>
      </w:pPr>
      <w:r w:rsidRPr="00210CD3">
        <w:rPr>
          <w:rFonts w:ascii="Times New Roman" w:eastAsia="Times New Roman" w:hAnsi="Times New Roman"/>
          <w:spacing w:val="-4"/>
          <w:sz w:val="28"/>
          <w:szCs w:val="28"/>
          <w:lang w:eastAsia="ru-RU"/>
        </w:rPr>
        <w:t>Проведенная проверка годовой бюджетной отчетности за 2022 год главного администратора бюджетных средств Администрации Суксунского городского окр</w:t>
      </w:r>
      <w:r w:rsidRPr="00210CD3">
        <w:rPr>
          <w:rFonts w:ascii="Times New Roman" w:eastAsia="Times New Roman" w:hAnsi="Times New Roman"/>
          <w:spacing w:val="-4"/>
          <w:sz w:val="28"/>
          <w:szCs w:val="28"/>
          <w:lang w:eastAsia="ru-RU"/>
        </w:rPr>
        <w:t>у</w:t>
      </w:r>
      <w:r w:rsidRPr="00210CD3">
        <w:rPr>
          <w:rFonts w:ascii="Times New Roman" w:eastAsia="Times New Roman" w:hAnsi="Times New Roman"/>
          <w:spacing w:val="-4"/>
          <w:sz w:val="28"/>
          <w:szCs w:val="28"/>
          <w:lang w:eastAsia="ru-RU"/>
        </w:rPr>
        <w:t>га Пермского края дает основание полагать, что отчетность является достоверной.</w:t>
      </w:r>
    </w:p>
    <w:p w:rsidR="00E116EC" w:rsidRDefault="00E116EC" w:rsidP="00057264">
      <w:pPr>
        <w:pStyle w:val="a7"/>
        <w:widowControl w:val="0"/>
        <w:autoSpaceDE w:val="0"/>
        <w:autoSpaceDN w:val="0"/>
        <w:adjustRightInd w:val="0"/>
        <w:spacing w:after="0" w:line="240" w:lineRule="auto"/>
        <w:ind w:left="0" w:firstLine="709"/>
        <w:contextualSpacing w:val="0"/>
        <w:jc w:val="both"/>
        <w:rPr>
          <w:rFonts w:ascii="Times New Roman" w:eastAsia="Times New Roman" w:hAnsi="Times New Roman"/>
          <w:b/>
          <w:sz w:val="28"/>
          <w:szCs w:val="28"/>
          <w:lang w:eastAsia="ru-RU"/>
        </w:rPr>
      </w:pPr>
    </w:p>
    <w:p w:rsidR="00155C21" w:rsidRDefault="00155C21" w:rsidP="00057264">
      <w:pPr>
        <w:pStyle w:val="a7"/>
        <w:widowControl w:val="0"/>
        <w:autoSpaceDE w:val="0"/>
        <w:autoSpaceDN w:val="0"/>
        <w:adjustRightInd w:val="0"/>
        <w:spacing w:after="0" w:line="240" w:lineRule="auto"/>
        <w:ind w:left="0" w:firstLine="709"/>
        <w:contextualSpacing w:val="0"/>
        <w:jc w:val="both"/>
        <w:rPr>
          <w:rFonts w:ascii="Times New Roman" w:eastAsia="Times New Roman" w:hAnsi="Times New Roman"/>
          <w:b/>
          <w:sz w:val="28"/>
          <w:szCs w:val="28"/>
          <w:lang w:eastAsia="ru-RU"/>
        </w:rPr>
      </w:pPr>
      <w:r w:rsidRPr="0055699A">
        <w:rPr>
          <w:rFonts w:ascii="Times New Roman" w:eastAsia="Times New Roman" w:hAnsi="Times New Roman"/>
          <w:b/>
          <w:sz w:val="28"/>
          <w:szCs w:val="28"/>
          <w:lang w:eastAsia="ru-RU"/>
        </w:rPr>
        <w:t xml:space="preserve">Предложения </w:t>
      </w:r>
      <w:r w:rsidR="009D1CA4">
        <w:rPr>
          <w:rFonts w:ascii="Times New Roman" w:eastAsia="Times New Roman" w:hAnsi="Times New Roman"/>
          <w:b/>
          <w:sz w:val="28"/>
          <w:szCs w:val="28"/>
          <w:lang w:eastAsia="ru-RU"/>
        </w:rPr>
        <w:t>(рекомендации)</w:t>
      </w:r>
    </w:p>
    <w:p w:rsidR="00796819" w:rsidRDefault="00796819" w:rsidP="00E116EC">
      <w:pPr>
        <w:pStyle w:val="a7"/>
        <w:widowControl w:val="0"/>
        <w:autoSpaceDE w:val="0"/>
        <w:autoSpaceDN w:val="0"/>
        <w:adjustRightInd w:val="0"/>
        <w:spacing w:after="0" w:line="240" w:lineRule="auto"/>
        <w:ind w:left="0" w:firstLine="709"/>
        <w:contextualSpacing w:val="0"/>
        <w:jc w:val="both"/>
        <w:rPr>
          <w:rFonts w:ascii="Times New Roman" w:eastAsia="Times New Roman" w:hAnsi="Times New Roman"/>
          <w:b/>
          <w:sz w:val="28"/>
          <w:szCs w:val="28"/>
          <w:lang w:eastAsia="ru-RU"/>
        </w:rPr>
      </w:pPr>
    </w:p>
    <w:p w:rsidR="002E051A" w:rsidRPr="00E116EC" w:rsidRDefault="002E051A" w:rsidP="00E116EC">
      <w:pPr>
        <w:pStyle w:val="a7"/>
        <w:widowControl w:val="0"/>
        <w:autoSpaceDE w:val="0"/>
        <w:autoSpaceDN w:val="0"/>
        <w:adjustRightInd w:val="0"/>
        <w:spacing w:after="0" w:line="240" w:lineRule="auto"/>
        <w:ind w:left="0" w:firstLine="709"/>
        <w:contextualSpacing w:val="0"/>
        <w:jc w:val="both"/>
        <w:rPr>
          <w:rFonts w:ascii="Times New Roman" w:eastAsia="Times New Roman" w:hAnsi="Times New Roman"/>
          <w:sz w:val="28"/>
          <w:szCs w:val="28"/>
          <w:lang w:eastAsia="ru-RU"/>
        </w:rPr>
      </w:pPr>
      <w:r w:rsidRPr="00E116EC">
        <w:rPr>
          <w:rFonts w:ascii="Times New Roman" w:eastAsia="Times New Roman" w:hAnsi="Times New Roman"/>
          <w:sz w:val="28"/>
          <w:szCs w:val="28"/>
          <w:lang w:eastAsia="ru-RU"/>
        </w:rPr>
        <w:t>1. Повысить качество управления муниципальными финансами в части обеспечения исполнения расходов в утвержденных объемах, минимизации деб</w:t>
      </w:r>
      <w:r w:rsidRPr="00E116EC">
        <w:rPr>
          <w:rFonts w:ascii="Times New Roman" w:eastAsia="Times New Roman" w:hAnsi="Times New Roman"/>
          <w:sz w:val="28"/>
          <w:szCs w:val="28"/>
          <w:lang w:eastAsia="ru-RU"/>
        </w:rPr>
        <w:t>и</w:t>
      </w:r>
      <w:r w:rsidRPr="00E116EC">
        <w:rPr>
          <w:rFonts w:ascii="Times New Roman" w:eastAsia="Times New Roman" w:hAnsi="Times New Roman"/>
          <w:sz w:val="28"/>
          <w:szCs w:val="28"/>
          <w:lang w:eastAsia="ru-RU"/>
        </w:rPr>
        <w:t>торской и кредиторской задолженностей.</w:t>
      </w:r>
    </w:p>
    <w:p w:rsidR="00735F7C" w:rsidRPr="00E116EC" w:rsidRDefault="002E051A" w:rsidP="00E116EC">
      <w:pPr>
        <w:pStyle w:val="a7"/>
        <w:widowControl w:val="0"/>
        <w:autoSpaceDE w:val="0"/>
        <w:autoSpaceDN w:val="0"/>
        <w:adjustRightInd w:val="0"/>
        <w:spacing w:after="0" w:line="240" w:lineRule="auto"/>
        <w:ind w:left="0" w:firstLine="709"/>
        <w:contextualSpacing w:val="0"/>
        <w:jc w:val="both"/>
        <w:rPr>
          <w:rFonts w:ascii="Times New Roman" w:eastAsia="Times New Roman" w:hAnsi="Times New Roman"/>
          <w:sz w:val="28"/>
          <w:szCs w:val="28"/>
          <w:lang w:eastAsia="ru-RU"/>
        </w:rPr>
      </w:pPr>
      <w:r w:rsidRPr="00E116EC">
        <w:rPr>
          <w:rFonts w:ascii="Times New Roman" w:eastAsia="Times New Roman" w:hAnsi="Times New Roman"/>
          <w:sz w:val="28"/>
          <w:szCs w:val="28"/>
          <w:lang w:eastAsia="ru-RU"/>
        </w:rPr>
        <w:t>2</w:t>
      </w:r>
      <w:r w:rsidR="00735F7C" w:rsidRPr="00E116EC">
        <w:rPr>
          <w:rFonts w:ascii="Times New Roman" w:eastAsia="Times New Roman" w:hAnsi="Times New Roman"/>
          <w:sz w:val="28"/>
          <w:szCs w:val="28"/>
          <w:lang w:eastAsia="ru-RU"/>
        </w:rPr>
        <w:t>. Направить представление Контрольно-счетной палаты Суксунского г</w:t>
      </w:r>
      <w:r w:rsidR="00735F7C" w:rsidRPr="00E116EC">
        <w:rPr>
          <w:rFonts w:ascii="Times New Roman" w:eastAsia="Times New Roman" w:hAnsi="Times New Roman"/>
          <w:sz w:val="28"/>
          <w:szCs w:val="28"/>
          <w:lang w:eastAsia="ru-RU"/>
        </w:rPr>
        <w:t>о</w:t>
      </w:r>
      <w:r w:rsidR="00735F7C" w:rsidRPr="00E116EC">
        <w:rPr>
          <w:rFonts w:ascii="Times New Roman" w:eastAsia="Times New Roman" w:hAnsi="Times New Roman"/>
          <w:sz w:val="28"/>
          <w:szCs w:val="28"/>
          <w:lang w:eastAsia="ru-RU"/>
        </w:rPr>
        <w:t xml:space="preserve">родского округа Пермского края в </w:t>
      </w:r>
      <w:r w:rsidR="00F4544C" w:rsidRPr="00E116EC">
        <w:rPr>
          <w:rFonts w:ascii="Times New Roman" w:eastAsia="Times New Roman" w:hAnsi="Times New Roman"/>
          <w:sz w:val="28"/>
          <w:szCs w:val="28"/>
          <w:lang w:eastAsia="ru-RU"/>
        </w:rPr>
        <w:t>Администрацию</w:t>
      </w:r>
      <w:r w:rsidR="00735F7C" w:rsidRPr="00E116EC">
        <w:rPr>
          <w:rFonts w:ascii="Times New Roman" w:eastAsia="Times New Roman" w:hAnsi="Times New Roman"/>
          <w:sz w:val="28"/>
          <w:szCs w:val="28"/>
          <w:lang w:eastAsia="ru-RU"/>
        </w:rPr>
        <w:t xml:space="preserve"> Суксунского городского окр</w:t>
      </w:r>
      <w:r w:rsidR="00735F7C" w:rsidRPr="00E116EC">
        <w:rPr>
          <w:rFonts w:ascii="Times New Roman" w:eastAsia="Times New Roman" w:hAnsi="Times New Roman"/>
          <w:sz w:val="28"/>
          <w:szCs w:val="28"/>
          <w:lang w:eastAsia="ru-RU"/>
        </w:rPr>
        <w:t>у</w:t>
      </w:r>
      <w:r w:rsidR="00735F7C" w:rsidRPr="00E116EC">
        <w:rPr>
          <w:rFonts w:ascii="Times New Roman" w:eastAsia="Times New Roman" w:hAnsi="Times New Roman"/>
          <w:sz w:val="28"/>
          <w:szCs w:val="28"/>
          <w:lang w:eastAsia="ru-RU"/>
        </w:rPr>
        <w:t>га</w:t>
      </w:r>
      <w:r w:rsidR="009D1CA4">
        <w:rPr>
          <w:rFonts w:ascii="Times New Roman" w:eastAsia="Times New Roman" w:hAnsi="Times New Roman"/>
          <w:sz w:val="28"/>
          <w:szCs w:val="28"/>
          <w:lang w:eastAsia="ru-RU"/>
        </w:rPr>
        <w:t xml:space="preserve"> Пермского края</w:t>
      </w:r>
      <w:r w:rsidR="00735F7C" w:rsidRPr="00E116EC">
        <w:rPr>
          <w:rFonts w:ascii="Times New Roman" w:eastAsia="Times New Roman" w:hAnsi="Times New Roman"/>
          <w:sz w:val="28"/>
          <w:szCs w:val="28"/>
          <w:lang w:eastAsia="ru-RU"/>
        </w:rPr>
        <w:t>.</w:t>
      </w:r>
    </w:p>
    <w:p w:rsidR="00544F2D" w:rsidRPr="003E0424" w:rsidRDefault="002E051A" w:rsidP="00E116EC">
      <w:pPr>
        <w:pStyle w:val="a7"/>
        <w:widowControl w:val="0"/>
        <w:autoSpaceDE w:val="0"/>
        <w:autoSpaceDN w:val="0"/>
        <w:adjustRightInd w:val="0"/>
        <w:spacing w:after="0" w:line="240" w:lineRule="auto"/>
        <w:ind w:left="0" w:firstLine="709"/>
        <w:contextualSpacing w:val="0"/>
        <w:jc w:val="both"/>
        <w:rPr>
          <w:rFonts w:ascii="Times New Roman" w:eastAsia="Times New Roman" w:hAnsi="Times New Roman"/>
          <w:sz w:val="28"/>
          <w:szCs w:val="28"/>
          <w:lang w:eastAsia="ru-RU"/>
        </w:rPr>
      </w:pPr>
      <w:r w:rsidRPr="00E116EC">
        <w:rPr>
          <w:rFonts w:ascii="Times New Roman" w:eastAsia="Times New Roman" w:hAnsi="Times New Roman"/>
          <w:sz w:val="28"/>
          <w:szCs w:val="28"/>
          <w:lang w:eastAsia="ru-RU"/>
        </w:rPr>
        <w:t>3</w:t>
      </w:r>
      <w:r w:rsidR="00735F7C" w:rsidRPr="00E116EC">
        <w:rPr>
          <w:rFonts w:ascii="Times New Roman" w:eastAsia="Times New Roman" w:hAnsi="Times New Roman"/>
          <w:sz w:val="28"/>
          <w:szCs w:val="28"/>
          <w:lang w:eastAsia="ru-RU"/>
        </w:rPr>
        <w:t>. Направить</w:t>
      </w:r>
      <w:r w:rsidR="00735F7C" w:rsidRPr="003E0424">
        <w:rPr>
          <w:rFonts w:ascii="Times New Roman" w:eastAsia="Times New Roman" w:hAnsi="Times New Roman"/>
          <w:sz w:val="28"/>
          <w:szCs w:val="28"/>
          <w:lang w:eastAsia="ru-RU"/>
        </w:rPr>
        <w:t xml:space="preserve"> отчет и информацию об основных итогах контрольного мер</w:t>
      </w:r>
      <w:r w:rsidR="00735F7C" w:rsidRPr="003E0424">
        <w:rPr>
          <w:rFonts w:ascii="Times New Roman" w:eastAsia="Times New Roman" w:hAnsi="Times New Roman"/>
          <w:sz w:val="28"/>
          <w:szCs w:val="28"/>
          <w:lang w:eastAsia="ru-RU"/>
        </w:rPr>
        <w:t>о</w:t>
      </w:r>
      <w:r w:rsidR="00735F7C" w:rsidRPr="003E0424">
        <w:rPr>
          <w:rFonts w:ascii="Times New Roman" w:eastAsia="Times New Roman" w:hAnsi="Times New Roman"/>
          <w:sz w:val="28"/>
          <w:szCs w:val="28"/>
          <w:lang w:eastAsia="ru-RU"/>
        </w:rPr>
        <w:t xml:space="preserve">приятия в </w:t>
      </w:r>
      <w:r w:rsidR="00735F7C">
        <w:rPr>
          <w:rFonts w:ascii="Times New Roman" w:eastAsia="Times New Roman" w:hAnsi="Times New Roman"/>
          <w:sz w:val="28"/>
          <w:szCs w:val="28"/>
          <w:lang w:eastAsia="ru-RU"/>
        </w:rPr>
        <w:t>Думу</w:t>
      </w:r>
      <w:r w:rsidR="00735F7C" w:rsidRPr="003E0424">
        <w:rPr>
          <w:rFonts w:ascii="Times New Roman" w:eastAsia="Times New Roman" w:hAnsi="Times New Roman"/>
          <w:sz w:val="28"/>
          <w:szCs w:val="28"/>
          <w:lang w:eastAsia="ru-RU"/>
        </w:rPr>
        <w:t xml:space="preserve"> Суксунского </w:t>
      </w:r>
      <w:r w:rsidR="00735F7C">
        <w:rPr>
          <w:rFonts w:ascii="Times New Roman" w:eastAsia="Times New Roman" w:hAnsi="Times New Roman"/>
          <w:sz w:val="28"/>
          <w:szCs w:val="28"/>
          <w:lang w:eastAsia="ru-RU"/>
        </w:rPr>
        <w:t>городск</w:t>
      </w:r>
      <w:r w:rsidR="00735F7C" w:rsidRPr="003E0424">
        <w:rPr>
          <w:rFonts w:ascii="Times New Roman" w:eastAsia="Times New Roman" w:hAnsi="Times New Roman"/>
          <w:sz w:val="28"/>
          <w:szCs w:val="28"/>
          <w:lang w:eastAsia="ru-RU"/>
        </w:rPr>
        <w:t xml:space="preserve">ого </w:t>
      </w:r>
      <w:r w:rsidR="00735F7C">
        <w:rPr>
          <w:rFonts w:ascii="Times New Roman" w:eastAsia="Times New Roman" w:hAnsi="Times New Roman"/>
          <w:sz w:val="28"/>
          <w:szCs w:val="28"/>
          <w:lang w:eastAsia="ru-RU"/>
        </w:rPr>
        <w:t>округ</w:t>
      </w:r>
      <w:r w:rsidR="00735F7C" w:rsidRPr="003E0424">
        <w:rPr>
          <w:rFonts w:ascii="Times New Roman" w:eastAsia="Times New Roman" w:hAnsi="Times New Roman"/>
          <w:sz w:val="28"/>
          <w:szCs w:val="28"/>
          <w:lang w:eastAsia="ru-RU"/>
        </w:rPr>
        <w:t xml:space="preserve">а и главе </w:t>
      </w:r>
      <w:r w:rsidR="00735F7C">
        <w:rPr>
          <w:rFonts w:ascii="Times New Roman" w:eastAsia="Times New Roman" w:hAnsi="Times New Roman"/>
          <w:sz w:val="28"/>
          <w:szCs w:val="28"/>
          <w:lang w:eastAsia="ru-RU"/>
        </w:rPr>
        <w:t>городск</w:t>
      </w:r>
      <w:r w:rsidR="00735F7C" w:rsidRPr="003E0424">
        <w:rPr>
          <w:rFonts w:ascii="Times New Roman" w:eastAsia="Times New Roman" w:hAnsi="Times New Roman"/>
          <w:sz w:val="28"/>
          <w:szCs w:val="28"/>
          <w:lang w:eastAsia="ru-RU"/>
        </w:rPr>
        <w:t xml:space="preserve">ого </w:t>
      </w:r>
      <w:r w:rsidR="00735F7C">
        <w:rPr>
          <w:rFonts w:ascii="Times New Roman" w:eastAsia="Times New Roman" w:hAnsi="Times New Roman"/>
          <w:sz w:val="28"/>
          <w:szCs w:val="28"/>
          <w:lang w:eastAsia="ru-RU"/>
        </w:rPr>
        <w:t>округ</w:t>
      </w:r>
      <w:r w:rsidR="00735F7C" w:rsidRPr="003E0424">
        <w:rPr>
          <w:rFonts w:ascii="Times New Roman" w:eastAsia="Times New Roman" w:hAnsi="Times New Roman"/>
          <w:sz w:val="28"/>
          <w:szCs w:val="28"/>
          <w:lang w:eastAsia="ru-RU"/>
        </w:rPr>
        <w:t xml:space="preserve">а – главе Администрации Суксунского </w:t>
      </w:r>
      <w:r w:rsidR="00735F7C">
        <w:rPr>
          <w:rFonts w:ascii="Times New Roman" w:eastAsia="Times New Roman" w:hAnsi="Times New Roman"/>
          <w:sz w:val="28"/>
          <w:szCs w:val="28"/>
          <w:lang w:eastAsia="ru-RU"/>
        </w:rPr>
        <w:t>городск</w:t>
      </w:r>
      <w:r w:rsidR="00735F7C" w:rsidRPr="003E0424">
        <w:rPr>
          <w:rFonts w:ascii="Times New Roman" w:eastAsia="Times New Roman" w:hAnsi="Times New Roman"/>
          <w:sz w:val="28"/>
          <w:szCs w:val="28"/>
          <w:lang w:eastAsia="ru-RU"/>
        </w:rPr>
        <w:t xml:space="preserve">ого </w:t>
      </w:r>
      <w:r w:rsidR="00735F7C">
        <w:rPr>
          <w:rFonts w:ascii="Times New Roman" w:eastAsia="Times New Roman" w:hAnsi="Times New Roman"/>
          <w:sz w:val="28"/>
          <w:szCs w:val="28"/>
          <w:lang w:eastAsia="ru-RU"/>
        </w:rPr>
        <w:t>округа</w:t>
      </w:r>
      <w:r w:rsidR="00462123">
        <w:rPr>
          <w:rFonts w:ascii="Times New Roman" w:eastAsia="Times New Roman" w:hAnsi="Times New Roman"/>
          <w:sz w:val="28"/>
          <w:szCs w:val="28"/>
          <w:lang w:eastAsia="ru-RU"/>
        </w:rPr>
        <w:t xml:space="preserve"> Пермского края</w:t>
      </w:r>
      <w:r w:rsidR="00735F7C">
        <w:rPr>
          <w:rFonts w:ascii="Times New Roman" w:eastAsia="Times New Roman" w:hAnsi="Times New Roman"/>
          <w:sz w:val="28"/>
          <w:szCs w:val="28"/>
          <w:lang w:eastAsia="ru-RU"/>
        </w:rPr>
        <w:t>.</w:t>
      </w:r>
    </w:p>
    <w:p w:rsidR="00470A46" w:rsidRDefault="00470A46" w:rsidP="00470A46">
      <w:pPr>
        <w:pStyle w:val="21"/>
        <w:spacing w:line="240" w:lineRule="exact"/>
        <w:ind w:firstLine="0"/>
      </w:pPr>
    </w:p>
    <w:p w:rsidR="00470A46" w:rsidRPr="006D2F8D" w:rsidRDefault="00470A46" w:rsidP="00470A46">
      <w:pPr>
        <w:pStyle w:val="21"/>
        <w:spacing w:line="240" w:lineRule="exact"/>
        <w:ind w:firstLine="0"/>
      </w:pPr>
    </w:p>
    <w:p w:rsidR="00470A46" w:rsidRPr="000A2C34" w:rsidRDefault="00470A46" w:rsidP="00470A46">
      <w:pPr>
        <w:widowControl w:val="0"/>
        <w:spacing w:after="0" w:line="240" w:lineRule="exact"/>
        <w:jc w:val="both"/>
        <w:rPr>
          <w:rFonts w:ascii="Times New Roman" w:hAnsi="Times New Roman"/>
          <w:sz w:val="28"/>
          <w:szCs w:val="28"/>
        </w:rPr>
      </w:pPr>
      <w:r w:rsidRPr="000A2C34">
        <w:rPr>
          <w:rFonts w:ascii="Times New Roman" w:hAnsi="Times New Roman"/>
          <w:sz w:val="28"/>
          <w:szCs w:val="28"/>
        </w:rPr>
        <w:t xml:space="preserve">Председатель </w:t>
      </w:r>
      <w:proofErr w:type="gramStart"/>
      <w:r w:rsidRPr="000A2C34">
        <w:rPr>
          <w:rFonts w:ascii="Times New Roman" w:hAnsi="Times New Roman"/>
          <w:sz w:val="28"/>
          <w:szCs w:val="28"/>
        </w:rPr>
        <w:t>Контрольно-счетной</w:t>
      </w:r>
      <w:proofErr w:type="gramEnd"/>
    </w:p>
    <w:p w:rsidR="00470A46" w:rsidRDefault="00470A46" w:rsidP="00470A46">
      <w:pPr>
        <w:widowControl w:val="0"/>
        <w:spacing w:after="0" w:line="240" w:lineRule="exact"/>
        <w:jc w:val="both"/>
        <w:rPr>
          <w:rFonts w:ascii="Times New Roman" w:hAnsi="Times New Roman"/>
          <w:sz w:val="28"/>
          <w:szCs w:val="28"/>
        </w:rPr>
      </w:pPr>
      <w:r w:rsidRPr="000A2C34">
        <w:rPr>
          <w:rFonts w:ascii="Times New Roman" w:hAnsi="Times New Roman"/>
          <w:sz w:val="28"/>
          <w:szCs w:val="28"/>
        </w:rPr>
        <w:t xml:space="preserve">палаты Суксунского </w:t>
      </w:r>
      <w:proofErr w:type="gramStart"/>
      <w:r w:rsidRPr="000A2C34">
        <w:rPr>
          <w:rFonts w:ascii="Times New Roman" w:hAnsi="Times New Roman"/>
          <w:sz w:val="28"/>
          <w:szCs w:val="28"/>
        </w:rPr>
        <w:t>городского</w:t>
      </w:r>
      <w:proofErr w:type="gramEnd"/>
    </w:p>
    <w:p w:rsidR="00A816AB" w:rsidRPr="006D2F8D" w:rsidRDefault="00470A46" w:rsidP="00470A46">
      <w:pPr>
        <w:widowControl w:val="0"/>
        <w:spacing w:after="0" w:line="240" w:lineRule="exact"/>
        <w:jc w:val="both"/>
        <w:rPr>
          <w:rFonts w:ascii="Times New Roman" w:hAnsi="Times New Roman"/>
          <w:sz w:val="28"/>
          <w:szCs w:val="28"/>
        </w:rPr>
      </w:pPr>
      <w:r w:rsidRPr="000A2C34">
        <w:rPr>
          <w:rFonts w:ascii="Times New Roman" w:hAnsi="Times New Roman"/>
          <w:sz w:val="28"/>
          <w:szCs w:val="28"/>
        </w:rPr>
        <w:t>округа</w:t>
      </w:r>
      <w:r>
        <w:rPr>
          <w:rFonts w:ascii="Times New Roman" w:hAnsi="Times New Roman"/>
          <w:sz w:val="28"/>
          <w:szCs w:val="28"/>
        </w:rPr>
        <w:t xml:space="preserve"> </w:t>
      </w:r>
      <w:r w:rsidRPr="000A2C34">
        <w:rPr>
          <w:rFonts w:ascii="Times New Roman" w:hAnsi="Times New Roman"/>
          <w:sz w:val="28"/>
          <w:szCs w:val="28"/>
        </w:rPr>
        <w:t>Пермского края                                                                          О.Г. Туголукова</w:t>
      </w:r>
    </w:p>
    <w:sectPr w:rsidR="00A816AB" w:rsidRPr="006D2F8D" w:rsidSect="00E05AB2">
      <w:headerReference w:type="default" r:id="rId23"/>
      <w:headerReference w:type="first" r:id="rId24"/>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905" w:rsidRDefault="00780905" w:rsidP="004F76E4">
      <w:pPr>
        <w:spacing w:after="0" w:line="240" w:lineRule="auto"/>
      </w:pPr>
      <w:r>
        <w:separator/>
      </w:r>
    </w:p>
  </w:endnote>
  <w:endnote w:type="continuationSeparator" w:id="0">
    <w:p w:rsidR="00780905" w:rsidRDefault="00780905" w:rsidP="004F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905" w:rsidRDefault="00780905" w:rsidP="004F76E4">
      <w:pPr>
        <w:spacing w:after="0" w:line="240" w:lineRule="auto"/>
      </w:pPr>
      <w:r>
        <w:separator/>
      </w:r>
    </w:p>
  </w:footnote>
  <w:footnote w:type="continuationSeparator" w:id="0">
    <w:p w:rsidR="00780905" w:rsidRDefault="00780905" w:rsidP="004F7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370212"/>
      <w:docPartObj>
        <w:docPartGallery w:val="Page Numbers (Top of Page)"/>
        <w:docPartUnique/>
      </w:docPartObj>
    </w:sdtPr>
    <w:sdtEndPr>
      <w:rPr>
        <w:rFonts w:ascii="Times New Roman" w:hAnsi="Times New Roman"/>
        <w:sz w:val="28"/>
        <w:szCs w:val="28"/>
      </w:rPr>
    </w:sdtEndPr>
    <w:sdtContent>
      <w:p w:rsidR="00B903EF" w:rsidRPr="00255904" w:rsidRDefault="00B903EF">
        <w:pPr>
          <w:pStyle w:val="aa"/>
          <w:jc w:val="center"/>
          <w:rPr>
            <w:rFonts w:ascii="Times New Roman" w:hAnsi="Times New Roman"/>
            <w:sz w:val="28"/>
            <w:szCs w:val="28"/>
          </w:rPr>
        </w:pPr>
        <w:r w:rsidRPr="00255904">
          <w:rPr>
            <w:rFonts w:ascii="Times New Roman" w:hAnsi="Times New Roman"/>
            <w:sz w:val="28"/>
            <w:szCs w:val="28"/>
          </w:rPr>
          <w:fldChar w:fldCharType="begin"/>
        </w:r>
        <w:r w:rsidRPr="00255904">
          <w:rPr>
            <w:rFonts w:ascii="Times New Roman" w:hAnsi="Times New Roman"/>
            <w:sz w:val="28"/>
            <w:szCs w:val="28"/>
          </w:rPr>
          <w:instrText>PAGE   \* MERGEFORMAT</w:instrText>
        </w:r>
        <w:r w:rsidRPr="00255904">
          <w:rPr>
            <w:rFonts w:ascii="Times New Roman" w:hAnsi="Times New Roman"/>
            <w:sz w:val="28"/>
            <w:szCs w:val="28"/>
          </w:rPr>
          <w:fldChar w:fldCharType="separate"/>
        </w:r>
        <w:r w:rsidR="00D45242">
          <w:rPr>
            <w:rFonts w:ascii="Times New Roman" w:hAnsi="Times New Roman"/>
            <w:noProof/>
            <w:sz w:val="28"/>
            <w:szCs w:val="28"/>
          </w:rPr>
          <w:t>24</w:t>
        </w:r>
        <w:r w:rsidRPr="00255904">
          <w:rPr>
            <w:rFonts w:ascii="Times New Roman" w:hAnsi="Times New Roman"/>
            <w:sz w:val="28"/>
            <w:szCs w:val="28"/>
          </w:rPr>
          <w:fldChar w:fldCharType="end"/>
        </w:r>
      </w:p>
    </w:sdtContent>
  </w:sdt>
  <w:p w:rsidR="00B903EF" w:rsidRDefault="00B903E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EF" w:rsidRDefault="00B903EF">
    <w:pPr>
      <w:pStyle w:val="aa"/>
      <w:jc w:val="center"/>
    </w:pPr>
  </w:p>
  <w:p w:rsidR="00B903EF" w:rsidRDefault="00B903E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65C152C"/>
    <w:multiLevelType w:val="hybridMultilevel"/>
    <w:tmpl w:val="38D25EC4"/>
    <w:lvl w:ilvl="0" w:tplc="454CD274">
      <w:start w:val="1"/>
      <w:numFmt w:val="decimal"/>
      <w:lvlText w:val="%1."/>
      <w:lvlJc w:val="left"/>
      <w:pPr>
        <w:ind w:left="1020" w:hanging="10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557155"/>
    <w:multiLevelType w:val="hybridMultilevel"/>
    <w:tmpl w:val="F8708504"/>
    <w:lvl w:ilvl="0" w:tplc="4784F84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B24D4B"/>
    <w:multiLevelType w:val="hybridMultilevel"/>
    <w:tmpl w:val="22AEC3D2"/>
    <w:lvl w:ilvl="0" w:tplc="6EEE2170">
      <w:start w:val="3"/>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68140A"/>
    <w:multiLevelType w:val="multilevel"/>
    <w:tmpl w:val="0CD6A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F934F8"/>
    <w:multiLevelType w:val="hybridMultilevel"/>
    <w:tmpl w:val="F1A84C62"/>
    <w:lvl w:ilvl="0" w:tplc="C9E03BD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90055E2"/>
    <w:multiLevelType w:val="hybridMultilevel"/>
    <w:tmpl w:val="1F229DB4"/>
    <w:lvl w:ilvl="0" w:tplc="E586E02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BD34EF"/>
    <w:multiLevelType w:val="hybridMultilevel"/>
    <w:tmpl w:val="494E937E"/>
    <w:lvl w:ilvl="0" w:tplc="5120B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E32213"/>
    <w:multiLevelType w:val="hybridMultilevel"/>
    <w:tmpl w:val="DBAA99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70499A"/>
    <w:multiLevelType w:val="hybridMultilevel"/>
    <w:tmpl w:val="E2F4647A"/>
    <w:lvl w:ilvl="0" w:tplc="6862E39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ED60B3"/>
    <w:multiLevelType w:val="hybridMultilevel"/>
    <w:tmpl w:val="7F6E33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B5D59BB"/>
    <w:multiLevelType w:val="hybridMultilevel"/>
    <w:tmpl w:val="E370FAA4"/>
    <w:lvl w:ilvl="0" w:tplc="6240B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D7E7CF7"/>
    <w:multiLevelType w:val="hybridMultilevel"/>
    <w:tmpl w:val="E0581980"/>
    <w:lvl w:ilvl="0" w:tplc="ADEE24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3D4C6E"/>
    <w:multiLevelType w:val="multilevel"/>
    <w:tmpl w:val="9424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2752B9"/>
    <w:multiLevelType w:val="hybridMultilevel"/>
    <w:tmpl w:val="A9A009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EA23F1"/>
    <w:multiLevelType w:val="hybridMultilevel"/>
    <w:tmpl w:val="7924D2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E60A38"/>
    <w:multiLevelType w:val="hybridMultilevel"/>
    <w:tmpl w:val="519AFC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1411C19"/>
    <w:multiLevelType w:val="multilevel"/>
    <w:tmpl w:val="C2EEB38E"/>
    <w:lvl w:ilvl="0">
      <w:start w:val="1"/>
      <w:numFmt w:val="decimal"/>
      <w:lvlText w:val="%1."/>
      <w:lvlJc w:val="left"/>
      <w:pPr>
        <w:ind w:left="450" w:hanging="450"/>
      </w:pPr>
    </w:lvl>
    <w:lvl w:ilvl="1">
      <w:start w:val="1"/>
      <w:numFmt w:val="decimal"/>
      <w:lvlText w:val="%1.%2."/>
      <w:lvlJc w:val="left"/>
      <w:pPr>
        <w:ind w:left="8092" w:hanging="720"/>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950" w:hanging="1800"/>
      </w:pPr>
    </w:lvl>
    <w:lvl w:ilvl="7">
      <w:start w:val="1"/>
      <w:numFmt w:val="decimal"/>
      <w:lvlText w:val="%1.%2.%3.%4.%5.%6.%7.%8."/>
      <w:lvlJc w:val="left"/>
      <w:pPr>
        <w:ind w:left="5475" w:hanging="1800"/>
      </w:pPr>
    </w:lvl>
    <w:lvl w:ilvl="8">
      <w:start w:val="1"/>
      <w:numFmt w:val="decimal"/>
      <w:lvlText w:val="%1.%2.%3.%4.%5.%6.%7.%8.%9."/>
      <w:lvlJc w:val="left"/>
      <w:pPr>
        <w:ind w:left="6360" w:hanging="2160"/>
      </w:pPr>
    </w:lvl>
  </w:abstractNum>
  <w:abstractNum w:abstractNumId="18">
    <w:nsid w:val="44635EF5"/>
    <w:multiLevelType w:val="hybridMultilevel"/>
    <w:tmpl w:val="F6F26D96"/>
    <w:lvl w:ilvl="0" w:tplc="D7E290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59B1ECA"/>
    <w:multiLevelType w:val="hybridMultilevel"/>
    <w:tmpl w:val="6156B00E"/>
    <w:lvl w:ilvl="0" w:tplc="2788F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1A5325"/>
    <w:multiLevelType w:val="hybridMultilevel"/>
    <w:tmpl w:val="7D8A9DBE"/>
    <w:lvl w:ilvl="0" w:tplc="81F87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FBE7D0E"/>
    <w:multiLevelType w:val="hybridMultilevel"/>
    <w:tmpl w:val="703E5F8E"/>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2">
    <w:nsid w:val="507307D0"/>
    <w:multiLevelType w:val="hybridMultilevel"/>
    <w:tmpl w:val="C7B28076"/>
    <w:lvl w:ilvl="0" w:tplc="61E065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9927A7E"/>
    <w:multiLevelType w:val="hybridMultilevel"/>
    <w:tmpl w:val="B9F21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8E1251"/>
    <w:multiLevelType w:val="hybridMultilevel"/>
    <w:tmpl w:val="5ECE6848"/>
    <w:lvl w:ilvl="0" w:tplc="2CEE2EDE">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5">
    <w:nsid w:val="5E6C25DF"/>
    <w:multiLevelType w:val="hybridMultilevel"/>
    <w:tmpl w:val="72B871D4"/>
    <w:lvl w:ilvl="0" w:tplc="C800656C">
      <w:start w:val="3"/>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39F2966"/>
    <w:multiLevelType w:val="hybridMultilevel"/>
    <w:tmpl w:val="622A40B0"/>
    <w:lvl w:ilvl="0" w:tplc="D67AC462">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7">
    <w:nsid w:val="64711606"/>
    <w:multiLevelType w:val="hybridMultilevel"/>
    <w:tmpl w:val="225ED596"/>
    <w:lvl w:ilvl="0" w:tplc="D2AA5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0267B8"/>
    <w:multiLevelType w:val="hybridMultilevel"/>
    <w:tmpl w:val="4378CC82"/>
    <w:lvl w:ilvl="0" w:tplc="0DBE75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D0242D0"/>
    <w:multiLevelType w:val="hybridMultilevel"/>
    <w:tmpl w:val="D8444682"/>
    <w:lvl w:ilvl="0" w:tplc="C800656C">
      <w:start w:val="3"/>
      <w:numFmt w:val="decimal"/>
      <w:lvlText w:val="%1."/>
      <w:lvlJc w:val="left"/>
      <w:pPr>
        <w:ind w:left="928" w:hanging="360"/>
      </w:pPr>
      <w:rPr>
        <w:rFonts w:eastAsia="Calibr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750B7B26"/>
    <w:multiLevelType w:val="hybridMultilevel"/>
    <w:tmpl w:val="3482C82A"/>
    <w:lvl w:ilvl="0" w:tplc="23665C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30"/>
  </w:num>
  <w:num w:numId="3">
    <w:abstractNumId w:val="28"/>
  </w:num>
  <w:num w:numId="4">
    <w:abstractNumId w:val="2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3"/>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6"/>
  </w:num>
  <w:num w:numId="11">
    <w:abstractNumId w:val="10"/>
  </w:num>
  <w:num w:numId="12">
    <w:abstractNumId w:val="26"/>
  </w:num>
  <w:num w:numId="13">
    <w:abstractNumId w:val="14"/>
  </w:num>
  <w:num w:numId="14">
    <w:abstractNumId w:val="8"/>
  </w:num>
  <w:num w:numId="15">
    <w:abstractNumId w:val="15"/>
  </w:num>
  <w:num w:numId="16">
    <w:abstractNumId w:val="21"/>
  </w:num>
  <w:num w:numId="17">
    <w:abstractNumId w:val="0"/>
  </w:num>
  <w:num w:numId="18">
    <w:abstractNumId w:val="12"/>
  </w:num>
  <w:num w:numId="19">
    <w:abstractNumId w:val="5"/>
  </w:num>
  <w:num w:numId="20">
    <w:abstractNumId w:val="19"/>
  </w:num>
  <w:num w:numId="21">
    <w:abstractNumId w:val="2"/>
  </w:num>
  <w:num w:numId="22">
    <w:abstractNumId w:val="11"/>
  </w:num>
  <w:num w:numId="23">
    <w:abstractNumId w:val="7"/>
  </w:num>
  <w:num w:numId="24">
    <w:abstractNumId w:val="6"/>
  </w:num>
  <w:num w:numId="25">
    <w:abstractNumId w:val="3"/>
  </w:num>
  <w:num w:numId="26">
    <w:abstractNumId w:val="25"/>
  </w:num>
  <w:num w:numId="27">
    <w:abstractNumId w:val="29"/>
  </w:num>
  <w:num w:numId="28">
    <w:abstractNumId w:val="1"/>
  </w:num>
  <w:num w:numId="29">
    <w:abstractNumId w:val="9"/>
  </w:num>
  <w:num w:numId="30">
    <w:abstractNumId w:val="24"/>
  </w:num>
  <w:num w:numId="31">
    <w:abstractNumId w:val="2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867"/>
    <w:rsid w:val="00010E27"/>
    <w:rsid w:val="00013614"/>
    <w:rsid w:val="00015933"/>
    <w:rsid w:val="0002111C"/>
    <w:rsid w:val="00026C8A"/>
    <w:rsid w:val="000270D8"/>
    <w:rsid w:val="000278FB"/>
    <w:rsid w:val="00030EF6"/>
    <w:rsid w:val="00031327"/>
    <w:rsid w:val="00031FEE"/>
    <w:rsid w:val="0003201E"/>
    <w:rsid w:val="00034BC5"/>
    <w:rsid w:val="00036BD0"/>
    <w:rsid w:val="00042010"/>
    <w:rsid w:val="00042ED5"/>
    <w:rsid w:val="00047FE5"/>
    <w:rsid w:val="000525A1"/>
    <w:rsid w:val="00057264"/>
    <w:rsid w:val="00061881"/>
    <w:rsid w:val="0006301E"/>
    <w:rsid w:val="0006361C"/>
    <w:rsid w:val="00070112"/>
    <w:rsid w:val="00070AE9"/>
    <w:rsid w:val="00073DE9"/>
    <w:rsid w:val="00074160"/>
    <w:rsid w:val="00082493"/>
    <w:rsid w:val="00083AC3"/>
    <w:rsid w:val="00085069"/>
    <w:rsid w:val="00085B2A"/>
    <w:rsid w:val="00087158"/>
    <w:rsid w:val="00090BA2"/>
    <w:rsid w:val="00091349"/>
    <w:rsid w:val="00091E26"/>
    <w:rsid w:val="0009218D"/>
    <w:rsid w:val="00092BB4"/>
    <w:rsid w:val="00095E8E"/>
    <w:rsid w:val="000974E7"/>
    <w:rsid w:val="000A160E"/>
    <w:rsid w:val="000A1D30"/>
    <w:rsid w:val="000A3A5D"/>
    <w:rsid w:val="000A6881"/>
    <w:rsid w:val="000A6FAA"/>
    <w:rsid w:val="000B0072"/>
    <w:rsid w:val="000B148F"/>
    <w:rsid w:val="000B482A"/>
    <w:rsid w:val="000B5F46"/>
    <w:rsid w:val="000C0D2A"/>
    <w:rsid w:val="000C0DE2"/>
    <w:rsid w:val="000C208F"/>
    <w:rsid w:val="000C26A1"/>
    <w:rsid w:val="000C4837"/>
    <w:rsid w:val="000C4A52"/>
    <w:rsid w:val="000C4E84"/>
    <w:rsid w:val="000D1380"/>
    <w:rsid w:val="000D2A9C"/>
    <w:rsid w:val="000D4C8F"/>
    <w:rsid w:val="000D5502"/>
    <w:rsid w:val="000D71E0"/>
    <w:rsid w:val="000E1964"/>
    <w:rsid w:val="000E5534"/>
    <w:rsid w:val="000F0071"/>
    <w:rsid w:val="000F2F77"/>
    <w:rsid w:val="000F73F6"/>
    <w:rsid w:val="000F7C27"/>
    <w:rsid w:val="00100D0E"/>
    <w:rsid w:val="001039A1"/>
    <w:rsid w:val="0010657E"/>
    <w:rsid w:val="00106D3E"/>
    <w:rsid w:val="00112D77"/>
    <w:rsid w:val="001139FA"/>
    <w:rsid w:val="0011552F"/>
    <w:rsid w:val="001161BD"/>
    <w:rsid w:val="00120B5D"/>
    <w:rsid w:val="0012124C"/>
    <w:rsid w:val="00121773"/>
    <w:rsid w:val="00121EC5"/>
    <w:rsid w:val="001228A5"/>
    <w:rsid w:val="00122CBC"/>
    <w:rsid w:val="001230E9"/>
    <w:rsid w:val="00127C2C"/>
    <w:rsid w:val="00127DDA"/>
    <w:rsid w:val="00131C16"/>
    <w:rsid w:val="0013386A"/>
    <w:rsid w:val="00133B5E"/>
    <w:rsid w:val="00134EE1"/>
    <w:rsid w:val="001356A0"/>
    <w:rsid w:val="00137F31"/>
    <w:rsid w:val="00140CE5"/>
    <w:rsid w:val="00140F17"/>
    <w:rsid w:val="00143119"/>
    <w:rsid w:val="00143E02"/>
    <w:rsid w:val="001447DC"/>
    <w:rsid w:val="001455AE"/>
    <w:rsid w:val="0014696F"/>
    <w:rsid w:val="001475A8"/>
    <w:rsid w:val="001521C7"/>
    <w:rsid w:val="00155C21"/>
    <w:rsid w:val="00161122"/>
    <w:rsid w:val="00163E46"/>
    <w:rsid w:val="00172A7F"/>
    <w:rsid w:val="00173A3B"/>
    <w:rsid w:val="0017411B"/>
    <w:rsid w:val="00181731"/>
    <w:rsid w:val="001854AD"/>
    <w:rsid w:val="00185B8C"/>
    <w:rsid w:val="001943F2"/>
    <w:rsid w:val="00195344"/>
    <w:rsid w:val="00196688"/>
    <w:rsid w:val="00196693"/>
    <w:rsid w:val="00197600"/>
    <w:rsid w:val="0019779C"/>
    <w:rsid w:val="001A1AC4"/>
    <w:rsid w:val="001A2C8A"/>
    <w:rsid w:val="001A3A4A"/>
    <w:rsid w:val="001A3B77"/>
    <w:rsid w:val="001A62C0"/>
    <w:rsid w:val="001A7079"/>
    <w:rsid w:val="001B05AE"/>
    <w:rsid w:val="001B1142"/>
    <w:rsid w:val="001B18E3"/>
    <w:rsid w:val="001B2BA9"/>
    <w:rsid w:val="001B3FD1"/>
    <w:rsid w:val="001B7EB3"/>
    <w:rsid w:val="001B7F56"/>
    <w:rsid w:val="001C16A7"/>
    <w:rsid w:val="001C2316"/>
    <w:rsid w:val="001D1470"/>
    <w:rsid w:val="001D2E80"/>
    <w:rsid w:val="001D3F7E"/>
    <w:rsid w:val="001D420C"/>
    <w:rsid w:val="001D6280"/>
    <w:rsid w:val="001D7225"/>
    <w:rsid w:val="001E05D0"/>
    <w:rsid w:val="001E3B5B"/>
    <w:rsid w:val="001E6904"/>
    <w:rsid w:val="001F328E"/>
    <w:rsid w:val="001F34A6"/>
    <w:rsid w:val="001F4C55"/>
    <w:rsid w:val="001F6662"/>
    <w:rsid w:val="0020408F"/>
    <w:rsid w:val="00205D2E"/>
    <w:rsid w:val="00205D34"/>
    <w:rsid w:val="0020661C"/>
    <w:rsid w:val="002072A9"/>
    <w:rsid w:val="0021059C"/>
    <w:rsid w:val="00210CD3"/>
    <w:rsid w:val="00211A25"/>
    <w:rsid w:val="0021258F"/>
    <w:rsid w:val="002209F8"/>
    <w:rsid w:val="00221C92"/>
    <w:rsid w:val="00225A2C"/>
    <w:rsid w:val="002267A8"/>
    <w:rsid w:val="002303BD"/>
    <w:rsid w:val="0023165D"/>
    <w:rsid w:val="00233452"/>
    <w:rsid w:val="00236C69"/>
    <w:rsid w:val="00240B4C"/>
    <w:rsid w:val="002447C9"/>
    <w:rsid w:val="002467CF"/>
    <w:rsid w:val="00247574"/>
    <w:rsid w:val="0025292B"/>
    <w:rsid w:val="0025324D"/>
    <w:rsid w:val="00255696"/>
    <w:rsid w:val="00255904"/>
    <w:rsid w:val="00256191"/>
    <w:rsid w:val="0026028F"/>
    <w:rsid w:val="00262DF0"/>
    <w:rsid w:val="0026301D"/>
    <w:rsid w:val="002663DA"/>
    <w:rsid w:val="00267091"/>
    <w:rsid w:val="002673FB"/>
    <w:rsid w:val="00267C2E"/>
    <w:rsid w:val="0027275B"/>
    <w:rsid w:val="00282EC2"/>
    <w:rsid w:val="00283D91"/>
    <w:rsid w:val="002841DA"/>
    <w:rsid w:val="00284A3B"/>
    <w:rsid w:val="00294738"/>
    <w:rsid w:val="002A01EF"/>
    <w:rsid w:val="002A0E89"/>
    <w:rsid w:val="002A3486"/>
    <w:rsid w:val="002A426A"/>
    <w:rsid w:val="002A4B99"/>
    <w:rsid w:val="002A533D"/>
    <w:rsid w:val="002B33FC"/>
    <w:rsid w:val="002C006C"/>
    <w:rsid w:val="002C07E3"/>
    <w:rsid w:val="002C0A2F"/>
    <w:rsid w:val="002C2CDA"/>
    <w:rsid w:val="002C3015"/>
    <w:rsid w:val="002C3F2E"/>
    <w:rsid w:val="002C58E2"/>
    <w:rsid w:val="002C5DBF"/>
    <w:rsid w:val="002D0A4D"/>
    <w:rsid w:val="002E04A0"/>
    <w:rsid w:val="002E051A"/>
    <w:rsid w:val="002E1B13"/>
    <w:rsid w:val="002E2216"/>
    <w:rsid w:val="002E2FDC"/>
    <w:rsid w:val="002E3644"/>
    <w:rsid w:val="002E4CAF"/>
    <w:rsid w:val="002F0E9A"/>
    <w:rsid w:val="002F223D"/>
    <w:rsid w:val="002F76AE"/>
    <w:rsid w:val="003032A9"/>
    <w:rsid w:val="0030385E"/>
    <w:rsid w:val="00303C7F"/>
    <w:rsid w:val="003047C9"/>
    <w:rsid w:val="003113F1"/>
    <w:rsid w:val="00311668"/>
    <w:rsid w:val="00313F4C"/>
    <w:rsid w:val="003176AC"/>
    <w:rsid w:val="0032029D"/>
    <w:rsid w:val="00321ED5"/>
    <w:rsid w:val="00323D7D"/>
    <w:rsid w:val="003244DF"/>
    <w:rsid w:val="0032500A"/>
    <w:rsid w:val="00325E89"/>
    <w:rsid w:val="00326090"/>
    <w:rsid w:val="00327782"/>
    <w:rsid w:val="0032796B"/>
    <w:rsid w:val="00331659"/>
    <w:rsid w:val="00333047"/>
    <w:rsid w:val="00334D0B"/>
    <w:rsid w:val="00336DD5"/>
    <w:rsid w:val="00340563"/>
    <w:rsid w:val="00342594"/>
    <w:rsid w:val="003437A1"/>
    <w:rsid w:val="003437BE"/>
    <w:rsid w:val="003459B3"/>
    <w:rsid w:val="00345EB5"/>
    <w:rsid w:val="0035085D"/>
    <w:rsid w:val="00350E15"/>
    <w:rsid w:val="003559F1"/>
    <w:rsid w:val="0035699F"/>
    <w:rsid w:val="0035713A"/>
    <w:rsid w:val="00357E4D"/>
    <w:rsid w:val="003676B2"/>
    <w:rsid w:val="00380DB0"/>
    <w:rsid w:val="00385C6A"/>
    <w:rsid w:val="0039027F"/>
    <w:rsid w:val="00390647"/>
    <w:rsid w:val="00393782"/>
    <w:rsid w:val="003946DE"/>
    <w:rsid w:val="003958FB"/>
    <w:rsid w:val="00396E9A"/>
    <w:rsid w:val="003A0D37"/>
    <w:rsid w:val="003A36E9"/>
    <w:rsid w:val="003A533A"/>
    <w:rsid w:val="003B291A"/>
    <w:rsid w:val="003B3AB9"/>
    <w:rsid w:val="003B4830"/>
    <w:rsid w:val="003B4ABF"/>
    <w:rsid w:val="003B5078"/>
    <w:rsid w:val="003B605E"/>
    <w:rsid w:val="003B7148"/>
    <w:rsid w:val="003C5775"/>
    <w:rsid w:val="003D052C"/>
    <w:rsid w:val="003D1616"/>
    <w:rsid w:val="003D180B"/>
    <w:rsid w:val="003D2A9B"/>
    <w:rsid w:val="003D5C81"/>
    <w:rsid w:val="003E0424"/>
    <w:rsid w:val="003E2610"/>
    <w:rsid w:val="003E4C05"/>
    <w:rsid w:val="003E4E33"/>
    <w:rsid w:val="003F0211"/>
    <w:rsid w:val="003F15F6"/>
    <w:rsid w:val="003F26C8"/>
    <w:rsid w:val="003F26CD"/>
    <w:rsid w:val="003F5D56"/>
    <w:rsid w:val="003F685F"/>
    <w:rsid w:val="00403055"/>
    <w:rsid w:val="00403322"/>
    <w:rsid w:val="004052E6"/>
    <w:rsid w:val="00405546"/>
    <w:rsid w:val="00405DC6"/>
    <w:rsid w:val="004071A4"/>
    <w:rsid w:val="00407C30"/>
    <w:rsid w:val="00414699"/>
    <w:rsid w:val="00414CCA"/>
    <w:rsid w:val="004160D7"/>
    <w:rsid w:val="00416D7D"/>
    <w:rsid w:val="00424FDF"/>
    <w:rsid w:val="004251CD"/>
    <w:rsid w:val="00425425"/>
    <w:rsid w:val="00433AED"/>
    <w:rsid w:val="00434259"/>
    <w:rsid w:val="00434713"/>
    <w:rsid w:val="00436E4D"/>
    <w:rsid w:val="00440FD0"/>
    <w:rsid w:val="004423AC"/>
    <w:rsid w:val="00446FDD"/>
    <w:rsid w:val="0044737B"/>
    <w:rsid w:val="004510D0"/>
    <w:rsid w:val="00451867"/>
    <w:rsid w:val="0045242A"/>
    <w:rsid w:val="00454634"/>
    <w:rsid w:val="00455F0F"/>
    <w:rsid w:val="00462123"/>
    <w:rsid w:val="00463A5B"/>
    <w:rsid w:val="004674E9"/>
    <w:rsid w:val="00470A46"/>
    <w:rsid w:val="00473932"/>
    <w:rsid w:val="004754A2"/>
    <w:rsid w:val="0047654E"/>
    <w:rsid w:val="00476FCD"/>
    <w:rsid w:val="00481B9D"/>
    <w:rsid w:val="0048238C"/>
    <w:rsid w:val="0048337E"/>
    <w:rsid w:val="00484CCA"/>
    <w:rsid w:val="00490528"/>
    <w:rsid w:val="0049561E"/>
    <w:rsid w:val="00495E30"/>
    <w:rsid w:val="004A4D17"/>
    <w:rsid w:val="004A53AB"/>
    <w:rsid w:val="004B2ED4"/>
    <w:rsid w:val="004B6BBA"/>
    <w:rsid w:val="004B7753"/>
    <w:rsid w:val="004C1D00"/>
    <w:rsid w:val="004C1FE6"/>
    <w:rsid w:val="004C21DA"/>
    <w:rsid w:val="004C5C4E"/>
    <w:rsid w:val="004D4E33"/>
    <w:rsid w:val="004D51BE"/>
    <w:rsid w:val="004D7EF1"/>
    <w:rsid w:val="004E1422"/>
    <w:rsid w:val="004E40B7"/>
    <w:rsid w:val="004E47DB"/>
    <w:rsid w:val="004E7D50"/>
    <w:rsid w:val="004F43DA"/>
    <w:rsid w:val="004F6397"/>
    <w:rsid w:val="004F6619"/>
    <w:rsid w:val="004F76E4"/>
    <w:rsid w:val="0050059C"/>
    <w:rsid w:val="00501DAE"/>
    <w:rsid w:val="00504F6F"/>
    <w:rsid w:val="00510C83"/>
    <w:rsid w:val="005165A2"/>
    <w:rsid w:val="0051722E"/>
    <w:rsid w:val="00517F51"/>
    <w:rsid w:val="00521281"/>
    <w:rsid w:val="00523F13"/>
    <w:rsid w:val="00533325"/>
    <w:rsid w:val="005334A5"/>
    <w:rsid w:val="00534C2D"/>
    <w:rsid w:val="00536695"/>
    <w:rsid w:val="00540EE9"/>
    <w:rsid w:val="00544F2D"/>
    <w:rsid w:val="0054613B"/>
    <w:rsid w:val="005526EC"/>
    <w:rsid w:val="00553589"/>
    <w:rsid w:val="00555E2E"/>
    <w:rsid w:val="0055699A"/>
    <w:rsid w:val="00560340"/>
    <w:rsid w:val="00560369"/>
    <w:rsid w:val="005632AA"/>
    <w:rsid w:val="00564CBC"/>
    <w:rsid w:val="00572D4F"/>
    <w:rsid w:val="00572E4F"/>
    <w:rsid w:val="005743C6"/>
    <w:rsid w:val="005755DE"/>
    <w:rsid w:val="0057736B"/>
    <w:rsid w:val="00581187"/>
    <w:rsid w:val="0058118E"/>
    <w:rsid w:val="005831B6"/>
    <w:rsid w:val="00583D37"/>
    <w:rsid w:val="005910AE"/>
    <w:rsid w:val="005925F2"/>
    <w:rsid w:val="005929B2"/>
    <w:rsid w:val="005A19C2"/>
    <w:rsid w:val="005A1D71"/>
    <w:rsid w:val="005A3BF2"/>
    <w:rsid w:val="005A3D72"/>
    <w:rsid w:val="005B07D1"/>
    <w:rsid w:val="005B17AC"/>
    <w:rsid w:val="005B32D2"/>
    <w:rsid w:val="005B3349"/>
    <w:rsid w:val="005B48E6"/>
    <w:rsid w:val="005B63DD"/>
    <w:rsid w:val="005B645F"/>
    <w:rsid w:val="005C0377"/>
    <w:rsid w:val="005C0B8A"/>
    <w:rsid w:val="005C1C8E"/>
    <w:rsid w:val="005C4C09"/>
    <w:rsid w:val="005C5CCA"/>
    <w:rsid w:val="005C5CE2"/>
    <w:rsid w:val="005C610F"/>
    <w:rsid w:val="005C75C1"/>
    <w:rsid w:val="005D0DB9"/>
    <w:rsid w:val="005D1A3E"/>
    <w:rsid w:val="005D3322"/>
    <w:rsid w:val="005D54CB"/>
    <w:rsid w:val="005D6E6D"/>
    <w:rsid w:val="005D7293"/>
    <w:rsid w:val="005E2F2D"/>
    <w:rsid w:val="005E5D77"/>
    <w:rsid w:val="005E5F6D"/>
    <w:rsid w:val="005F0F91"/>
    <w:rsid w:val="005F14C8"/>
    <w:rsid w:val="005F1C21"/>
    <w:rsid w:val="005F501F"/>
    <w:rsid w:val="005F7953"/>
    <w:rsid w:val="00604091"/>
    <w:rsid w:val="00607729"/>
    <w:rsid w:val="00615179"/>
    <w:rsid w:val="00615A61"/>
    <w:rsid w:val="0061768A"/>
    <w:rsid w:val="00621275"/>
    <w:rsid w:val="00624DB7"/>
    <w:rsid w:val="00625B31"/>
    <w:rsid w:val="006326D6"/>
    <w:rsid w:val="00635D4E"/>
    <w:rsid w:val="006431A3"/>
    <w:rsid w:val="006441AD"/>
    <w:rsid w:val="006453AF"/>
    <w:rsid w:val="00647139"/>
    <w:rsid w:val="0065098D"/>
    <w:rsid w:val="00652E55"/>
    <w:rsid w:val="0065373A"/>
    <w:rsid w:val="00657131"/>
    <w:rsid w:val="00660CFC"/>
    <w:rsid w:val="00661F01"/>
    <w:rsid w:val="0066300B"/>
    <w:rsid w:val="00665290"/>
    <w:rsid w:val="00667142"/>
    <w:rsid w:val="00667A5C"/>
    <w:rsid w:val="00670618"/>
    <w:rsid w:val="00670BB3"/>
    <w:rsid w:val="00670ECB"/>
    <w:rsid w:val="00672239"/>
    <w:rsid w:val="00681605"/>
    <w:rsid w:val="00684ECA"/>
    <w:rsid w:val="00686465"/>
    <w:rsid w:val="0069482E"/>
    <w:rsid w:val="006A16C7"/>
    <w:rsid w:val="006A49BD"/>
    <w:rsid w:val="006A6877"/>
    <w:rsid w:val="006A763F"/>
    <w:rsid w:val="006B2FEA"/>
    <w:rsid w:val="006B47D7"/>
    <w:rsid w:val="006B5B95"/>
    <w:rsid w:val="006B5DCD"/>
    <w:rsid w:val="006C64F8"/>
    <w:rsid w:val="006D1DD4"/>
    <w:rsid w:val="006D2F8D"/>
    <w:rsid w:val="006D3028"/>
    <w:rsid w:val="006D39A8"/>
    <w:rsid w:val="006D7FB1"/>
    <w:rsid w:val="006E06B5"/>
    <w:rsid w:val="006E2557"/>
    <w:rsid w:val="006E32E3"/>
    <w:rsid w:val="006E6738"/>
    <w:rsid w:val="006F0A07"/>
    <w:rsid w:val="006F5396"/>
    <w:rsid w:val="00700586"/>
    <w:rsid w:val="00703181"/>
    <w:rsid w:val="0070618B"/>
    <w:rsid w:val="00710F9B"/>
    <w:rsid w:val="00711313"/>
    <w:rsid w:val="007120EE"/>
    <w:rsid w:val="00713686"/>
    <w:rsid w:val="00713B28"/>
    <w:rsid w:val="007203F2"/>
    <w:rsid w:val="00722780"/>
    <w:rsid w:val="00722E3B"/>
    <w:rsid w:val="00725735"/>
    <w:rsid w:val="00732B33"/>
    <w:rsid w:val="007346CD"/>
    <w:rsid w:val="00735F7C"/>
    <w:rsid w:val="0073751D"/>
    <w:rsid w:val="00737539"/>
    <w:rsid w:val="00740C12"/>
    <w:rsid w:val="0074243F"/>
    <w:rsid w:val="00742DD6"/>
    <w:rsid w:val="00746406"/>
    <w:rsid w:val="00756890"/>
    <w:rsid w:val="007607CB"/>
    <w:rsid w:val="007624D6"/>
    <w:rsid w:val="00762C71"/>
    <w:rsid w:val="00765471"/>
    <w:rsid w:val="00770E94"/>
    <w:rsid w:val="00774C01"/>
    <w:rsid w:val="00780905"/>
    <w:rsid w:val="00785A04"/>
    <w:rsid w:val="007925AA"/>
    <w:rsid w:val="007926AD"/>
    <w:rsid w:val="00793E7F"/>
    <w:rsid w:val="00794277"/>
    <w:rsid w:val="0079499D"/>
    <w:rsid w:val="00795ACB"/>
    <w:rsid w:val="00796819"/>
    <w:rsid w:val="0079755E"/>
    <w:rsid w:val="00797DED"/>
    <w:rsid w:val="007A08F8"/>
    <w:rsid w:val="007A2399"/>
    <w:rsid w:val="007A256C"/>
    <w:rsid w:val="007A397C"/>
    <w:rsid w:val="007A5DE5"/>
    <w:rsid w:val="007A66CE"/>
    <w:rsid w:val="007B16A4"/>
    <w:rsid w:val="007B25A2"/>
    <w:rsid w:val="007B2754"/>
    <w:rsid w:val="007B4772"/>
    <w:rsid w:val="007B5CD8"/>
    <w:rsid w:val="007B7E87"/>
    <w:rsid w:val="007C1C1C"/>
    <w:rsid w:val="007C328C"/>
    <w:rsid w:val="007C5268"/>
    <w:rsid w:val="007C7219"/>
    <w:rsid w:val="007C7614"/>
    <w:rsid w:val="007D2541"/>
    <w:rsid w:val="007D299A"/>
    <w:rsid w:val="007D2C4C"/>
    <w:rsid w:val="007D2F4D"/>
    <w:rsid w:val="007D4E78"/>
    <w:rsid w:val="007D6EA3"/>
    <w:rsid w:val="007D7212"/>
    <w:rsid w:val="007E0085"/>
    <w:rsid w:val="007E1523"/>
    <w:rsid w:val="007E21B4"/>
    <w:rsid w:val="007E3C4F"/>
    <w:rsid w:val="007F10F9"/>
    <w:rsid w:val="007F688C"/>
    <w:rsid w:val="007F7EE2"/>
    <w:rsid w:val="008015D6"/>
    <w:rsid w:val="00801E6F"/>
    <w:rsid w:val="008031A8"/>
    <w:rsid w:val="008043D3"/>
    <w:rsid w:val="008065F7"/>
    <w:rsid w:val="00806751"/>
    <w:rsid w:val="008119C9"/>
    <w:rsid w:val="0081393D"/>
    <w:rsid w:val="00814F81"/>
    <w:rsid w:val="00820196"/>
    <w:rsid w:val="00822D10"/>
    <w:rsid w:val="00824966"/>
    <w:rsid w:val="008258DB"/>
    <w:rsid w:val="00825FF2"/>
    <w:rsid w:val="008277E7"/>
    <w:rsid w:val="00833CD0"/>
    <w:rsid w:val="00834765"/>
    <w:rsid w:val="00836725"/>
    <w:rsid w:val="00842C38"/>
    <w:rsid w:val="00844487"/>
    <w:rsid w:val="00844840"/>
    <w:rsid w:val="00850141"/>
    <w:rsid w:val="00854A8F"/>
    <w:rsid w:val="00860033"/>
    <w:rsid w:val="00860D11"/>
    <w:rsid w:val="0086400C"/>
    <w:rsid w:val="00865A48"/>
    <w:rsid w:val="00865D0F"/>
    <w:rsid w:val="00866FD0"/>
    <w:rsid w:val="008701A7"/>
    <w:rsid w:val="008729BA"/>
    <w:rsid w:val="008740BF"/>
    <w:rsid w:val="008779C9"/>
    <w:rsid w:val="00886415"/>
    <w:rsid w:val="00892A08"/>
    <w:rsid w:val="00894C1D"/>
    <w:rsid w:val="00895EC7"/>
    <w:rsid w:val="00895F76"/>
    <w:rsid w:val="00897CF2"/>
    <w:rsid w:val="008A02F7"/>
    <w:rsid w:val="008A20B5"/>
    <w:rsid w:val="008A4198"/>
    <w:rsid w:val="008A5991"/>
    <w:rsid w:val="008A5A31"/>
    <w:rsid w:val="008A6918"/>
    <w:rsid w:val="008B0393"/>
    <w:rsid w:val="008B2CC0"/>
    <w:rsid w:val="008B481E"/>
    <w:rsid w:val="008B56E1"/>
    <w:rsid w:val="008B5791"/>
    <w:rsid w:val="008C0954"/>
    <w:rsid w:val="008C2375"/>
    <w:rsid w:val="008C5267"/>
    <w:rsid w:val="008C7293"/>
    <w:rsid w:val="008D3F30"/>
    <w:rsid w:val="008E0EDA"/>
    <w:rsid w:val="008E252B"/>
    <w:rsid w:val="008E6E93"/>
    <w:rsid w:val="008F5A10"/>
    <w:rsid w:val="00901AD9"/>
    <w:rsid w:val="0090569C"/>
    <w:rsid w:val="009079F7"/>
    <w:rsid w:val="00907C41"/>
    <w:rsid w:val="009140B3"/>
    <w:rsid w:val="00914822"/>
    <w:rsid w:val="009208B0"/>
    <w:rsid w:val="00921EA9"/>
    <w:rsid w:val="00922FCD"/>
    <w:rsid w:val="00924E43"/>
    <w:rsid w:val="00925FF0"/>
    <w:rsid w:val="0093120C"/>
    <w:rsid w:val="009422E1"/>
    <w:rsid w:val="00943732"/>
    <w:rsid w:val="009447A0"/>
    <w:rsid w:val="00945101"/>
    <w:rsid w:val="00961659"/>
    <w:rsid w:val="00962201"/>
    <w:rsid w:val="00963A4E"/>
    <w:rsid w:val="00965099"/>
    <w:rsid w:val="00975265"/>
    <w:rsid w:val="00976B0E"/>
    <w:rsid w:val="00976DF2"/>
    <w:rsid w:val="00980E8E"/>
    <w:rsid w:val="00984B2D"/>
    <w:rsid w:val="009869A9"/>
    <w:rsid w:val="00990B1D"/>
    <w:rsid w:val="009914E7"/>
    <w:rsid w:val="00992AE8"/>
    <w:rsid w:val="009A3525"/>
    <w:rsid w:val="009A3990"/>
    <w:rsid w:val="009A5162"/>
    <w:rsid w:val="009A5D1D"/>
    <w:rsid w:val="009B0E95"/>
    <w:rsid w:val="009B1B6C"/>
    <w:rsid w:val="009B344F"/>
    <w:rsid w:val="009B3457"/>
    <w:rsid w:val="009B3C41"/>
    <w:rsid w:val="009B4A47"/>
    <w:rsid w:val="009B555F"/>
    <w:rsid w:val="009C30B2"/>
    <w:rsid w:val="009C3944"/>
    <w:rsid w:val="009C6384"/>
    <w:rsid w:val="009C67C0"/>
    <w:rsid w:val="009C7131"/>
    <w:rsid w:val="009D092A"/>
    <w:rsid w:val="009D1CA4"/>
    <w:rsid w:val="009D2C38"/>
    <w:rsid w:val="009D5116"/>
    <w:rsid w:val="009D5504"/>
    <w:rsid w:val="009D7FCD"/>
    <w:rsid w:val="009E019E"/>
    <w:rsid w:val="009E25A0"/>
    <w:rsid w:val="009E7D90"/>
    <w:rsid w:val="009F1A2C"/>
    <w:rsid w:val="009F5CAD"/>
    <w:rsid w:val="009F619E"/>
    <w:rsid w:val="009F7692"/>
    <w:rsid w:val="00A008E6"/>
    <w:rsid w:val="00A00D4F"/>
    <w:rsid w:val="00A028B1"/>
    <w:rsid w:val="00A031F6"/>
    <w:rsid w:val="00A052E6"/>
    <w:rsid w:val="00A111E1"/>
    <w:rsid w:val="00A153BF"/>
    <w:rsid w:val="00A221F3"/>
    <w:rsid w:val="00A22CE7"/>
    <w:rsid w:val="00A236DE"/>
    <w:rsid w:val="00A2528B"/>
    <w:rsid w:val="00A26E6B"/>
    <w:rsid w:val="00A27A71"/>
    <w:rsid w:val="00A310E6"/>
    <w:rsid w:val="00A31D7F"/>
    <w:rsid w:val="00A3335A"/>
    <w:rsid w:val="00A34B05"/>
    <w:rsid w:val="00A40818"/>
    <w:rsid w:val="00A41E07"/>
    <w:rsid w:val="00A42C16"/>
    <w:rsid w:val="00A430BA"/>
    <w:rsid w:val="00A439B8"/>
    <w:rsid w:val="00A44226"/>
    <w:rsid w:val="00A4657F"/>
    <w:rsid w:val="00A46F0C"/>
    <w:rsid w:val="00A509DE"/>
    <w:rsid w:val="00A516E7"/>
    <w:rsid w:val="00A51EFF"/>
    <w:rsid w:val="00A54714"/>
    <w:rsid w:val="00A560FE"/>
    <w:rsid w:val="00A60666"/>
    <w:rsid w:val="00A60FA7"/>
    <w:rsid w:val="00A6568A"/>
    <w:rsid w:val="00A7412A"/>
    <w:rsid w:val="00A74E1B"/>
    <w:rsid w:val="00A755FF"/>
    <w:rsid w:val="00A816AB"/>
    <w:rsid w:val="00A92511"/>
    <w:rsid w:val="00A92C6C"/>
    <w:rsid w:val="00A92CC2"/>
    <w:rsid w:val="00A93A1C"/>
    <w:rsid w:val="00A94340"/>
    <w:rsid w:val="00A9520D"/>
    <w:rsid w:val="00AA0C4F"/>
    <w:rsid w:val="00AA13E8"/>
    <w:rsid w:val="00AA2EF3"/>
    <w:rsid w:val="00AA59DD"/>
    <w:rsid w:val="00AB05A4"/>
    <w:rsid w:val="00AB26AA"/>
    <w:rsid w:val="00AB45BF"/>
    <w:rsid w:val="00AB7CCA"/>
    <w:rsid w:val="00AC1042"/>
    <w:rsid w:val="00AC664C"/>
    <w:rsid w:val="00AC68D3"/>
    <w:rsid w:val="00AD5320"/>
    <w:rsid w:val="00AE144F"/>
    <w:rsid w:val="00AE6E69"/>
    <w:rsid w:val="00AF2073"/>
    <w:rsid w:val="00AF24B7"/>
    <w:rsid w:val="00AF4B45"/>
    <w:rsid w:val="00AF7968"/>
    <w:rsid w:val="00B00E41"/>
    <w:rsid w:val="00B00FEB"/>
    <w:rsid w:val="00B054EF"/>
    <w:rsid w:val="00B058BF"/>
    <w:rsid w:val="00B0648D"/>
    <w:rsid w:val="00B102DC"/>
    <w:rsid w:val="00B107A0"/>
    <w:rsid w:val="00B12015"/>
    <w:rsid w:val="00B1204C"/>
    <w:rsid w:val="00B12E46"/>
    <w:rsid w:val="00B14A35"/>
    <w:rsid w:val="00B15BCC"/>
    <w:rsid w:val="00B16061"/>
    <w:rsid w:val="00B23960"/>
    <w:rsid w:val="00B306E7"/>
    <w:rsid w:val="00B3074C"/>
    <w:rsid w:val="00B3412D"/>
    <w:rsid w:val="00B378B6"/>
    <w:rsid w:val="00B40C7D"/>
    <w:rsid w:val="00B44892"/>
    <w:rsid w:val="00B509EF"/>
    <w:rsid w:val="00B515CC"/>
    <w:rsid w:val="00B5195E"/>
    <w:rsid w:val="00B52869"/>
    <w:rsid w:val="00B529E4"/>
    <w:rsid w:val="00B54493"/>
    <w:rsid w:val="00B5476D"/>
    <w:rsid w:val="00B609F0"/>
    <w:rsid w:val="00B61F8F"/>
    <w:rsid w:val="00B72E47"/>
    <w:rsid w:val="00B75501"/>
    <w:rsid w:val="00B75DCF"/>
    <w:rsid w:val="00B7662C"/>
    <w:rsid w:val="00B8161C"/>
    <w:rsid w:val="00B81687"/>
    <w:rsid w:val="00B82A64"/>
    <w:rsid w:val="00B8351E"/>
    <w:rsid w:val="00B8378A"/>
    <w:rsid w:val="00B8490C"/>
    <w:rsid w:val="00B903EF"/>
    <w:rsid w:val="00B90B66"/>
    <w:rsid w:val="00B968EE"/>
    <w:rsid w:val="00B96934"/>
    <w:rsid w:val="00BA00AC"/>
    <w:rsid w:val="00BA0B42"/>
    <w:rsid w:val="00BA4A4E"/>
    <w:rsid w:val="00BB38B6"/>
    <w:rsid w:val="00BB523A"/>
    <w:rsid w:val="00BB67F1"/>
    <w:rsid w:val="00BB71F1"/>
    <w:rsid w:val="00BC1BA7"/>
    <w:rsid w:val="00BC1C7A"/>
    <w:rsid w:val="00BC3BD3"/>
    <w:rsid w:val="00BC461C"/>
    <w:rsid w:val="00BC714E"/>
    <w:rsid w:val="00BC716A"/>
    <w:rsid w:val="00BD51E8"/>
    <w:rsid w:val="00BD5BAF"/>
    <w:rsid w:val="00BE25EA"/>
    <w:rsid w:val="00BE4519"/>
    <w:rsid w:val="00BF01EF"/>
    <w:rsid w:val="00BF3843"/>
    <w:rsid w:val="00BF38BC"/>
    <w:rsid w:val="00BF4131"/>
    <w:rsid w:val="00BF516F"/>
    <w:rsid w:val="00C00C53"/>
    <w:rsid w:val="00C00CB7"/>
    <w:rsid w:val="00C014C9"/>
    <w:rsid w:val="00C0195D"/>
    <w:rsid w:val="00C058CE"/>
    <w:rsid w:val="00C077DC"/>
    <w:rsid w:val="00C103D6"/>
    <w:rsid w:val="00C10494"/>
    <w:rsid w:val="00C129BD"/>
    <w:rsid w:val="00C13FC2"/>
    <w:rsid w:val="00C1400A"/>
    <w:rsid w:val="00C145EF"/>
    <w:rsid w:val="00C154C1"/>
    <w:rsid w:val="00C15B4A"/>
    <w:rsid w:val="00C15C40"/>
    <w:rsid w:val="00C20D04"/>
    <w:rsid w:val="00C212A5"/>
    <w:rsid w:val="00C21D1C"/>
    <w:rsid w:val="00C261E2"/>
    <w:rsid w:val="00C3263D"/>
    <w:rsid w:val="00C36622"/>
    <w:rsid w:val="00C3722D"/>
    <w:rsid w:val="00C4225D"/>
    <w:rsid w:val="00C43131"/>
    <w:rsid w:val="00C43EA3"/>
    <w:rsid w:val="00C46471"/>
    <w:rsid w:val="00C466B2"/>
    <w:rsid w:val="00C51B85"/>
    <w:rsid w:val="00C5238C"/>
    <w:rsid w:val="00C52AD1"/>
    <w:rsid w:val="00C54714"/>
    <w:rsid w:val="00C60B5D"/>
    <w:rsid w:val="00C62E48"/>
    <w:rsid w:val="00C64611"/>
    <w:rsid w:val="00C6564D"/>
    <w:rsid w:val="00C665D8"/>
    <w:rsid w:val="00C7262D"/>
    <w:rsid w:val="00C74655"/>
    <w:rsid w:val="00C753E4"/>
    <w:rsid w:val="00C769D5"/>
    <w:rsid w:val="00C82A04"/>
    <w:rsid w:val="00C9268F"/>
    <w:rsid w:val="00CA13B6"/>
    <w:rsid w:val="00CA3660"/>
    <w:rsid w:val="00CA72DB"/>
    <w:rsid w:val="00CB537C"/>
    <w:rsid w:val="00CB64AB"/>
    <w:rsid w:val="00CB6847"/>
    <w:rsid w:val="00CC4B0F"/>
    <w:rsid w:val="00CC6019"/>
    <w:rsid w:val="00CC6132"/>
    <w:rsid w:val="00CD0613"/>
    <w:rsid w:val="00CD205A"/>
    <w:rsid w:val="00CD2C16"/>
    <w:rsid w:val="00CD419F"/>
    <w:rsid w:val="00CE1CEE"/>
    <w:rsid w:val="00CE2843"/>
    <w:rsid w:val="00CE35FE"/>
    <w:rsid w:val="00CE4273"/>
    <w:rsid w:val="00CE4D46"/>
    <w:rsid w:val="00CE664D"/>
    <w:rsid w:val="00CE7DCA"/>
    <w:rsid w:val="00CF0DB8"/>
    <w:rsid w:val="00CF20D2"/>
    <w:rsid w:val="00CF263F"/>
    <w:rsid w:val="00CF3952"/>
    <w:rsid w:val="00CF508D"/>
    <w:rsid w:val="00CF7814"/>
    <w:rsid w:val="00CF793E"/>
    <w:rsid w:val="00D03026"/>
    <w:rsid w:val="00D03669"/>
    <w:rsid w:val="00D061B9"/>
    <w:rsid w:val="00D06B1A"/>
    <w:rsid w:val="00D2329B"/>
    <w:rsid w:val="00D26673"/>
    <w:rsid w:val="00D30DF3"/>
    <w:rsid w:val="00D3113B"/>
    <w:rsid w:val="00D3251B"/>
    <w:rsid w:val="00D3315F"/>
    <w:rsid w:val="00D40879"/>
    <w:rsid w:val="00D411E8"/>
    <w:rsid w:val="00D427F0"/>
    <w:rsid w:val="00D43542"/>
    <w:rsid w:val="00D43D40"/>
    <w:rsid w:val="00D45242"/>
    <w:rsid w:val="00D61231"/>
    <w:rsid w:val="00D65630"/>
    <w:rsid w:val="00D70957"/>
    <w:rsid w:val="00D70F4E"/>
    <w:rsid w:val="00D718BE"/>
    <w:rsid w:val="00D73D01"/>
    <w:rsid w:val="00D75362"/>
    <w:rsid w:val="00D82D27"/>
    <w:rsid w:val="00D83A15"/>
    <w:rsid w:val="00D840EC"/>
    <w:rsid w:val="00D84EC7"/>
    <w:rsid w:val="00D8603E"/>
    <w:rsid w:val="00D86D70"/>
    <w:rsid w:val="00D903AE"/>
    <w:rsid w:val="00D97EC5"/>
    <w:rsid w:val="00DA029A"/>
    <w:rsid w:val="00DA1340"/>
    <w:rsid w:val="00DA17D4"/>
    <w:rsid w:val="00DA1A60"/>
    <w:rsid w:val="00DA2F0A"/>
    <w:rsid w:val="00DA3C37"/>
    <w:rsid w:val="00DA6947"/>
    <w:rsid w:val="00DB46CE"/>
    <w:rsid w:val="00DC1CC1"/>
    <w:rsid w:val="00DC77C7"/>
    <w:rsid w:val="00DD3B45"/>
    <w:rsid w:val="00DD55C9"/>
    <w:rsid w:val="00DD7953"/>
    <w:rsid w:val="00DE28F8"/>
    <w:rsid w:val="00DF357D"/>
    <w:rsid w:val="00E01049"/>
    <w:rsid w:val="00E0178F"/>
    <w:rsid w:val="00E019FA"/>
    <w:rsid w:val="00E040F6"/>
    <w:rsid w:val="00E05AB2"/>
    <w:rsid w:val="00E07708"/>
    <w:rsid w:val="00E116EC"/>
    <w:rsid w:val="00E15401"/>
    <w:rsid w:val="00E211E7"/>
    <w:rsid w:val="00E24214"/>
    <w:rsid w:val="00E256D1"/>
    <w:rsid w:val="00E31921"/>
    <w:rsid w:val="00E3757E"/>
    <w:rsid w:val="00E41406"/>
    <w:rsid w:val="00E52175"/>
    <w:rsid w:val="00E52FDC"/>
    <w:rsid w:val="00E53AB2"/>
    <w:rsid w:val="00E574C9"/>
    <w:rsid w:val="00E60434"/>
    <w:rsid w:val="00E62941"/>
    <w:rsid w:val="00E63C44"/>
    <w:rsid w:val="00E746AB"/>
    <w:rsid w:val="00E74F22"/>
    <w:rsid w:val="00E81D1A"/>
    <w:rsid w:val="00E85F0A"/>
    <w:rsid w:val="00E90220"/>
    <w:rsid w:val="00E91C5F"/>
    <w:rsid w:val="00E9344C"/>
    <w:rsid w:val="00E962E4"/>
    <w:rsid w:val="00EA1A65"/>
    <w:rsid w:val="00EA5520"/>
    <w:rsid w:val="00EA5867"/>
    <w:rsid w:val="00EB1719"/>
    <w:rsid w:val="00EB1835"/>
    <w:rsid w:val="00EB20DD"/>
    <w:rsid w:val="00EB49B5"/>
    <w:rsid w:val="00EB519F"/>
    <w:rsid w:val="00EB62C8"/>
    <w:rsid w:val="00EB76E4"/>
    <w:rsid w:val="00EC0636"/>
    <w:rsid w:val="00EC0D39"/>
    <w:rsid w:val="00EC37AB"/>
    <w:rsid w:val="00ED56BB"/>
    <w:rsid w:val="00ED5B03"/>
    <w:rsid w:val="00EE7041"/>
    <w:rsid w:val="00EE7936"/>
    <w:rsid w:val="00EF1989"/>
    <w:rsid w:val="00EF33A2"/>
    <w:rsid w:val="00EF3F1B"/>
    <w:rsid w:val="00EF5621"/>
    <w:rsid w:val="00EF6E4F"/>
    <w:rsid w:val="00F0130F"/>
    <w:rsid w:val="00F03CE6"/>
    <w:rsid w:val="00F0483C"/>
    <w:rsid w:val="00F05761"/>
    <w:rsid w:val="00F12EC9"/>
    <w:rsid w:val="00F24C8C"/>
    <w:rsid w:val="00F27878"/>
    <w:rsid w:val="00F361CF"/>
    <w:rsid w:val="00F417BE"/>
    <w:rsid w:val="00F41E39"/>
    <w:rsid w:val="00F42DB4"/>
    <w:rsid w:val="00F4544C"/>
    <w:rsid w:val="00F45998"/>
    <w:rsid w:val="00F46516"/>
    <w:rsid w:val="00F51E27"/>
    <w:rsid w:val="00F52332"/>
    <w:rsid w:val="00F63A81"/>
    <w:rsid w:val="00F645F6"/>
    <w:rsid w:val="00F671D5"/>
    <w:rsid w:val="00F67F5C"/>
    <w:rsid w:val="00F703DB"/>
    <w:rsid w:val="00F70AEE"/>
    <w:rsid w:val="00F70E96"/>
    <w:rsid w:val="00F7217F"/>
    <w:rsid w:val="00F768D1"/>
    <w:rsid w:val="00F77C5B"/>
    <w:rsid w:val="00F82494"/>
    <w:rsid w:val="00F848C6"/>
    <w:rsid w:val="00F848F1"/>
    <w:rsid w:val="00F85B2F"/>
    <w:rsid w:val="00F9548F"/>
    <w:rsid w:val="00FA1C98"/>
    <w:rsid w:val="00FA2E22"/>
    <w:rsid w:val="00FA3998"/>
    <w:rsid w:val="00FA64CE"/>
    <w:rsid w:val="00FB5D14"/>
    <w:rsid w:val="00FC64C6"/>
    <w:rsid w:val="00FC707F"/>
    <w:rsid w:val="00FD1129"/>
    <w:rsid w:val="00FD3E48"/>
    <w:rsid w:val="00FD4B63"/>
    <w:rsid w:val="00FD7B3B"/>
    <w:rsid w:val="00FE42B3"/>
    <w:rsid w:val="00FE607C"/>
    <w:rsid w:val="00FE675B"/>
    <w:rsid w:val="00FE7144"/>
    <w:rsid w:val="00FE73E7"/>
    <w:rsid w:val="00FF0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F77"/>
    <w:rPr>
      <w:rFonts w:ascii="Calibri" w:eastAsia="Calibri" w:hAnsi="Calibri" w:cs="Times New Roman"/>
    </w:rPr>
  </w:style>
  <w:style w:type="paragraph" w:styleId="2">
    <w:name w:val="heading 2"/>
    <w:basedOn w:val="a"/>
    <w:next w:val="a"/>
    <w:link w:val="20"/>
    <w:semiHidden/>
    <w:unhideWhenUsed/>
    <w:qFormat/>
    <w:rsid w:val="000F2F77"/>
    <w:pPr>
      <w:keepNext/>
      <w:spacing w:after="0" w:line="240" w:lineRule="auto"/>
      <w:jc w:val="center"/>
      <w:outlineLvl w:val="1"/>
    </w:pPr>
    <w:rPr>
      <w:rFonts w:ascii="Times New Roman" w:eastAsia="Times New Roman" w:hAnsi="Times New Roman"/>
      <w:b/>
      <w:sz w:val="28"/>
      <w:szCs w:val="20"/>
      <w:lang w:val="en-US" w:eastAsia="ru-RU"/>
    </w:rPr>
  </w:style>
  <w:style w:type="paragraph" w:styleId="3">
    <w:name w:val="heading 3"/>
    <w:basedOn w:val="a"/>
    <w:next w:val="a"/>
    <w:link w:val="30"/>
    <w:unhideWhenUsed/>
    <w:qFormat/>
    <w:rsid w:val="000F2F77"/>
    <w:pPr>
      <w:keepNext/>
      <w:spacing w:after="0" w:line="240" w:lineRule="auto"/>
      <w:jc w:val="right"/>
      <w:outlineLvl w:val="2"/>
    </w:pPr>
    <w:rPr>
      <w:rFonts w:ascii="Times New Roman" w:eastAsia="Times New Roman" w:hAnsi="Times New Roman"/>
      <w:sz w:val="28"/>
      <w:szCs w:val="24"/>
      <w:lang w:eastAsia="ru-RU"/>
    </w:rPr>
  </w:style>
  <w:style w:type="paragraph" w:styleId="4">
    <w:name w:val="heading 4"/>
    <w:basedOn w:val="a"/>
    <w:next w:val="a"/>
    <w:link w:val="40"/>
    <w:uiPriority w:val="9"/>
    <w:unhideWhenUsed/>
    <w:qFormat/>
    <w:rsid w:val="00121E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F2F77"/>
    <w:rPr>
      <w:rFonts w:ascii="Times New Roman" w:eastAsia="Times New Roman" w:hAnsi="Times New Roman" w:cs="Times New Roman"/>
      <w:b/>
      <w:sz w:val="28"/>
      <w:szCs w:val="20"/>
      <w:lang w:val="en-US" w:eastAsia="ru-RU"/>
    </w:rPr>
  </w:style>
  <w:style w:type="character" w:customStyle="1" w:styleId="30">
    <w:name w:val="Заголовок 3 Знак"/>
    <w:basedOn w:val="a0"/>
    <w:link w:val="3"/>
    <w:rsid w:val="000F2F77"/>
    <w:rPr>
      <w:rFonts w:ascii="Times New Roman" w:eastAsia="Times New Roman" w:hAnsi="Times New Roman" w:cs="Times New Roman"/>
      <w:sz w:val="28"/>
      <w:szCs w:val="24"/>
      <w:lang w:eastAsia="ru-RU"/>
    </w:rPr>
  </w:style>
  <w:style w:type="paragraph" w:styleId="a3">
    <w:name w:val="Body Text"/>
    <w:aliases w:val="Основной текст 2a"/>
    <w:basedOn w:val="a"/>
    <w:link w:val="a4"/>
    <w:semiHidden/>
    <w:unhideWhenUsed/>
    <w:rsid w:val="000F2F77"/>
    <w:pPr>
      <w:spacing w:after="120"/>
    </w:pPr>
  </w:style>
  <w:style w:type="character" w:customStyle="1" w:styleId="a4">
    <w:name w:val="Основной текст Знак"/>
    <w:aliases w:val="Основной текст 2a Знак"/>
    <w:basedOn w:val="a0"/>
    <w:link w:val="a3"/>
    <w:semiHidden/>
    <w:rsid w:val="000F2F77"/>
    <w:rPr>
      <w:rFonts w:ascii="Calibri" w:eastAsia="Calibri" w:hAnsi="Calibri" w:cs="Times New Roman"/>
    </w:rPr>
  </w:style>
  <w:style w:type="paragraph" w:styleId="a5">
    <w:name w:val="footer"/>
    <w:basedOn w:val="a"/>
    <w:link w:val="a6"/>
    <w:uiPriority w:val="99"/>
    <w:unhideWhenUsed/>
    <w:rsid w:val="000F2F7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basedOn w:val="a0"/>
    <w:link w:val="a5"/>
    <w:uiPriority w:val="99"/>
    <w:rsid w:val="000F2F77"/>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0F2F77"/>
    <w:pPr>
      <w:spacing w:after="0" w:line="240" w:lineRule="auto"/>
      <w:jc w:val="both"/>
    </w:pPr>
    <w:rPr>
      <w:rFonts w:ascii="Times New Roman" w:eastAsia="Times New Roman" w:hAnsi="Times New Roman"/>
      <w:sz w:val="24"/>
      <w:szCs w:val="28"/>
      <w:lang w:eastAsia="ru-RU"/>
    </w:rPr>
  </w:style>
  <w:style w:type="character" w:customStyle="1" w:styleId="32">
    <w:name w:val="Основной текст 3 Знак"/>
    <w:basedOn w:val="a0"/>
    <w:link w:val="31"/>
    <w:semiHidden/>
    <w:rsid w:val="000F2F77"/>
    <w:rPr>
      <w:rFonts w:ascii="Times New Roman" w:eastAsia="Times New Roman" w:hAnsi="Times New Roman" w:cs="Times New Roman"/>
      <w:sz w:val="24"/>
      <w:szCs w:val="28"/>
      <w:lang w:eastAsia="ru-RU"/>
    </w:rPr>
  </w:style>
  <w:style w:type="paragraph" w:styleId="21">
    <w:name w:val="Body Text Indent 2"/>
    <w:basedOn w:val="a"/>
    <w:link w:val="22"/>
    <w:unhideWhenUsed/>
    <w:rsid w:val="000F2F77"/>
    <w:pPr>
      <w:spacing w:after="0" w:line="240" w:lineRule="auto"/>
      <w:ind w:firstLine="540"/>
      <w:jc w:val="both"/>
    </w:pPr>
    <w:rPr>
      <w:rFonts w:ascii="Times New Roman" w:eastAsia="Times New Roman" w:hAnsi="Times New Roman"/>
      <w:bCs/>
      <w:sz w:val="28"/>
      <w:szCs w:val="28"/>
      <w:lang w:eastAsia="ru-RU"/>
    </w:rPr>
  </w:style>
  <w:style w:type="character" w:customStyle="1" w:styleId="22">
    <w:name w:val="Основной текст с отступом 2 Знак"/>
    <w:basedOn w:val="a0"/>
    <w:link w:val="21"/>
    <w:rsid w:val="000F2F77"/>
    <w:rPr>
      <w:rFonts w:ascii="Times New Roman" w:eastAsia="Times New Roman" w:hAnsi="Times New Roman" w:cs="Times New Roman"/>
      <w:bCs/>
      <w:sz w:val="28"/>
      <w:szCs w:val="28"/>
      <w:lang w:eastAsia="ru-RU"/>
    </w:rPr>
  </w:style>
  <w:style w:type="paragraph" w:customStyle="1" w:styleId="ConsNormal">
    <w:name w:val="ConsNormal"/>
    <w:rsid w:val="000F2F77"/>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styleId="a7">
    <w:name w:val="List Paragraph"/>
    <w:basedOn w:val="a"/>
    <w:uiPriority w:val="34"/>
    <w:qFormat/>
    <w:rsid w:val="00D82D27"/>
    <w:pPr>
      <w:ind w:left="720"/>
      <w:contextualSpacing/>
    </w:pPr>
  </w:style>
  <w:style w:type="paragraph" w:styleId="a8">
    <w:name w:val="Body Text Indent"/>
    <w:aliases w:val="Надин стиль,Основной текст 1,Нумерованный список !!,Iniiaiie oaeno 1,Ioia?iaaiiue nienie !!,Iaaei noeeu"/>
    <w:basedOn w:val="a"/>
    <w:link w:val="a9"/>
    <w:unhideWhenUsed/>
    <w:rsid w:val="00D82D27"/>
    <w:pPr>
      <w:spacing w:after="120"/>
      <w:ind w:left="283"/>
    </w:pPr>
  </w:style>
  <w:style w:type="character" w:customStyle="1" w:styleId="a9">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8"/>
    <w:rsid w:val="00D82D27"/>
    <w:rPr>
      <w:rFonts w:ascii="Calibri" w:eastAsia="Calibri" w:hAnsi="Calibri" w:cs="Times New Roman"/>
    </w:rPr>
  </w:style>
  <w:style w:type="paragraph" w:styleId="aa">
    <w:name w:val="header"/>
    <w:basedOn w:val="a"/>
    <w:link w:val="ab"/>
    <w:uiPriority w:val="99"/>
    <w:unhideWhenUsed/>
    <w:rsid w:val="004F76E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F76E4"/>
    <w:rPr>
      <w:rFonts w:ascii="Calibri" w:eastAsia="Calibri" w:hAnsi="Calibri" w:cs="Times New Roman"/>
    </w:rPr>
  </w:style>
  <w:style w:type="paragraph" w:styleId="ac">
    <w:name w:val="Balloon Text"/>
    <w:basedOn w:val="a"/>
    <w:link w:val="ad"/>
    <w:uiPriority w:val="99"/>
    <w:semiHidden/>
    <w:unhideWhenUsed/>
    <w:rsid w:val="003176A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76AC"/>
    <w:rPr>
      <w:rFonts w:ascii="Tahoma" w:eastAsia="Calibri" w:hAnsi="Tahoma" w:cs="Tahoma"/>
      <w:sz w:val="16"/>
      <w:szCs w:val="16"/>
    </w:rPr>
  </w:style>
  <w:style w:type="paragraph" w:customStyle="1" w:styleId="ConsPlusCell">
    <w:name w:val="ConsPlusCell"/>
    <w:uiPriority w:val="99"/>
    <w:rsid w:val="003047C9"/>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AE14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40">
    <w:name w:val="Заголовок 4 Знак"/>
    <w:basedOn w:val="a0"/>
    <w:link w:val="4"/>
    <w:uiPriority w:val="9"/>
    <w:rsid w:val="00121EC5"/>
    <w:rPr>
      <w:rFonts w:asciiTheme="majorHAnsi" w:eastAsiaTheme="majorEastAsia" w:hAnsiTheme="majorHAnsi" w:cstheme="majorBidi"/>
      <w:b/>
      <w:bCs/>
      <w:i/>
      <w:iCs/>
      <w:color w:val="4F81BD" w:themeColor="accent1"/>
    </w:rPr>
  </w:style>
  <w:style w:type="paragraph" w:styleId="ae">
    <w:name w:val="Title"/>
    <w:basedOn w:val="a"/>
    <w:next w:val="a"/>
    <w:link w:val="af"/>
    <w:uiPriority w:val="10"/>
    <w:qFormat/>
    <w:rsid w:val="00030E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030EF6"/>
    <w:rPr>
      <w:rFonts w:asciiTheme="majorHAnsi" w:eastAsiaTheme="majorEastAsia" w:hAnsiTheme="majorHAnsi" w:cstheme="majorBidi"/>
      <w:color w:val="17365D" w:themeColor="text2" w:themeShade="BF"/>
      <w:spacing w:val="5"/>
      <w:kern w:val="28"/>
      <w:sz w:val="52"/>
      <w:szCs w:val="52"/>
    </w:rPr>
  </w:style>
  <w:style w:type="paragraph" w:customStyle="1" w:styleId="af0">
    <w:name w:val="Текст акта"/>
    <w:link w:val="af1"/>
    <w:rsid w:val="00454634"/>
    <w:pPr>
      <w:widowControl w:val="0"/>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1">
    <w:name w:val="Текст акта Знак"/>
    <w:link w:val="af0"/>
    <w:rsid w:val="00454634"/>
    <w:rPr>
      <w:rFonts w:ascii="Times New Roman" w:eastAsia="Times New Roman" w:hAnsi="Times New Roman" w:cs="Times New Roman"/>
      <w:sz w:val="28"/>
      <w:szCs w:val="24"/>
      <w:lang w:eastAsia="ru-RU"/>
    </w:rPr>
  </w:style>
  <w:style w:type="paragraph" w:customStyle="1" w:styleId="p17">
    <w:name w:val="p17"/>
    <w:basedOn w:val="a"/>
    <w:rsid w:val="003559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3559F1"/>
  </w:style>
  <w:style w:type="paragraph" w:customStyle="1" w:styleId="p5">
    <w:name w:val="p5"/>
    <w:basedOn w:val="a"/>
    <w:rsid w:val="003559F1"/>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rmal (Web)"/>
    <w:basedOn w:val="a"/>
    <w:uiPriority w:val="99"/>
    <w:unhideWhenUsed/>
    <w:rsid w:val="003559F1"/>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footnote text"/>
    <w:basedOn w:val="a"/>
    <w:link w:val="af4"/>
    <w:uiPriority w:val="99"/>
    <w:unhideWhenUsed/>
    <w:rsid w:val="008E252B"/>
    <w:pPr>
      <w:spacing w:after="0" w:line="240" w:lineRule="auto"/>
    </w:pPr>
    <w:rPr>
      <w:rFonts w:asciiTheme="minorHAnsi" w:eastAsiaTheme="minorHAnsi" w:hAnsiTheme="minorHAnsi" w:cstheme="minorBidi"/>
      <w:sz w:val="20"/>
      <w:szCs w:val="20"/>
    </w:rPr>
  </w:style>
  <w:style w:type="character" w:customStyle="1" w:styleId="af4">
    <w:name w:val="Текст сноски Знак"/>
    <w:basedOn w:val="a0"/>
    <w:link w:val="af3"/>
    <w:uiPriority w:val="99"/>
    <w:rsid w:val="008E252B"/>
    <w:rPr>
      <w:sz w:val="20"/>
      <w:szCs w:val="20"/>
    </w:rPr>
  </w:style>
  <w:style w:type="character" w:styleId="af5">
    <w:name w:val="footnote reference"/>
    <w:basedOn w:val="a0"/>
    <w:uiPriority w:val="99"/>
    <w:semiHidden/>
    <w:unhideWhenUsed/>
    <w:rsid w:val="008E252B"/>
    <w:rPr>
      <w:vertAlign w:val="superscript"/>
    </w:rPr>
  </w:style>
  <w:style w:type="character" w:customStyle="1" w:styleId="s23">
    <w:name w:val="s23"/>
    <w:basedOn w:val="a0"/>
    <w:rsid w:val="005D7293"/>
  </w:style>
  <w:style w:type="paragraph" w:customStyle="1" w:styleId="ConsPlusNormal">
    <w:name w:val="ConsPlusNormal"/>
    <w:rsid w:val="00FC707F"/>
    <w:pPr>
      <w:autoSpaceDE w:val="0"/>
      <w:autoSpaceDN w:val="0"/>
      <w:adjustRightInd w:val="0"/>
      <w:spacing w:after="0" w:line="240" w:lineRule="auto"/>
    </w:pPr>
    <w:rPr>
      <w:rFonts w:ascii="Times New Roman" w:hAnsi="Times New Roman" w:cs="Times New Roman"/>
      <w:sz w:val="24"/>
      <w:szCs w:val="24"/>
    </w:rPr>
  </w:style>
  <w:style w:type="paragraph" w:customStyle="1" w:styleId="p11">
    <w:name w:val="p11"/>
    <w:basedOn w:val="a"/>
    <w:rsid w:val="00FC70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ightblock">
    <w:name w:val="rightblock"/>
    <w:basedOn w:val="a0"/>
    <w:rsid w:val="00FC707F"/>
  </w:style>
  <w:style w:type="paragraph" w:customStyle="1" w:styleId="p9">
    <w:name w:val="p9"/>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968EE"/>
  </w:style>
  <w:style w:type="paragraph" w:customStyle="1" w:styleId="rtejustify">
    <w:name w:val="rtejustify"/>
    <w:basedOn w:val="a"/>
    <w:rsid w:val="00B968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1"/>
    <w:rsid w:val="00CE7DCA"/>
    <w:pPr>
      <w:autoSpaceDE w:val="0"/>
      <w:autoSpaceDN w:val="0"/>
      <w:adjustRightInd w:val="0"/>
      <w:spacing w:after="0" w:line="240" w:lineRule="auto"/>
    </w:pPr>
    <w:rPr>
      <w:rFonts w:ascii="Courier New" w:hAnsi="Courier New" w:cs="Courier New"/>
      <w:sz w:val="20"/>
      <w:szCs w:val="20"/>
    </w:rPr>
  </w:style>
  <w:style w:type="paragraph" w:customStyle="1" w:styleId="33">
    <w:name w:val="заголовок 3"/>
    <w:basedOn w:val="a"/>
    <w:next w:val="a"/>
    <w:uiPriority w:val="99"/>
    <w:rsid w:val="00155C21"/>
    <w:pPr>
      <w:keepNext/>
      <w:widowControl w:val="0"/>
      <w:autoSpaceDE w:val="0"/>
      <w:autoSpaceDN w:val="0"/>
      <w:spacing w:after="0" w:line="240" w:lineRule="auto"/>
      <w:ind w:firstLine="567"/>
      <w:jc w:val="both"/>
    </w:pPr>
    <w:rPr>
      <w:rFonts w:ascii="Arial" w:eastAsiaTheme="minorHAnsi" w:hAnsi="Arial" w:cs="Arial"/>
      <w:sz w:val="28"/>
      <w:szCs w:val="28"/>
      <w:lang w:eastAsia="ru-RU"/>
    </w:rPr>
  </w:style>
  <w:style w:type="character" w:customStyle="1" w:styleId="s3">
    <w:name w:val="s3"/>
    <w:basedOn w:val="a0"/>
    <w:rsid w:val="00283D91"/>
  </w:style>
  <w:style w:type="character" w:customStyle="1" w:styleId="s4">
    <w:name w:val="s4"/>
    <w:basedOn w:val="a0"/>
    <w:rsid w:val="00283D91"/>
  </w:style>
  <w:style w:type="paragraph" w:customStyle="1" w:styleId="p14">
    <w:name w:val="p14"/>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283D91"/>
  </w:style>
  <w:style w:type="paragraph" w:customStyle="1" w:styleId="p23">
    <w:name w:val="p23"/>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basedOn w:val="a0"/>
    <w:uiPriority w:val="99"/>
    <w:unhideWhenUsed/>
    <w:rsid w:val="00283D91"/>
    <w:rPr>
      <w:color w:val="0000FF"/>
      <w:u w:val="single"/>
    </w:rPr>
  </w:style>
  <w:style w:type="character" w:styleId="af7">
    <w:name w:val="Emphasis"/>
    <w:basedOn w:val="a0"/>
    <w:uiPriority w:val="20"/>
    <w:qFormat/>
    <w:rsid w:val="00283D91"/>
    <w:rPr>
      <w:i/>
      <w:iCs/>
    </w:rPr>
  </w:style>
  <w:style w:type="table" w:styleId="af8">
    <w:name w:val="Table Grid"/>
    <w:basedOn w:val="a1"/>
    <w:uiPriority w:val="59"/>
    <w:rsid w:val="0028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nfocontentchanges">
    <w:name w:val="doc-info_content_changes"/>
    <w:basedOn w:val="a"/>
    <w:rsid w:val="00283D91"/>
    <w:pPr>
      <w:spacing w:after="223" w:line="240" w:lineRule="auto"/>
      <w:jc w:val="both"/>
    </w:pPr>
    <w:rPr>
      <w:rFonts w:ascii="Times New Roman" w:eastAsiaTheme="minorEastAsia" w:hAnsi="Times New Roman"/>
      <w:vanish/>
      <w:sz w:val="24"/>
      <w:szCs w:val="24"/>
      <w:lang w:eastAsia="ru-RU"/>
    </w:rPr>
  </w:style>
  <w:style w:type="character" w:customStyle="1" w:styleId="matches">
    <w:name w:val="matches"/>
    <w:basedOn w:val="a0"/>
    <w:rsid w:val="00283D91"/>
  </w:style>
  <w:style w:type="paragraph" w:customStyle="1" w:styleId="copyright-info">
    <w:name w:val="copyright-info"/>
    <w:basedOn w:val="a"/>
    <w:rsid w:val="00283D91"/>
    <w:pPr>
      <w:spacing w:before="225" w:after="223" w:line="240" w:lineRule="auto"/>
    </w:pPr>
    <w:rPr>
      <w:rFonts w:ascii="Times New Roman" w:eastAsiaTheme="minorEastAsia" w:hAnsi="Times New Roman"/>
      <w:sz w:val="24"/>
      <w:szCs w:val="24"/>
      <w:lang w:eastAsia="ru-RU"/>
    </w:rPr>
  </w:style>
  <w:style w:type="paragraph" w:customStyle="1" w:styleId="23">
    <w:name w:val="2"/>
    <w:rsid w:val="00EC0636"/>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E256D1"/>
  </w:style>
  <w:style w:type="paragraph" w:customStyle="1" w:styleId="af9">
    <w:name w:val="Документ"/>
    <w:basedOn w:val="a"/>
    <w:rsid w:val="00E256D1"/>
    <w:pPr>
      <w:spacing w:after="0" w:line="360" w:lineRule="auto"/>
      <w:ind w:firstLine="709"/>
      <w:jc w:val="both"/>
    </w:pPr>
    <w:rPr>
      <w:rFonts w:ascii="Times New Roman" w:eastAsia="Times New Roman" w:hAnsi="Times New Roman"/>
      <w:sz w:val="28"/>
      <w:szCs w:val="20"/>
      <w:lang w:eastAsia="ru-RU"/>
    </w:rPr>
  </w:style>
  <w:style w:type="character" w:customStyle="1" w:styleId="10">
    <w:name w:val="Основной текст с отступом Знак1"/>
    <w:basedOn w:val="a0"/>
    <w:uiPriority w:val="99"/>
    <w:semiHidden/>
    <w:rsid w:val="00E256D1"/>
    <w:rPr>
      <w:rFonts w:ascii="Times New Roman" w:eastAsia="Times New Roman" w:hAnsi="Times New Roman" w:cs="Times New Roman"/>
      <w:sz w:val="24"/>
      <w:szCs w:val="24"/>
      <w:lang w:eastAsia="ru-RU"/>
    </w:rPr>
  </w:style>
  <w:style w:type="paragraph" w:customStyle="1" w:styleId="afa">
    <w:name w:val="Знак Знак Знак Знак"/>
    <w:basedOn w:val="a"/>
    <w:rsid w:val="00F85B2F"/>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Nonformat">
    <w:name w:val="ConsPlusNonformat"/>
    <w:uiPriority w:val="99"/>
    <w:rsid w:val="00F85B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ookmark">
    <w:name w:val="bookmark"/>
    <w:rsid w:val="00F85B2F"/>
  </w:style>
  <w:style w:type="character" w:customStyle="1" w:styleId="layout">
    <w:name w:val="layout"/>
    <w:basedOn w:val="a0"/>
    <w:rsid w:val="00CC61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F77"/>
    <w:rPr>
      <w:rFonts w:ascii="Calibri" w:eastAsia="Calibri" w:hAnsi="Calibri" w:cs="Times New Roman"/>
    </w:rPr>
  </w:style>
  <w:style w:type="paragraph" w:styleId="2">
    <w:name w:val="heading 2"/>
    <w:basedOn w:val="a"/>
    <w:next w:val="a"/>
    <w:link w:val="20"/>
    <w:semiHidden/>
    <w:unhideWhenUsed/>
    <w:qFormat/>
    <w:rsid w:val="000F2F77"/>
    <w:pPr>
      <w:keepNext/>
      <w:spacing w:after="0" w:line="240" w:lineRule="auto"/>
      <w:jc w:val="center"/>
      <w:outlineLvl w:val="1"/>
    </w:pPr>
    <w:rPr>
      <w:rFonts w:ascii="Times New Roman" w:eastAsia="Times New Roman" w:hAnsi="Times New Roman"/>
      <w:b/>
      <w:sz w:val="28"/>
      <w:szCs w:val="20"/>
      <w:lang w:val="en-US" w:eastAsia="ru-RU"/>
    </w:rPr>
  </w:style>
  <w:style w:type="paragraph" w:styleId="3">
    <w:name w:val="heading 3"/>
    <w:basedOn w:val="a"/>
    <w:next w:val="a"/>
    <w:link w:val="30"/>
    <w:unhideWhenUsed/>
    <w:qFormat/>
    <w:rsid w:val="000F2F77"/>
    <w:pPr>
      <w:keepNext/>
      <w:spacing w:after="0" w:line="240" w:lineRule="auto"/>
      <w:jc w:val="right"/>
      <w:outlineLvl w:val="2"/>
    </w:pPr>
    <w:rPr>
      <w:rFonts w:ascii="Times New Roman" w:eastAsia="Times New Roman" w:hAnsi="Times New Roman"/>
      <w:sz w:val="28"/>
      <w:szCs w:val="24"/>
      <w:lang w:eastAsia="ru-RU"/>
    </w:rPr>
  </w:style>
  <w:style w:type="paragraph" w:styleId="4">
    <w:name w:val="heading 4"/>
    <w:basedOn w:val="a"/>
    <w:next w:val="a"/>
    <w:link w:val="40"/>
    <w:uiPriority w:val="9"/>
    <w:unhideWhenUsed/>
    <w:qFormat/>
    <w:rsid w:val="00121E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F2F77"/>
    <w:rPr>
      <w:rFonts w:ascii="Times New Roman" w:eastAsia="Times New Roman" w:hAnsi="Times New Roman" w:cs="Times New Roman"/>
      <w:b/>
      <w:sz w:val="28"/>
      <w:szCs w:val="20"/>
      <w:lang w:val="en-US" w:eastAsia="ru-RU"/>
    </w:rPr>
  </w:style>
  <w:style w:type="character" w:customStyle="1" w:styleId="30">
    <w:name w:val="Заголовок 3 Знак"/>
    <w:basedOn w:val="a0"/>
    <w:link w:val="3"/>
    <w:rsid w:val="000F2F77"/>
    <w:rPr>
      <w:rFonts w:ascii="Times New Roman" w:eastAsia="Times New Roman" w:hAnsi="Times New Roman" w:cs="Times New Roman"/>
      <w:sz w:val="28"/>
      <w:szCs w:val="24"/>
      <w:lang w:eastAsia="ru-RU"/>
    </w:rPr>
  </w:style>
  <w:style w:type="paragraph" w:styleId="a3">
    <w:name w:val="Body Text"/>
    <w:aliases w:val="Основной текст 2a"/>
    <w:basedOn w:val="a"/>
    <w:link w:val="a4"/>
    <w:semiHidden/>
    <w:unhideWhenUsed/>
    <w:rsid w:val="000F2F77"/>
    <w:pPr>
      <w:spacing w:after="120"/>
    </w:pPr>
  </w:style>
  <w:style w:type="character" w:customStyle="1" w:styleId="a4">
    <w:name w:val="Основной текст Знак"/>
    <w:aliases w:val="Основной текст 2a Знак"/>
    <w:basedOn w:val="a0"/>
    <w:link w:val="a3"/>
    <w:semiHidden/>
    <w:rsid w:val="000F2F77"/>
    <w:rPr>
      <w:rFonts w:ascii="Calibri" w:eastAsia="Calibri" w:hAnsi="Calibri" w:cs="Times New Roman"/>
    </w:rPr>
  </w:style>
  <w:style w:type="paragraph" w:styleId="a5">
    <w:name w:val="footer"/>
    <w:basedOn w:val="a"/>
    <w:link w:val="a6"/>
    <w:uiPriority w:val="99"/>
    <w:unhideWhenUsed/>
    <w:rsid w:val="000F2F7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basedOn w:val="a0"/>
    <w:link w:val="a5"/>
    <w:uiPriority w:val="99"/>
    <w:rsid w:val="000F2F77"/>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0F2F77"/>
    <w:pPr>
      <w:spacing w:after="0" w:line="240" w:lineRule="auto"/>
      <w:jc w:val="both"/>
    </w:pPr>
    <w:rPr>
      <w:rFonts w:ascii="Times New Roman" w:eastAsia="Times New Roman" w:hAnsi="Times New Roman"/>
      <w:sz w:val="24"/>
      <w:szCs w:val="28"/>
      <w:lang w:eastAsia="ru-RU"/>
    </w:rPr>
  </w:style>
  <w:style w:type="character" w:customStyle="1" w:styleId="32">
    <w:name w:val="Основной текст 3 Знак"/>
    <w:basedOn w:val="a0"/>
    <w:link w:val="31"/>
    <w:semiHidden/>
    <w:rsid w:val="000F2F77"/>
    <w:rPr>
      <w:rFonts w:ascii="Times New Roman" w:eastAsia="Times New Roman" w:hAnsi="Times New Roman" w:cs="Times New Roman"/>
      <w:sz w:val="24"/>
      <w:szCs w:val="28"/>
      <w:lang w:eastAsia="ru-RU"/>
    </w:rPr>
  </w:style>
  <w:style w:type="paragraph" w:styleId="21">
    <w:name w:val="Body Text Indent 2"/>
    <w:basedOn w:val="a"/>
    <w:link w:val="22"/>
    <w:unhideWhenUsed/>
    <w:rsid w:val="000F2F77"/>
    <w:pPr>
      <w:spacing w:after="0" w:line="240" w:lineRule="auto"/>
      <w:ind w:firstLine="540"/>
      <w:jc w:val="both"/>
    </w:pPr>
    <w:rPr>
      <w:rFonts w:ascii="Times New Roman" w:eastAsia="Times New Roman" w:hAnsi="Times New Roman"/>
      <w:bCs/>
      <w:sz w:val="28"/>
      <w:szCs w:val="28"/>
      <w:lang w:eastAsia="ru-RU"/>
    </w:rPr>
  </w:style>
  <w:style w:type="character" w:customStyle="1" w:styleId="22">
    <w:name w:val="Основной текст с отступом 2 Знак"/>
    <w:basedOn w:val="a0"/>
    <w:link w:val="21"/>
    <w:rsid w:val="000F2F77"/>
    <w:rPr>
      <w:rFonts w:ascii="Times New Roman" w:eastAsia="Times New Roman" w:hAnsi="Times New Roman" w:cs="Times New Roman"/>
      <w:bCs/>
      <w:sz w:val="28"/>
      <w:szCs w:val="28"/>
      <w:lang w:eastAsia="ru-RU"/>
    </w:rPr>
  </w:style>
  <w:style w:type="paragraph" w:customStyle="1" w:styleId="ConsNormal">
    <w:name w:val="ConsNormal"/>
    <w:rsid w:val="000F2F77"/>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styleId="a7">
    <w:name w:val="List Paragraph"/>
    <w:basedOn w:val="a"/>
    <w:uiPriority w:val="34"/>
    <w:qFormat/>
    <w:rsid w:val="00D82D27"/>
    <w:pPr>
      <w:ind w:left="720"/>
      <w:contextualSpacing/>
    </w:pPr>
  </w:style>
  <w:style w:type="paragraph" w:styleId="a8">
    <w:name w:val="Body Text Indent"/>
    <w:aliases w:val="Надин стиль,Основной текст 1,Нумерованный список !!,Iniiaiie oaeno 1,Ioia?iaaiiue nienie !!,Iaaei noeeu"/>
    <w:basedOn w:val="a"/>
    <w:link w:val="a9"/>
    <w:unhideWhenUsed/>
    <w:rsid w:val="00D82D27"/>
    <w:pPr>
      <w:spacing w:after="120"/>
      <w:ind w:left="283"/>
    </w:pPr>
  </w:style>
  <w:style w:type="character" w:customStyle="1" w:styleId="a9">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8"/>
    <w:rsid w:val="00D82D27"/>
    <w:rPr>
      <w:rFonts w:ascii="Calibri" w:eastAsia="Calibri" w:hAnsi="Calibri" w:cs="Times New Roman"/>
    </w:rPr>
  </w:style>
  <w:style w:type="paragraph" w:styleId="aa">
    <w:name w:val="header"/>
    <w:basedOn w:val="a"/>
    <w:link w:val="ab"/>
    <w:uiPriority w:val="99"/>
    <w:unhideWhenUsed/>
    <w:rsid w:val="004F76E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F76E4"/>
    <w:rPr>
      <w:rFonts w:ascii="Calibri" w:eastAsia="Calibri" w:hAnsi="Calibri" w:cs="Times New Roman"/>
    </w:rPr>
  </w:style>
  <w:style w:type="paragraph" w:styleId="ac">
    <w:name w:val="Balloon Text"/>
    <w:basedOn w:val="a"/>
    <w:link w:val="ad"/>
    <w:uiPriority w:val="99"/>
    <w:semiHidden/>
    <w:unhideWhenUsed/>
    <w:rsid w:val="003176A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76AC"/>
    <w:rPr>
      <w:rFonts w:ascii="Tahoma" w:eastAsia="Calibri" w:hAnsi="Tahoma" w:cs="Tahoma"/>
      <w:sz w:val="16"/>
      <w:szCs w:val="16"/>
    </w:rPr>
  </w:style>
  <w:style w:type="paragraph" w:customStyle="1" w:styleId="ConsPlusCell">
    <w:name w:val="ConsPlusCell"/>
    <w:uiPriority w:val="99"/>
    <w:rsid w:val="003047C9"/>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AE14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40">
    <w:name w:val="Заголовок 4 Знак"/>
    <w:basedOn w:val="a0"/>
    <w:link w:val="4"/>
    <w:uiPriority w:val="9"/>
    <w:rsid w:val="00121EC5"/>
    <w:rPr>
      <w:rFonts w:asciiTheme="majorHAnsi" w:eastAsiaTheme="majorEastAsia" w:hAnsiTheme="majorHAnsi" w:cstheme="majorBidi"/>
      <w:b/>
      <w:bCs/>
      <w:i/>
      <w:iCs/>
      <w:color w:val="4F81BD" w:themeColor="accent1"/>
    </w:rPr>
  </w:style>
  <w:style w:type="paragraph" w:styleId="ae">
    <w:name w:val="Title"/>
    <w:basedOn w:val="a"/>
    <w:next w:val="a"/>
    <w:link w:val="af"/>
    <w:uiPriority w:val="10"/>
    <w:qFormat/>
    <w:rsid w:val="00030E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030EF6"/>
    <w:rPr>
      <w:rFonts w:asciiTheme="majorHAnsi" w:eastAsiaTheme="majorEastAsia" w:hAnsiTheme="majorHAnsi" w:cstheme="majorBidi"/>
      <w:color w:val="17365D" w:themeColor="text2" w:themeShade="BF"/>
      <w:spacing w:val="5"/>
      <w:kern w:val="28"/>
      <w:sz w:val="52"/>
      <w:szCs w:val="52"/>
    </w:rPr>
  </w:style>
  <w:style w:type="paragraph" w:customStyle="1" w:styleId="af0">
    <w:name w:val="Текст акта"/>
    <w:link w:val="af1"/>
    <w:rsid w:val="00454634"/>
    <w:pPr>
      <w:widowControl w:val="0"/>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1">
    <w:name w:val="Текст акта Знак"/>
    <w:link w:val="af0"/>
    <w:rsid w:val="00454634"/>
    <w:rPr>
      <w:rFonts w:ascii="Times New Roman" w:eastAsia="Times New Roman" w:hAnsi="Times New Roman" w:cs="Times New Roman"/>
      <w:sz w:val="28"/>
      <w:szCs w:val="24"/>
      <w:lang w:eastAsia="ru-RU"/>
    </w:rPr>
  </w:style>
  <w:style w:type="paragraph" w:customStyle="1" w:styleId="p17">
    <w:name w:val="p17"/>
    <w:basedOn w:val="a"/>
    <w:rsid w:val="003559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3559F1"/>
  </w:style>
  <w:style w:type="paragraph" w:customStyle="1" w:styleId="p5">
    <w:name w:val="p5"/>
    <w:basedOn w:val="a"/>
    <w:rsid w:val="003559F1"/>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rmal (Web)"/>
    <w:basedOn w:val="a"/>
    <w:uiPriority w:val="99"/>
    <w:unhideWhenUsed/>
    <w:rsid w:val="003559F1"/>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footnote text"/>
    <w:basedOn w:val="a"/>
    <w:link w:val="af4"/>
    <w:uiPriority w:val="99"/>
    <w:unhideWhenUsed/>
    <w:rsid w:val="008E252B"/>
    <w:pPr>
      <w:spacing w:after="0" w:line="240" w:lineRule="auto"/>
    </w:pPr>
    <w:rPr>
      <w:rFonts w:asciiTheme="minorHAnsi" w:eastAsiaTheme="minorHAnsi" w:hAnsiTheme="minorHAnsi" w:cstheme="minorBidi"/>
      <w:sz w:val="20"/>
      <w:szCs w:val="20"/>
    </w:rPr>
  </w:style>
  <w:style w:type="character" w:customStyle="1" w:styleId="af4">
    <w:name w:val="Текст сноски Знак"/>
    <w:basedOn w:val="a0"/>
    <w:link w:val="af3"/>
    <w:uiPriority w:val="99"/>
    <w:rsid w:val="008E252B"/>
    <w:rPr>
      <w:sz w:val="20"/>
      <w:szCs w:val="20"/>
    </w:rPr>
  </w:style>
  <w:style w:type="character" w:styleId="af5">
    <w:name w:val="footnote reference"/>
    <w:basedOn w:val="a0"/>
    <w:uiPriority w:val="99"/>
    <w:semiHidden/>
    <w:unhideWhenUsed/>
    <w:rsid w:val="008E252B"/>
    <w:rPr>
      <w:vertAlign w:val="superscript"/>
    </w:rPr>
  </w:style>
  <w:style w:type="character" w:customStyle="1" w:styleId="s23">
    <w:name w:val="s23"/>
    <w:basedOn w:val="a0"/>
    <w:rsid w:val="005D7293"/>
  </w:style>
  <w:style w:type="paragraph" w:customStyle="1" w:styleId="ConsPlusNormal">
    <w:name w:val="ConsPlusNormal"/>
    <w:rsid w:val="00FC707F"/>
    <w:pPr>
      <w:autoSpaceDE w:val="0"/>
      <w:autoSpaceDN w:val="0"/>
      <w:adjustRightInd w:val="0"/>
      <w:spacing w:after="0" w:line="240" w:lineRule="auto"/>
    </w:pPr>
    <w:rPr>
      <w:rFonts w:ascii="Times New Roman" w:hAnsi="Times New Roman" w:cs="Times New Roman"/>
      <w:sz w:val="24"/>
      <w:szCs w:val="24"/>
    </w:rPr>
  </w:style>
  <w:style w:type="paragraph" w:customStyle="1" w:styleId="p11">
    <w:name w:val="p11"/>
    <w:basedOn w:val="a"/>
    <w:rsid w:val="00FC70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ightblock">
    <w:name w:val="rightblock"/>
    <w:basedOn w:val="a0"/>
    <w:rsid w:val="00FC707F"/>
  </w:style>
  <w:style w:type="paragraph" w:customStyle="1" w:styleId="p9">
    <w:name w:val="p9"/>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968EE"/>
  </w:style>
  <w:style w:type="paragraph" w:customStyle="1" w:styleId="rtejustify">
    <w:name w:val="rtejustify"/>
    <w:basedOn w:val="a"/>
    <w:rsid w:val="00B968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1"/>
    <w:rsid w:val="00CE7DCA"/>
    <w:pPr>
      <w:autoSpaceDE w:val="0"/>
      <w:autoSpaceDN w:val="0"/>
      <w:adjustRightInd w:val="0"/>
      <w:spacing w:after="0" w:line="240" w:lineRule="auto"/>
    </w:pPr>
    <w:rPr>
      <w:rFonts w:ascii="Courier New" w:hAnsi="Courier New" w:cs="Courier New"/>
      <w:sz w:val="20"/>
      <w:szCs w:val="20"/>
    </w:rPr>
  </w:style>
  <w:style w:type="paragraph" w:customStyle="1" w:styleId="33">
    <w:name w:val="заголовок 3"/>
    <w:basedOn w:val="a"/>
    <w:next w:val="a"/>
    <w:uiPriority w:val="99"/>
    <w:rsid w:val="00155C21"/>
    <w:pPr>
      <w:keepNext/>
      <w:widowControl w:val="0"/>
      <w:autoSpaceDE w:val="0"/>
      <w:autoSpaceDN w:val="0"/>
      <w:spacing w:after="0" w:line="240" w:lineRule="auto"/>
      <w:ind w:firstLine="567"/>
      <w:jc w:val="both"/>
    </w:pPr>
    <w:rPr>
      <w:rFonts w:ascii="Arial" w:eastAsiaTheme="minorHAnsi" w:hAnsi="Arial" w:cs="Arial"/>
      <w:sz w:val="28"/>
      <w:szCs w:val="28"/>
      <w:lang w:eastAsia="ru-RU"/>
    </w:rPr>
  </w:style>
  <w:style w:type="character" w:customStyle="1" w:styleId="s3">
    <w:name w:val="s3"/>
    <w:basedOn w:val="a0"/>
    <w:rsid w:val="00283D91"/>
  </w:style>
  <w:style w:type="character" w:customStyle="1" w:styleId="s4">
    <w:name w:val="s4"/>
    <w:basedOn w:val="a0"/>
    <w:rsid w:val="00283D91"/>
  </w:style>
  <w:style w:type="paragraph" w:customStyle="1" w:styleId="p14">
    <w:name w:val="p14"/>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283D91"/>
  </w:style>
  <w:style w:type="paragraph" w:customStyle="1" w:styleId="p23">
    <w:name w:val="p23"/>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basedOn w:val="a0"/>
    <w:uiPriority w:val="99"/>
    <w:unhideWhenUsed/>
    <w:rsid w:val="00283D91"/>
    <w:rPr>
      <w:color w:val="0000FF"/>
      <w:u w:val="single"/>
    </w:rPr>
  </w:style>
  <w:style w:type="character" w:styleId="af7">
    <w:name w:val="Emphasis"/>
    <w:basedOn w:val="a0"/>
    <w:uiPriority w:val="20"/>
    <w:qFormat/>
    <w:rsid w:val="00283D91"/>
    <w:rPr>
      <w:i/>
      <w:iCs/>
    </w:rPr>
  </w:style>
  <w:style w:type="table" w:styleId="af8">
    <w:name w:val="Table Grid"/>
    <w:basedOn w:val="a1"/>
    <w:uiPriority w:val="59"/>
    <w:rsid w:val="0028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nfocontentchanges">
    <w:name w:val="doc-info_content_changes"/>
    <w:basedOn w:val="a"/>
    <w:rsid w:val="00283D91"/>
    <w:pPr>
      <w:spacing w:after="223" w:line="240" w:lineRule="auto"/>
      <w:jc w:val="both"/>
    </w:pPr>
    <w:rPr>
      <w:rFonts w:ascii="Times New Roman" w:eastAsiaTheme="minorEastAsia" w:hAnsi="Times New Roman"/>
      <w:vanish/>
      <w:sz w:val="24"/>
      <w:szCs w:val="24"/>
      <w:lang w:eastAsia="ru-RU"/>
    </w:rPr>
  </w:style>
  <w:style w:type="character" w:customStyle="1" w:styleId="matches">
    <w:name w:val="matches"/>
    <w:basedOn w:val="a0"/>
    <w:rsid w:val="00283D91"/>
  </w:style>
  <w:style w:type="paragraph" w:customStyle="1" w:styleId="copyright-info">
    <w:name w:val="copyright-info"/>
    <w:basedOn w:val="a"/>
    <w:rsid w:val="00283D91"/>
    <w:pPr>
      <w:spacing w:before="225" w:after="223" w:line="240" w:lineRule="auto"/>
    </w:pPr>
    <w:rPr>
      <w:rFonts w:ascii="Times New Roman" w:eastAsiaTheme="minorEastAsia" w:hAnsi="Times New Roman"/>
      <w:sz w:val="24"/>
      <w:szCs w:val="24"/>
      <w:lang w:eastAsia="ru-RU"/>
    </w:rPr>
  </w:style>
  <w:style w:type="paragraph" w:customStyle="1" w:styleId="23">
    <w:name w:val="2"/>
    <w:rsid w:val="00EC0636"/>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E256D1"/>
  </w:style>
  <w:style w:type="paragraph" w:customStyle="1" w:styleId="af9">
    <w:name w:val="Документ"/>
    <w:basedOn w:val="a"/>
    <w:rsid w:val="00E256D1"/>
    <w:pPr>
      <w:spacing w:after="0" w:line="360" w:lineRule="auto"/>
      <w:ind w:firstLine="709"/>
      <w:jc w:val="both"/>
    </w:pPr>
    <w:rPr>
      <w:rFonts w:ascii="Times New Roman" w:eastAsia="Times New Roman" w:hAnsi="Times New Roman"/>
      <w:sz w:val="28"/>
      <w:szCs w:val="20"/>
      <w:lang w:eastAsia="ru-RU"/>
    </w:rPr>
  </w:style>
  <w:style w:type="character" w:customStyle="1" w:styleId="10">
    <w:name w:val="Основной текст с отступом Знак1"/>
    <w:basedOn w:val="a0"/>
    <w:uiPriority w:val="99"/>
    <w:semiHidden/>
    <w:rsid w:val="00E256D1"/>
    <w:rPr>
      <w:rFonts w:ascii="Times New Roman" w:eastAsia="Times New Roman" w:hAnsi="Times New Roman" w:cs="Times New Roman"/>
      <w:sz w:val="24"/>
      <w:szCs w:val="24"/>
      <w:lang w:eastAsia="ru-RU"/>
    </w:rPr>
  </w:style>
  <w:style w:type="paragraph" w:customStyle="1" w:styleId="afa">
    <w:name w:val="Знак Знак Знак Знак"/>
    <w:basedOn w:val="a"/>
    <w:rsid w:val="00F85B2F"/>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Nonformat">
    <w:name w:val="ConsPlusNonformat"/>
    <w:uiPriority w:val="99"/>
    <w:rsid w:val="00F85B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ookmark">
    <w:name w:val="bookmark"/>
    <w:rsid w:val="00F85B2F"/>
  </w:style>
  <w:style w:type="character" w:customStyle="1" w:styleId="layout">
    <w:name w:val="layout"/>
    <w:basedOn w:val="a0"/>
    <w:rsid w:val="00CC6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90278">
      <w:bodyDiv w:val="1"/>
      <w:marLeft w:val="0"/>
      <w:marRight w:val="0"/>
      <w:marTop w:val="0"/>
      <w:marBottom w:val="0"/>
      <w:divBdr>
        <w:top w:val="none" w:sz="0" w:space="0" w:color="auto"/>
        <w:left w:val="none" w:sz="0" w:space="0" w:color="auto"/>
        <w:bottom w:val="none" w:sz="0" w:space="0" w:color="auto"/>
        <w:right w:val="none" w:sz="0" w:space="0" w:color="auto"/>
      </w:divBdr>
      <w:divsChild>
        <w:div w:id="141966841">
          <w:marLeft w:val="0"/>
          <w:marRight w:val="0"/>
          <w:marTop w:val="0"/>
          <w:marBottom w:val="0"/>
          <w:divBdr>
            <w:top w:val="none" w:sz="0" w:space="0" w:color="auto"/>
            <w:left w:val="none" w:sz="0" w:space="0" w:color="auto"/>
            <w:bottom w:val="none" w:sz="0" w:space="0" w:color="auto"/>
            <w:right w:val="none" w:sz="0" w:space="0" w:color="auto"/>
          </w:divBdr>
        </w:div>
        <w:div w:id="143086430">
          <w:marLeft w:val="0"/>
          <w:marRight w:val="0"/>
          <w:marTop w:val="0"/>
          <w:marBottom w:val="0"/>
          <w:divBdr>
            <w:top w:val="none" w:sz="0" w:space="0" w:color="auto"/>
            <w:left w:val="none" w:sz="0" w:space="0" w:color="auto"/>
            <w:bottom w:val="none" w:sz="0" w:space="0" w:color="auto"/>
            <w:right w:val="none" w:sz="0" w:space="0" w:color="auto"/>
          </w:divBdr>
        </w:div>
        <w:div w:id="143476511">
          <w:marLeft w:val="0"/>
          <w:marRight w:val="0"/>
          <w:marTop w:val="0"/>
          <w:marBottom w:val="0"/>
          <w:divBdr>
            <w:top w:val="none" w:sz="0" w:space="0" w:color="auto"/>
            <w:left w:val="none" w:sz="0" w:space="0" w:color="auto"/>
            <w:bottom w:val="none" w:sz="0" w:space="0" w:color="auto"/>
            <w:right w:val="none" w:sz="0" w:space="0" w:color="auto"/>
          </w:divBdr>
        </w:div>
        <w:div w:id="156925695">
          <w:marLeft w:val="0"/>
          <w:marRight w:val="0"/>
          <w:marTop w:val="0"/>
          <w:marBottom w:val="0"/>
          <w:divBdr>
            <w:top w:val="none" w:sz="0" w:space="0" w:color="auto"/>
            <w:left w:val="none" w:sz="0" w:space="0" w:color="auto"/>
            <w:bottom w:val="none" w:sz="0" w:space="0" w:color="auto"/>
            <w:right w:val="none" w:sz="0" w:space="0" w:color="auto"/>
          </w:divBdr>
        </w:div>
        <w:div w:id="178547951">
          <w:marLeft w:val="0"/>
          <w:marRight w:val="0"/>
          <w:marTop w:val="0"/>
          <w:marBottom w:val="0"/>
          <w:divBdr>
            <w:top w:val="none" w:sz="0" w:space="0" w:color="auto"/>
            <w:left w:val="none" w:sz="0" w:space="0" w:color="auto"/>
            <w:bottom w:val="none" w:sz="0" w:space="0" w:color="auto"/>
            <w:right w:val="none" w:sz="0" w:space="0" w:color="auto"/>
          </w:divBdr>
        </w:div>
        <w:div w:id="243225614">
          <w:marLeft w:val="0"/>
          <w:marRight w:val="0"/>
          <w:marTop w:val="0"/>
          <w:marBottom w:val="0"/>
          <w:divBdr>
            <w:top w:val="none" w:sz="0" w:space="0" w:color="auto"/>
            <w:left w:val="none" w:sz="0" w:space="0" w:color="auto"/>
            <w:bottom w:val="none" w:sz="0" w:space="0" w:color="auto"/>
            <w:right w:val="none" w:sz="0" w:space="0" w:color="auto"/>
          </w:divBdr>
        </w:div>
        <w:div w:id="270892184">
          <w:marLeft w:val="0"/>
          <w:marRight w:val="0"/>
          <w:marTop w:val="0"/>
          <w:marBottom w:val="0"/>
          <w:divBdr>
            <w:top w:val="none" w:sz="0" w:space="0" w:color="auto"/>
            <w:left w:val="none" w:sz="0" w:space="0" w:color="auto"/>
            <w:bottom w:val="none" w:sz="0" w:space="0" w:color="auto"/>
            <w:right w:val="none" w:sz="0" w:space="0" w:color="auto"/>
          </w:divBdr>
        </w:div>
        <w:div w:id="337661280">
          <w:marLeft w:val="0"/>
          <w:marRight w:val="0"/>
          <w:marTop w:val="0"/>
          <w:marBottom w:val="0"/>
          <w:divBdr>
            <w:top w:val="none" w:sz="0" w:space="0" w:color="auto"/>
            <w:left w:val="none" w:sz="0" w:space="0" w:color="auto"/>
            <w:bottom w:val="none" w:sz="0" w:space="0" w:color="auto"/>
            <w:right w:val="none" w:sz="0" w:space="0" w:color="auto"/>
          </w:divBdr>
        </w:div>
        <w:div w:id="338046096">
          <w:marLeft w:val="0"/>
          <w:marRight w:val="0"/>
          <w:marTop w:val="0"/>
          <w:marBottom w:val="0"/>
          <w:divBdr>
            <w:top w:val="none" w:sz="0" w:space="0" w:color="auto"/>
            <w:left w:val="none" w:sz="0" w:space="0" w:color="auto"/>
            <w:bottom w:val="none" w:sz="0" w:space="0" w:color="auto"/>
            <w:right w:val="none" w:sz="0" w:space="0" w:color="auto"/>
          </w:divBdr>
        </w:div>
        <w:div w:id="339698834">
          <w:marLeft w:val="0"/>
          <w:marRight w:val="0"/>
          <w:marTop w:val="0"/>
          <w:marBottom w:val="0"/>
          <w:divBdr>
            <w:top w:val="none" w:sz="0" w:space="0" w:color="auto"/>
            <w:left w:val="none" w:sz="0" w:space="0" w:color="auto"/>
            <w:bottom w:val="none" w:sz="0" w:space="0" w:color="auto"/>
            <w:right w:val="none" w:sz="0" w:space="0" w:color="auto"/>
          </w:divBdr>
        </w:div>
        <w:div w:id="369038230">
          <w:marLeft w:val="0"/>
          <w:marRight w:val="0"/>
          <w:marTop w:val="0"/>
          <w:marBottom w:val="0"/>
          <w:divBdr>
            <w:top w:val="none" w:sz="0" w:space="0" w:color="auto"/>
            <w:left w:val="none" w:sz="0" w:space="0" w:color="auto"/>
            <w:bottom w:val="none" w:sz="0" w:space="0" w:color="auto"/>
            <w:right w:val="none" w:sz="0" w:space="0" w:color="auto"/>
          </w:divBdr>
        </w:div>
        <w:div w:id="399597629">
          <w:marLeft w:val="0"/>
          <w:marRight w:val="0"/>
          <w:marTop w:val="0"/>
          <w:marBottom w:val="0"/>
          <w:divBdr>
            <w:top w:val="none" w:sz="0" w:space="0" w:color="auto"/>
            <w:left w:val="none" w:sz="0" w:space="0" w:color="auto"/>
            <w:bottom w:val="none" w:sz="0" w:space="0" w:color="auto"/>
            <w:right w:val="none" w:sz="0" w:space="0" w:color="auto"/>
          </w:divBdr>
        </w:div>
        <w:div w:id="435247884">
          <w:marLeft w:val="0"/>
          <w:marRight w:val="0"/>
          <w:marTop w:val="0"/>
          <w:marBottom w:val="0"/>
          <w:divBdr>
            <w:top w:val="none" w:sz="0" w:space="0" w:color="auto"/>
            <w:left w:val="none" w:sz="0" w:space="0" w:color="auto"/>
            <w:bottom w:val="none" w:sz="0" w:space="0" w:color="auto"/>
            <w:right w:val="none" w:sz="0" w:space="0" w:color="auto"/>
          </w:divBdr>
        </w:div>
        <w:div w:id="572280761">
          <w:marLeft w:val="0"/>
          <w:marRight w:val="0"/>
          <w:marTop w:val="0"/>
          <w:marBottom w:val="0"/>
          <w:divBdr>
            <w:top w:val="none" w:sz="0" w:space="0" w:color="auto"/>
            <w:left w:val="none" w:sz="0" w:space="0" w:color="auto"/>
            <w:bottom w:val="none" w:sz="0" w:space="0" w:color="auto"/>
            <w:right w:val="none" w:sz="0" w:space="0" w:color="auto"/>
          </w:divBdr>
        </w:div>
        <w:div w:id="584458092">
          <w:marLeft w:val="0"/>
          <w:marRight w:val="0"/>
          <w:marTop w:val="0"/>
          <w:marBottom w:val="0"/>
          <w:divBdr>
            <w:top w:val="none" w:sz="0" w:space="0" w:color="auto"/>
            <w:left w:val="none" w:sz="0" w:space="0" w:color="auto"/>
            <w:bottom w:val="none" w:sz="0" w:space="0" w:color="auto"/>
            <w:right w:val="none" w:sz="0" w:space="0" w:color="auto"/>
          </w:divBdr>
        </w:div>
        <w:div w:id="621378340">
          <w:marLeft w:val="0"/>
          <w:marRight w:val="0"/>
          <w:marTop w:val="0"/>
          <w:marBottom w:val="0"/>
          <w:divBdr>
            <w:top w:val="none" w:sz="0" w:space="0" w:color="auto"/>
            <w:left w:val="none" w:sz="0" w:space="0" w:color="auto"/>
            <w:bottom w:val="none" w:sz="0" w:space="0" w:color="auto"/>
            <w:right w:val="none" w:sz="0" w:space="0" w:color="auto"/>
          </w:divBdr>
        </w:div>
        <w:div w:id="642587133">
          <w:marLeft w:val="0"/>
          <w:marRight w:val="0"/>
          <w:marTop w:val="0"/>
          <w:marBottom w:val="0"/>
          <w:divBdr>
            <w:top w:val="none" w:sz="0" w:space="0" w:color="auto"/>
            <w:left w:val="none" w:sz="0" w:space="0" w:color="auto"/>
            <w:bottom w:val="none" w:sz="0" w:space="0" w:color="auto"/>
            <w:right w:val="none" w:sz="0" w:space="0" w:color="auto"/>
          </w:divBdr>
        </w:div>
        <w:div w:id="663168146">
          <w:marLeft w:val="0"/>
          <w:marRight w:val="0"/>
          <w:marTop w:val="0"/>
          <w:marBottom w:val="0"/>
          <w:divBdr>
            <w:top w:val="none" w:sz="0" w:space="0" w:color="auto"/>
            <w:left w:val="none" w:sz="0" w:space="0" w:color="auto"/>
            <w:bottom w:val="none" w:sz="0" w:space="0" w:color="auto"/>
            <w:right w:val="none" w:sz="0" w:space="0" w:color="auto"/>
          </w:divBdr>
        </w:div>
        <w:div w:id="681322162">
          <w:marLeft w:val="0"/>
          <w:marRight w:val="0"/>
          <w:marTop w:val="0"/>
          <w:marBottom w:val="0"/>
          <w:divBdr>
            <w:top w:val="none" w:sz="0" w:space="0" w:color="auto"/>
            <w:left w:val="none" w:sz="0" w:space="0" w:color="auto"/>
            <w:bottom w:val="none" w:sz="0" w:space="0" w:color="auto"/>
            <w:right w:val="none" w:sz="0" w:space="0" w:color="auto"/>
          </w:divBdr>
        </w:div>
        <w:div w:id="684751459">
          <w:marLeft w:val="0"/>
          <w:marRight w:val="0"/>
          <w:marTop w:val="0"/>
          <w:marBottom w:val="0"/>
          <w:divBdr>
            <w:top w:val="none" w:sz="0" w:space="0" w:color="auto"/>
            <w:left w:val="none" w:sz="0" w:space="0" w:color="auto"/>
            <w:bottom w:val="none" w:sz="0" w:space="0" w:color="auto"/>
            <w:right w:val="none" w:sz="0" w:space="0" w:color="auto"/>
          </w:divBdr>
        </w:div>
        <w:div w:id="703481836">
          <w:marLeft w:val="0"/>
          <w:marRight w:val="0"/>
          <w:marTop w:val="0"/>
          <w:marBottom w:val="0"/>
          <w:divBdr>
            <w:top w:val="none" w:sz="0" w:space="0" w:color="auto"/>
            <w:left w:val="none" w:sz="0" w:space="0" w:color="auto"/>
            <w:bottom w:val="none" w:sz="0" w:space="0" w:color="auto"/>
            <w:right w:val="none" w:sz="0" w:space="0" w:color="auto"/>
          </w:divBdr>
        </w:div>
        <w:div w:id="721903693">
          <w:marLeft w:val="0"/>
          <w:marRight w:val="0"/>
          <w:marTop w:val="0"/>
          <w:marBottom w:val="0"/>
          <w:divBdr>
            <w:top w:val="none" w:sz="0" w:space="0" w:color="auto"/>
            <w:left w:val="none" w:sz="0" w:space="0" w:color="auto"/>
            <w:bottom w:val="none" w:sz="0" w:space="0" w:color="auto"/>
            <w:right w:val="none" w:sz="0" w:space="0" w:color="auto"/>
          </w:divBdr>
        </w:div>
        <w:div w:id="747506339">
          <w:marLeft w:val="0"/>
          <w:marRight w:val="0"/>
          <w:marTop w:val="0"/>
          <w:marBottom w:val="0"/>
          <w:divBdr>
            <w:top w:val="none" w:sz="0" w:space="0" w:color="auto"/>
            <w:left w:val="none" w:sz="0" w:space="0" w:color="auto"/>
            <w:bottom w:val="none" w:sz="0" w:space="0" w:color="auto"/>
            <w:right w:val="none" w:sz="0" w:space="0" w:color="auto"/>
          </w:divBdr>
        </w:div>
        <w:div w:id="748964759">
          <w:marLeft w:val="0"/>
          <w:marRight w:val="0"/>
          <w:marTop w:val="0"/>
          <w:marBottom w:val="0"/>
          <w:divBdr>
            <w:top w:val="none" w:sz="0" w:space="0" w:color="auto"/>
            <w:left w:val="none" w:sz="0" w:space="0" w:color="auto"/>
            <w:bottom w:val="none" w:sz="0" w:space="0" w:color="auto"/>
            <w:right w:val="none" w:sz="0" w:space="0" w:color="auto"/>
          </w:divBdr>
        </w:div>
        <w:div w:id="750397884">
          <w:marLeft w:val="0"/>
          <w:marRight w:val="0"/>
          <w:marTop w:val="0"/>
          <w:marBottom w:val="0"/>
          <w:divBdr>
            <w:top w:val="none" w:sz="0" w:space="0" w:color="auto"/>
            <w:left w:val="none" w:sz="0" w:space="0" w:color="auto"/>
            <w:bottom w:val="none" w:sz="0" w:space="0" w:color="auto"/>
            <w:right w:val="none" w:sz="0" w:space="0" w:color="auto"/>
          </w:divBdr>
        </w:div>
        <w:div w:id="845628611">
          <w:marLeft w:val="0"/>
          <w:marRight w:val="0"/>
          <w:marTop w:val="0"/>
          <w:marBottom w:val="0"/>
          <w:divBdr>
            <w:top w:val="none" w:sz="0" w:space="0" w:color="auto"/>
            <w:left w:val="none" w:sz="0" w:space="0" w:color="auto"/>
            <w:bottom w:val="none" w:sz="0" w:space="0" w:color="auto"/>
            <w:right w:val="none" w:sz="0" w:space="0" w:color="auto"/>
          </w:divBdr>
        </w:div>
        <w:div w:id="952319830">
          <w:marLeft w:val="0"/>
          <w:marRight w:val="0"/>
          <w:marTop w:val="0"/>
          <w:marBottom w:val="0"/>
          <w:divBdr>
            <w:top w:val="none" w:sz="0" w:space="0" w:color="auto"/>
            <w:left w:val="none" w:sz="0" w:space="0" w:color="auto"/>
            <w:bottom w:val="none" w:sz="0" w:space="0" w:color="auto"/>
            <w:right w:val="none" w:sz="0" w:space="0" w:color="auto"/>
          </w:divBdr>
        </w:div>
        <w:div w:id="1045252599">
          <w:marLeft w:val="0"/>
          <w:marRight w:val="0"/>
          <w:marTop w:val="0"/>
          <w:marBottom w:val="0"/>
          <w:divBdr>
            <w:top w:val="none" w:sz="0" w:space="0" w:color="auto"/>
            <w:left w:val="none" w:sz="0" w:space="0" w:color="auto"/>
            <w:bottom w:val="none" w:sz="0" w:space="0" w:color="auto"/>
            <w:right w:val="none" w:sz="0" w:space="0" w:color="auto"/>
          </w:divBdr>
        </w:div>
        <w:div w:id="1104420666">
          <w:marLeft w:val="0"/>
          <w:marRight w:val="0"/>
          <w:marTop w:val="0"/>
          <w:marBottom w:val="0"/>
          <w:divBdr>
            <w:top w:val="none" w:sz="0" w:space="0" w:color="auto"/>
            <w:left w:val="none" w:sz="0" w:space="0" w:color="auto"/>
            <w:bottom w:val="none" w:sz="0" w:space="0" w:color="auto"/>
            <w:right w:val="none" w:sz="0" w:space="0" w:color="auto"/>
          </w:divBdr>
        </w:div>
        <w:div w:id="1170219552">
          <w:marLeft w:val="0"/>
          <w:marRight w:val="0"/>
          <w:marTop w:val="0"/>
          <w:marBottom w:val="0"/>
          <w:divBdr>
            <w:top w:val="none" w:sz="0" w:space="0" w:color="auto"/>
            <w:left w:val="none" w:sz="0" w:space="0" w:color="auto"/>
            <w:bottom w:val="none" w:sz="0" w:space="0" w:color="auto"/>
            <w:right w:val="none" w:sz="0" w:space="0" w:color="auto"/>
          </w:divBdr>
        </w:div>
        <w:div w:id="1201744352">
          <w:marLeft w:val="0"/>
          <w:marRight w:val="0"/>
          <w:marTop w:val="0"/>
          <w:marBottom w:val="0"/>
          <w:divBdr>
            <w:top w:val="none" w:sz="0" w:space="0" w:color="auto"/>
            <w:left w:val="none" w:sz="0" w:space="0" w:color="auto"/>
            <w:bottom w:val="none" w:sz="0" w:space="0" w:color="auto"/>
            <w:right w:val="none" w:sz="0" w:space="0" w:color="auto"/>
          </w:divBdr>
        </w:div>
        <w:div w:id="1223177253">
          <w:marLeft w:val="0"/>
          <w:marRight w:val="0"/>
          <w:marTop w:val="0"/>
          <w:marBottom w:val="0"/>
          <w:divBdr>
            <w:top w:val="none" w:sz="0" w:space="0" w:color="auto"/>
            <w:left w:val="none" w:sz="0" w:space="0" w:color="auto"/>
            <w:bottom w:val="none" w:sz="0" w:space="0" w:color="auto"/>
            <w:right w:val="none" w:sz="0" w:space="0" w:color="auto"/>
          </w:divBdr>
        </w:div>
        <w:div w:id="1283996090">
          <w:marLeft w:val="0"/>
          <w:marRight w:val="0"/>
          <w:marTop w:val="0"/>
          <w:marBottom w:val="0"/>
          <w:divBdr>
            <w:top w:val="none" w:sz="0" w:space="0" w:color="auto"/>
            <w:left w:val="none" w:sz="0" w:space="0" w:color="auto"/>
            <w:bottom w:val="none" w:sz="0" w:space="0" w:color="auto"/>
            <w:right w:val="none" w:sz="0" w:space="0" w:color="auto"/>
          </w:divBdr>
        </w:div>
        <w:div w:id="1495217881">
          <w:marLeft w:val="0"/>
          <w:marRight w:val="0"/>
          <w:marTop w:val="0"/>
          <w:marBottom w:val="0"/>
          <w:divBdr>
            <w:top w:val="none" w:sz="0" w:space="0" w:color="auto"/>
            <w:left w:val="none" w:sz="0" w:space="0" w:color="auto"/>
            <w:bottom w:val="none" w:sz="0" w:space="0" w:color="auto"/>
            <w:right w:val="none" w:sz="0" w:space="0" w:color="auto"/>
          </w:divBdr>
        </w:div>
        <w:div w:id="1515999896">
          <w:marLeft w:val="0"/>
          <w:marRight w:val="0"/>
          <w:marTop w:val="0"/>
          <w:marBottom w:val="0"/>
          <w:divBdr>
            <w:top w:val="none" w:sz="0" w:space="0" w:color="auto"/>
            <w:left w:val="none" w:sz="0" w:space="0" w:color="auto"/>
            <w:bottom w:val="none" w:sz="0" w:space="0" w:color="auto"/>
            <w:right w:val="none" w:sz="0" w:space="0" w:color="auto"/>
          </w:divBdr>
        </w:div>
        <w:div w:id="1555039812">
          <w:marLeft w:val="0"/>
          <w:marRight w:val="0"/>
          <w:marTop w:val="0"/>
          <w:marBottom w:val="0"/>
          <w:divBdr>
            <w:top w:val="none" w:sz="0" w:space="0" w:color="auto"/>
            <w:left w:val="none" w:sz="0" w:space="0" w:color="auto"/>
            <w:bottom w:val="none" w:sz="0" w:space="0" w:color="auto"/>
            <w:right w:val="none" w:sz="0" w:space="0" w:color="auto"/>
          </w:divBdr>
        </w:div>
        <w:div w:id="1628395040">
          <w:marLeft w:val="0"/>
          <w:marRight w:val="0"/>
          <w:marTop w:val="0"/>
          <w:marBottom w:val="0"/>
          <w:divBdr>
            <w:top w:val="none" w:sz="0" w:space="0" w:color="auto"/>
            <w:left w:val="none" w:sz="0" w:space="0" w:color="auto"/>
            <w:bottom w:val="none" w:sz="0" w:space="0" w:color="auto"/>
            <w:right w:val="none" w:sz="0" w:space="0" w:color="auto"/>
          </w:divBdr>
        </w:div>
        <w:div w:id="1657878746">
          <w:marLeft w:val="0"/>
          <w:marRight w:val="0"/>
          <w:marTop w:val="0"/>
          <w:marBottom w:val="0"/>
          <w:divBdr>
            <w:top w:val="none" w:sz="0" w:space="0" w:color="auto"/>
            <w:left w:val="none" w:sz="0" w:space="0" w:color="auto"/>
            <w:bottom w:val="none" w:sz="0" w:space="0" w:color="auto"/>
            <w:right w:val="none" w:sz="0" w:space="0" w:color="auto"/>
          </w:divBdr>
        </w:div>
        <w:div w:id="1702824910">
          <w:marLeft w:val="0"/>
          <w:marRight w:val="0"/>
          <w:marTop w:val="0"/>
          <w:marBottom w:val="0"/>
          <w:divBdr>
            <w:top w:val="none" w:sz="0" w:space="0" w:color="auto"/>
            <w:left w:val="none" w:sz="0" w:space="0" w:color="auto"/>
            <w:bottom w:val="none" w:sz="0" w:space="0" w:color="auto"/>
            <w:right w:val="none" w:sz="0" w:space="0" w:color="auto"/>
          </w:divBdr>
        </w:div>
        <w:div w:id="1704398629">
          <w:marLeft w:val="0"/>
          <w:marRight w:val="0"/>
          <w:marTop w:val="0"/>
          <w:marBottom w:val="0"/>
          <w:divBdr>
            <w:top w:val="none" w:sz="0" w:space="0" w:color="auto"/>
            <w:left w:val="none" w:sz="0" w:space="0" w:color="auto"/>
            <w:bottom w:val="none" w:sz="0" w:space="0" w:color="auto"/>
            <w:right w:val="none" w:sz="0" w:space="0" w:color="auto"/>
          </w:divBdr>
        </w:div>
        <w:div w:id="1752655983">
          <w:marLeft w:val="0"/>
          <w:marRight w:val="0"/>
          <w:marTop w:val="0"/>
          <w:marBottom w:val="0"/>
          <w:divBdr>
            <w:top w:val="none" w:sz="0" w:space="0" w:color="auto"/>
            <w:left w:val="none" w:sz="0" w:space="0" w:color="auto"/>
            <w:bottom w:val="none" w:sz="0" w:space="0" w:color="auto"/>
            <w:right w:val="none" w:sz="0" w:space="0" w:color="auto"/>
          </w:divBdr>
        </w:div>
        <w:div w:id="1845313325">
          <w:marLeft w:val="0"/>
          <w:marRight w:val="0"/>
          <w:marTop w:val="0"/>
          <w:marBottom w:val="0"/>
          <w:divBdr>
            <w:top w:val="none" w:sz="0" w:space="0" w:color="auto"/>
            <w:left w:val="none" w:sz="0" w:space="0" w:color="auto"/>
            <w:bottom w:val="none" w:sz="0" w:space="0" w:color="auto"/>
            <w:right w:val="none" w:sz="0" w:space="0" w:color="auto"/>
          </w:divBdr>
        </w:div>
        <w:div w:id="1900481803">
          <w:marLeft w:val="0"/>
          <w:marRight w:val="0"/>
          <w:marTop w:val="0"/>
          <w:marBottom w:val="0"/>
          <w:divBdr>
            <w:top w:val="none" w:sz="0" w:space="0" w:color="auto"/>
            <w:left w:val="none" w:sz="0" w:space="0" w:color="auto"/>
            <w:bottom w:val="none" w:sz="0" w:space="0" w:color="auto"/>
            <w:right w:val="none" w:sz="0" w:space="0" w:color="auto"/>
          </w:divBdr>
        </w:div>
        <w:div w:id="1975021972">
          <w:marLeft w:val="0"/>
          <w:marRight w:val="0"/>
          <w:marTop w:val="0"/>
          <w:marBottom w:val="0"/>
          <w:divBdr>
            <w:top w:val="none" w:sz="0" w:space="0" w:color="auto"/>
            <w:left w:val="none" w:sz="0" w:space="0" w:color="auto"/>
            <w:bottom w:val="none" w:sz="0" w:space="0" w:color="auto"/>
            <w:right w:val="none" w:sz="0" w:space="0" w:color="auto"/>
          </w:divBdr>
        </w:div>
        <w:div w:id="2023238383">
          <w:marLeft w:val="0"/>
          <w:marRight w:val="0"/>
          <w:marTop w:val="0"/>
          <w:marBottom w:val="0"/>
          <w:divBdr>
            <w:top w:val="none" w:sz="0" w:space="0" w:color="auto"/>
            <w:left w:val="none" w:sz="0" w:space="0" w:color="auto"/>
            <w:bottom w:val="none" w:sz="0" w:space="0" w:color="auto"/>
            <w:right w:val="none" w:sz="0" w:space="0" w:color="auto"/>
          </w:divBdr>
        </w:div>
        <w:div w:id="2051761767">
          <w:marLeft w:val="0"/>
          <w:marRight w:val="0"/>
          <w:marTop w:val="0"/>
          <w:marBottom w:val="0"/>
          <w:divBdr>
            <w:top w:val="none" w:sz="0" w:space="0" w:color="auto"/>
            <w:left w:val="none" w:sz="0" w:space="0" w:color="auto"/>
            <w:bottom w:val="none" w:sz="0" w:space="0" w:color="auto"/>
            <w:right w:val="none" w:sz="0" w:space="0" w:color="auto"/>
          </w:divBdr>
        </w:div>
        <w:div w:id="2059814128">
          <w:marLeft w:val="0"/>
          <w:marRight w:val="0"/>
          <w:marTop w:val="0"/>
          <w:marBottom w:val="0"/>
          <w:divBdr>
            <w:top w:val="none" w:sz="0" w:space="0" w:color="auto"/>
            <w:left w:val="none" w:sz="0" w:space="0" w:color="auto"/>
            <w:bottom w:val="none" w:sz="0" w:space="0" w:color="auto"/>
            <w:right w:val="none" w:sz="0" w:space="0" w:color="auto"/>
          </w:divBdr>
        </w:div>
        <w:div w:id="2087919924">
          <w:marLeft w:val="0"/>
          <w:marRight w:val="0"/>
          <w:marTop w:val="0"/>
          <w:marBottom w:val="0"/>
          <w:divBdr>
            <w:top w:val="none" w:sz="0" w:space="0" w:color="auto"/>
            <w:left w:val="none" w:sz="0" w:space="0" w:color="auto"/>
            <w:bottom w:val="none" w:sz="0" w:space="0" w:color="auto"/>
            <w:right w:val="none" w:sz="0" w:space="0" w:color="auto"/>
          </w:divBdr>
        </w:div>
        <w:div w:id="2123382721">
          <w:marLeft w:val="0"/>
          <w:marRight w:val="0"/>
          <w:marTop w:val="0"/>
          <w:marBottom w:val="0"/>
          <w:divBdr>
            <w:top w:val="none" w:sz="0" w:space="0" w:color="auto"/>
            <w:left w:val="none" w:sz="0" w:space="0" w:color="auto"/>
            <w:bottom w:val="none" w:sz="0" w:space="0" w:color="auto"/>
            <w:right w:val="none" w:sz="0" w:space="0" w:color="auto"/>
          </w:divBdr>
        </w:div>
      </w:divsChild>
    </w:div>
    <w:div w:id="380905630">
      <w:bodyDiv w:val="1"/>
      <w:marLeft w:val="0"/>
      <w:marRight w:val="0"/>
      <w:marTop w:val="0"/>
      <w:marBottom w:val="0"/>
      <w:divBdr>
        <w:top w:val="none" w:sz="0" w:space="0" w:color="auto"/>
        <w:left w:val="none" w:sz="0" w:space="0" w:color="auto"/>
        <w:bottom w:val="none" w:sz="0" w:space="0" w:color="auto"/>
        <w:right w:val="none" w:sz="0" w:space="0" w:color="auto"/>
      </w:divBdr>
    </w:div>
    <w:div w:id="460928683">
      <w:bodyDiv w:val="1"/>
      <w:marLeft w:val="0"/>
      <w:marRight w:val="0"/>
      <w:marTop w:val="0"/>
      <w:marBottom w:val="0"/>
      <w:divBdr>
        <w:top w:val="none" w:sz="0" w:space="0" w:color="auto"/>
        <w:left w:val="none" w:sz="0" w:space="0" w:color="auto"/>
        <w:bottom w:val="none" w:sz="0" w:space="0" w:color="auto"/>
        <w:right w:val="none" w:sz="0" w:space="0" w:color="auto"/>
      </w:divBdr>
      <w:divsChild>
        <w:div w:id="238683635">
          <w:marLeft w:val="0"/>
          <w:marRight w:val="0"/>
          <w:marTop w:val="0"/>
          <w:marBottom w:val="0"/>
          <w:divBdr>
            <w:top w:val="none" w:sz="0" w:space="0" w:color="auto"/>
            <w:left w:val="none" w:sz="0" w:space="0" w:color="auto"/>
            <w:bottom w:val="none" w:sz="0" w:space="0" w:color="auto"/>
            <w:right w:val="none" w:sz="0" w:space="0" w:color="auto"/>
          </w:divBdr>
        </w:div>
        <w:div w:id="503976099">
          <w:marLeft w:val="0"/>
          <w:marRight w:val="0"/>
          <w:marTop w:val="0"/>
          <w:marBottom w:val="0"/>
          <w:divBdr>
            <w:top w:val="none" w:sz="0" w:space="0" w:color="auto"/>
            <w:left w:val="none" w:sz="0" w:space="0" w:color="auto"/>
            <w:bottom w:val="none" w:sz="0" w:space="0" w:color="auto"/>
            <w:right w:val="none" w:sz="0" w:space="0" w:color="auto"/>
          </w:divBdr>
        </w:div>
        <w:div w:id="561253826">
          <w:marLeft w:val="0"/>
          <w:marRight w:val="0"/>
          <w:marTop w:val="0"/>
          <w:marBottom w:val="0"/>
          <w:divBdr>
            <w:top w:val="none" w:sz="0" w:space="0" w:color="auto"/>
            <w:left w:val="none" w:sz="0" w:space="0" w:color="auto"/>
            <w:bottom w:val="none" w:sz="0" w:space="0" w:color="auto"/>
            <w:right w:val="none" w:sz="0" w:space="0" w:color="auto"/>
          </w:divBdr>
        </w:div>
        <w:div w:id="664361387">
          <w:marLeft w:val="0"/>
          <w:marRight w:val="0"/>
          <w:marTop w:val="0"/>
          <w:marBottom w:val="0"/>
          <w:divBdr>
            <w:top w:val="none" w:sz="0" w:space="0" w:color="auto"/>
            <w:left w:val="none" w:sz="0" w:space="0" w:color="auto"/>
            <w:bottom w:val="none" w:sz="0" w:space="0" w:color="auto"/>
            <w:right w:val="none" w:sz="0" w:space="0" w:color="auto"/>
          </w:divBdr>
        </w:div>
        <w:div w:id="1076125216">
          <w:marLeft w:val="0"/>
          <w:marRight w:val="0"/>
          <w:marTop w:val="0"/>
          <w:marBottom w:val="0"/>
          <w:divBdr>
            <w:top w:val="none" w:sz="0" w:space="0" w:color="auto"/>
            <w:left w:val="none" w:sz="0" w:space="0" w:color="auto"/>
            <w:bottom w:val="none" w:sz="0" w:space="0" w:color="auto"/>
            <w:right w:val="none" w:sz="0" w:space="0" w:color="auto"/>
          </w:divBdr>
        </w:div>
        <w:div w:id="1094782944">
          <w:marLeft w:val="0"/>
          <w:marRight w:val="0"/>
          <w:marTop w:val="0"/>
          <w:marBottom w:val="0"/>
          <w:divBdr>
            <w:top w:val="none" w:sz="0" w:space="0" w:color="auto"/>
            <w:left w:val="none" w:sz="0" w:space="0" w:color="auto"/>
            <w:bottom w:val="none" w:sz="0" w:space="0" w:color="auto"/>
            <w:right w:val="none" w:sz="0" w:space="0" w:color="auto"/>
          </w:divBdr>
        </w:div>
        <w:div w:id="1259481867">
          <w:marLeft w:val="0"/>
          <w:marRight w:val="0"/>
          <w:marTop w:val="0"/>
          <w:marBottom w:val="0"/>
          <w:divBdr>
            <w:top w:val="none" w:sz="0" w:space="0" w:color="auto"/>
            <w:left w:val="none" w:sz="0" w:space="0" w:color="auto"/>
            <w:bottom w:val="none" w:sz="0" w:space="0" w:color="auto"/>
            <w:right w:val="none" w:sz="0" w:space="0" w:color="auto"/>
          </w:divBdr>
        </w:div>
        <w:div w:id="1423068416">
          <w:marLeft w:val="0"/>
          <w:marRight w:val="0"/>
          <w:marTop w:val="0"/>
          <w:marBottom w:val="0"/>
          <w:divBdr>
            <w:top w:val="none" w:sz="0" w:space="0" w:color="auto"/>
            <w:left w:val="none" w:sz="0" w:space="0" w:color="auto"/>
            <w:bottom w:val="none" w:sz="0" w:space="0" w:color="auto"/>
            <w:right w:val="none" w:sz="0" w:space="0" w:color="auto"/>
          </w:divBdr>
        </w:div>
        <w:div w:id="1597059326">
          <w:marLeft w:val="0"/>
          <w:marRight w:val="0"/>
          <w:marTop w:val="0"/>
          <w:marBottom w:val="0"/>
          <w:divBdr>
            <w:top w:val="none" w:sz="0" w:space="0" w:color="auto"/>
            <w:left w:val="none" w:sz="0" w:space="0" w:color="auto"/>
            <w:bottom w:val="none" w:sz="0" w:space="0" w:color="auto"/>
            <w:right w:val="none" w:sz="0" w:space="0" w:color="auto"/>
          </w:divBdr>
        </w:div>
      </w:divsChild>
    </w:div>
    <w:div w:id="660082633">
      <w:bodyDiv w:val="1"/>
      <w:marLeft w:val="0"/>
      <w:marRight w:val="0"/>
      <w:marTop w:val="0"/>
      <w:marBottom w:val="0"/>
      <w:divBdr>
        <w:top w:val="none" w:sz="0" w:space="0" w:color="auto"/>
        <w:left w:val="none" w:sz="0" w:space="0" w:color="auto"/>
        <w:bottom w:val="none" w:sz="0" w:space="0" w:color="auto"/>
        <w:right w:val="none" w:sz="0" w:space="0" w:color="auto"/>
      </w:divBdr>
    </w:div>
    <w:div w:id="1330209597">
      <w:bodyDiv w:val="1"/>
      <w:marLeft w:val="0"/>
      <w:marRight w:val="0"/>
      <w:marTop w:val="0"/>
      <w:marBottom w:val="0"/>
      <w:divBdr>
        <w:top w:val="none" w:sz="0" w:space="0" w:color="auto"/>
        <w:left w:val="none" w:sz="0" w:space="0" w:color="auto"/>
        <w:bottom w:val="none" w:sz="0" w:space="0" w:color="auto"/>
        <w:right w:val="none" w:sz="0" w:space="0" w:color="auto"/>
      </w:divBdr>
      <w:divsChild>
        <w:div w:id="29689394">
          <w:marLeft w:val="0"/>
          <w:marRight w:val="0"/>
          <w:marTop w:val="0"/>
          <w:marBottom w:val="0"/>
          <w:divBdr>
            <w:top w:val="none" w:sz="0" w:space="0" w:color="auto"/>
            <w:left w:val="none" w:sz="0" w:space="0" w:color="auto"/>
            <w:bottom w:val="none" w:sz="0" w:space="0" w:color="auto"/>
            <w:right w:val="none" w:sz="0" w:space="0" w:color="auto"/>
          </w:divBdr>
        </w:div>
        <w:div w:id="33966342">
          <w:marLeft w:val="0"/>
          <w:marRight w:val="0"/>
          <w:marTop w:val="0"/>
          <w:marBottom w:val="0"/>
          <w:divBdr>
            <w:top w:val="none" w:sz="0" w:space="0" w:color="auto"/>
            <w:left w:val="none" w:sz="0" w:space="0" w:color="auto"/>
            <w:bottom w:val="none" w:sz="0" w:space="0" w:color="auto"/>
            <w:right w:val="none" w:sz="0" w:space="0" w:color="auto"/>
          </w:divBdr>
        </w:div>
        <w:div w:id="61027103">
          <w:marLeft w:val="0"/>
          <w:marRight w:val="0"/>
          <w:marTop w:val="0"/>
          <w:marBottom w:val="0"/>
          <w:divBdr>
            <w:top w:val="none" w:sz="0" w:space="0" w:color="auto"/>
            <w:left w:val="none" w:sz="0" w:space="0" w:color="auto"/>
            <w:bottom w:val="none" w:sz="0" w:space="0" w:color="auto"/>
            <w:right w:val="none" w:sz="0" w:space="0" w:color="auto"/>
          </w:divBdr>
        </w:div>
        <w:div w:id="70274048">
          <w:marLeft w:val="0"/>
          <w:marRight w:val="0"/>
          <w:marTop w:val="0"/>
          <w:marBottom w:val="0"/>
          <w:divBdr>
            <w:top w:val="none" w:sz="0" w:space="0" w:color="auto"/>
            <w:left w:val="none" w:sz="0" w:space="0" w:color="auto"/>
            <w:bottom w:val="none" w:sz="0" w:space="0" w:color="auto"/>
            <w:right w:val="none" w:sz="0" w:space="0" w:color="auto"/>
          </w:divBdr>
        </w:div>
        <w:div w:id="99448870">
          <w:marLeft w:val="0"/>
          <w:marRight w:val="0"/>
          <w:marTop w:val="0"/>
          <w:marBottom w:val="0"/>
          <w:divBdr>
            <w:top w:val="none" w:sz="0" w:space="0" w:color="auto"/>
            <w:left w:val="none" w:sz="0" w:space="0" w:color="auto"/>
            <w:bottom w:val="none" w:sz="0" w:space="0" w:color="auto"/>
            <w:right w:val="none" w:sz="0" w:space="0" w:color="auto"/>
          </w:divBdr>
        </w:div>
        <w:div w:id="179201267">
          <w:marLeft w:val="0"/>
          <w:marRight w:val="0"/>
          <w:marTop w:val="0"/>
          <w:marBottom w:val="0"/>
          <w:divBdr>
            <w:top w:val="none" w:sz="0" w:space="0" w:color="auto"/>
            <w:left w:val="none" w:sz="0" w:space="0" w:color="auto"/>
            <w:bottom w:val="none" w:sz="0" w:space="0" w:color="auto"/>
            <w:right w:val="none" w:sz="0" w:space="0" w:color="auto"/>
          </w:divBdr>
        </w:div>
        <w:div w:id="184025481">
          <w:marLeft w:val="0"/>
          <w:marRight w:val="0"/>
          <w:marTop w:val="0"/>
          <w:marBottom w:val="0"/>
          <w:divBdr>
            <w:top w:val="none" w:sz="0" w:space="0" w:color="auto"/>
            <w:left w:val="none" w:sz="0" w:space="0" w:color="auto"/>
            <w:bottom w:val="none" w:sz="0" w:space="0" w:color="auto"/>
            <w:right w:val="none" w:sz="0" w:space="0" w:color="auto"/>
          </w:divBdr>
        </w:div>
        <w:div w:id="287204364">
          <w:marLeft w:val="0"/>
          <w:marRight w:val="0"/>
          <w:marTop w:val="0"/>
          <w:marBottom w:val="0"/>
          <w:divBdr>
            <w:top w:val="none" w:sz="0" w:space="0" w:color="auto"/>
            <w:left w:val="none" w:sz="0" w:space="0" w:color="auto"/>
            <w:bottom w:val="none" w:sz="0" w:space="0" w:color="auto"/>
            <w:right w:val="none" w:sz="0" w:space="0" w:color="auto"/>
          </w:divBdr>
        </w:div>
        <w:div w:id="324165867">
          <w:marLeft w:val="0"/>
          <w:marRight w:val="0"/>
          <w:marTop w:val="0"/>
          <w:marBottom w:val="0"/>
          <w:divBdr>
            <w:top w:val="none" w:sz="0" w:space="0" w:color="auto"/>
            <w:left w:val="none" w:sz="0" w:space="0" w:color="auto"/>
            <w:bottom w:val="none" w:sz="0" w:space="0" w:color="auto"/>
            <w:right w:val="none" w:sz="0" w:space="0" w:color="auto"/>
          </w:divBdr>
        </w:div>
        <w:div w:id="343022331">
          <w:marLeft w:val="0"/>
          <w:marRight w:val="0"/>
          <w:marTop w:val="0"/>
          <w:marBottom w:val="0"/>
          <w:divBdr>
            <w:top w:val="none" w:sz="0" w:space="0" w:color="auto"/>
            <w:left w:val="none" w:sz="0" w:space="0" w:color="auto"/>
            <w:bottom w:val="none" w:sz="0" w:space="0" w:color="auto"/>
            <w:right w:val="none" w:sz="0" w:space="0" w:color="auto"/>
          </w:divBdr>
        </w:div>
        <w:div w:id="372772965">
          <w:marLeft w:val="0"/>
          <w:marRight w:val="0"/>
          <w:marTop w:val="0"/>
          <w:marBottom w:val="0"/>
          <w:divBdr>
            <w:top w:val="none" w:sz="0" w:space="0" w:color="auto"/>
            <w:left w:val="none" w:sz="0" w:space="0" w:color="auto"/>
            <w:bottom w:val="none" w:sz="0" w:space="0" w:color="auto"/>
            <w:right w:val="none" w:sz="0" w:space="0" w:color="auto"/>
          </w:divBdr>
        </w:div>
        <w:div w:id="374080537">
          <w:marLeft w:val="0"/>
          <w:marRight w:val="0"/>
          <w:marTop w:val="0"/>
          <w:marBottom w:val="0"/>
          <w:divBdr>
            <w:top w:val="none" w:sz="0" w:space="0" w:color="auto"/>
            <w:left w:val="none" w:sz="0" w:space="0" w:color="auto"/>
            <w:bottom w:val="none" w:sz="0" w:space="0" w:color="auto"/>
            <w:right w:val="none" w:sz="0" w:space="0" w:color="auto"/>
          </w:divBdr>
        </w:div>
        <w:div w:id="410735854">
          <w:marLeft w:val="0"/>
          <w:marRight w:val="0"/>
          <w:marTop w:val="0"/>
          <w:marBottom w:val="0"/>
          <w:divBdr>
            <w:top w:val="none" w:sz="0" w:space="0" w:color="auto"/>
            <w:left w:val="none" w:sz="0" w:space="0" w:color="auto"/>
            <w:bottom w:val="none" w:sz="0" w:space="0" w:color="auto"/>
            <w:right w:val="none" w:sz="0" w:space="0" w:color="auto"/>
          </w:divBdr>
        </w:div>
        <w:div w:id="453138363">
          <w:marLeft w:val="0"/>
          <w:marRight w:val="0"/>
          <w:marTop w:val="0"/>
          <w:marBottom w:val="0"/>
          <w:divBdr>
            <w:top w:val="none" w:sz="0" w:space="0" w:color="auto"/>
            <w:left w:val="none" w:sz="0" w:space="0" w:color="auto"/>
            <w:bottom w:val="none" w:sz="0" w:space="0" w:color="auto"/>
            <w:right w:val="none" w:sz="0" w:space="0" w:color="auto"/>
          </w:divBdr>
        </w:div>
        <w:div w:id="518197716">
          <w:marLeft w:val="0"/>
          <w:marRight w:val="0"/>
          <w:marTop w:val="0"/>
          <w:marBottom w:val="0"/>
          <w:divBdr>
            <w:top w:val="none" w:sz="0" w:space="0" w:color="auto"/>
            <w:left w:val="none" w:sz="0" w:space="0" w:color="auto"/>
            <w:bottom w:val="none" w:sz="0" w:space="0" w:color="auto"/>
            <w:right w:val="none" w:sz="0" w:space="0" w:color="auto"/>
          </w:divBdr>
        </w:div>
        <w:div w:id="636377438">
          <w:marLeft w:val="0"/>
          <w:marRight w:val="0"/>
          <w:marTop w:val="0"/>
          <w:marBottom w:val="0"/>
          <w:divBdr>
            <w:top w:val="none" w:sz="0" w:space="0" w:color="auto"/>
            <w:left w:val="none" w:sz="0" w:space="0" w:color="auto"/>
            <w:bottom w:val="none" w:sz="0" w:space="0" w:color="auto"/>
            <w:right w:val="none" w:sz="0" w:space="0" w:color="auto"/>
          </w:divBdr>
        </w:div>
        <w:div w:id="944314931">
          <w:marLeft w:val="0"/>
          <w:marRight w:val="0"/>
          <w:marTop w:val="0"/>
          <w:marBottom w:val="0"/>
          <w:divBdr>
            <w:top w:val="none" w:sz="0" w:space="0" w:color="auto"/>
            <w:left w:val="none" w:sz="0" w:space="0" w:color="auto"/>
            <w:bottom w:val="none" w:sz="0" w:space="0" w:color="auto"/>
            <w:right w:val="none" w:sz="0" w:space="0" w:color="auto"/>
          </w:divBdr>
        </w:div>
        <w:div w:id="1023359976">
          <w:marLeft w:val="0"/>
          <w:marRight w:val="0"/>
          <w:marTop w:val="0"/>
          <w:marBottom w:val="0"/>
          <w:divBdr>
            <w:top w:val="none" w:sz="0" w:space="0" w:color="auto"/>
            <w:left w:val="none" w:sz="0" w:space="0" w:color="auto"/>
            <w:bottom w:val="none" w:sz="0" w:space="0" w:color="auto"/>
            <w:right w:val="none" w:sz="0" w:space="0" w:color="auto"/>
          </w:divBdr>
        </w:div>
        <w:div w:id="1044982282">
          <w:marLeft w:val="0"/>
          <w:marRight w:val="0"/>
          <w:marTop w:val="0"/>
          <w:marBottom w:val="0"/>
          <w:divBdr>
            <w:top w:val="none" w:sz="0" w:space="0" w:color="auto"/>
            <w:left w:val="none" w:sz="0" w:space="0" w:color="auto"/>
            <w:bottom w:val="none" w:sz="0" w:space="0" w:color="auto"/>
            <w:right w:val="none" w:sz="0" w:space="0" w:color="auto"/>
          </w:divBdr>
        </w:div>
        <w:div w:id="1056127314">
          <w:marLeft w:val="0"/>
          <w:marRight w:val="0"/>
          <w:marTop w:val="0"/>
          <w:marBottom w:val="0"/>
          <w:divBdr>
            <w:top w:val="none" w:sz="0" w:space="0" w:color="auto"/>
            <w:left w:val="none" w:sz="0" w:space="0" w:color="auto"/>
            <w:bottom w:val="none" w:sz="0" w:space="0" w:color="auto"/>
            <w:right w:val="none" w:sz="0" w:space="0" w:color="auto"/>
          </w:divBdr>
        </w:div>
        <w:div w:id="1092319204">
          <w:marLeft w:val="0"/>
          <w:marRight w:val="0"/>
          <w:marTop w:val="0"/>
          <w:marBottom w:val="0"/>
          <w:divBdr>
            <w:top w:val="none" w:sz="0" w:space="0" w:color="auto"/>
            <w:left w:val="none" w:sz="0" w:space="0" w:color="auto"/>
            <w:bottom w:val="none" w:sz="0" w:space="0" w:color="auto"/>
            <w:right w:val="none" w:sz="0" w:space="0" w:color="auto"/>
          </w:divBdr>
        </w:div>
        <w:div w:id="1186359472">
          <w:marLeft w:val="0"/>
          <w:marRight w:val="0"/>
          <w:marTop w:val="0"/>
          <w:marBottom w:val="0"/>
          <w:divBdr>
            <w:top w:val="none" w:sz="0" w:space="0" w:color="auto"/>
            <w:left w:val="none" w:sz="0" w:space="0" w:color="auto"/>
            <w:bottom w:val="none" w:sz="0" w:space="0" w:color="auto"/>
            <w:right w:val="none" w:sz="0" w:space="0" w:color="auto"/>
          </w:divBdr>
        </w:div>
        <w:div w:id="1192569976">
          <w:marLeft w:val="0"/>
          <w:marRight w:val="0"/>
          <w:marTop w:val="0"/>
          <w:marBottom w:val="0"/>
          <w:divBdr>
            <w:top w:val="none" w:sz="0" w:space="0" w:color="auto"/>
            <w:left w:val="none" w:sz="0" w:space="0" w:color="auto"/>
            <w:bottom w:val="none" w:sz="0" w:space="0" w:color="auto"/>
            <w:right w:val="none" w:sz="0" w:space="0" w:color="auto"/>
          </w:divBdr>
        </w:div>
        <w:div w:id="1212767495">
          <w:marLeft w:val="0"/>
          <w:marRight w:val="0"/>
          <w:marTop w:val="0"/>
          <w:marBottom w:val="0"/>
          <w:divBdr>
            <w:top w:val="none" w:sz="0" w:space="0" w:color="auto"/>
            <w:left w:val="none" w:sz="0" w:space="0" w:color="auto"/>
            <w:bottom w:val="none" w:sz="0" w:space="0" w:color="auto"/>
            <w:right w:val="none" w:sz="0" w:space="0" w:color="auto"/>
          </w:divBdr>
        </w:div>
        <w:div w:id="1228032782">
          <w:marLeft w:val="0"/>
          <w:marRight w:val="0"/>
          <w:marTop w:val="0"/>
          <w:marBottom w:val="0"/>
          <w:divBdr>
            <w:top w:val="none" w:sz="0" w:space="0" w:color="auto"/>
            <w:left w:val="none" w:sz="0" w:space="0" w:color="auto"/>
            <w:bottom w:val="none" w:sz="0" w:space="0" w:color="auto"/>
            <w:right w:val="none" w:sz="0" w:space="0" w:color="auto"/>
          </w:divBdr>
        </w:div>
        <w:div w:id="1307398019">
          <w:marLeft w:val="0"/>
          <w:marRight w:val="0"/>
          <w:marTop w:val="0"/>
          <w:marBottom w:val="0"/>
          <w:divBdr>
            <w:top w:val="none" w:sz="0" w:space="0" w:color="auto"/>
            <w:left w:val="none" w:sz="0" w:space="0" w:color="auto"/>
            <w:bottom w:val="none" w:sz="0" w:space="0" w:color="auto"/>
            <w:right w:val="none" w:sz="0" w:space="0" w:color="auto"/>
          </w:divBdr>
        </w:div>
        <w:div w:id="1326978211">
          <w:marLeft w:val="0"/>
          <w:marRight w:val="0"/>
          <w:marTop w:val="0"/>
          <w:marBottom w:val="0"/>
          <w:divBdr>
            <w:top w:val="none" w:sz="0" w:space="0" w:color="auto"/>
            <w:left w:val="none" w:sz="0" w:space="0" w:color="auto"/>
            <w:bottom w:val="none" w:sz="0" w:space="0" w:color="auto"/>
            <w:right w:val="none" w:sz="0" w:space="0" w:color="auto"/>
          </w:divBdr>
        </w:div>
        <w:div w:id="1440833479">
          <w:marLeft w:val="0"/>
          <w:marRight w:val="0"/>
          <w:marTop w:val="0"/>
          <w:marBottom w:val="0"/>
          <w:divBdr>
            <w:top w:val="none" w:sz="0" w:space="0" w:color="auto"/>
            <w:left w:val="none" w:sz="0" w:space="0" w:color="auto"/>
            <w:bottom w:val="none" w:sz="0" w:space="0" w:color="auto"/>
            <w:right w:val="none" w:sz="0" w:space="0" w:color="auto"/>
          </w:divBdr>
        </w:div>
        <w:div w:id="1445077871">
          <w:marLeft w:val="0"/>
          <w:marRight w:val="0"/>
          <w:marTop w:val="0"/>
          <w:marBottom w:val="0"/>
          <w:divBdr>
            <w:top w:val="none" w:sz="0" w:space="0" w:color="auto"/>
            <w:left w:val="none" w:sz="0" w:space="0" w:color="auto"/>
            <w:bottom w:val="none" w:sz="0" w:space="0" w:color="auto"/>
            <w:right w:val="none" w:sz="0" w:space="0" w:color="auto"/>
          </w:divBdr>
        </w:div>
        <w:div w:id="1583759951">
          <w:marLeft w:val="0"/>
          <w:marRight w:val="0"/>
          <w:marTop w:val="0"/>
          <w:marBottom w:val="0"/>
          <w:divBdr>
            <w:top w:val="none" w:sz="0" w:space="0" w:color="auto"/>
            <w:left w:val="none" w:sz="0" w:space="0" w:color="auto"/>
            <w:bottom w:val="none" w:sz="0" w:space="0" w:color="auto"/>
            <w:right w:val="none" w:sz="0" w:space="0" w:color="auto"/>
          </w:divBdr>
        </w:div>
        <w:div w:id="1716539614">
          <w:marLeft w:val="0"/>
          <w:marRight w:val="0"/>
          <w:marTop w:val="0"/>
          <w:marBottom w:val="0"/>
          <w:divBdr>
            <w:top w:val="none" w:sz="0" w:space="0" w:color="auto"/>
            <w:left w:val="none" w:sz="0" w:space="0" w:color="auto"/>
            <w:bottom w:val="none" w:sz="0" w:space="0" w:color="auto"/>
            <w:right w:val="none" w:sz="0" w:space="0" w:color="auto"/>
          </w:divBdr>
        </w:div>
        <w:div w:id="1734311181">
          <w:marLeft w:val="0"/>
          <w:marRight w:val="0"/>
          <w:marTop w:val="0"/>
          <w:marBottom w:val="0"/>
          <w:divBdr>
            <w:top w:val="none" w:sz="0" w:space="0" w:color="auto"/>
            <w:left w:val="none" w:sz="0" w:space="0" w:color="auto"/>
            <w:bottom w:val="none" w:sz="0" w:space="0" w:color="auto"/>
            <w:right w:val="none" w:sz="0" w:space="0" w:color="auto"/>
          </w:divBdr>
        </w:div>
        <w:div w:id="1745562104">
          <w:marLeft w:val="0"/>
          <w:marRight w:val="0"/>
          <w:marTop w:val="0"/>
          <w:marBottom w:val="0"/>
          <w:divBdr>
            <w:top w:val="none" w:sz="0" w:space="0" w:color="auto"/>
            <w:left w:val="none" w:sz="0" w:space="0" w:color="auto"/>
            <w:bottom w:val="none" w:sz="0" w:space="0" w:color="auto"/>
            <w:right w:val="none" w:sz="0" w:space="0" w:color="auto"/>
          </w:divBdr>
        </w:div>
        <w:div w:id="1797986475">
          <w:marLeft w:val="0"/>
          <w:marRight w:val="0"/>
          <w:marTop w:val="0"/>
          <w:marBottom w:val="0"/>
          <w:divBdr>
            <w:top w:val="none" w:sz="0" w:space="0" w:color="auto"/>
            <w:left w:val="none" w:sz="0" w:space="0" w:color="auto"/>
            <w:bottom w:val="none" w:sz="0" w:space="0" w:color="auto"/>
            <w:right w:val="none" w:sz="0" w:space="0" w:color="auto"/>
          </w:divBdr>
        </w:div>
        <w:div w:id="1849831100">
          <w:marLeft w:val="0"/>
          <w:marRight w:val="0"/>
          <w:marTop w:val="0"/>
          <w:marBottom w:val="0"/>
          <w:divBdr>
            <w:top w:val="none" w:sz="0" w:space="0" w:color="auto"/>
            <w:left w:val="none" w:sz="0" w:space="0" w:color="auto"/>
            <w:bottom w:val="none" w:sz="0" w:space="0" w:color="auto"/>
            <w:right w:val="none" w:sz="0" w:space="0" w:color="auto"/>
          </w:divBdr>
        </w:div>
        <w:div w:id="1892837053">
          <w:marLeft w:val="0"/>
          <w:marRight w:val="0"/>
          <w:marTop w:val="0"/>
          <w:marBottom w:val="0"/>
          <w:divBdr>
            <w:top w:val="none" w:sz="0" w:space="0" w:color="auto"/>
            <w:left w:val="none" w:sz="0" w:space="0" w:color="auto"/>
            <w:bottom w:val="none" w:sz="0" w:space="0" w:color="auto"/>
            <w:right w:val="none" w:sz="0" w:space="0" w:color="auto"/>
          </w:divBdr>
        </w:div>
        <w:div w:id="1895462955">
          <w:marLeft w:val="0"/>
          <w:marRight w:val="0"/>
          <w:marTop w:val="0"/>
          <w:marBottom w:val="0"/>
          <w:divBdr>
            <w:top w:val="none" w:sz="0" w:space="0" w:color="auto"/>
            <w:left w:val="none" w:sz="0" w:space="0" w:color="auto"/>
            <w:bottom w:val="none" w:sz="0" w:space="0" w:color="auto"/>
            <w:right w:val="none" w:sz="0" w:space="0" w:color="auto"/>
          </w:divBdr>
        </w:div>
        <w:div w:id="2008171685">
          <w:marLeft w:val="0"/>
          <w:marRight w:val="0"/>
          <w:marTop w:val="0"/>
          <w:marBottom w:val="0"/>
          <w:divBdr>
            <w:top w:val="none" w:sz="0" w:space="0" w:color="auto"/>
            <w:left w:val="none" w:sz="0" w:space="0" w:color="auto"/>
            <w:bottom w:val="none" w:sz="0" w:space="0" w:color="auto"/>
            <w:right w:val="none" w:sz="0" w:space="0" w:color="auto"/>
          </w:divBdr>
        </w:div>
      </w:divsChild>
    </w:div>
    <w:div w:id="1496455975">
      <w:bodyDiv w:val="1"/>
      <w:marLeft w:val="0"/>
      <w:marRight w:val="0"/>
      <w:marTop w:val="0"/>
      <w:marBottom w:val="0"/>
      <w:divBdr>
        <w:top w:val="none" w:sz="0" w:space="0" w:color="auto"/>
        <w:left w:val="none" w:sz="0" w:space="0" w:color="auto"/>
        <w:bottom w:val="none" w:sz="0" w:space="0" w:color="auto"/>
        <w:right w:val="none" w:sz="0" w:space="0" w:color="auto"/>
      </w:divBdr>
    </w:div>
    <w:div w:id="1770004516">
      <w:bodyDiv w:val="1"/>
      <w:marLeft w:val="0"/>
      <w:marRight w:val="0"/>
      <w:marTop w:val="0"/>
      <w:marBottom w:val="0"/>
      <w:divBdr>
        <w:top w:val="none" w:sz="0" w:space="0" w:color="auto"/>
        <w:left w:val="none" w:sz="0" w:space="0" w:color="auto"/>
        <w:bottom w:val="none" w:sz="0" w:space="0" w:color="auto"/>
        <w:right w:val="none" w:sz="0" w:space="0" w:color="auto"/>
      </w:divBdr>
    </w:div>
    <w:div w:id="1972590646">
      <w:bodyDiv w:val="1"/>
      <w:marLeft w:val="0"/>
      <w:marRight w:val="0"/>
      <w:marTop w:val="0"/>
      <w:marBottom w:val="0"/>
      <w:divBdr>
        <w:top w:val="none" w:sz="0" w:space="0" w:color="auto"/>
        <w:left w:val="none" w:sz="0" w:space="0" w:color="auto"/>
        <w:bottom w:val="none" w:sz="0" w:space="0" w:color="auto"/>
        <w:right w:val="none" w:sz="0" w:space="0" w:color="auto"/>
      </w:divBdr>
    </w:div>
    <w:div w:id="212207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334E880FE20B416427F15741F8691F768568097D62AF35E32D785B6A955868E45D19C511910889307DA7E49BC254E95FF7AC70BEDD1E0C4l071E" TargetMode="External"/><Relationship Id="rId18" Type="http://schemas.openxmlformats.org/officeDocument/2006/relationships/hyperlink" Target="consultantplus://offline/ref=5334E880FE20B416427F15741F8691F768568097D62AF35E32D785B6A955868E45D19C541D11899D57806E4DF5724B89F767D90AF3D2lE79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439777&amp;date=10.03.2023&amp;dst=144&amp;field=134" TargetMode="External"/><Relationship Id="rId7" Type="http://schemas.openxmlformats.org/officeDocument/2006/relationships/footnotes" Target="footnotes.xml"/><Relationship Id="rId12" Type="http://schemas.openxmlformats.org/officeDocument/2006/relationships/hyperlink" Target="consultantplus://offline/ref=5334E880FE20B416427F15741F8691F768568097D62AF35E32D785B6A955868E45D19C511910889201DA7E49BC254E95FF7AC70BEDD1E0C4l071E" TargetMode="External"/><Relationship Id="rId17" Type="http://schemas.openxmlformats.org/officeDocument/2006/relationships/hyperlink" Target="consultantplus://offline/ref=EF7758542C65C1981393BEB9369893F44D23B9C62F41D8535F44C55816C36E3A22738D73D378773F4E386BA5A9AF2FF9B29456A88CA52D8CrCd5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334E880FE20B416427F15741F8691F768568097D62AF35E32D785B6A955868E45D19C5518148A9D57806E4DF5724B89F767D90AF3D2lE79E" TargetMode="External"/><Relationship Id="rId20" Type="http://schemas.openxmlformats.org/officeDocument/2006/relationships/hyperlink" Target="consultantplus://offline/ref=EEA58529EC8CE0CE9F361194AB29FD6D2A8CCE9C48D2E9A6204B381D01244D07931C2ECBFB5967DDAA97BEB14D23B1A49E36562E245AVEdA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34E880FE20B416427F15741F8691F768568097D62AF35E32D785B6A955868E45D19C541D168C9D57806E4DF5724B89F767D90AF3D2lE79E"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login.consultant.ru/link/?req=doc&amp;base=LAW&amp;n=439777&amp;date=10.03.2023&amp;dst=5932&amp;field=134" TargetMode="External"/><Relationship Id="rId23" Type="http://schemas.openxmlformats.org/officeDocument/2006/relationships/header" Target="header1.xml"/><Relationship Id="rId10" Type="http://schemas.openxmlformats.org/officeDocument/2006/relationships/hyperlink" Target="consultantplus://offline/ref=5334E880FE20B416427F15741F8691F768568097D62AF35E32D785B6A955868E45D19C511910889307DA7E49BC254E95FF7AC70BEDD1E0C4l071E" TargetMode="External"/><Relationship Id="rId19" Type="http://schemas.openxmlformats.org/officeDocument/2006/relationships/hyperlink" Target="consultantplus://offline/ref=EEA58529EC8CE0CE9F361194AB29FD6D2A8CCE9C48D2E9A6204B381D01244D07931C2ECEF35B64D0F7CDAEB50477BCBB9E2C48283A59E3DFV0d3E" TargetMode="External"/><Relationship Id="rId4" Type="http://schemas.microsoft.com/office/2007/relationships/stylesWithEffects" Target="stylesWithEffects.xml"/><Relationship Id="rId9" Type="http://schemas.openxmlformats.org/officeDocument/2006/relationships/hyperlink" Target="consultantplus://offline/ref=5334E880FE20B416427F15741F8691F768568097D62AF35E32D785B6A955868E45D19C511910889201DA7E49BC254E95FF7AC70BEDD1E0C4l071E" TargetMode="External"/><Relationship Id="rId14" Type="http://schemas.openxmlformats.org/officeDocument/2006/relationships/hyperlink" Target="https://login.consultant.ru/link/?req=doc&amp;base=LAW&amp;n=439777&amp;date=10.03.2023&amp;dst=144&amp;field=134" TargetMode="External"/><Relationship Id="rId22" Type="http://schemas.openxmlformats.org/officeDocument/2006/relationships/hyperlink" Target="https://login.consultant.ru/link/?req=doc&amp;base=LAW&amp;n=439777&amp;date=10.03.2023&amp;dst=5932&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D9AF9-B749-4885-8E30-F79B5306E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24</Pages>
  <Words>8572</Words>
  <Characters>48865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Sunrise</dc:creator>
  <cp:keywords/>
  <dc:description/>
  <cp:lastModifiedBy>Admin</cp:lastModifiedBy>
  <cp:revision>59</cp:revision>
  <cp:lastPrinted>2023-04-19T09:32:00Z</cp:lastPrinted>
  <dcterms:created xsi:type="dcterms:W3CDTF">2018-08-17T10:08:00Z</dcterms:created>
  <dcterms:modified xsi:type="dcterms:W3CDTF">2023-09-29T11:13:00Z</dcterms:modified>
</cp:coreProperties>
</file>