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C98A4" w14:textId="1BEF8444" w:rsidR="000C4E8D" w:rsidRPr="0067673F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Информация о произошедших пожарах и проведенной профилактической работе за сутки (на </w:t>
      </w:r>
      <w:r w:rsidR="00AF324C" w:rsidRPr="0067673F">
        <w:rPr>
          <w:rFonts w:ascii="Times New Roman" w:hAnsi="Times New Roman" w:cs="Times New Roman"/>
          <w:sz w:val="28"/>
          <w:szCs w:val="28"/>
        </w:rPr>
        <w:t>1</w:t>
      </w:r>
      <w:r w:rsidR="008F6D06">
        <w:rPr>
          <w:rFonts w:ascii="Times New Roman" w:hAnsi="Times New Roman" w:cs="Times New Roman"/>
          <w:sz w:val="28"/>
          <w:szCs w:val="28"/>
        </w:rPr>
        <w:t>6</w:t>
      </w:r>
      <w:r w:rsidR="004577DF" w:rsidRPr="0067673F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67673F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5728BBAB" w14:textId="77777777" w:rsidR="000C4E8D" w:rsidRPr="00EC331B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214E1A" w14:textId="13ACBACC" w:rsidR="0094523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1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134329" w:rsidRPr="00D317D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945239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2F1B6A" w:rsidRPr="00D31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85A86" w:rsidRPr="00D317D8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D31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D317D8" w:rsidRPr="00D317D8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C57296" w:rsidRPr="00D31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317D8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46944" w:rsidRPr="00D317D8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D317D8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="00E1173E" w:rsidRPr="00D317D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80C0D" w:rsidRPr="00D317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523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34329" w:rsidRPr="00D317D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 w:rsidR="000F06B1" w:rsidRPr="00D317D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134329" w:rsidRPr="00D317D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</w:t>
      </w:r>
      <w:r w:rsidR="00E30309" w:rsidRPr="00D317D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134329" w:rsidRPr="00D317D8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Перми</w:t>
      </w:r>
      <w:r w:rsidR="00E30309" w:rsidRPr="00D317D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F06B1" w:rsidRPr="00D317D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30309" w:rsidRPr="00D317D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пожара на территории </w:t>
      </w:r>
      <w:r w:rsidR="0094523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Соликамского </w:t>
      </w:r>
      <w:r w:rsidR="00945239" w:rsidRPr="00D317D8">
        <w:rPr>
          <w:rFonts w:ascii="Times New Roman" w:eastAsia="Times New Roman" w:hAnsi="Times New Roman" w:cs="Times New Roman"/>
          <w:bCs/>
          <w:sz w:val="28"/>
          <w:szCs w:val="28"/>
        </w:rPr>
        <w:t>городск</w:t>
      </w:r>
      <w:r w:rsidR="00945239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945239" w:rsidRPr="00D317D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 w:rsidR="00945239">
        <w:rPr>
          <w:rFonts w:ascii="Times New Roman" w:eastAsia="Times New Roman" w:hAnsi="Times New Roman" w:cs="Times New Roman"/>
          <w:bCs/>
          <w:sz w:val="28"/>
          <w:szCs w:val="28"/>
        </w:rPr>
        <w:t xml:space="preserve">а, </w:t>
      </w:r>
      <w:r w:rsidR="00945239" w:rsidRPr="00D317D8">
        <w:rPr>
          <w:rFonts w:ascii="Times New Roman" w:eastAsia="Times New Roman" w:hAnsi="Times New Roman" w:cs="Times New Roman"/>
          <w:bCs/>
          <w:sz w:val="28"/>
          <w:szCs w:val="28"/>
        </w:rPr>
        <w:t>по 1 пожару на территориях</w:t>
      </w:r>
      <w:r w:rsidR="009452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45239" w:rsidRPr="00945239">
        <w:rPr>
          <w:rFonts w:ascii="Times New Roman" w:eastAsia="Times New Roman" w:hAnsi="Times New Roman" w:cs="Times New Roman"/>
          <w:bCs/>
          <w:sz w:val="28"/>
          <w:szCs w:val="28"/>
        </w:rPr>
        <w:t>Губахинск</w:t>
      </w:r>
      <w:r w:rsidR="00945239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proofErr w:type="spellEnd"/>
      <w:r w:rsidR="0094523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округа, </w:t>
      </w:r>
      <w:proofErr w:type="spellStart"/>
      <w:r w:rsidR="00945239" w:rsidRPr="00945239">
        <w:rPr>
          <w:rFonts w:ascii="Times New Roman" w:eastAsia="Times New Roman" w:hAnsi="Times New Roman" w:cs="Times New Roman"/>
          <w:bCs/>
          <w:sz w:val="28"/>
          <w:szCs w:val="28"/>
        </w:rPr>
        <w:t>Кудымкарск</w:t>
      </w:r>
      <w:r w:rsidR="00945239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proofErr w:type="spellEnd"/>
      <w:r w:rsidR="0094523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945239" w:rsidRPr="00D317D8">
        <w:rPr>
          <w:rFonts w:ascii="Times New Roman" w:eastAsia="Times New Roman" w:hAnsi="Times New Roman" w:cs="Times New Roman"/>
          <w:bCs/>
          <w:sz w:val="28"/>
          <w:szCs w:val="28"/>
        </w:rPr>
        <w:t>Пермского муниципальн</w:t>
      </w:r>
      <w:r w:rsidR="00945239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945239" w:rsidRPr="00D317D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 w:rsidR="00945239">
        <w:rPr>
          <w:rFonts w:ascii="Times New Roman" w:eastAsia="Times New Roman" w:hAnsi="Times New Roman" w:cs="Times New Roman"/>
          <w:bCs/>
          <w:sz w:val="28"/>
          <w:szCs w:val="28"/>
        </w:rPr>
        <w:t>ов.</w:t>
      </w:r>
    </w:p>
    <w:p w14:paraId="3864466A" w14:textId="3F6DCE08" w:rsidR="00086C26" w:rsidRPr="00D317D8" w:rsidRDefault="005D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17D8">
        <w:rPr>
          <w:rFonts w:ascii="Times New Roman" w:eastAsia="Times New Roman" w:hAnsi="Times New Roman" w:cs="Times New Roman"/>
          <w:bCs/>
          <w:sz w:val="28"/>
          <w:szCs w:val="28"/>
        </w:rPr>
        <w:t>На пожарах</w:t>
      </w:r>
      <w:r w:rsidR="000F06B1" w:rsidRPr="00D317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5239">
        <w:rPr>
          <w:rFonts w:ascii="Times New Roman" w:eastAsia="Times New Roman" w:hAnsi="Times New Roman" w:cs="Times New Roman"/>
          <w:bCs/>
          <w:sz w:val="28"/>
          <w:szCs w:val="28"/>
        </w:rPr>
        <w:t>погибших не обнаружено</w:t>
      </w:r>
      <w:r w:rsidR="00EC331B" w:rsidRPr="00D317D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317D8" w:rsidRPr="00D317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4329" w:rsidRPr="00D317D8">
        <w:rPr>
          <w:rFonts w:ascii="Times New Roman" w:eastAsia="Times New Roman" w:hAnsi="Times New Roman" w:cs="Times New Roman"/>
          <w:bCs/>
          <w:sz w:val="28"/>
          <w:szCs w:val="28"/>
        </w:rPr>
        <w:t>травмирован</w:t>
      </w:r>
      <w:r w:rsidR="00D317D8" w:rsidRPr="00D317D8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EC331B" w:rsidRPr="00D317D8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</w:t>
      </w:r>
      <w:r w:rsidR="000F06B1" w:rsidRPr="00D317D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9EE1AE9" w14:textId="77777777" w:rsidR="007E7456" w:rsidRPr="005D5C18" w:rsidRDefault="007E745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B78A275" w14:textId="17B0CF08" w:rsidR="00214E9A" w:rsidRPr="0067673F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43CB1" w:rsidRPr="0067673F">
        <w:rPr>
          <w:rFonts w:ascii="Times New Roman" w:hAnsi="Times New Roman" w:cs="Times New Roman"/>
          <w:sz w:val="28"/>
          <w:szCs w:val="28"/>
        </w:rPr>
        <w:t>1</w:t>
      </w:r>
      <w:r w:rsidR="008F6D06">
        <w:rPr>
          <w:rFonts w:ascii="Times New Roman" w:hAnsi="Times New Roman" w:cs="Times New Roman"/>
          <w:sz w:val="28"/>
          <w:szCs w:val="28"/>
        </w:rPr>
        <w:t>5</w:t>
      </w:r>
      <w:r w:rsidRPr="0067673F">
        <w:rPr>
          <w:rFonts w:ascii="Times New Roman" w:hAnsi="Times New Roman" w:cs="Times New Roman"/>
          <w:sz w:val="28"/>
          <w:szCs w:val="28"/>
        </w:rPr>
        <w:t xml:space="preserve"> </w:t>
      </w:r>
      <w:r w:rsidR="00E5500F" w:rsidRPr="0067673F">
        <w:rPr>
          <w:rFonts w:ascii="Times New Roman" w:hAnsi="Times New Roman" w:cs="Times New Roman"/>
          <w:sz w:val="28"/>
          <w:szCs w:val="28"/>
        </w:rPr>
        <w:t>июня</w:t>
      </w:r>
      <w:r w:rsidRPr="0067673F">
        <w:rPr>
          <w:rFonts w:ascii="Times New Roman" w:hAnsi="Times New Roman" w:cs="Times New Roman"/>
          <w:sz w:val="28"/>
          <w:szCs w:val="28"/>
        </w:rPr>
        <w:t xml:space="preserve"> 2024 г. </w:t>
      </w:r>
    </w:p>
    <w:p w14:paraId="7DFD22DD" w14:textId="391C197C" w:rsidR="00214E9A" w:rsidRPr="0067673F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776E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F6D06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670E61" w:rsidRPr="00676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673F">
        <w:rPr>
          <w:rFonts w:ascii="Times New Roman" w:hAnsi="Times New Roman" w:cs="Times New Roman"/>
          <w:sz w:val="28"/>
          <w:szCs w:val="28"/>
        </w:rPr>
        <w:t>профилактически</w:t>
      </w:r>
      <w:r w:rsidR="00A43CB1" w:rsidRPr="0067673F">
        <w:rPr>
          <w:rFonts w:ascii="Times New Roman" w:hAnsi="Times New Roman" w:cs="Times New Roman"/>
          <w:sz w:val="28"/>
          <w:szCs w:val="28"/>
        </w:rPr>
        <w:t>ми</w:t>
      </w:r>
      <w:r w:rsidRPr="0067673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43CB1" w:rsidRPr="0067673F">
        <w:rPr>
          <w:rFonts w:ascii="Times New Roman" w:hAnsi="Times New Roman" w:cs="Times New Roman"/>
          <w:sz w:val="28"/>
          <w:szCs w:val="28"/>
        </w:rPr>
        <w:t>ами</w:t>
      </w:r>
      <w:r w:rsidRPr="0067673F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732F799C" w14:textId="313B0AC5" w:rsidR="00214E9A" w:rsidRPr="0067673F" w:rsidRDefault="00776E40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F6D06">
        <w:rPr>
          <w:rFonts w:ascii="Times New Roman" w:hAnsi="Times New Roman" w:cs="Times New Roman"/>
          <w:b/>
          <w:sz w:val="28"/>
          <w:szCs w:val="28"/>
        </w:rPr>
        <w:t>67</w:t>
      </w:r>
      <w:r w:rsidR="004577DF" w:rsidRPr="00676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9A" w:rsidRPr="0067673F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14:paraId="7F59434A" w14:textId="77777777" w:rsidR="00214E9A" w:rsidRPr="0067673F" w:rsidRDefault="00214E9A" w:rsidP="00214E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776432" w14:textId="4B518D3A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>1. Осуществлен</w:t>
      </w:r>
      <w:r w:rsidR="0067673F" w:rsidRPr="0067673F">
        <w:rPr>
          <w:sz w:val="28"/>
          <w:szCs w:val="28"/>
        </w:rPr>
        <w:t>о</w:t>
      </w:r>
      <w:r w:rsidRPr="0067673F">
        <w:rPr>
          <w:sz w:val="28"/>
          <w:szCs w:val="28"/>
        </w:rPr>
        <w:t xml:space="preserve"> </w:t>
      </w:r>
      <w:r w:rsidR="00776E40">
        <w:rPr>
          <w:b/>
          <w:sz w:val="28"/>
          <w:szCs w:val="28"/>
        </w:rPr>
        <w:t xml:space="preserve">1 </w:t>
      </w:r>
      <w:r w:rsidR="008F6D06">
        <w:rPr>
          <w:b/>
          <w:sz w:val="28"/>
          <w:szCs w:val="28"/>
        </w:rPr>
        <w:t>181</w:t>
      </w:r>
      <w:r w:rsidR="0067673F" w:rsidRPr="0067673F">
        <w:rPr>
          <w:b/>
          <w:sz w:val="28"/>
          <w:szCs w:val="28"/>
        </w:rPr>
        <w:t xml:space="preserve"> </w:t>
      </w:r>
      <w:r w:rsidR="008E1D02" w:rsidRPr="0067673F">
        <w:rPr>
          <w:sz w:val="28"/>
          <w:szCs w:val="28"/>
        </w:rPr>
        <w:t>обход</w:t>
      </w:r>
      <w:r w:rsidRPr="0067673F">
        <w:rPr>
          <w:b/>
          <w:bCs/>
          <w:sz w:val="28"/>
          <w:szCs w:val="28"/>
        </w:rPr>
        <w:t xml:space="preserve"> </w:t>
      </w:r>
      <w:r w:rsidRPr="0067673F">
        <w:rPr>
          <w:sz w:val="28"/>
          <w:szCs w:val="28"/>
        </w:rPr>
        <w:t>мест проживания граждан;</w:t>
      </w:r>
    </w:p>
    <w:p w14:paraId="654BA4CF" w14:textId="0F0C5B8B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>2. Проинструктирован</w:t>
      </w:r>
      <w:r w:rsidR="00410DAB" w:rsidRPr="0067673F">
        <w:rPr>
          <w:sz w:val="28"/>
          <w:szCs w:val="28"/>
        </w:rPr>
        <w:t>о</w:t>
      </w:r>
      <w:r w:rsidRPr="0067673F">
        <w:rPr>
          <w:sz w:val="28"/>
          <w:szCs w:val="28"/>
        </w:rPr>
        <w:t xml:space="preserve"> мерам пожарной безопасности </w:t>
      </w:r>
      <w:r w:rsidR="008F6D06">
        <w:rPr>
          <w:b/>
          <w:sz w:val="28"/>
          <w:szCs w:val="28"/>
        </w:rPr>
        <w:t>2 961</w:t>
      </w:r>
      <w:r w:rsidR="0067673F" w:rsidRPr="0067673F">
        <w:rPr>
          <w:b/>
          <w:sz w:val="28"/>
          <w:szCs w:val="28"/>
        </w:rPr>
        <w:t xml:space="preserve"> </w:t>
      </w:r>
      <w:r w:rsidRPr="0067673F">
        <w:rPr>
          <w:sz w:val="28"/>
          <w:szCs w:val="28"/>
        </w:rPr>
        <w:t>человек;</w:t>
      </w:r>
    </w:p>
    <w:p w14:paraId="21FE8074" w14:textId="057D06BF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 xml:space="preserve">3. Распространено </w:t>
      </w:r>
      <w:r w:rsidR="00776E40">
        <w:rPr>
          <w:b/>
          <w:sz w:val="28"/>
          <w:szCs w:val="28"/>
        </w:rPr>
        <w:t xml:space="preserve">2 </w:t>
      </w:r>
      <w:r w:rsidR="008F6D06">
        <w:rPr>
          <w:b/>
          <w:sz w:val="28"/>
          <w:szCs w:val="28"/>
        </w:rPr>
        <w:t>380</w:t>
      </w:r>
      <w:r w:rsidR="0067673F" w:rsidRPr="0067673F">
        <w:rPr>
          <w:b/>
          <w:sz w:val="28"/>
          <w:szCs w:val="28"/>
        </w:rPr>
        <w:t xml:space="preserve"> </w:t>
      </w:r>
      <w:r w:rsidR="00321B90" w:rsidRPr="0067673F">
        <w:rPr>
          <w:sz w:val="28"/>
          <w:szCs w:val="28"/>
        </w:rPr>
        <w:t>листов</w:t>
      </w:r>
      <w:r w:rsidR="005E0770">
        <w:rPr>
          <w:sz w:val="28"/>
          <w:szCs w:val="28"/>
        </w:rPr>
        <w:t>ок</w:t>
      </w:r>
      <w:r w:rsidR="008E1D02" w:rsidRPr="0067673F">
        <w:rPr>
          <w:sz w:val="28"/>
          <w:szCs w:val="28"/>
        </w:rPr>
        <w:t xml:space="preserve"> (памят</w:t>
      </w:r>
      <w:r w:rsidR="005E0770">
        <w:rPr>
          <w:sz w:val="28"/>
          <w:szCs w:val="28"/>
        </w:rPr>
        <w:t>ок</w:t>
      </w:r>
      <w:r w:rsidRPr="0067673F">
        <w:rPr>
          <w:sz w:val="28"/>
          <w:szCs w:val="28"/>
        </w:rPr>
        <w:t>).</w:t>
      </w:r>
    </w:p>
    <w:p w14:paraId="37DAA61B" w14:textId="77777777" w:rsidR="0067673F" w:rsidRDefault="0067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8D1690" w14:textId="1308135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42A7766B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E30309">
        <w:rPr>
          <w:rFonts w:ascii="Times New Roman" w:eastAsia="Times New Roman" w:hAnsi="Times New Roman" w:cs="Times New Roman"/>
          <w:sz w:val="28"/>
          <w:szCs w:val="28"/>
        </w:rPr>
        <w:t>отступок</w:t>
      </w:r>
      <w:proofErr w:type="spellEnd"/>
      <w:r w:rsidRPr="00E30309">
        <w:rPr>
          <w:rFonts w:ascii="Times New Roman" w:eastAsia="Times New Roman" w:hAnsi="Times New Roman" w:cs="Times New Roman"/>
          <w:sz w:val="28"/>
          <w:szCs w:val="28"/>
        </w:rPr>
        <w:t xml:space="preserve">) от конструкций из горючих материалов, </w:t>
      </w:r>
      <w:proofErr w:type="spellStart"/>
      <w:r w:rsidRPr="00E30309">
        <w:rPr>
          <w:rFonts w:ascii="Times New Roman" w:eastAsia="Times New Roman" w:hAnsi="Times New Roman" w:cs="Times New Roman"/>
          <w:sz w:val="28"/>
          <w:szCs w:val="28"/>
        </w:rPr>
        <w:t>предтопочных</w:t>
      </w:r>
      <w:proofErr w:type="spellEnd"/>
      <w:r w:rsidRPr="00E30309">
        <w:rPr>
          <w:rFonts w:ascii="Times New Roman" w:eastAsia="Times New Roman" w:hAnsi="Times New Roman" w:cs="Times New Roman"/>
          <w:sz w:val="28"/>
          <w:szCs w:val="28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</w:r>
      <w:proofErr w:type="spellStart"/>
      <w:r w:rsidRPr="00E30309">
        <w:rPr>
          <w:rFonts w:ascii="Times New Roman" w:eastAsia="Times New Roman" w:hAnsi="Times New Roman" w:cs="Times New Roman"/>
          <w:sz w:val="28"/>
          <w:szCs w:val="28"/>
        </w:rPr>
        <w:t>предтопочных</w:t>
      </w:r>
      <w:proofErr w:type="spellEnd"/>
      <w:r w:rsidRPr="00E30309">
        <w:rPr>
          <w:rFonts w:ascii="Times New Roman" w:eastAsia="Times New Roman" w:hAnsi="Times New Roman" w:cs="Times New Roman"/>
          <w:sz w:val="28"/>
          <w:szCs w:val="28"/>
        </w:rPr>
        <w:t xml:space="preserve"> листах.</w:t>
      </w:r>
    </w:p>
    <w:p w14:paraId="2D76B420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3DE8ED84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2BECBC24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33FA8D17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Pr="00E30309">
        <w:rPr>
          <w:rFonts w:ascii="Times New Roman" w:eastAsia="Times New Roman" w:hAnsi="Times New Roman" w:cs="Times New Roman"/>
          <w:sz w:val="28"/>
          <w:szCs w:val="28"/>
        </w:rPr>
        <w:t>предтопочном</w:t>
      </w:r>
      <w:proofErr w:type="spellEnd"/>
      <w:r w:rsidRPr="00E30309">
        <w:rPr>
          <w:rFonts w:ascii="Times New Roman" w:eastAsia="Times New Roman" w:hAnsi="Times New Roman" w:cs="Times New Roman"/>
          <w:sz w:val="28"/>
          <w:szCs w:val="28"/>
        </w:rPr>
        <w:t xml:space="preserve"> листе;</w:t>
      </w:r>
    </w:p>
    <w:p w14:paraId="2E03874B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586A1D37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79EFA011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 w14:paraId="78DCAB40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е)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14:paraId="44A2B8DA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ж)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перекаливать печи.</w:t>
      </w:r>
    </w:p>
    <w:p w14:paraId="319A4DC0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07A58E54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lastRenderedPageBreak/>
        <w:t>Зола и шлак, выгребаемые из топок, должны быть залиты водой и удалены в специально отведенное для них место.</w:t>
      </w:r>
    </w:p>
    <w:p w14:paraId="7551DC3E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607B2B69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 xml:space="preserve"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br/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1,25 метра.</w:t>
      </w:r>
    </w:p>
    <w:p w14:paraId="703D42C5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7937616B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5CA14EC3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335789A6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404873FB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 xml:space="preserve">б) пользоваться розетками, рубильниками, другими </w:t>
      </w:r>
      <w:proofErr w:type="spellStart"/>
      <w:r w:rsidRPr="00E30309">
        <w:rPr>
          <w:rFonts w:ascii="Times New Roman" w:eastAsia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E30309">
        <w:rPr>
          <w:rFonts w:ascii="Times New Roman" w:eastAsia="Times New Roman" w:hAnsi="Times New Roman" w:cs="Times New Roman"/>
          <w:sz w:val="28"/>
          <w:szCs w:val="28"/>
        </w:rPr>
        <w:t xml:space="preserve"> изделиями с повреждениями;</w:t>
      </w:r>
    </w:p>
    <w:p w14:paraId="36963362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3B3E1037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5700F11C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5A2EA4EC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4A79E533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 w:rsidRPr="00E30309"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415AABD8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4E7F60E6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07B532D2" w14:textId="77777777" w:rsidR="000C4E8D" w:rsidRPr="0067673F" w:rsidRDefault="000C4E8D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p w14:paraId="4D6B5EE8" w14:textId="77777777" w:rsidR="000C4E8D" w:rsidRPr="0067673F" w:rsidRDefault="000C4E8D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0C4E8D" w:rsidRPr="0067673F" w:rsidSect="0046464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A2E0B" w14:textId="77777777" w:rsidR="006E738C" w:rsidRDefault="006E738C">
      <w:pPr>
        <w:spacing w:after="0" w:line="240" w:lineRule="auto"/>
      </w:pPr>
      <w:r>
        <w:separator/>
      </w:r>
    </w:p>
  </w:endnote>
  <w:endnote w:type="continuationSeparator" w:id="0">
    <w:p w14:paraId="5EAE1B2D" w14:textId="77777777" w:rsidR="006E738C" w:rsidRDefault="006E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4C219" w14:textId="77777777" w:rsidR="006E738C" w:rsidRDefault="006E738C">
      <w:pPr>
        <w:spacing w:after="0" w:line="240" w:lineRule="auto"/>
      </w:pPr>
      <w:r>
        <w:separator/>
      </w:r>
    </w:p>
  </w:footnote>
  <w:footnote w:type="continuationSeparator" w:id="0">
    <w:p w14:paraId="2731412B" w14:textId="77777777" w:rsidR="006E738C" w:rsidRDefault="006E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E8D"/>
    <w:rsid w:val="000349E4"/>
    <w:rsid w:val="00055A31"/>
    <w:rsid w:val="00086C26"/>
    <w:rsid w:val="000A0A42"/>
    <w:rsid w:val="000C0384"/>
    <w:rsid w:val="000C4E8D"/>
    <w:rsid w:val="000F06B1"/>
    <w:rsid w:val="000F509F"/>
    <w:rsid w:val="001142B9"/>
    <w:rsid w:val="00134329"/>
    <w:rsid w:val="001578EF"/>
    <w:rsid w:val="00172B9C"/>
    <w:rsid w:val="0018018B"/>
    <w:rsid w:val="001B5880"/>
    <w:rsid w:val="001D11CB"/>
    <w:rsid w:val="001D2B51"/>
    <w:rsid w:val="001E1F39"/>
    <w:rsid w:val="001E78C3"/>
    <w:rsid w:val="001F3F59"/>
    <w:rsid w:val="00214E9A"/>
    <w:rsid w:val="00220123"/>
    <w:rsid w:val="002318C6"/>
    <w:rsid w:val="0023753D"/>
    <w:rsid w:val="00255142"/>
    <w:rsid w:val="00255698"/>
    <w:rsid w:val="00257D17"/>
    <w:rsid w:val="002635B8"/>
    <w:rsid w:val="0029708A"/>
    <w:rsid w:val="002A000C"/>
    <w:rsid w:val="002B6642"/>
    <w:rsid w:val="002F1B6A"/>
    <w:rsid w:val="00305984"/>
    <w:rsid w:val="00313D41"/>
    <w:rsid w:val="00321B90"/>
    <w:rsid w:val="00336BB7"/>
    <w:rsid w:val="00341E34"/>
    <w:rsid w:val="003625D1"/>
    <w:rsid w:val="003B285F"/>
    <w:rsid w:val="003C0278"/>
    <w:rsid w:val="004070EC"/>
    <w:rsid w:val="00410DAB"/>
    <w:rsid w:val="0041700B"/>
    <w:rsid w:val="00420CD7"/>
    <w:rsid w:val="00450011"/>
    <w:rsid w:val="004577DF"/>
    <w:rsid w:val="0046443E"/>
    <w:rsid w:val="00464640"/>
    <w:rsid w:val="00480C0D"/>
    <w:rsid w:val="004A23DC"/>
    <w:rsid w:val="004B495D"/>
    <w:rsid w:val="004C680C"/>
    <w:rsid w:val="00504C0A"/>
    <w:rsid w:val="0051656C"/>
    <w:rsid w:val="00575D77"/>
    <w:rsid w:val="00595FA0"/>
    <w:rsid w:val="00596891"/>
    <w:rsid w:val="005C535E"/>
    <w:rsid w:val="005D5C18"/>
    <w:rsid w:val="005D7599"/>
    <w:rsid w:val="005E0770"/>
    <w:rsid w:val="005E3BB1"/>
    <w:rsid w:val="006123F3"/>
    <w:rsid w:val="00613F68"/>
    <w:rsid w:val="00636008"/>
    <w:rsid w:val="00670E61"/>
    <w:rsid w:val="0067641F"/>
    <w:rsid w:val="0067673F"/>
    <w:rsid w:val="00695551"/>
    <w:rsid w:val="006A0678"/>
    <w:rsid w:val="006A0D18"/>
    <w:rsid w:val="006C36FC"/>
    <w:rsid w:val="006C533E"/>
    <w:rsid w:val="006D3F01"/>
    <w:rsid w:val="006E738C"/>
    <w:rsid w:val="00704676"/>
    <w:rsid w:val="007119F2"/>
    <w:rsid w:val="00715DFA"/>
    <w:rsid w:val="007405DF"/>
    <w:rsid w:val="0074324A"/>
    <w:rsid w:val="00756EEC"/>
    <w:rsid w:val="00776E40"/>
    <w:rsid w:val="007939EB"/>
    <w:rsid w:val="007D1AFF"/>
    <w:rsid w:val="007E0AAC"/>
    <w:rsid w:val="007E7456"/>
    <w:rsid w:val="007F161D"/>
    <w:rsid w:val="00825BAF"/>
    <w:rsid w:val="00833C0D"/>
    <w:rsid w:val="008409AF"/>
    <w:rsid w:val="00846944"/>
    <w:rsid w:val="008532D2"/>
    <w:rsid w:val="00863509"/>
    <w:rsid w:val="00871C0B"/>
    <w:rsid w:val="00880412"/>
    <w:rsid w:val="008A3DBF"/>
    <w:rsid w:val="008D1601"/>
    <w:rsid w:val="008D5007"/>
    <w:rsid w:val="008E1D02"/>
    <w:rsid w:val="008F6D06"/>
    <w:rsid w:val="00901BC3"/>
    <w:rsid w:val="0091672C"/>
    <w:rsid w:val="00945239"/>
    <w:rsid w:val="009478E1"/>
    <w:rsid w:val="00962EDB"/>
    <w:rsid w:val="009B1BBE"/>
    <w:rsid w:val="00A42C36"/>
    <w:rsid w:val="00A43CB1"/>
    <w:rsid w:val="00A6079A"/>
    <w:rsid w:val="00A627E1"/>
    <w:rsid w:val="00A8058C"/>
    <w:rsid w:val="00A9141F"/>
    <w:rsid w:val="00AA0F94"/>
    <w:rsid w:val="00AC0056"/>
    <w:rsid w:val="00AE427D"/>
    <w:rsid w:val="00AF0E28"/>
    <w:rsid w:val="00AF2823"/>
    <w:rsid w:val="00AF324C"/>
    <w:rsid w:val="00B21423"/>
    <w:rsid w:val="00B76544"/>
    <w:rsid w:val="00B91896"/>
    <w:rsid w:val="00B94CF1"/>
    <w:rsid w:val="00BA5AEE"/>
    <w:rsid w:val="00BA6818"/>
    <w:rsid w:val="00BC70D8"/>
    <w:rsid w:val="00BD2AD6"/>
    <w:rsid w:val="00BF10E8"/>
    <w:rsid w:val="00BF4DF4"/>
    <w:rsid w:val="00C04C92"/>
    <w:rsid w:val="00C35598"/>
    <w:rsid w:val="00C57296"/>
    <w:rsid w:val="00C871B8"/>
    <w:rsid w:val="00CA100A"/>
    <w:rsid w:val="00CB2B7E"/>
    <w:rsid w:val="00CB52A0"/>
    <w:rsid w:val="00CF4626"/>
    <w:rsid w:val="00CF67FB"/>
    <w:rsid w:val="00D317D8"/>
    <w:rsid w:val="00D32035"/>
    <w:rsid w:val="00D66689"/>
    <w:rsid w:val="00D715BC"/>
    <w:rsid w:val="00D7185C"/>
    <w:rsid w:val="00D85A86"/>
    <w:rsid w:val="00DA4AF9"/>
    <w:rsid w:val="00DB714C"/>
    <w:rsid w:val="00E1173E"/>
    <w:rsid w:val="00E30309"/>
    <w:rsid w:val="00E33CEE"/>
    <w:rsid w:val="00E41435"/>
    <w:rsid w:val="00E47A03"/>
    <w:rsid w:val="00E5500F"/>
    <w:rsid w:val="00E61EA6"/>
    <w:rsid w:val="00E7259B"/>
    <w:rsid w:val="00E9337A"/>
    <w:rsid w:val="00EC331B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9CC0"/>
  <w15:docId w15:val="{B6F59870-2E10-4344-8C81-5B50F1E1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640"/>
  </w:style>
  <w:style w:type="paragraph" w:styleId="1">
    <w:name w:val="heading 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sid w:val="004646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64640"/>
  </w:style>
  <w:style w:type="character" w:customStyle="1" w:styleId="CaptionChar">
    <w:name w:val="Caption Char"/>
    <w:link w:val="15"/>
    <w:uiPriority w:val="99"/>
    <w:rsid w:val="00464640"/>
  </w:style>
  <w:style w:type="paragraph" w:customStyle="1" w:styleId="115">
    <w:name w:val="Заголовок 11"/>
    <w:basedOn w:val="a"/>
    <w:next w:val="a"/>
    <w:link w:val="116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sid w:val="00464640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6464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640"/>
    <w:rPr>
      <w:sz w:val="24"/>
      <w:szCs w:val="24"/>
    </w:rPr>
  </w:style>
  <w:style w:type="character" w:customStyle="1" w:styleId="QuoteChar">
    <w:name w:val="Quote Char"/>
    <w:uiPriority w:val="29"/>
    <w:rsid w:val="00464640"/>
    <w:rPr>
      <w:i/>
    </w:rPr>
  </w:style>
  <w:style w:type="character" w:customStyle="1" w:styleId="IntenseQuoteChar">
    <w:name w:val="Intense Quote Char"/>
    <w:uiPriority w:val="30"/>
    <w:rsid w:val="00464640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64640"/>
  </w:style>
  <w:style w:type="character" w:customStyle="1" w:styleId="1a">
    <w:name w:val="Нижний колонтитул Знак1"/>
    <w:link w:val="19"/>
    <w:uiPriority w:val="99"/>
    <w:rsid w:val="00464640"/>
  </w:style>
  <w:style w:type="character" w:customStyle="1" w:styleId="FootnoteTextChar">
    <w:name w:val="Footnote Text Char"/>
    <w:uiPriority w:val="99"/>
    <w:rsid w:val="00464640"/>
    <w:rPr>
      <w:sz w:val="18"/>
    </w:rPr>
  </w:style>
  <w:style w:type="character" w:customStyle="1" w:styleId="EndnoteTextChar">
    <w:name w:val="Endnote Text Char"/>
    <w:uiPriority w:val="99"/>
    <w:rsid w:val="00464640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sid w:val="004646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64640"/>
    <w:pPr>
      <w:ind w:left="720"/>
      <w:contextualSpacing/>
    </w:pPr>
  </w:style>
  <w:style w:type="paragraph" w:styleId="a7">
    <w:name w:val="No Spacing"/>
    <w:uiPriority w:val="1"/>
    <w:qFormat/>
    <w:rsid w:val="0046464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64640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6464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6464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464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6464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6464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646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6464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64640"/>
  </w:style>
  <w:style w:type="paragraph" w:customStyle="1" w:styleId="1e">
    <w:name w:val="Нижний колонтитул1"/>
    <w:basedOn w:val="a"/>
    <w:link w:val="af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64640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64640"/>
  </w:style>
  <w:style w:type="table" w:styleId="af0">
    <w:name w:val="Table Grid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6464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6464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64640"/>
    <w:rPr>
      <w:sz w:val="18"/>
    </w:rPr>
  </w:style>
  <w:style w:type="character" w:styleId="af4">
    <w:name w:val="footnote reference"/>
    <w:basedOn w:val="a0"/>
    <w:uiPriority w:val="99"/>
    <w:unhideWhenUsed/>
    <w:rsid w:val="0046464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464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6464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64640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64640"/>
    <w:pPr>
      <w:spacing w:after="57"/>
    </w:pPr>
  </w:style>
  <w:style w:type="paragraph" w:styleId="24">
    <w:name w:val="toc 2"/>
    <w:basedOn w:val="a"/>
    <w:next w:val="a"/>
    <w:uiPriority w:val="39"/>
    <w:unhideWhenUsed/>
    <w:rsid w:val="004646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46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46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464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464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6464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6464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64640"/>
    <w:pPr>
      <w:spacing w:after="57"/>
      <w:ind w:left="2268"/>
    </w:pPr>
  </w:style>
  <w:style w:type="paragraph" w:styleId="af8">
    <w:name w:val="TOC Heading"/>
    <w:uiPriority w:val="39"/>
    <w:unhideWhenUsed/>
    <w:rsid w:val="00464640"/>
  </w:style>
  <w:style w:type="paragraph" w:styleId="af9">
    <w:name w:val="table of figures"/>
    <w:basedOn w:val="a"/>
    <w:next w:val="a"/>
    <w:uiPriority w:val="99"/>
    <w:unhideWhenUsed/>
    <w:rsid w:val="00464640"/>
    <w:pPr>
      <w:spacing w:after="0"/>
    </w:pPr>
  </w:style>
  <w:style w:type="paragraph" w:customStyle="1" w:styleId="1f1">
    <w:name w:val="Обычный1"/>
    <w:uiPriority w:val="99"/>
    <w:qFormat/>
    <w:rsid w:val="0046464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64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4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782</cp:revision>
  <dcterms:created xsi:type="dcterms:W3CDTF">2023-06-10T13:41:00Z</dcterms:created>
  <dcterms:modified xsi:type="dcterms:W3CDTF">2024-06-17T03:02:00Z</dcterms:modified>
</cp:coreProperties>
</file>