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C98A4" w14:textId="7F508729" w:rsidR="000C4E8D" w:rsidRPr="00EE0828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</w:t>
      </w:r>
      <w:r w:rsidRPr="00EE0828">
        <w:rPr>
          <w:rFonts w:ascii="Times New Roman" w:hAnsi="Times New Roman" w:cs="Times New Roman"/>
          <w:sz w:val="28"/>
          <w:szCs w:val="28"/>
        </w:rPr>
        <w:t xml:space="preserve">произошедших пожарах и проведенной профилактической работе за сутки (на </w:t>
      </w:r>
      <w:r w:rsidR="004577DF">
        <w:rPr>
          <w:rFonts w:ascii="Times New Roman" w:hAnsi="Times New Roman" w:cs="Times New Roman"/>
          <w:sz w:val="28"/>
          <w:szCs w:val="28"/>
        </w:rPr>
        <w:t>01 июня</w:t>
      </w:r>
      <w:r w:rsidRPr="00EE0828">
        <w:rPr>
          <w:rFonts w:ascii="Times New Roman" w:hAnsi="Times New Roman" w:cs="Times New Roman"/>
          <w:sz w:val="28"/>
          <w:szCs w:val="28"/>
        </w:rPr>
        <w:t xml:space="preserve"> 2024 года)</w:t>
      </w:r>
    </w:p>
    <w:p w14:paraId="5728BBAB" w14:textId="77777777" w:rsidR="000C4E8D" w:rsidRPr="00EE0828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518E13" w14:textId="6D981723" w:rsidR="000A0A42" w:rsidRPr="002F1B6A" w:rsidRDefault="00962EDB" w:rsidP="00EF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1B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0A0A42" w:rsidRPr="002F1B6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2F1B6A" w:rsidRPr="002F1B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  <w:r w:rsidR="000349E4" w:rsidRPr="002F1B6A">
        <w:rPr>
          <w:rFonts w:ascii="Times New Roman" w:eastAsia="Times New Roman" w:hAnsi="Times New Roman" w:cs="Times New Roman"/>
          <w:b/>
          <w:bCs/>
          <w:sz w:val="28"/>
          <w:szCs w:val="28"/>
        </w:rPr>
        <w:t>мая</w:t>
      </w:r>
      <w:r w:rsidRPr="002F1B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2024 г. на территории Пермского края ликвидировано </w:t>
      </w:r>
      <w:r w:rsidR="000A0A42" w:rsidRPr="002F1B6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2F1B6A" w:rsidRPr="002F1B6A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C57296" w:rsidRPr="002F1B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1B6A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="00846944" w:rsidRPr="002F1B6A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2F1B6A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Pr="002F1B6A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2F1B6A" w:rsidRPr="002F1B6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91672C" w:rsidRPr="002F1B6A">
        <w:rPr>
          <w:rFonts w:ascii="Times New Roman" w:eastAsia="Times New Roman" w:hAnsi="Times New Roman" w:cs="Times New Roman"/>
          <w:bCs/>
          <w:sz w:val="28"/>
          <w:szCs w:val="28"/>
        </w:rPr>
        <w:t>3 пожара на территории г. Перми,</w:t>
      </w:r>
      <w:r w:rsidR="002F1B6A" w:rsidRPr="002F1B6A">
        <w:rPr>
          <w:rFonts w:ascii="Times New Roman" w:eastAsia="Times New Roman" w:hAnsi="Times New Roman" w:cs="Times New Roman"/>
          <w:bCs/>
          <w:sz w:val="28"/>
          <w:szCs w:val="28"/>
        </w:rPr>
        <w:t xml:space="preserve"> Губахинского муниципального округа, по </w:t>
      </w:r>
      <w:r w:rsidR="000A0A42" w:rsidRPr="002F1B6A">
        <w:rPr>
          <w:rFonts w:ascii="Times New Roman" w:eastAsia="Times New Roman" w:hAnsi="Times New Roman" w:cs="Times New Roman"/>
          <w:bCs/>
          <w:sz w:val="28"/>
          <w:szCs w:val="28"/>
        </w:rPr>
        <w:t xml:space="preserve">2 пожара на территории </w:t>
      </w:r>
      <w:r w:rsidR="002F1B6A" w:rsidRPr="002F1B6A">
        <w:rPr>
          <w:rFonts w:ascii="Times New Roman" w:eastAsia="Times New Roman" w:hAnsi="Times New Roman" w:cs="Times New Roman"/>
          <w:bCs/>
          <w:sz w:val="28"/>
          <w:szCs w:val="28"/>
        </w:rPr>
        <w:t>Краснокамского</w:t>
      </w:r>
      <w:r w:rsidR="000A0A42" w:rsidRPr="002F1B6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округа,</w:t>
      </w:r>
      <w:r w:rsidR="002F1B6A" w:rsidRPr="002F1B6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Пермского муниципального округа,</w:t>
      </w:r>
      <w:r w:rsidR="000A0A42" w:rsidRPr="002F1B6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1 пожару на территориях Чайковского, </w:t>
      </w:r>
      <w:r w:rsidR="002F1B6A" w:rsidRPr="002F1B6A">
        <w:rPr>
          <w:rFonts w:ascii="Times New Roman" w:eastAsia="Times New Roman" w:hAnsi="Times New Roman" w:cs="Times New Roman"/>
          <w:bCs/>
          <w:sz w:val="28"/>
          <w:szCs w:val="28"/>
        </w:rPr>
        <w:t xml:space="preserve">Кудымкарского, Горнозоводского, Чусовского, Лысьвинского  </w:t>
      </w:r>
      <w:r w:rsidR="000A0A42" w:rsidRPr="002F1B6A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городских округов, </w:t>
      </w:r>
      <w:r w:rsidR="002F1B6A" w:rsidRPr="002F1B6A">
        <w:rPr>
          <w:rFonts w:ascii="Times New Roman" w:eastAsia="Times New Roman" w:hAnsi="Times New Roman" w:cs="Times New Roman"/>
          <w:bCs/>
          <w:sz w:val="28"/>
          <w:szCs w:val="28"/>
        </w:rPr>
        <w:t xml:space="preserve">Оханского, Куединского, Бардымского, </w:t>
      </w:r>
      <w:r w:rsidR="000A0A42" w:rsidRPr="002F1B6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муниципальных округов.</w:t>
      </w:r>
    </w:p>
    <w:p w14:paraId="3864466A" w14:textId="481C63E0" w:rsidR="00086C26" w:rsidRPr="004070EC" w:rsidRDefault="00833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1B6A">
        <w:rPr>
          <w:rFonts w:ascii="Times New Roman" w:eastAsia="Times New Roman" w:hAnsi="Times New Roman" w:cs="Times New Roman"/>
          <w:bCs/>
          <w:sz w:val="28"/>
          <w:szCs w:val="28"/>
        </w:rPr>
        <w:t>К сожалению</w:t>
      </w:r>
      <w:r w:rsidR="006A0678" w:rsidRPr="002F1B6A">
        <w:rPr>
          <w:rFonts w:ascii="Times New Roman" w:eastAsia="Times New Roman" w:hAnsi="Times New Roman" w:cs="Times New Roman"/>
          <w:bCs/>
          <w:sz w:val="28"/>
          <w:szCs w:val="28"/>
        </w:rPr>
        <w:t>, на пожар</w:t>
      </w:r>
      <w:r w:rsidR="002F1B6A" w:rsidRPr="002F1B6A">
        <w:rPr>
          <w:rFonts w:ascii="Times New Roman" w:eastAsia="Times New Roman" w:hAnsi="Times New Roman" w:cs="Times New Roman"/>
          <w:bCs/>
          <w:sz w:val="28"/>
          <w:szCs w:val="28"/>
        </w:rPr>
        <w:t>е имее</w:t>
      </w:r>
      <w:r w:rsidR="006A0678" w:rsidRPr="002F1B6A">
        <w:rPr>
          <w:rFonts w:ascii="Times New Roman" w:eastAsia="Times New Roman" w:hAnsi="Times New Roman" w:cs="Times New Roman"/>
          <w:bCs/>
          <w:sz w:val="28"/>
          <w:szCs w:val="28"/>
        </w:rPr>
        <w:t>тся</w:t>
      </w:r>
      <w:r w:rsidR="004A23DC" w:rsidRPr="002F1B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0678" w:rsidRPr="002F1B6A">
        <w:rPr>
          <w:rFonts w:ascii="Times New Roman" w:eastAsia="Times New Roman" w:hAnsi="Times New Roman" w:cs="Times New Roman"/>
          <w:bCs/>
          <w:sz w:val="28"/>
          <w:szCs w:val="28"/>
        </w:rPr>
        <w:t>травмированны</w:t>
      </w:r>
      <w:r w:rsidR="002F1B6A" w:rsidRPr="002F1B6A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6A0678" w:rsidRPr="002F1B6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D1601" w:rsidRPr="002F1B6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Погибших нет.</w:t>
      </w:r>
    </w:p>
    <w:p w14:paraId="79EE1AE9" w14:textId="77777777" w:rsidR="007E7456" w:rsidRPr="004070EC" w:rsidRDefault="007E7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78A275" w14:textId="644D373C" w:rsidR="00214E9A" w:rsidRPr="004070EC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0EC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4577DF">
        <w:rPr>
          <w:rFonts w:ascii="Times New Roman" w:hAnsi="Times New Roman" w:cs="Times New Roman"/>
          <w:sz w:val="28"/>
          <w:szCs w:val="28"/>
        </w:rPr>
        <w:t>31</w:t>
      </w:r>
      <w:r w:rsidRPr="004070EC">
        <w:rPr>
          <w:rFonts w:ascii="Times New Roman" w:hAnsi="Times New Roman" w:cs="Times New Roman"/>
          <w:sz w:val="28"/>
          <w:szCs w:val="28"/>
        </w:rPr>
        <w:t xml:space="preserve"> мая 2024 г. </w:t>
      </w:r>
    </w:p>
    <w:p w14:paraId="7DFD22DD" w14:textId="00CCBA9F" w:rsidR="00214E9A" w:rsidRPr="004070EC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0EC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4577DF">
        <w:rPr>
          <w:rFonts w:ascii="Times New Roman" w:hAnsi="Times New Roman" w:cs="Times New Roman"/>
          <w:b/>
          <w:bCs/>
          <w:sz w:val="28"/>
          <w:szCs w:val="28"/>
        </w:rPr>
        <w:t>199</w:t>
      </w:r>
      <w:r w:rsidRPr="004070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70EC">
        <w:rPr>
          <w:rFonts w:ascii="Times New Roman" w:hAnsi="Times New Roman" w:cs="Times New Roman"/>
          <w:sz w:val="28"/>
          <w:szCs w:val="28"/>
        </w:rPr>
        <w:t>профилактических групп в кол</w:t>
      </w:r>
      <w:bookmarkStart w:id="0" w:name="_GoBack"/>
      <w:r w:rsidRPr="004070EC">
        <w:rPr>
          <w:rFonts w:ascii="Times New Roman" w:hAnsi="Times New Roman" w:cs="Times New Roman"/>
          <w:sz w:val="28"/>
          <w:szCs w:val="28"/>
        </w:rPr>
        <w:t>и</w:t>
      </w:r>
      <w:bookmarkEnd w:id="0"/>
      <w:r w:rsidRPr="004070EC">
        <w:rPr>
          <w:rFonts w:ascii="Times New Roman" w:hAnsi="Times New Roman" w:cs="Times New Roman"/>
          <w:sz w:val="28"/>
          <w:szCs w:val="28"/>
        </w:rPr>
        <w:t>честве</w:t>
      </w:r>
    </w:p>
    <w:p w14:paraId="732F799C" w14:textId="426744B1" w:rsidR="00214E9A" w:rsidRPr="004070EC" w:rsidRDefault="004577DF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458 </w:t>
      </w:r>
      <w:r w:rsidR="00214E9A" w:rsidRPr="004070EC">
        <w:rPr>
          <w:rFonts w:ascii="Times New Roman" w:hAnsi="Times New Roman" w:cs="Times New Roman"/>
          <w:sz w:val="28"/>
          <w:szCs w:val="28"/>
        </w:rPr>
        <w:t>человек провели следующие мероприятия:</w:t>
      </w:r>
    </w:p>
    <w:p w14:paraId="7F59434A" w14:textId="77777777" w:rsidR="00214E9A" w:rsidRPr="004070EC" w:rsidRDefault="00214E9A" w:rsidP="00214E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776432" w14:textId="48F14A19" w:rsidR="00214E9A" w:rsidRPr="004070EC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4070EC">
        <w:rPr>
          <w:sz w:val="28"/>
          <w:szCs w:val="28"/>
        </w:rPr>
        <w:t xml:space="preserve">1. Осуществлено </w:t>
      </w:r>
      <w:r w:rsidR="004577DF">
        <w:rPr>
          <w:b/>
          <w:sz w:val="28"/>
          <w:szCs w:val="28"/>
        </w:rPr>
        <w:t>1 773</w:t>
      </w:r>
      <w:r w:rsidRPr="004070EC">
        <w:rPr>
          <w:b/>
          <w:bCs/>
          <w:sz w:val="28"/>
          <w:szCs w:val="28"/>
        </w:rPr>
        <w:t xml:space="preserve"> </w:t>
      </w:r>
      <w:r w:rsidR="008E1D02" w:rsidRPr="004070EC">
        <w:rPr>
          <w:sz w:val="28"/>
          <w:szCs w:val="28"/>
        </w:rPr>
        <w:t>обхода</w:t>
      </w:r>
      <w:r w:rsidRPr="004070EC">
        <w:rPr>
          <w:b/>
          <w:bCs/>
          <w:sz w:val="28"/>
          <w:szCs w:val="28"/>
        </w:rPr>
        <w:t xml:space="preserve"> </w:t>
      </w:r>
      <w:r w:rsidRPr="004070EC">
        <w:rPr>
          <w:sz w:val="28"/>
          <w:szCs w:val="28"/>
        </w:rPr>
        <w:t>мест проживания граждан;</w:t>
      </w:r>
    </w:p>
    <w:p w14:paraId="654BA4CF" w14:textId="08F01DFA" w:rsidR="00214E9A" w:rsidRPr="004070EC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4070EC">
        <w:rPr>
          <w:sz w:val="28"/>
          <w:szCs w:val="28"/>
        </w:rPr>
        <w:t xml:space="preserve">2. Проинструктировано мерам пожарной безопасности </w:t>
      </w:r>
      <w:r w:rsidR="004577DF">
        <w:rPr>
          <w:b/>
          <w:bCs/>
          <w:sz w:val="28"/>
          <w:szCs w:val="28"/>
        </w:rPr>
        <w:t>2 840</w:t>
      </w:r>
      <w:r w:rsidRPr="004070EC">
        <w:rPr>
          <w:b/>
          <w:bCs/>
          <w:sz w:val="28"/>
          <w:szCs w:val="28"/>
        </w:rPr>
        <w:t xml:space="preserve"> </w:t>
      </w:r>
      <w:r w:rsidRPr="004070EC">
        <w:rPr>
          <w:sz w:val="28"/>
          <w:szCs w:val="28"/>
        </w:rPr>
        <w:t>человек;</w:t>
      </w:r>
    </w:p>
    <w:p w14:paraId="21FE8074" w14:textId="4CA40B14" w:rsidR="00214E9A" w:rsidRPr="004070EC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4070EC">
        <w:rPr>
          <w:sz w:val="28"/>
          <w:szCs w:val="28"/>
        </w:rPr>
        <w:t xml:space="preserve">3. Распространено </w:t>
      </w:r>
      <w:r w:rsidR="004577DF">
        <w:rPr>
          <w:b/>
          <w:sz w:val="28"/>
          <w:szCs w:val="28"/>
        </w:rPr>
        <w:t>2 222</w:t>
      </w:r>
      <w:r w:rsidRPr="004070EC">
        <w:rPr>
          <w:b/>
          <w:sz w:val="28"/>
          <w:szCs w:val="28"/>
        </w:rPr>
        <w:t xml:space="preserve"> </w:t>
      </w:r>
      <w:r w:rsidR="008E1D02" w:rsidRPr="004070EC">
        <w:rPr>
          <w:sz w:val="28"/>
          <w:szCs w:val="28"/>
        </w:rPr>
        <w:t>листовки (памятки</w:t>
      </w:r>
      <w:r w:rsidRPr="004070EC">
        <w:rPr>
          <w:sz w:val="28"/>
          <w:szCs w:val="28"/>
        </w:rPr>
        <w:t>).</w:t>
      </w:r>
    </w:p>
    <w:p w14:paraId="5F8D1690" w14:textId="77777777" w:rsidR="000C4E8D" w:rsidRPr="004070EC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0EC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 России по Пермскому краю напоминает: пожар легче предупредить, чем устранять его последствия!</w:t>
      </w:r>
    </w:p>
    <w:p w14:paraId="42A7766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0EC"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приборы без противопожарных разделок (отступок) от конструкций из горючих материалов,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предтопочных листах.</w:t>
      </w:r>
    </w:p>
    <w:p w14:paraId="2D76B42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14:paraId="3DE8ED8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14:paraId="2BECBC2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14:paraId="33FA8D17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14:paraId="2E03874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14:paraId="586A1D37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топить углем, коксом и газом печи, не предназначенные для этих видов топлива;</w:t>
      </w:r>
    </w:p>
    <w:p w14:paraId="79EFA011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производить топку печей во время проведения в помещениях собраний и других массовых мероприятий;</w:t>
      </w:r>
    </w:p>
    <w:p w14:paraId="78DCAB4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вентиляционные и газовые каналы в качестве дымоходов;</w:t>
      </w:r>
    </w:p>
    <w:p w14:paraId="44A2B8DA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перекаливать печи.</w:t>
      </w:r>
    </w:p>
    <w:p w14:paraId="319A4DC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– не менее чем за 2 часа до отхода людей ко сну.</w:t>
      </w:r>
    </w:p>
    <w:p w14:paraId="07A58E5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Зола и шлак, выгребаемые из топок, должны быть залиты водой и удалены в специально отведенное для них место.</w:t>
      </w:r>
    </w:p>
    <w:p w14:paraId="7551DC3E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</w:r>
    </w:p>
    <w:p w14:paraId="607B2B69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1,25 метра.</w:t>
      </w:r>
    </w:p>
    <w:p w14:paraId="703D42C5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изготовления, в соответствии с инструкцией завода-изготовителя. </w:t>
      </w:r>
    </w:p>
    <w:p w14:paraId="7937616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5CA14EC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электрического оборудования запрещается:</w:t>
      </w:r>
    </w:p>
    <w:p w14:paraId="335789A6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эксплуатировать электропровода с нарушениями изоляции;</w:t>
      </w:r>
    </w:p>
    <w:p w14:paraId="404873F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пользоваться розетками, рубильниками, другими электроустановочными изделиями с повреждениями;</w:t>
      </w:r>
    </w:p>
    <w:p w14:paraId="36963362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14:paraId="3B3E1037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14:paraId="5700F11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5A2EA4E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4A79E53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«01», «101», «112».</w:t>
      </w:r>
    </w:p>
    <w:p w14:paraId="415AABD8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4E7F60E6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Ваша безопасность – ваша ответственность!</w:t>
      </w:r>
    </w:p>
    <w:p w14:paraId="07B532D2" w14:textId="77777777" w:rsidR="000C4E8D" w:rsidRDefault="000C4E8D">
      <w:pPr>
        <w:pStyle w:val="1f1"/>
        <w:spacing w:line="240" w:lineRule="auto"/>
        <w:jc w:val="both"/>
        <w:rPr>
          <w:sz w:val="20"/>
          <w:szCs w:val="20"/>
        </w:rPr>
      </w:pPr>
    </w:p>
    <w:p w14:paraId="4D6B5EE8" w14:textId="77777777" w:rsidR="000C4E8D" w:rsidRDefault="000C4E8D">
      <w:pPr>
        <w:pStyle w:val="1f1"/>
        <w:spacing w:line="240" w:lineRule="auto"/>
        <w:jc w:val="both"/>
        <w:rPr>
          <w:sz w:val="20"/>
          <w:szCs w:val="20"/>
        </w:rPr>
      </w:pPr>
    </w:p>
    <w:sectPr w:rsidR="000C4E8D" w:rsidSect="00464640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A2E0B" w14:textId="77777777" w:rsidR="006E738C" w:rsidRDefault="006E738C">
      <w:pPr>
        <w:spacing w:after="0" w:line="240" w:lineRule="auto"/>
      </w:pPr>
      <w:r>
        <w:separator/>
      </w:r>
    </w:p>
  </w:endnote>
  <w:endnote w:type="continuationSeparator" w:id="0">
    <w:p w14:paraId="5EAE1B2D" w14:textId="77777777" w:rsidR="006E738C" w:rsidRDefault="006E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4C219" w14:textId="77777777" w:rsidR="006E738C" w:rsidRDefault="006E738C">
      <w:pPr>
        <w:spacing w:after="0" w:line="240" w:lineRule="auto"/>
      </w:pPr>
      <w:r>
        <w:separator/>
      </w:r>
    </w:p>
  </w:footnote>
  <w:footnote w:type="continuationSeparator" w:id="0">
    <w:p w14:paraId="2731412B" w14:textId="77777777" w:rsidR="006E738C" w:rsidRDefault="006E7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4E8D"/>
    <w:rsid w:val="000349E4"/>
    <w:rsid w:val="00055A31"/>
    <w:rsid w:val="00086C26"/>
    <w:rsid w:val="000A0A42"/>
    <w:rsid w:val="000C0384"/>
    <w:rsid w:val="000C4E8D"/>
    <w:rsid w:val="001142B9"/>
    <w:rsid w:val="001578EF"/>
    <w:rsid w:val="00172B9C"/>
    <w:rsid w:val="0018018B"/>
    <w:rsid w:val="001B5880"/>
    <w:rsid w:val="001D11CB"/>
    <w:rsid w:val="001D2B51"/>
    <w:rsid w:val="001E1F39"/>
    <w:rsid w:val="001E78C3"/>
    <w:rsid w:val="001F3F59"/>
    <w:rsid w:val="00214E9A"/>
    <w:rsid w:val="002318C6"/>
    <w:rsid w:val="00255142"/>
    <w:rsid w:val="00255698"/>
    <w:rsid w:val="00257D17"/>
    <w:rsid w:val="002635B8"/>
    <w:rsid w:val="0029708A"/>
    <w:rsid w:val="002A000C"/>
    <w:rsid w:val="002F1B6A"/>
    <w:rsid w:val="00305984"/>
    <w:rsid w:val="00313D41"/>
    <w:rsid w:val="00336BB7"/>
    <w:rsid w:val="00341E34"/>
    <w:rsid w:val="003625D1"/>
    <w:rsid w:val="003C0278"/>
    <w:rsid w:val="004070EC"/>
    <w:rsid w:val="00420CD7"/>
    <w:rsid w:val="00450011"/>
    <w:rsid w:val="004577DF"/>
    <w:rsid w:val="0046443E"/>
    <w:rsid w:val="00464640"/>
    <w:rsid w:val="004A23DC"/>
    <w:rsid w:val="004B495D"/>
    <w:rsid w:val="004C680C"/>
    <w:rsid w:val="00504C0A"/>
    <w:rsid w:val="0051656C"/>
    <w:rsid w:val="00575D77"/>
    <w:rsid w:val="00595FA0"/>
    <w:rsid w:val="00596891"/>
    <w:rsid w:val="005C535E"/>
    <w:rsid w:val="005D7599"/>
    <w:rsid w:val="005E3BB1"/>
    <w:rsid w:val="006123F3"/>
    <w:rsid w:val="00613F68"/>
    <w:rsid w:val="00636008"/>
    <w:rsid w:val="0067641F"/>
    <w:rsid w:val="00695551"/>
    <w:rsid w:val="006A0678"/>
    <w:rsid w:val="006A0D18"/>
    <w:rsid w:val="006C36FC"/>
    <w:rsid w:val="006C533E"/>
    <w:rsid w:val="006D3F01"/>
    <w:rsid w:val="006E738C"/>
    <w:rsid w:val="00704676"/>
    <w:rsid w:val="007119F2"/>
    <w:rsid w:val="00715DFA"/>
    <w:rsid w:val="0074324A"/>
    <w:rsid w:val="00756EEC"/>
    <w:rsid w:val="007939EB"/>
    <w:rsid w:val="007E0AAC"/>
    <w:rsid w:val="007E7456"/>
    <w:rsid w:val="007F161D"/>
    <w:rsid w:val="00825BAF"/>
    <w:rsid w:val="00833C0D"/>
    <w:rsid w:val="008409AF"/>
    <w:rsid w:val="00846944"/>
    <w:rsid w:val="00863509"/>
    <w:rsid w:val="00880412"/>
    <w:rsid w:val="008D1601"/>
    <w:rsid w:val="008E1D02"/>
    <w:rsid w:val="00901BC3"/>
    <w:rsid w:val="0091672C"/>
    <w:rsid w:val="009478E1"/>
    <w:rsid w:val="00962EDB"/>
    <w:rsid w:val="009B1BBE"/>
    <w:rsid w:val="00A42C36"/>
    <w:rsid w:val="00A6079A"/>
    <w:rsid w:val="00A627E1"/>
    <w:rsid w:val="00A8058C"/>
    <w:rsid w:val="00A9141F"/>
    <w:rsid w:val="00AA0F94"/>
    <w:rsid w:val="00AE427D"/>
    <w:rsid w:val="00AF0E28"/>
    <w:rsid w:val="00AF2823"/>
    <w:rsid w:val="00B21423"/>
    <w:rsid w:val="00B91896"/>
    <w:rsid w:val="00B94CF1"/>
    <w:rsid w:val="00BA6818"/>
    <w:rsid w:val="00BC70D8"/>
    <w:rsid w:val="00BD2AD6"/>
    <w:rsid w:val="00BF10E8"/>
    <w:rsid w:val="00BF4DF4"/>
    <w:rsid w:val="00C04C92"/>
    <w:rsid w:val="00C35598"/>
    <w:rsid w:val="00C57296"/>
    <w:rsid w:val="00C871B8"/>
    <w:rsid w:val="00CA100A"/>
    <w:rsid w:val="00CB2B7E"/>
    <w:rsid w:val="00CB52A0"/>
    <w:rsid w:val="00CF4626"/>
    <w:rsid w:val="00CF67FB"/>
    <w:rsid w:val="00D32035"/>
    <w:rsid w:val="00D66689"/>
    <w:rsid w:val="00D7185C"/>
    <w:rsid w:val="00DA4AF9"/>
    <w:rsid w:val="00DB714C"/>
    <w:rsid w:val="00E33CEE"/>
    <w:rsid w:val="00E41435"/>
    <w:rsid w:val="00E47A03"/>
    <w:rsid w:val="00E61EA6"/>
    <w:rsid w:val="00EE0828"/>
    <w:rsid w:val="00EF0219"/>
    <w:rsid w:val="00EF38AE"/>
    <w:rsid w:val="00EF556D"/>
    <w:rsid w:val="00F75449"/>
    <w:rsid w:val="00F8234A"/>
    <w:rsid w:val="00FC381D"/>
    <w:rsid w:val="00F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9CC0"/>
  <w15:docId w15:val="{4F90D6F9-28CC-4693-8D3B-26A8C25E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40"/>
  </w:style>
  <w:style w:type="paragraph" w:styleId="1">
    <w:name w:val="heading 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3">
    <w:name w:val="Заголовок 11"/>
    <w:basedOn w:val="a"/>
    <w:next w:val="a"/>
    <w:link w:val="Heading1Char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Heading2Char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Heading3Char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Heading4Char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Heading5Char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4">
    <w:name w:val="Таблица простая 1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4">
    <w:name w:val="Таблица простая 2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4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4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4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3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3"/>
    <w:uiPriority w:val="9"/>
    <w:rsid w:val="0046464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3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3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3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64640"/>
  </w:style>
  <w:style w:type="character" w:customStyle="1" w:styleId="CaptionChar">
    <w:name w:val="Caption Char"/>
    <w:link w:val="15"/>
    <w:uiPriority w:val="99"/>
    <w:rsid w:val="00464640"/>
  </w:style>
  <w:style w:type="paragraph" w:customStyle="1" w:styleId="115">
    <w:name w:val="Заголовок 11"/>
    <w:basedOn w:val="a"/>
    <w:next w:val="a"/>
    <w:link w:val="116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5">
    <w:name w:val="Заголовок 21"/>
    <w:basedOn w:val="a"/>
    <w:next w:val="a"/>
    <w:link w:val="216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5">
    <w:name w:val="Заголовок 31"/>
    <w:basedOn w:val="a"/>
    <w:next w:val="a"/>
    <w:link w:val="316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5">
    <w:name w:val="Заголовок 41"/>
    <w:basedOn w:val="a"/>
    <w:next w:val="a"/>
    <w:link w:val="416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5">
    <w:name w:val="Заголовок 51"/>
    <w:basedOn w:val="a"/>
    <w:next w:val="a"/>
    <w:link w:val="516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7">
    <w:name w:val="Таблица простая 1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7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7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8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8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8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8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6">
    <w:name w:val="Заголовок 1 Знак1"/>
    <w:basedOn w:val="a0"/>
    <w:link w:val="115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16">
    <w:name w:val="Заголовок 2 Знак1"/>
    <w:basedOn w:val="a0"/>
    <w:link w:val="215"/>
    <w:uiPriority w:val="9"/>
    <w:rsid w:val="00464640"/>
    <w:rPr>
      <w:rFonts w:ascii="Arial" w:eastAsia="Arial" w:hAnsi="Arial" w:cs="Arial"/>
      <w:sz w:val="34"/>
    </w:rPr>
  </w:style>
  <w:style w:type="character" w:customStyle="1" w:styleId="316">
    <w:name w:val="Заголовок 3 Знак1"/>
    <w:basedOn w:val="a0"/>
    <w:link w:val="315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16">
    <w:name w:val="Заголовок 4 Знак1"/>
    <w:basedOn w:val="a0"/>
    <w:link w:val="415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16">
    <w:name w:val="Заголовок 5 Знак1"/>
    <w:basedOn w:val="a0"/>
    <w:link w:val="515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6464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64640"/>
    <w:rPr>
      <w:sz w:val="24"/>
      <w:szCs w:val="24"/>
    </w:rPr>
  </w:style>
  <w:style w:type="character" w:customStyle="1" w:styleId="QuoteChar">
    <w:name w:val="Quote Char"/>
    <w:uiPriority w:val="29"/>
    <w:rsid w:val="00464640"/>
    <w:rPr>
      <w:i/>
    </w:rPr>
  </w:style>
  <w:style w:type="character" w:customStyle="1" w:styleId="IntenseQuoteChar">
    <w:name w:val="Intense Quote Char"/>
    <w:uiPriority w:val="30"/>
    <w:rsid w:val="00464640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64640"/>
  </w:style>
  <w:style w:type="character" w:customStyle="1" w:styleId="1a">
    <w:name w:val="Нижний колонтитул Знак1"/>
    <w:link w:val="19"/>
    <w:uiPriority w:val="99"/>
    <w:rsid w:val="00464640"/>
  </w:style>
  <w:style w:type="character" w:customStyle="1" w:styleId="FootnoteTextChar">
    <w:name w:val="Footnote Text Char"/>
    <w:uiPriority w:val="99"/>
    <w:rsid w:val="00464640"/>
    <w:rPr>
      <w:sz w:val="18"/>
    </w:rPr>
  </w:style>
  <w:style w:type="character" w:customStyle="1" w:styleId="EndnoteTextChar">
    <w:name w:val="Endnote Text Char"/>
    <w:uiPriority w:val="99"/>
    <w:rsid w:val="00464640"/>
    <w:rPr>
      <w:sz w:val="20"/>
    </w:rPr>
  </w:style>
  <w:style w:type="paragraph" w:customStyle="1" w:styleId="118">
    <w:name w:val="Заголовок 11"/>
    <w:basedOn w:val="a"/>
    <w:next w:val="a"/>
    <w:link w:val="1c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8">
    <w:name w:val="Заголовок 21"/>
    <w:basedOn w:val="a"/>
    <w:next w:val="a"/>
    <w:link w:val="20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8">
    <w:name w:val="Заголовок 31"/>
    <w:basedOn w:val="a"/>
    <w:next w:val="a"/>
    <w:link w:val="30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8">
    <w:name w:val="Заголовок 41"/>
    <w:basedOn w:val="a"/>
    <w:next w:val="a"/>
    <w:link w:val="40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8">
    <w:name w:val="Заголовок 51"/>
    <w:basedOn w:val="a"/>
    <w:next w:val="a"/>
    <w:link w:val="50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8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8"/>
    <w:uiPriority w:val="9"/>
    <w:rsid w:val="0046464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8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8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8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64640"/>
    <w:pPr>
      <w:ind w:left="720"/>
      <w:contextualSpacing/>
    </w:pPr>
  </w:style>
  <w:style w:type="paragraph" w:styleId="a7">
    <w:name w:val="No Spacing"/>
    <w:uiPriority w:val="1"/>
    <w:qFormat/>
    <w:rsid w:val="00464640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64640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46464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64640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6464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6464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64640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6464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64640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64640"/>
  </w:style>
  <w:style w:type="paragraph" w:customStyle="1" w:styleId="1e">
    <w:name w:val="Нижний колонтитул1"/>
    <w:basedOn w:val="a"/>
    <w:link w:val="af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64640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64640"/>
  </w:style>
  <w:style w:type="table" w:styleId="af0">
    <w:name w:val="Table Grid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Таблица простая 1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9">
    <w:name w:val="Таблица простая 21"/>
    <w:basedOn w:val="a1"/>
    <w:uiPriority w:val="59"/>
    <w:rsid w:val="00464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9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9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9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9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9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9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9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9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9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9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a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a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a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a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a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a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a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64640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64640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64640"/>
    <w:rPr>
      <w:sz w:val="18"/>
    </w:rPr>
  </w:style>
  <w:style w:type="character" w:styleId="af4">
    <w:name w:val="footnote reference"/>
    <w:basedOn w:val="a0"/>
    <w:uiPriority w:val="99"/>
    <w:unhideWhenUsed/>
    <w:rsid w:val="0046464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6464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64640"/>
    <w:rPr>
      <w:sz w:val="20"/>
    </w:rPr>
  </w:style>
  <w:style w:type="character" w:styleId="af7">
    <w:name w:val="endnote reference"/>
    <w:basedOn w:val="a0"/>
    <w:uiPriority w:val="99"/>
    <w:semiHidden/>
    <w:unhideWhenUsed/>
    <w:rsid w:val="00464640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64640"/>
    <w:pPr>
      <w:spacing w:after="57"/>
    </w:pPr>
  </w:style>
  <w:style w:type="paragraph" w:styleId="24">
    <w:name w:val="toc 2"/>
    <w:basedOn w:val="a"/>
    <w:next w:val="a"/>
    <w:uiPriority w:val="39"/>
    <w:unhideWhenUsed/>
    <w:rsid w:val="0046464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6464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6464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64640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64640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64640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64640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64640"/>
    <w:pPr>
      <w:spacing w:after="57"/>
      <w:ind w:left="2268"/>
    </w:pPr>
  </w:style>
  <w:style w:type="paragraph" w:styleId="af8">
    <w:name w:val="TOC Heading"/>
    <w:uiPriority w:val="39"/>
    <w:unhideWhenUsed/>
    <w:rsid w:val="00464640"/>
  </w:style>
  <w:style w:type="paragraph" w:styleId="af9">
    <w:name w:val="table of figures"/>
    <w:basedOn w:val="a"/>
    <w:next w:val="a"/>
    <w:uiPriority w:val="99"/>
    <w:unhideWhenUsed/>
    <w:rsid w:val="00464640"/>
    <w:pPr>
      <w:spacing w:after="0"/>
    </w:pPr>
  </w:style>
  <w:style w:type="paragraph" w:customStyle="1" w:styleId="1f1">
    <w:name w:val="Обычный1"/>
    <w:uiPriority w:val="99"/>
    <w:qFormat/>
    <w:rsid w:val="00464640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6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64640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46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747</cp:revision>
  <dcterms:created xsi:type="dcterms:W3CDTF">2023-06-10T13:41:00Z</dcterms:created>
  <dcterms:modified xsi:type="dcterms:W3CDTF">2024-05-31T20:40:00Z</dcterms:modified>
</cp:coreProperties>
</file>