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D709A" w14:textId="1EFDFF50" w:rsidR="00E33AC5" w:rsidRPr="00D72DF0" w:rsidRDefault="00E33AC5" w:rsidP="00E33A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F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925F39">
        <w:rPr>
          <w:rFonts w:ascii="Times New Roman" w:hAnsi="Times New Roman" w:cs="Times New Roman"/>
          <w:sz w:val="28"/>
          <w:szCs w:val="28"/>
        </w:rPr>
        <w:t>30</w:t>
      </w:r>
      <w:r w:rsidRPr="00D72DF0">
        <w:rPr>
          <w:rFonts w:ascii="Times New Roman" w:hAnsi="Times New Roman" w:cs="Times New Roman"/>
          <w:sz w:val="28"/>
          <w:szCs w:val="28"/>
        </w:rPr>
        <w:t xml:space="preserve"> марта 2023 года)</w:t>
      </w:r>
    </w:p>
    <w:p w14:paraId="6F45A7D2" w14:textId="77777777" w:rsidR="00E33AC5" w:rsidRPr="00D72DF0" w:rsidRDefault="00E33AC5" w:rsidP="00E33AC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4285C" w14:textId="15326B58" w:rsidR="00E33AC5" w:rsidRDefault="00E33AC5" w:rsidP="00E33AC5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истекшие сутки </w:t>
      </w:r>
      <w:r w:rsidR="00925F39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2023 г. на территории Пермского края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5F3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пожаров, из них: </w:t>
      </w:r>
      <w:r w:rsidR="006E3132" w:rsidRPr="006E313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6E313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5200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6E3132">
        <w:rPr>
          <w:rFonts w:ascii="Times New Roman" w:eastAsia="Times New Roman" w:hAnsi="Times New Roman" w:cs="Times New Roman"/>
          <w:sz w:val="28"/>
          <w:szCs w:val="28"/>
        </w:rPr>
        <w:t xml:space="preserve">у на территориях </w:t>
      </w:r>
      <w:r w:rsidR="00925F39">
        <w:rPr>
          <w:rFonts w:ascii="Times New Roman" w:eastAsia="Times New Roman" w:hAnsi="Times New Roman" w:cs="Times New Roman"/>
          <w:bCs/>
          <w:sz w:val="28"/>
          <w:szCs w:val="28"/>
        </w:rPr>
        <w:t>Березниковского</w:t>
      </w:r>
      <w:r w:rsidR="00925F3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25F39">
        <w:rPr>
          <w:rFonts w:ascii="Times New Roman" w:eastAsia="Times New Roman" w:hAnsi="Times New Roman" w:cs="Times New Roman"/>
          <w:bCs/>
          <w:sz w:val="28"/>
          <w:szCs w:val="28"/>
        </w:rPr>
        <w:t>Осинского</w:t>
      </w:r>
      <w:r w:rsidR="00925F3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25F39">
        <w:rPr>
          <w:rFonts w:ascii="Times New Roman" w:eastAsia="Times New Roman" w:hAnsi="Times New Roman" w:cs="Times New Roman"/>
          <w:bCs/>
          <w:sz w:val="28"/>
          <w:szCs w:val="28"/>
        </w:rPr>
        <w:t>Верещагинского</w:t>
      </w:r>
      <w:r w:rsidR="00925F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3132">
        <w:rPr>
          <w:rFonts w:ascii="Times New Roman" w:eastAsia="Times New Roman" w:hAnsi="Times New Roman" w:cs="Times New Roman"/>
          <w:sz w:val="28"/>
          <w:szCs w:val="28"/>
        </w:rPr>
        <w:t>городского округа и</w:t>
      </w:r>
      <w:r w:rsidR="006E3132" w:rsidRPr="006E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39">
        <w:rPr>
          <w:rFonts w:ascii="Times New Roman" w:eastAsia="Times New Roman" w:hAnsi="Times New Roman" w:cs="Times New Roman"/>
          <w:bCs/>
          <w:sz w:val="28"/>
          <w:szCs w:val="28"/>
        </w:rPr>
        <w:t>Пермского</w:t>
      </w:r>
      <w:r w:rsidR="00925F39">
        <w:rPr>
          <w:rFonts w:ascii="Times New Roman" w:eastAsia="Times New Roman" w:hAnsi="Times New Roman" w:cs="Times New Roman"/>
          <w:bCs/>
          <w:sz w:val="28"/>
          <w:szCs w:val="28"/>
        </w:rPr>
        <w:t xml:space="preserve">, Кудымкарского, </w:t>
      </w:r>
      <w:r w:rsidR="00925F39">
        <w:rPr>
          <w:rFonts w:ascii="Times New Roman" w:eastAsia="Times New Roman" w:hAnsi="Times New Roman" w:cs="Times New Roman"/>
          <w:bCs/>
          <w:sz w:val="28"/>
          <w:szCs w:val="28"/>
        </w:rPr>
        <w:t>Александровског</w:t>
      </w:r>
      <w:r w:rsidR="00925F39">
        <w:rPr>
          <w:rFonts w:ascii="Times New Roman" w:eastAsia="Times New Roman" w:hAnsi="Times New Roman" w:cs="Times New Roman"/>
          <w:bCs/>
          <w:sz w:val="28"/>
          <w:szCs w:val="28"/>
        </w:rPr>
        <w:t>о,</w:t>
      </w:r>
      <w:r w:rsidR="00925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39">
        <w:rPr>
          <w:rFonts w:ascii="Times New Roman" w:eastAsia="Times New Roman" w:hAnsi="Times New Roman" w:cs="Times New Roman"/>
          <w:bCs/>
          <w:sz w:val="28"/>
          <w:szCs w:val="28"/>
        </w:rPr>
        <w:t>Губахинского</w:t>
      </w:r>
      <w:r w:rsidR="00925F3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25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39">
        <w:rPr>
          <w:rFonts w:ascii="Times New Roman" w:eastAsia="Times New Roman" w:hAnsi="Times New Roman" w:cs="Times New Roman"/>
          <w:bCs/>
          <w:sz w:val="28"/>
          <w:szCs w:val="28"/>
        </w:rPr>
        <w:t>Куединского</w:t>
      </w:r>
      <w:r w:rsidR="00925F3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25F39">
        <w:rPr>
          <w:rFonts w:ascii="Times New Roman" w:eastAsia="Times New Roman" w:hAnsi="Times New Roman" w:cs="Times New Roman"/>
          <w:bCs/>
          <w:sz w:val="28"/>
          <w:szCs w:val="28"/>
        </w:rPr>
        <w:t>Юсьвинского,</w:t>
      </w:r>
      <w:r w:rsidR="00925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132">
        <w:rPr>
          <w:rFonts w:ascii="Times New Roman" w:eastAsia="Times New Roman" w:hAnsi="Times New Roman" w:cs="Times New Roman"/>
          <w:sz w:val="28"/>
          <w:szCs w:val="28"/>
        </w:rPr>
        <w:t>муниципального округа.</w:t>
      </w:r>
      <w:bookmarkStart w:id="0" w:name="_GoBack"/>
      <w:bookmarkEnd w:id="0"/>
    </w:p>
    <w:p w14:paraId="26AA299F" w14:textId="40136366" w:rsidR="006E3132" w:rsidRPr="00E65200" w:rsidRDefault="006E3132" w:rsidP="006E3132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на пожарах</w:t>
      </w:r>
      <w:r w:rsidRPr="00E65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925F3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E65200">
        <w:rPr>
          <w:rFonts w:ascii="Times New Roman" w:eastAsia="Times New Roman" w:hAnsi="Times New Roman" w:cs="Times New Roman"/>
          <w:sz w:val="28"/>
          <w:szCs w:val="28"/>
        </w:rPr>
        <w:t>погибши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925F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5200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925F39">
        <w:rPr>
          <w:rFonts w:ascii="Times New Roman" w:eastAsia="Times New Roman" w:hAnsi="Times New Roman" w:cs="Times New Roman"/>
          <w:sz w:val="28"/>
          <w:szCs w:val="28"/>
        </w:rPr>
        <w:t>х нет</w:t>
      </w:r>
      <w:r w:rsidRPr="00E652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0B8556" w14:textId="77777777" w:rsidR="006E3132" w:rsidRDefault="006E3132" w:rsidP="006E3132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00">
        <w:rPr>
          <w:rFonts w:ascii="Times New Roman" w:eastAsia="Times New Roman" w:hAnsi="Times New Roman" w:cs="Times New Roman"/>
          <w:sz w:val="28"/>
          <w:szCs w:val="28"/>
        </w:rPr>
        <w:t>Основной причиной возникновения пожаров стало: нарушение правил устройства и эксплуатации электрооборудования.</w:t>
      </w:r>
    </w:p>
    <w:p w14:paraId="6876BA63" w14:textId="77777777" w:rsidR="00E33AC5" w:rsidRPr="00D72DF0" w:rsidRDefault="00E33AC5" w:rsidP="00E33A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72D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432D96F7" w14:textId="77777777" w:rsidR="00925F39" w:rsidRPr="000D3D9D" w:rsidRDefault="00925F39" w:rsidP="00925F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D3D9D">
        <w:rPr>
          <w:rFonts w:ascii="Times New Roman" w:hAnsi="Times New Roman" w:cs="Times New Roman"/>
          <w:sz w:val="28"/>
          <w:szCs w:val="28"/>
        </w:rPr>
        <w:t xml:space="preserve"> марта 2023 года </w:t>
      </w:r>
    </w:p>
    <w:p w14:paraId="470553ED" w14:textId="77777777" w:rsidR="00925F39" w:rsidRPr="000D3D9D" w:rsidRDefault="00925F39" w:rsidP="00925F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189</w:t>
      </w:r>
      <w:r w:rsidRPr="000D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D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429</w:t>
      </w:r>
      <w:r w:rsidRPr="000D3D9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32718EE7" w14:textId="77777777" w:rsidR="00925F39" w:rsidRPr="000D3D9D" w:rsidRDefault="00925F39" w:rsidP="00925F3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840BA9" w14:textId="09996C73" w:rsidR="00925F39" w:rsidRPr="000D3D9D" w:rsidRDefault="00925F39" w:rsidP="00925F39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Осуществлено </w:t>
      </w:r>
      <w:r>
        <w:rPr>
          <w:sz w:val="28"/>
          <w:szCs w:val="28"/>
        </w:rPr>
        <w:t>1807</w:t>
      </w:r>
      <w:r w:rsidRPr="000D3D9D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ов</w:t>
      </w:r>
      <w:r w:rsidRPr="000D3D9D">
        <w:rPr>
          <w:sz w:val="28"/>
          <w:szCs w:val="28"/>
        </w:rPr>
        <w:t xml:space="preserve"> объектов проживания граждан;</w:t>
      </w:r>
    </w:p>
    <w:p w14:paraId="69C020C4" w14:textId="77777777" w:rsidR="00925F39" w:rsidRPr="000D3D9D" w:rsidRDefault="00925F39" w:rsidP="00925F39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3110</w:t>
      </w:r>
      <w:r w:rsidRPr="000D3D9D">
        <w:rPr>
          <w:sz w:val="28"/>
          <w:szCs w:val="28"/>
        </w:rPr>
        <w:t xml:space="preserve"> человек;</w:t>
      </w:r>
    </w:p>
    <w:p w14:paraId="0AB5FF42" w14:textId="77777777" w:rsidR="00925F39" w:rsidRPr="000D3D9D" w:rsidRDefault="00925F39" w:rsidP="00925F39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2783</w:t>
      </w:r>
      <w:r w:rsidRPr="000D3D9D">
        <w:rPr>
          <w:sz w:val="28"/>
          <w:szCs w:val="28"/>
        </w:rPr>
        <w:t xml:space="preserve"> листов</w:t>
      </w:r>
      <w:r>
        <w:rPr>
          <w:sz w:val="28"/>
          <w:szCs w:val="28"/>
        </w:rPr>
        <w:t>ки</w:t>
      </w:r>
      <w:r w:rsidRPr="000D3D9D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ки</w:t>
      </w:r>
      <w:r w:rsidRPr="000D3D9D">
        <w:rPr>
          <w:sz w:val="28"/>
          <w:szCs w:val="28"/>
        </w:rPr>
        <w:t>).</w:t>
      </w:r>
    </w:p>
    <w:p w14:paraId="282242CF" w14:textId="77777777" w:rsidR="006E3132" w:rsidRDefault="006E3132" w:rsidP="00FE7AE3">
      <w:pPr>
        <w:pStyle w:val="1f1"/>
        <w:ind w:firstLine="708"/>
        <w:jc w:val="both"/>
        <w:rPr>
          <w:sz w:val="28"/>
          <w:szCs w:val="28"/>
        </w:rPr>
      </w:pPr>
    </w:p>
    <w:p w14:paraId="79F8BC03" w14:textId="4CF9D9B8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оставлять без присмотра топящиеся печи, а также поручать детям надзор за ними;</w:t>
      </w:r>
    </w:p>
    <w:p w14:paraId="38FD1A9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располагать топливо и другие горючие вещества, и материалы на предтопочном листе;</w:t>
      </w:r>
    </w:p>
    <w:p w14:paraId="60F1F0F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14:paraId="3CB612F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14:paraId="3002626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14:paraId="6685C6A2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перекаливать печи;</w:t>
      </w:r>
    </w:p>
    <w:p w14:paraId="35221E0D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6BDC8E6E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lastRenderedPageBreak/>
        <w:t>Ну и самое главное, не оставлять без присмотра включенные в электрическую сеть обогреватели.</w:t>
      </w:r>
    </w:p>
    <w:p w14:paraId="15DF791B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Pr="00C1016C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16C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1F4CCF57" w:rsidR="00FE7AE3" w:rsidRPr="00C1016C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16C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0BB0FED" w14:textId="77777777" w:rsidR="00C1566C" w:rsidRPr="00C1016C" w:rsidRDefault="00C1566C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242025A" w14:textId="52A4B1A7" w:rsidR="00FE7AE3" w:rsidRPr="00C1016C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C1016C">
        <w:rPr>
          <w:sz w:val="28"/>
          <w:szCs w:val="28"/>
          <w:highlight w:val="white"/>
        </w:rPr>
        <w:t>При обнаружении пожара незамедлительно сообщите по телефонам: «01» - со стационарного телефона; «101» и</w:t>
      </w:r>
      <w:r w:rsidR="00C1566C" w:rsidRPr="00C1016C">
        <w:rPr>
          <w:sz w:val="28"/>
          <w:szCs w:val="28"/>
          <w:highlight w:val="white"/>
        </w:rPr>
        <w:t xml:space="preserve"> «112» - с мобильного телефона.</w:t>
      </w:r>
    </w:p>
    <w:p w14:paraId="1340280A" w14:textId="77777777" w:rsidR="00C1566C" w:rsidRPr="00C1016C" w:rsidRDefault="00C1566C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14:paraId="196116D5" w14:textId="77777777" w:rsidR="00FE7AE3" w:rsidRPr="00C1016C" w:rsidRDefault="00FE7AE3" w:rsidP="00FE7AE3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C1016C"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26362440" w:rsidR="0024407B" w:rsidRPr="00C1016C" w:rsidRDefault="00C1016C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  <w:shd w:val="clear" w:color="auto" w:fill="FFFFFF"/>
        </w:rPr>
        <w:t>Ваша безопасность-ваша ответственность!</w:t>
      </w:r>
    </w:p>
    <w:sectPr w:rsidR="0024407B" w:rsidRPr="00C1016C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65799" w14:textId="77777777" w:rsidR="00882D8B" w:rsidRDefault="00882D8B">
      <w:pPr>
        <w:spacing w:after="0" w:line="240" w:lineRule="auto"/>
      </w:pPr>
      <w:r>
        <w:separator/>
      </w:r>
    </w:p>
  </w:endnote>
  <w:endnote w:type="continuationSeparator" w:id="0">
    <w:p w14:paraId="3EE01105" w14:textId="77777777" w:rsidR="00882D8B" w:rsidRDefault="0088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F705B" w14:textId="77777777" w:rsidR="00882D8B" w:rsidRDefault="00882D8B">
      <w:pPr>
        <w:spacing w:after="0" w:line="240" w:lineRule="auto"/>
      </w:pPr>
      <w:r>
        <w:separator/>
      </w:r>
    </w:p>
  </w:footnote>
  <w:footnote w:type="continuationSeparator" w:id="0">
    <w:p w14:paraId="7FC2951D" w14:textId="77777777" w:rsidR="00882D8B" w:rsidRDefault="00882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3061"/>
    <w:rsid w:val="00035550"/>
    <w:rsid w:val="000658D0"/>
    <w:rsid w:val="000F6375"/>
    <w:rsid w:val="00143F7A"/>
    <w:rsid w:val="001814BF"/>
    <w:rsid w:val="00182844"/>
    <w:rsid w:val="001C59FC"/>
    <w:rsid w:val="001D2598"/>
    <w:rsid w:val="002264B5"/>
    <w:rsid w:val="002312C7"/>
    <w:rsid w:val="00231DAC"/>
    <w:rsid w:val="0024407B"/>
    <w:rsid w:val="00250EDB"/>
    <w:rsid w:val="00254B5F"/>
    <w:rsid w:val="00271016"/>
    <w:rsid w:val="0027686E"/>
    <w:rsid w:val="002879B3"/>
    <w:rsid w:val="002B3BBD"/>
    <w:rsid w:val="002B462D"/>
    <w:rsid w:val="002D4EE2"/>
    <w:rsid w:val="002E1D39"/>
    <w:rsid w:val="00321D75"/>
    <w:rsid w:val="00336889"/>
    <w:rsid w:val="00347624"/>
    <w:rsid w:val="00354E54"/>
    <w:rsid w:val="003556F5"/>
    <w:rsid w:val="00365FAD"/>
    <w:rsid w:val="003B671E"/>
    <w:rsid w:val="003E2E9C"/>
    <w:rsid w:val="003E623F"/>
    <w:rsid w:val="00410E7F"/>
    <w:rsid w:val="00435C53"/>
    <w:rsid w:val="0049072E"/>
    <w:rsid w:val="004D1CE6"/>
    <w:rsid w:val="004E5B6B"/>
    <w:rsid w:val="004F35AA"/>
    <w:rsid w:val="004F6140"/>
    <w:rsid w:val="005566E5"/>
    <w:rsid w:val="00560E7F"/>
    <w:rsid w:val="00591C93"/>
    <w:rsid w:val="005B1D86"/>
    <w:rsid w:val="005B2DFB"/>
    <w:rsid w:val="0060529E"/>
    <w:rsid w:val="006119BF"/>
    <w:rsid w:val="00613E39"/>
    <w:rsid w:val="00630A69"/>
    <w:rsid w:val="0063537B"/>
    <w:rsid w:val="00645F9D"/>
    <w:rsid w:val="00674245"/>
    <w:rsid w:val="00687497"/>
    <w:rsid w:val="00697CB3"/>
    <w:rsid w:val="006E3132"/>
    <w:rsid w:val="00700716"/>
    <w:rsid w:val="00713133"/>
    <w:rsid w:val="00743CF6"/>
    <w:rsid w:val="007829C3"/>
    <w:rsid w:val="0078719D"/>
    <w:rsid w:val="007A01DB"/>
    <w:rsid w:val="007B2AAF"/>
    <w:rsid w:val="007B6FF9"/>
    <w:rsid w:val="007C77F4"/>
    <w:rsid w:val="007D72EC"/>
    <w:rsid w:val="007E1F03"/>
    <w:rsid w:val="007F19FC"/>
    <w:rsid w:val="008422E4"/>
    <w:rsid w:val="00856869"/>
    <w:rsid w:val="008678EB"/>
    <w:rsid w:val="0087738F"/>
    <w:rsid w:val="00882D8B"/>
    <w:rsid w:val="008B07B8"/>
    <w:rsid w:val="008B1DE7"/>
    <w:rsid w:val="008C4024"/>
    <w:rsid w:val="008D5C13"/>
    <w:rsid w:val="008D634C"/>
    <w:rsid w:val="008D6E7C"/>
    <w:rsid w:val="008F3D85"/>
    <w:rsid w:val="00925F39"/>
    <w:rsid w:val="00971C36"/>
    <w:rsid w:val="00980C9C"/>
    <w:rsid w:val="009B116C"/>
    <w:rsid w:val="009F794D"/>
    <w:rsid w:val="00A349CD"/>
    <w:rsid w:val="00A404FF"/>
    <w:rsid w:val="00B044B6"/>
    <w:rsid w:val="00B172E0"/>
    <w:rsid w:val="00B17852"/>
    <w:rsid w:val="00B404A2"/>
    <w:rsid w:val="00B5497B"/>
    <w:rsid w:val="00B76E9F"/>
    <w:rsid w:val="00B87D95"/>
    <w:rsid w:val="00BA56B0"/>
    <w:rsid w:val="00C1016C"/>
    <w:rsid w:val="00C14727"/>
    <w:rsid w:val="00C1566C"/>
    <w:rsid w:val="00C447FD"/>
    <w:rsid w:val="00C466B1"/>
    <w:rsid w:val="00C72284"/>
    <w:rsid w:val="00C82021"/>
    <w:rsid w:val="00CB4B1D"/>
    <w:rsid w:val="00CD7189"/>
    <w:rsid w:val="00D15A6A"/>
    <w:rsid w:val="00D2566D"/>
    <w:rsid w:val="00D51B50"/>
    <w:rsid w:val="00D85E7E"/>
    <w:rsid w:val="00E33AC5"/>
    <w:rsid w:val="00E51CC4"/>
    <w:rsid w:val="00E74640"/>
    <w:rsid w:val="00E757C2"/>
    <w:rsid w:val="00E76AE4"/>
    <w:rsid w:val="00E94161"/>
    <w:rsid w:val="00EA541D"/>
    <w:rsid w:val="00EB0DD7"/>
    <w:rsid w:val="00F1288F"/>
    <w:rsid w:val="00F409B0"/>
    <w:rsid w:val="00F40DB7"/>
    <w:rsid w:val="00F427D8"/>
    <w:rsid w:val="00F5125B"/>
    <w:rsid w:val="00F90C8A"/>
    <w:rsid w:val="00F94B04"/>
    <w:rsid w:val="00FA0BDD"/>
    <w:rsid w:val="00FC37FB"/>
    <w:rsid w:val="00FC5044"/>
    <w:rsid w:val="00FC63BB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19</cp:revision>
  <dcterms:created xsi:type="dcterms:W3CDTF">2023-03-21T05:06:00Z</dcterms:created>
  <dcterms:modified xsi:type="dcterms:W3CDTF">2023-03-31T06:42:00Z</dcterms:modified>
</cp:coreProperties>
</file>