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4B55" w14:textId="0A5ABD50" w:rsidR="00410E7F" w:rsidRPr="00C1016C" w:rsidRDefault="00B044B6" w:rsidP="00410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16C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</w:t>
      </w:r>
      <w:r w:rsidR="00A02C87" w:rsidRPr="007A2298">
        <w:rPr>
          <w:rFonts w:ascii="Times New Roman" w:hAnsi="Times New Roman" w:cs="Times New Roman"/>
          <w:sz w:val="28"/>
          <w:szCs w:val="28"/>
        </w:rPr>
        <w:t>(</w:t>
      </w:r>
      <w:r w:rsidR="00A02C87">
        <w:rPr>
          <w:rFonts w:ascii="Times New Roman" w:hAnsi="Times New Roman" w:cs="Times New Roman"/>
          <w:sz w:val="28"/>
          <w:szCs w:val="28"/>
        </w:rPr>
        <w:t>2</w:t>
      </w:r>
      <w:r w:rsidR="006E57B1">
        <w:rPr>
          <w:rFonts w:ascii="Times New Roman" w:hAnsi="Times New Roman" w:cs="Times New Roman"/>
          <w:sz w:val="28"/>
          <w:szCs w:val="28"/>
        </w:rPr>
        <w:t>3</w:t>
      </w:r>
      <w:r w:rsidR="00A02C87" w:rsidRPr="007A2298">
        <w:rPr>
          <w:rFonts w:ascii="Times New Roman" w:hAnsi="Times New Roman" w:cs="Times New Roman"/>
          <w:sz w:val="28"/>
          <w:szCs w:val="28"/>
        </w:rPr>
        <w:t xml:space="preserve"> февраля 2023 года)</w:t>
      </w:r>
    </w:p>
    <w:p w14:paraId="6E0C320C" w14:textId="77777777" w:rsidR="0024407B" w:rsidRPr="00C1016C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04B0BF6" w14:textId="5364E04E" w:rsidR="00A02C87" w:rsidRPr="00610A25" w:rsidRDefault="00A02C87" w:rsidP="00A02C87">
      <w:pPr>
        <w:pStyle w:val="1f1"/>
        <w:ind w:firstLine="708"/>
        <w:jc w:val="both"/>
        <w:rPr>
          <w:sz w:val="28"/>
          <w:szCs w:val="28"/>
        </w:rPr>
      </w:pPr>
      <w:r w:rsidRPr="00610A25">
        <w:rPr>
          <w:sz w:val="28"/>
          <w:szCs w:val="28"/>
        </w:rPr>
        <w:t>За истекшие сутки 2</w:t>
      </w:r>
      <w:r w:rsidR="006E57B1">
        <w:rPr>
          <w:sz w:val="28"/>
          <w:szCs w:val="28"/>
        </w:rPr>
        <w:t>3</w:t>
      </w:r>
      <w:r w:rsidRPr="00610A25">
        <w:rPr>
          <w:sz w:val="28"/>
          <w:szCs w:val="28"/>
        </w:rPr>
        <w:t xml:space="preserve"> февраля 2023 г. на территории Пермского края </w:t>
      </w:r>
      <w:r w:rsidR="006E57B1">
        <w:rPr>
          <w:sz w:val="28"/>
          <w:szCs w:val="28"/>
        </w:rPr>
        <w:t>ликвидир</w:t>
      </w:r>
      <w:r w:rsidR="00A00CAF">
        <w:rPr>
          <w:sz w:val="28"/>
          <w:szCs w:val="28"/>
        </w:rPr>
        <w:t>о</w:t>
      </w:r>
      <w:r w:rsidR="006E57B1">
        <w:rPr>
          <w:sz w:val="28"/>
          <w:szCs w:val="28"/>
        </w:rPr>
        <w:t>вано</w:t>
      </w:r>
      <w:r w:rsidRPr="00610A25">
        <w:rPr>
          <w:sz w:val="28"/>
          <w:szCs w:val="28"/>
        </w:rPr>
        <w:t xml:space="preserve"> </w:t>
      </w:r>
      <w:r w:rsidR="006E57B1">
        <w:rPr>
          <w:sz w:val="28"/>
          <w:szCs w:val="28"/>
        </w:rPr>
        <w:t>5</w:t>
      </w:r>
      <w:r w:rsidRPr="00610A25">
        <w:rPr>
          <w:sz w:val="28"/>
          <w:szCs w:val="28"/>
        </w:rPr>
        <w:t xml:space="preserve"> пожар</w:t>
      </w:r>
      <w:r w:rsidR="006E57B1">
        <w:rPr>
          <w:sz w:val="28"/>
          <w:szCs w:val="28"/>
        </w:rPr>
        <w:t>ов</w:t>
      </w:r>
      <w:r w:rsidRPr="00610A25">
        <w:rPr>
          <w:sz w:val="28"/>
          <w:szCs w:val="28"/>
        </w:rPr>
        <w:t xml:space="preserve">: из них: </w:t>
      </w:r>
      <w:r w:rsidR="006E57B1" w:rsidRPr="00620043">
        <w:rPr>
          <w:color w:val="000000" w:themeColor="text1"/>
          <w:sz w:val="28"/>
          <w:szCs w:val="28"/>
        </w:rPr>
        <w:t>по 1 пожару на территории</w:t>
      </w:r>
      <w:r w:rsidR="006E57B1">
        <w:rPr>
          <w:color w:val="000000" w:themeColor="text1"/>
          <w:sz w:val="28"/>
          <w:szCs w:val="28"/>
        </w:rPr>
        <w:t xml:space="preserve"> </w:t>
      </w:r>
      <w:r w:rsidR="006E57B1" w:rsidRPr="00620043">
        <w:rPr>
          <w:color w:val="000000" w:themeColor="text1"/>
          <w:sz w:val="28"/>
          <w:szCs w:val="28"/>
        </w:rPr>
        <w:t>Чайковского, Лысьвенского, Краснокамского,</w:t>
      </w:r>
      <w:r w:rsidR="006E57B1">
        <w:rPr>
          <w:color w:val="000000" w:themeColor="text1"/>
          <w:sz w:val="28"/>
          <w:szCs w:val="28"/>
        </w:rPr>
        <w:t xml:space="preserve"> </w:t>
      </w:r>
      <w:r w:rsidR="006E57B1" w:rsidRPr="00620043">
        <w:rPr>
          <w:color w:val="000000" w:themeColor="text1"/>
          <w:sz w:val="28"/>
          <w:szCs w:val="28"/>
        </w:rPr>
        <w:t xml:space="preserve">Очерского </w:t>
      </w:r>
      <w:r w:rsidR="006E57B1">
        <w:rPr>
          <w:color w:val="000000" w:themeColor="text1"/>
          <w:sz w:val="28"/>
          <w:szCs w:val="28"/>
        </w:rPr>
        <w:t xml:space="preserve">городских округов и </w:t>
      </w:r>
      <w:r w:rsidR="006E57B1" w:rsidRPr="00620043">
        <w:rPr>
          <w:color w:val="000000" w:themeColor="text1"/>
          <w:sz w:val="28"/>
          <w:szCs w:val="28"/>
        </w:rPr>
        <w:t>Пермского</w:t>
      </w:r>
      <w:r w:rsidR="006E57B1">
        <w:rPr>
          <w:color w:val="000000" w:themeColor="text1"/>
          <w:sz w:val="28"/>
          <w:szCs w:val="28"/>
        </w:rPr>
        <w:t xml:space="preserve"> муниципального округа.</w:t>
      </w:r>
    </w:p>
    <w:p w14:paraId="1F70F126" w14:textId="77777777" w:rsidR="00231DAC" w:rsidRPr="00C1016C" w:rsidRDefault="00231DAC" w:rsidP="00231DAC">
      <w:pPr>
        <w:pStyle w:val="1f1"/>
        <w:ind w:firstLine="708"/>
        <w:jc w:val="both"/>
        <w:rPr>
          <w:sz w:val="28"/>
          <w:szCs w:val="28"/>
        </w:rPr>
      </w:pPr>
    </w:p>
    <w:p w14:paraId="5E0A5799" w14:textId="5D6B29C3" w:rsidR="00C1566C" w:rsidRPr="00C1016C" w:rsidRDefault="00877CB0" w:rsidP="00C1566C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На пожарах,</w:t>
      </w:r>
      <w:r w:rsidR="00C1566C" w:rsidRPr="00C1016C">
        <w:rPr>
          <w:sz w:val="28"/>
          <w:szCs w:val="28"/>
        </w:rPr>
        <w:t xml:space="preserve"> </w:t>
      </w:r>
      <w:r w:rsidR="006E57B1">
        <w:rPr>
          <w:sz w:val="28"/>
          <w:szCs w:val="28"/>
        </w:rPr>
        <w:t xml:space="preserve">травмированных нет, к сожалению, </w:t>
      </w:r>
      <w:r>
        <w:rPr>
          <w:sz w:val="28"/>
          <w:szCs w:val="28"/>
        </w:rPr>
        <w:t>погиб один человек.</w:t>
      </w:r>
      <w:bookmarkStart w:id="0" w:name="_GoBack"/>
      <w:bookmarkEnd w:id="0"/>
    </w:p>
    <w:p w14:paraId="23B204A7" w14:textId="77777777" w:rsidR="00FE7AE3" w:rsidRPr="00C1016C" w:rsidRDefault="00FE7AE3" w:rsidP="002264B5">
      <w:pPr>
        <w:pStyle w:val="1f1"/>
        <w:ind w:firstLine="708"/>
        <w:jc w:val="both"/>
        <w:rPr>
          <w:sz w:val="28"/>
          <w:szCs w:val="28"/>
        </w:rPr>
      </w:pPr>
    </w:p>
    <w:p w14:paraId="77746EFB" w14:textId="03939DE6" w:rsidR="00231DAC" w:rsidRPr="00C1016C" w:rsidRDefault="00231DAC" w:rsidP="00231DAC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Основными причинами возникновения пожаров стал</w:t>
      </w:r>
      <w:r w:rsidR="00C1016C">
        <w:rPr>
          <w:sz w:val="28"/>
          <w:szCs w:val="28"/>
        </w:rPr>
        <w:t>и</w:t>
      </w:r>
      <w:r w:rsidRPr="00C1016C">
        <w:rPr>
          <w:sz w:val="28"/>
          <w:szCs w:val="28"/>
        </w:rPr>
        <w:t xml:space="preserve">: нарушение правил устройства и эксплуатации электрооборудования, неосторожное обращение с огнем, нарушение правил устройства и эксплуатации печи. </w:t>
      </w:r>
    </w:p>
    <w:p w14:paraId="5CE05EDF" w14:textId="2CF621BF" w:rsidR="008D5C13" w:rsidRPr="00C1016C" w:rsidRDefault="008D5C13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4A71B7" w14:textId="77777777" w:rsidR="006E57B1" w:rsidRPr="00A71BBA" w:rsidRDefault="006E57B1" w:rsidP="006E5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BB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71BBA">
        <w:rPr>
          <w:rFonts w:ascii="Times New Roman" w:hAnsi="Times New Roman" w:cs="Times New Roman"/>
          <w:sz w:val="28"/>
          <w:szCs w:val="28"/>
        </w:rPr>
        <w:t xml:space="preserve"> февраля 2023 года </w:t>
      </w:r>
    </w:p>
    <w:p w14:paraId="66F971E3" w14:textId="77777777" w:rsidR="006E57B1" w:rsidRPr="00A71BBA" w:rsidRDefault="006E57B1" w:rsidP="006E5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BBA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Pr="00D46200">
        <w:rPr>
          <w:rFonts w:ascii="Times New Roman" w:hAnsi="Times New Roman" w:cs="Times New Roman"/>
          <w:b/>
          <w:sz w:val="28"/>
          <w:szCs w:val="28"/>
        </w:rPr>
        <w:t>211</w:t>
      </w:r>
      <w:r w:rsidRPr="00A7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BBA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 w:rsidRPr="00B750DF">
        <w:rPr>
          <w:rFonts w:ascii="Times New Roman" w:hAnsi="Times New Roman" w:cs="Times New Roman"/>
          <w:b/>
          <w:sz w:val="28"/>
          <w:szCs w:val="28"/>
        </w:rPr>
        <w:t>473</w:t>
      </w:r>
      <w:r w:rsidRPr="00A71BBA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0A930DC6" w14:textId="77777777" w:rsidR="006E57B1" w:rsidRPr="00A71BBA" w:rsidRDefault="006E57B1" w:rsidP="006E57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6842585" w14:textId="6F062632" w:rsidR="006E57B1" w:rsidRPr="00A71BBA" w:rsidRDefault="006E57B1" w:rsidP="006E57B1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Осуществлено </w:t>
      </w:r>
      <w:r w:rsidRPr="00B750DF">
        <w:rPr>
          <w:sz w:val="28"/>
          <w:szCs w:val="28"/>
        </w:rPr>
        <w:t>1 825</w:t>
      </w:r>
      <w:r w:rsidRPr="00A71BBA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A71BBA">
        <w:rPr>
          <w:sz w:val="28"/>
          <w:szCs w:val="28"/>
        </w:rPr>
        <w:t xml:space="preserve"> объектов проживания граждан;</w:t>
      </w:r>
    </w:p>
    <w:p w14:paraId="56A028D2" w14:textId="77777777" w:rsidR="006E57B1" w:rsidRPr="00A71BBA" w:rsidRDefault="006E57B1" w:rsidP="006E57B1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2. Проинструктировано мерам пожарной безопасности </w:t>
      </w:r>
      <w:r w:rsidRPr="00B750DF">
        <w:rPr>
          <w:sz w:val="28"/>
          <w:szCs w:val="28"/>
        </w:rPr>
        <w:t>3 126</w:t>
      </w:r>
      <w:r w:rsidRPr="00A71BBA">
        <w:rPr>
          <w:sz w:val="28"/>
          <w:szCs w:val="28"/>
        </w:rPr>
        <w:t xml:space="preserve"> человек;</w:t>
      </w:r>
    </w:p>
    <w:p w14:paraId="594AE165" w14:textId="621BCEDC" w:rsidR="006E57B1" w:rsidRPr="00A71BBA" w:rsidRDefault="006E57B1" w:rsidP="006E57B1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3. Распространено </w:t>
      </w:r>
      <w:r w:rsidRPr="00B750DF">
        <w:rPr>
          <w:sz w:val="28"/>
          <w:szCs w:val="28"/>
        </w:rPr>
        <w:t>2 573</w:t>
      </w:r>
      <w:r w:rsidRPr="00A71BBA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ки</w:t>
      </w:r>
      <w:r w:rsidRPr="00A71BBA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ки</w:t>
      </w:r>
      <w:r w:rsidRPr="00A71BBA">
        <w:rPr>
          <w:sz w:val="28"/>
          <w:szCs w:val="28"/>
        </w:rPr>
        <w:t>).</w:t>
      </w:r>
    </w:p>
    <w:p w14:paraId="084F9F9E" w14:textId="77777777" w:rsidR="0024407B" w:rsidRPr="00C1016C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9F8BC03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14:paraId="38FD1A9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располагать топливо и другие горючие вещества, и материалы на предтопочном листе;</w:t>
      </w:r>
    </w:p>
    <w:p w14:paraId="60F1F0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14:paraId="3CB612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14:paraId="3002626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14:paraId="6685C6A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перекаливать печи;</w:t>
      </w:r>
    </w:p>
    <w:p w14:paraId="35221E0D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78E7B375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C1016C">
        <w:rPr>
          <w:sz w:val="28"/>
          <w:szCs w:val="28"/>
        </w:rPr>
        <w:lastRenderedPageBreak/>
        <w:t>использования возрастает нагрузка на электрические сети, что приводит к перегрузке и возгоранию электрической проводки.</w:t>
      </w:r>
    </w:p>
    <w:p w14:paraId="6BDC8E6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Pr="00C1016C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Pr="00C1016C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 w:rsidRPr="00C1016C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Pr="00C1016C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Pr="00C1016C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26362440" w:rsidR="0024407B" w:rsidRPr="00C1016C" w:rsidRDefault="00C1016C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  <w:shd w:val="clear" w:color="auto" w:fill="FFFFFF"/>
        </w:rPr>
        <w:t>Ваша безопасность-ваша ответственность!</w:t>
      </w:r>
    </w:p>
    <w:sectPr w:rsidR="0024407B" w:rsidRPr="00C1016C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90608" w14:textId="77777777" w:rsidR="007E6696" w:rsidRDefault="007E6696">
      <w:pPr>
        <w:spacing w:after="0" w:line="240" w:lineRule="auto"/>
      </w:pPr>
      <w:r>
        <w:separator/>
      </w:r>
    </w:p>
  </w:endnote>
  <w:endnote w:type="continuationSeparator" w:id="0">
    <w:p w14:paraId="2EDE2D22" w14:textId="77777777" w:rsidR="007E6696" w:rsidRDefault="007E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8E2BB" w14:textId="77777777" w:rsidR="007E6696" w:rsidRDefault="007E6696">
      <w:pPr>
        <w:spacing w:after="0" w:line="240" w:lineRule="auto"/>
      </w:pPr>
      <w:r>
        <w:separator/>
      </w:r>
    </w:p>
  </w:footnote>
  <w:footnote w:type="continuationSeparator" w:id="0">
    <w:p w14:paraId="4F9E3817" w14:textId="77777777" w:rsidR="007E6696" w:rsidRDefault="007E6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658D0"/>
    <w:rsid w:val="000F6375"/>
    <w:rsid w:val="00143F7A"/>
    <w:rsid w:val="001814BF"/>
    <w:rsid w:val="00182844"/>
    <w:rsid w:val="001D2598"/>
    <w:rsid w:val="002264B5"/>
    <w:rsid w:val="002312C7"/>
    <w:rsid w:val="00231DAC"/>
    <w:rsid w:val="0024407B"/>
    <w:rsid w:val="00250EDB"/>
    <w:rsid w:val="00254B5F"/>
    <w:rsid w:val="00271016"/>
    <w:rsid w:val="0027686E"/>
    <w:rsid w:val="002B462D"/>
    <w:rsid w:val="002D4EE2"/>
    <w:rsid w:val="00321D75"/>
    <w:rsid w:val="00336889"/>
    <w:rsid w:val="00354E54"/>
    <w:rsid w:val="003556F5"/>
    <w:rsid w:val="00365FAD"/>
    <w:rsid w:val="003B671E"/>
    <w:rsid w:val="003E2E9C"/>
    <w:rsid w:val="003E623F"/>
    <w:rsid w:val="00410E7F"/>
    <w:rsid w:val="0049072E"/>
    <w:rsid w:val="004D1CE6"/>
    <w:rsid w:val="004E5B6B"/>
    <w:rsid w:val="004F35AA"/>
    <w:rsid w:val="004F6140"/>
    <w:rsid w:val="005566E5"/>
    <w:rsid w:val="00560E7F"/>
    <w:rsid w:val="005B1D86"/>
    <w:rsid w:val="005B2DFB"/>
    <w:rsid w:val="006119BF"/>
    <w:rsid w:val="00613E39"/>
    <w:rsid w:val="00630A69"/>
    <w:rsid w:val="00645F9D"/>
    <w:rsid w:val="00674245"/>
    <w:rsid w:val="00687497"/>
    <w:rsid w:val="00697CB3"/>
    <w:rsid w:val="006E57B1"/>
    <w:rsid w:val="00700716"/>
    <w:rsid w:val="00743CF6"/>
    <w:rsid w:val="007829C3"/>
    <w:rsid w:val="007A01DB"/>
    <w:rsid w:val="007B2AAF"/>
    <w:rsid w:val="007B6FF9"/>
    <w:rsid w:val="007C77F4"/>
    <w:rsid w:val="007E1F03"/>
    <w:rsid w:val="007E6696"/>
    <w:rsid w:val="007F19FC"/>
    <w:rsid w:val="00856869"/>
    <w:rsid w:val="008678EB"/>
    <w:rsid w:val="0087738F"/>
    <w:rsid w:val="00877CB0"/>
    <w:rsid w:val="008B07B8"/>
    <w:rsid w:val="008B1DE7"/>
    <w:rsid w:val="008C4024"/>
    <w:rsid w:val="008D5C13"/>
    <w:rsid w:val="008D6E7C"/>
    <w:rsid w:val="008F3D85"/>
    <w:rsid w:val="00980C9C"/>
    <w:rsid w:val="009F794D"/>
    <w:rsid w:val="00A00CAF"/>
    <w:rsid w:val="00A02C87"/>
    <w:rsid w:val="00A349CD"/>
    <w:rsid w:val="00A404FF"/>
    <w:rsid w:val="00B044B6"/>
    <w:rsid w:val="00B17852"/>
    <w:rsid w:val="00B404A2"/>
    <w:rsid w:val="00B5497B"/>
    <w:rsid w:val="00B76E9F"/>
    <w:rsid w:val="00B87D95"/>
    <w:rsid w:val="00BA56B0"/>
    <w:rsid w:val="00C1016C"/>
    <w:rsid w:val="00C14727"/>
    <w:rsid w:val="00C1566C"/>
    <w:rsid w:val="00C466B1"/>
    <w:rsid w:val="00C72284"/>
    <w:rsid w:val="00C82021"/>
    <w:rsid w:val="00CB4B1D"/>
    <w:rsid w:val="00CD7189"/>
    <w:rsid w:val="00D13E2D"/>
    <w:rsid w:val="00D15A6A"/>
    <w:rsid w:val="00D2566D"/>
    <w:rsid w:val="00D51B50"/>
    <w:rsid w:val="00D85E7E"/>
    <w:rsid w:val="00E51CC4"/>
    <w:rsid w:val="00E74640"/>
    <w:rsid w:val="00E757C2"/>
    <w:rsid w:val="00E94161"/>
    <w:rsid w:val="00EA541D"/>
    <w:rsid w:val="00F1288F"/>
    <w:rsid w:val="00F40DB7"/>
    <w:rsid w:val="00F427D8"/>
    <w:rsid w:val="00F5125B"/>
    <w:rsid w:val="00F90C8A"/>
    <w:rsid w:val="00F94B04"/>
    <w:rsid w:val="00FA0BDD"/>
    <w:rsid w:val="00FC37FB"/>
    <w:rsid w:val="00FC5044"/>
    <w:rsid w:val="00FC63BB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231</cp:revision>
  <dcterms:created xsi:type="dcterms:W3CDTF">2022-11-10T06:31:00Z</dcterms:created>
  <dcterms:modified xsi:type="dcterms:W3CDTF">2023-02-24T06:10:00Z</dcterms:modified>
</cp:coreProperties>
</file>