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07B" w:rsidRDefault="00BA56B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произошедших пожарах и проведенной проф</w:t>
      </w:r>
      <w:r w:rsidR="00B76E9F">
        <w:rPr>
          <w:rFonts w:ascii="Times New Roman" w:hAnsi="Times New Roman" w:cs="Times New Roman"/>
          <w:sz w:val="28"/>
          <w:szCs w:val="28"/>
        </w:rPr>
        <w:t>илактической работе за сутки (</w:t>
      </w:r>
      <w:r w:rsidR="00697CB3">
        <w:rPr>
          <w:rFonts w:ascii="Times New Roman" w:hAnsi="Times New Roman" w:cs="Times New Roman"/>
          <w:sz w:val="28"/>
          <w:szCs w:val="28"/>
        </w:rPr>
        <w:t>2</w:t>
      </w:r>
      <w:r w:rsidR="00C27B4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января 2023 года)</w:t>
      </w:r>
    </w:p>
    <w:p w:rsidR="0024407B" w:rsidRDefault="0024407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82844" w:rsidRPr="00E74640" w:rsidRDefault="00BA56B0" w:rsidP="002264B5">
      <w:pPr>
        <w:pStyle w:val="1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истекшие сутки </w:t>
      </w:r>
      <w:r w:rsidR="00697CB3">
        <w:rPr>
          <w:sz w:val="28"/>
          <w:szCs w:val="28"/>
        </w:rPr>
        <w:t>2</w:t>
      </w:r>
      <w:r w:rsidR="00C6047E">
        <w:rPr>
          <w:sz w:val="28"/>
          <w:szCs w:val="28"/>
        </w:rPr>
        <w:t>5</w:t>
      </w:r>
      <w:r>
        <w:rPr>
          <w:sz w:val="28"/>
          <w:szCs w:val="28"/>
        </w:rPr>
        <w:t xml:space="preserve"> января 2023 г. на территории Пермского края зарегистрировано </w:t>
      </w:r>
      <w:r w:rsidR="008850E3">
        <w:rPr>
          <w:sz w:val="28"/>
          <w:szCs w:val="28"/>
        </w:rPr>
        <w:t>6</w:t>
      </w:r>
      <w:r>
        <w:rPr>
          <w:sz w:val="28"/>
          <w:szCs w:val="28"/>
        </w:rPr>
        <w:t xml:space="preserve"> пожаров, </w:t>
      </w:r>
      <w:r w:rsidR="00AF08D7">
        <w:rPr>
          <w:sz w:val="28"/>
          <w:szCs w:val="28"/>
        </w:rPr>
        <w:t xml:space="preserve">из них: </w:t>
      </w:r>
      <w:r w:rsidR="007E5FE4">
        <w:rPr>
          <w:sz w:val="28"/>
          <w:szCs w:val="28"/>
        </w:rPr>
        <w:t xml:space="preserve">по 1 пожару </w:t>
      </w:r>
      <w:r w:rsidR="00E51CC4">
        <w:rPr>
          <w:sz w:val="28"/>
          <w:szCs w:val="28"/>
        </w:rPr>
        <w:t xml:space="preserve">на </w:t>
      </w:r>
      <w:r w:rsidR="00AF08D7">
        <w:rPr>
          <w:sz w:val="28"/>
          <w:szCs w:val="28"/>
        </w:rPr>
        <w:t>территории города Перми,</w:t>
      </w:r>
      <w:r w:rsidR="00E51CC4">
        <w:rPr>
          <w:sz w:val="28"/>
          <w:szCs w:val="28"/>
        </w:rPr>
        <w:t xml:space="preserve"> </w:t>
      </w:r>
      <w:r w:rsidR="00C212A5">
        <w:rPr>
          <w:sz w:val="28"/>
          <w:szCs w:val="28"/>
        </w:rPr>
        <w:t>Чайковского</w:t>
      </w:r>
      <w:r w:rsidR="008850E3">
        <w:rPr>
          <w:sz w:val="28"/>
          <w:szCs w:val="28"/>
        </w:rPr>
        <w:t xml:space="preserve">, </w:t>
      </w:r>
      <w:r w:rsidR="007E5FE4">
        <w:rPr>
          <w:sz w:val="28"/>
          <w:szCs w:val="28"/>
        </w:rPr>
        <w:t>К</w:t>
      </w:r>
      <w:r w:rsidR="00C212A5">
        <w:rPr>
          <w:sz w:val="28"/>
          <w:szCs w:val="28"/>
        </w:rPr>
        <w:t>расно</w:t>
      </w:r>
      <w:r w:rsidR="008850E3">
        <w:rPr>
          <w:sz w:val="28"/>
          <w:szCs w:val="28"/>
        </w:rPr>
        <w:t>камского</w:t>
      </w:r>
      <w:r w:rsidR="007E5FE4">
        <w:rPr>
          <w:sz w:val="28"/>
          <w:szCs w:val="28"/>
        </w:rPr>
        <w:t xml:space="preserve"> городских округов, </w:t>
      </w:r>
      <w:r w:rsidR="008850E3">
        <w:rPr>
          <w:sz w:val="28"/>
          <w:szCs w:val="28"/>
        </w:rPr>
        <w:t>Бардымского</w:t>
      </w:r>
      <w:r w:rsidR="00C212A5">
        <w:rPr>
          <w:sz w:val="28"/>
          <w:szCs w:val="28"/>
        </w:rPr>
        <w:t>,</w:t>
      </w:r>
      <w:r w:rsidR="00E51CC4">
        <w:rPr>
          <w:sz w:val="28"/>
          <w:szCs w:val="28"/>
        </w:rPr>
        <w:t xml:space="preserve"> </w:t>
      </w:r>
      <w:r w:rsidR="007E5FE4">
        <w:rPr>
          <w:sz w:val="28"/>
          <w:szCs w:val="28"/>
        </w:rPr>
        <w:t>К</w:t>
      </w:r>
      <w:r w:rsidR="00AF08D7">
        <w:rPr>
          <w:sz w:val="28"/>
          <w:szCs w:val="28"/>
        </w:rPr>
        <w:t>арагайского и</w:t>
      </w:r>
      <w:r w:rsidR="008850E3">
        <w:rPr>
          <w:sz w:val="28"/>
          <w:szCs w:val="28"/>
        </w:rPr>
        <w:t xml:space="preserve"> Сивинского</w:t>
      </w:r>
      <w:r w:rsidR="007E5FE4">
        <w:rPr>
          <w:sz w:val="28"/>
          <w:szCs w:val="28"/>
        </w:rPr>
        <w:t xml:space="preserve"> муниципальных</w:t>
      </w:r>
      <w:r w:rsidR="002264B5" w:rsidRPr="00E74640">
        <w:rPr>
          <w:sz w:val="28"/>
          <w:szCs w:val="28"/>
        </w:rPr>
        <w:t xml:space="preserve"> округ</w:t>
      </w:r>
      <w:r w:rsidR="00B17852">
        <w:rPr>
          <w:sz w:val="28"/>
          <w:szCs w:val="28"/>
        </w:rPr>
        <w:t>ов</w:t>
      </w:r>
      <w:r w:rsidR="00E74640" w:rsidRPr="00E74640">
        <w:rPr>
          <w:sz w:val="28"/>
          <w:szCs w:val="28"/>
        </w:rPr>
        <w:t>.</w:t>
      </w:r>
    </w:p>
    <w:p w:rsidR="002264B5" w:rsidRPr="00E74640" w:rsidRDefault="00B17852" w:rsidP="002264B5">
      <w:pPr>
        <w:pStyle w:val="1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пожарах погибш</w:t>
      </w:r>
      <w:r w:rsidR="00E51CC4">
        <w:rPr>
          <w:sz w:val="28"/>
          <w:szCs w:val="28"/>
        </w:rPr>
        <w:t xml:space="preserve">их и </w:t>
      </w:r>
      <w:r w:rsidR="00613E39">
        <w:rPr>
          <w:sz w:val="28"/>
          <w:szCs w:val="28"/>
        </w:rPr>
        <w:t>пострадавших</w:t>
      </w:r>
      <w:r w:rsidR="00E74640" w:rsidRPr="00E74640">
        <w:rPr>
          <w:sz w:val="28"/>
          <w:szCs w:val="28"/>
        </w:rPr>
        <w:t xml:space="preserve"> нет</w:t>
      </w:r>
      <w:r w:rsidR="002264B5" w:rsidRPr="00E74640">
        <w:rPr>
          <w:sz w:val="28"/>
          <w:szCs w:val="28"/>
        </w:rPr>
        <w:t>.</w:t>
      </w:r>
    </w:p>
    <w:p w:rsidR="0024407B" w:rsidRDefault="00BA56B0" w:rsidP="00F512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4640">
        <w:rPr>
          <w:rFonts w:ascii="Times New Roman" w:hAnsi="Times New Roman" w:cs="Times New Roman"/>
          <w:sz w:val="28"/>
          <w:szCs w:val="28"/>
        </w:rPr>
        <w:t>Основн</w:t>
      </w:r>
      <w:r w:rsidR="00F5125B" w:rsidRPr="00E74640">
        <w:rPr>
          <w:rFonts w:ascii="Times New Roman" w:hAnsi="Times New Roman" w:cs="Times New Roman"/>
          <w:sz w:val="28"/>
          <w:szCs w:val="28"/>
        </w:rPr>
        <w:t>ой</w:t>
      </w:r>
      <w:r w:rsidRPr="00E74640">
        <w:rPr>
          <w:rFonts w:ascii="Times New Roman" w:hAnsi="Times New Roman" w:cs="Times New Roman"/>
          <w:sz w:val="28"/>
          <w:szCs w:val="28"/>
        </w:rPr>
        <w:t xml:space="preserve"> причин</w:t>
      </w:r>
      <w:r w:rsidR="00F5125B" w:rsidRPr="00E74640">
        <w:rPr>
          <w:rFonts w:ascii="Times New Roman" w:hAnsi="Times New Roman" w:cs="Times New Roman"/>
          <w:sz w:val="28"/>
          <w:szCs w:val="28"/>
        </w:rPr>
        <w:t>ой</w:t>
      </w:r>
      <w:r w:rsidRPr="00E74640">
        <w:rPr>
          <w:rFonts w:ascii="Times New Roman" w:hAnsi="Times New Roman" w:cs="Times New Roman"/>
          <w:sz w:val="28"/>
          <w:szCs w:val="28"/>
        </w:rPr>
        <w:t xml:space="preserve"> возникн</w:t>
      </w:r>
      <w:bookmarkStart w:id="0" w:name="_GoBack"/>
      <w:bookmarkEnd w:id="0"/>
      <w:r w:rsidRPr="00E74640">
        <w:rPr>
          <w:rFonts w:ascii="Times New Roman" w:hAnsi="Times New Roman" w:cs="Times New Roman"/>
          <w:sz w:val="28"/>
          <w:szCs w:val="28"/>
        </w:rPr>
        <w:t>овения</w:t>
      </w:r>
      <w:r>
        <w:rPr>
          <w:rFonts w:ascii="Times New Roman" w:hAnsi="Times New Roman" w:cs="Times New Roman"/>
          <w:sz w:val="28"/>
          <w:szCs w:val="28"/>
        </w:rPr>
        <w:t xml:space="preserve"> пожаров стал</w:t>
      </w:r>
      <w:r w:rsidR="00F5125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5FE4">
        <w:rPr>
          <w:rFonts w:ascii="Times New Roman" w:hAnsi="Times New Roman" w:cs="Times New Roman"/>
          <w:sz w:val="28"/>
          <w:szCs w:val="28"/>
        </w:rPr>
        <w:t>нарушение правил пожарной безопасности при монтаже и эксплуатации электрооборудования</w:t>
      </w:r>
      <w:r w:rsidR="00F5125B">
        <w:rPr>
          <w:rFonts w:ascii="Times New Roman" w:hAnsi="Times New Roman" w:cs="Times New Roman"/>
          <w:sz w:val="28"/>
          <w:szCs w:val="28"/>
        </w:rPr>
        <w:t xml:space="preserve"> </w:t>
      </w:r>
      <w:r w:rsidR="00F5125B" w:rsidRPr="00F5125B">
        <w:rPr>
          <w:rFonts w:ascii="Times New Roman" w:hAnsi="Times New Roman" w:cs="Times New Roman"/>
          <w:sz w:val="28"/>
          <w:szCs w:val="28"/>
        </w:rPr>
        <w:t>(</w:t>
      </w:r>
      <w:r w:rsidR="008850E3">
        <w:rPr>
          <w:rFonts w:ascii="Times New Roman" w:hAnsi="Times New Roman" w:cs="Times New Roman"/>
          <w:sz w:val="28"/>
          <w:szCs w:val="28"/>
        </w:rPr>
        <w:t>3</w:t>
      </w:r>
      <w:r w:rsidR="00F5125B" w:rsidRPr="00F5125B">
        <w:rPr>
          <w:rFonts w:ascii="Times New Roman" w:hAnsi="Times New Roman" w:cs="Times New Roman"/>
          <w:sz w:val="28"/>
          <w:szCs w:val="28"/>
        </w:rPr>
        <w:t xml:space="preserve"> пожар</w:t>
      </w:r>
      <w:r w:rsidR="00C212A5">
        <w:rPr>
          <w:rFonts w:ascii="Times New Roman" w:hAnsi="Times New Roman" w:cs="Times New Roman"/>
          <w:sz w:val="28"/>
          <w:szCs w:val="28"/>
        </w:rPr>
        <w:t>а</w:t>
      </w:r>
      <w:r w:rsidR="00F5125B">
        <w:rPr>
          <w:rFonts w:ascii="Times New Roman" w:hAnsi="Times New Roman" w:cs="Times New Roman"/>
          <w:sz w:val="28"/>
          <w:szCs w:val="28"/>
        </w:rPr>
        <w:t>).</w:t>
      </w:r>
    </w:p>
    <w:p w:rsidR="0024407B" w:rsidRDefault="0024407B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4407B" w:rsidRDefault="00BA56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стабилизации обстановки с пожарами </w:t>
      </w:r>
      <w:r w:rsidR="00A404FF">
        <w:rPr>
          <w:rFonts w:ascii="Times New Roman" w:hAnsi="Times New Roman" w:cs="Times New Roman"/>
          <w:sz w:val="28"/>
          <w:szCs w:val="28"/>
        </w:rPr>
        <w:t>2</w:t>
      </w:r>
      <w:r w:rsidR="00C27B4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января 2023 года </w:t>
      </w:r>
    </w:p>
    <w:p w:rsidR="0024407B" w:rsidRDefault="00BA56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Пермского края </w:t>
      </w:r>
      <w:r w:rsidR="00C27B4D">
        <w:rPr>
          <w:rFonts w:ascii="Times New Roman" w:hAnsi="Times New Roman" w:cs="Times New Roman"/>
          <w:b/>
          <w:sz w:val="28"/>
          <w:szCs w:val="28"/>
        </w:rPr>
        <w:t>275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профилактическ</w:t>
      </w:r>
      <w:r w:rsidR="00645F9D">
        <w:rPr>
          <w:rFonts w:ascii="Times New Roman" w:hAnsi="Times New Roman" w:cs="Times New Roman"/>
          <w:sz w:val="28"/>
          <w:szCs w:val="28"/>
        </w:rPr>
        <w:t>ими</w:t>
      </w:r>
      <w:r>
        <w:rPr>
          <w:rFonts w:ascii="Times New Roman" w:hAnsi="Times New Roman" w:cs="Times New Roman"/>
          <w:sz w:val="28"/>
          <w:szCs w:val="28"/>
        </w:rPr>
        <w:t xml:space="preserve"> групп</w:t>
      </w:r>
      <w:r w:rsidR="00645F9D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в количестве </w:t>
      </w:r>
      <w:r w:rsidR="00C27B4D">
        <w:rPr>
          <w:rFonts w:ascii="Times New Roman" w:hAnsi="Times New Roman" w:cs="Times New Roman"/>
          <w:b/>
          <w:sz w:val="28"/>
          <w:szCs w:val="28"/>
        </w:rPr>
        <w:t>672</w:t>
      </w:r>
      <w:r>
        <w:rPr>
          <w:rFonts w:ascii="Times New Roman" w:hAnsi="Times New Roman" w:cs="Times New Roman"/>
          <w:sz w:val="28"/>
          <w:szCs w:val="28"/>
        </w:rPr>
        <w:t xml:space="preserve"> человек проведены мероприятия:</w:t>
      </w:r>
    </w:p>
    <w:p w:rsidR="0024407B" w:rsidRDefault="0024407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4407B" w:rsidRDefault="00CC3428">
      <w:pPr>
        <w:pStyle w:val="1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Осуществлено </w:t>
      </w:r>
      <w:r w:rsidR="00C27B4D">
        <w:rPr>
          <w:sz w:val="28"/>
          <w:szCs w:val="28"/>
        </w:rPr>
        <w:t xml:space="preserve">3429 </w:t>
      </w:r>
      <w:r w:rsidR="00BA56B0">
        <w:rPr>
          <w:sz w:val="28"/>
          <w:szCs w:val="28"/>
        </w:rPr>
        <w:t>обход</w:t>
      </w:r>
      <w:r>
        <w:rPr>
          <w:sz w:val="28"/>
          <w:szCs w:val="28"/>
        </w:rPr>
        <w:t>ов</w:t>
      </w:r>
      <w:r w:rsidR="00BA56B0">
        <w:rPr>
          <w:sz w:val="28"/>
          <w:szCs w:val="28"/>
        </w:rPr>
        <w:t xml:space="preserve"> объектов проживания граждан;</w:t>
      </w:r>
    </w:p>
    <w:p w:rsidR="0024407B" w:rsidRDefault="00CC3428">
      <w:pPr>
        <w:pStyle w:val="1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Проинструктировано</w:t>
      </w:r>
      <w:r w:rsidR="00BA56B0">
        <w:rPr>
          <w:sz w:val="28"/>
          <w:szCs w:val="28"/>
        </w:rPr>
        <w:t xml:space="preserve"> мерам пожарной безопасности </w:t>
      </w:r>
      <w:r w:rsidR="00C27B4D">
        <w:rPr>
          <w:sz w:val="28"/>
          <w:szCs w:val="28"/>
        </w:rPr>
        <w:t>5413</w:t>
      </w:r>
      <w:r w:rsidR="00BA56B0">
        <w:rPr>
          <w:sz w:val="28"/>
          <w:szCs w:val="28"/>
        </w:rPr>
        <w:t xml:space="preserve"> человек;</w:t>
      </w:r>
    </w:p>
    <w:p w:rsidR="0024407B" w:rsidRDefault="00BA56B0">
      <w:pPr>
        <w:pStyle w:val="1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Распространено </w:t>
      </w:r>
      <w:r w:rsidR="00C27B4D">
        <w:rPr>
          <w:sz w:val="28"/>
          <w:szCs w:val="28"/>
        </w:rPr>
        <w:t>4394</w:t>
      </w:r>
      <w:r>
        <w:rPr>
          <w:sz w:val="28"/>
          <w:szCs w:val="28"/>
        </w:rPr>
        <w:t xml:space="preserve"> листо</w:t>
      </w:r>
      <w:r w:rsidR="002312C7">
        <w:rPr>
          <w:sz w:val="28"/>
          <w:szCs w:val="28"/>
        </w:rPr>
        <w:t>в</w:t>
      </w:r>
      <w:r w:rsidR="00C27B4D">
        <w:rPr>
          <w:sz w:val="28"/>
          <w:szCs w:val="28"/>
        </w:rPr>
        <w:t>ки</w:t>
      </w:r>
      <w:r w:rsidR="00FA0BDD">
        <w:rPr>
          <w:sz w:val="28"/>
          <w:szCs w:val="28"/>
        </w:rPr>
        <w:t xml:space="preserve"> </w:t>
      </w:r>
      <w:r>
        <w:rPr>
          <w:sz w:val="28"/>
          <w:szCs w:val="28"/>
        </w:rPr>
        <w:t>(памят</w:t>
      </w:r>
      <w:r w:rsidR="00C27B4D">
        <w:rPr>
          <w:sz w:val="28"/>
          <w:szCs w:val="28"/>
        </w:rPr>
        <w:t>ки</w:t>
      </w:r>
      <w:r>
        <w:rPr>
          <w:sz w:val="28"/>
          <w:szCs w:val="28"/>
        </w:rPr>
        <w:t>).</w:t>
      </w:r>
    </w:p>
    <w:p w:rsidR="0024407B" w:rsidRDefault="0024407B">
      <w:pPr>
        <w:pStyle w:val="1f1"/>
        <w:ind w:firstLine="708"/>
        <w:jc w:val="both"/>
        <w:rPr>
          <w:sz w:val="28"/>
          <w:szCs w:val="28"/>
          <w:highlight w:val="yellow"/>
        </w:rPr>
      </w:pPr>
    </w:p>
    <w:p w:rsidR="00AF08D7" w:rsidRDefault="00AF08D7" w:rsidP="00AF08D7">
      <w:pPr>
        <w:pStyle w:val="1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Уважаемые жители и гости Пермского края! Напоминаем, что пожар легче предупредить, чем устранять его последствия!</w:t>
      </w:r>
    </w:p>
    <w:p w:rsidR="00AF08D7" w:rsidRDefault="00AF08D7" w:rsidP="00AF08D7">
      <w:pPr>
        <w:pStyle w:val="1f1"/>
        <w:ind w:firstLine="708"/>
        <w:jc w:val="both"/>
        <w:rPr>
          <w:sz w:val="28"/>
          <w:szCs w:val="28"/>
        </w:rPr>
      </w:pPr>
    </w:p>
    <w:p w:rsidR="00AF08D7" w:rsidRPr="007C77F4" w:rsidRDefault="00AF08D7" w:rsidP="00AF08D7">
      <w:pPr>
        <w:pStyle w:val="1f1"/>
        <w:ind w:firstLine="708"/>
        <w:jc w:val="both"/>
        <w:rPr>
          <w:sz w:val="28"/>
          <w:szCs w:val="28"/>
        </w:rPr>
      </w:pPr>
      <w:r w:rsidRPr="007C77F4">
        <w:rPr>
          <w:sz w:val="28"/>
          <w:szCs w:val="28"/>
        </w:rPr>
        <w:t>При эксплуатации печного отопления запрещается:</w:t>
      </w:r>
    </w:p>
    <w:p w:rsidR="00AF08D7" w:rsidRPr="007C77F4" w:rsidRDefault="00AF08D7" w:rsidP="00AF08D7">
      <w:pPr>
        <w:pStyle w:val="1f1"/>
        <w:ind w:firstLine="708"/>
        <w:jc w:val="both"/>
        <w:rPr>
          <w:sz w:val="28"/>
          <w:szCs w:val="28"/>
        </w:rPr>
      </w:pPr>
      <w:r w:rsidRPr="007C77F4">
        <w:rPr>
          <w:sz w:val="28"/>
          <w:szCs w:val="28"/>
        </w:rPr>
        <w:t>- оставлять без присмотра топящиеся печи, а такж</w:t>
      </w:r>
      <w:r>
        <w:rPr>
          <w:sz w:val="28"/>
          <w:szCs w:val="28"/>
        </w:rPr>
        <w:t>е поручать детям надзор за ними;</w:t>
      </w:r>
    </w:p>
    <w:p w:rsidR="00AF08D7" w:rsidRPr="007C77F4" w:rsidRDefault="00AF08D7" w:rsidP="00AF08D7">
      <w:pPr>
        <w:pStyle w:val="1f1"/>
        <w:ind w:firstLine="708"/>
        <w:jc w:val="both"/>
        <w:rPr>
          <w:sz w:val="28"/>
          <w:szCs w:val="28"/>
        </w:rPr>
      </w:pPr>
      <w:r w:rsidRPr="007C77F4">
        <w:rPr>
          <w:sz w:val="28"/>
          <w:szCs w:val="28"/>
        </w:rPr>
        <w:t xml:space="preserve">- располагать топливо и другие горючие вещества, и </w:t>
      </w:r>
      <w:r>
        <w:rPr>
          <w:sz w:val="28"/>
          <w:szCs w:val="28"/>
        </w:rPr>
        <w:t>материалы на предтопочном листе;</w:t>
      </w:r>
    </w:p>
    <w:p w:rsidR="00AF08D7" w:rsidRPr="007C77F4" w:rsidRDefault="00AF08D7" w:rsidP="00AF08D7">
      <w:pPr>
        <w:pStyle w:val="1f1"/>
        <w:ind w:firstLine="708"/>
        <w:jc w:val="both"/>
        <w:rPr>
          <w:sz w:val="28"/>
          <w:szCs w:val="28"/>
        </w:rPr>
      </w:pPr>
      <w:r w:rsidRPr="007C77F4">
        <w:rPr>
          <w:sz w:val="28"/>
          <w:szCs w:val="28"/>
        </w:rPr>
        <w:t xml:space="preserve">- применять для розжига печей бензин, керосин, дизельное топливо и другие </w:t>
      </w:r>
      <w:r>
        <w:rPr>
          <w:sz w:val="28"/>
          <w:szCs w:val="28"/>
        </w:rPr>
        <w:t>легковоспламеняющиеся</w:t>
      </w:r>
      <w:r w:rsidRPr="007C77F4">
        <w:rPr>
          <w:sz w:val="28"/>
          <w:szCs w:val="28"/>
        </w:rPr>
        <w:t xml:space="preserve"> и </w:t>
      </w:r>
      <w:r>
        <w:rPr>
          <w:sz w:val="28"/>
          <w:szCs w:val="28"/>
        </w:rPr>
        <w:t>горючие жидкости;</w:t>
      </w:r>
    </w:p>
    <w:p w:rsidR="00AF08D7" w:rsidRPr="007C77F4" w:rsidRDefault="00AF08D7" w:rsidP="00AF08D7">
      <w:pPr>
        <w:pStyle w:val="1f1"/>
        <w:ind w:firstLine="708"/>
        <w:jc w:val="both"/>
        <w:rPr>
          <w:sz w:val="28"/>
          <w:szCs w:val="28"/>
        </w:rPr>
      </w:pPr>
      <w:r w:rsidRPr="007C77F4">
        <w:rPr>
          <w:sz w:val="28"/>
          <w:szCs w:val="28"/>
        </w:rPr>
        <w:t>- топить углем, коксом и газом печи, не предназначенные для этих видов топлива</w:t>
      </w:r>
      <w:r>
        <w:rPr>
          <w:sz w:val="28"/>
          <w:szCs w:val="28"/>
        </w:rPr>
        <w:t>;</w:t>
      </w:r>
    </w:p>
    <w:p w:rsidR="00AF08D7" w:rsidRPr="007C77F4" w:rsidRDefault="00AF08D7" w:rsidP="00AF08D7">
      <w:pPr>
        <w:pStyle w:val="1f1"/>
        <w:ind w:firstLine="708"/>
        <w:jc w:val="both"/>
        <w:rPr>
          <w:sz w:val="28"/>
          <w:szCs w:val="28"/>
        </w:rPr>
      </w:pPr>
      <w:r w:rsidRPr="007C77F4">
        <w:rPr>
          <w:sz w:val="28"/>
          <w:szCs w:val="28"/>
        </w:rPr>
        <w:t>- производить топку печей во время проведения в помещениях собраний и других массовых мероприятий</w:t>
      </w:r>
      <w:r>
        <w:rPr>
          <w:sz w:val="28"/>
          <w:szCs w:val="28"/>
        </w:rPr>
        <w:t>;</w:t>
      </w:r>
    </w:p>
    <w:p w:rsidR="00AF08D7" w:rsidRPr="007C77F4" w:rsidRDefault="00AF08D7" w:rsidP="00AF08D7">
      <w:pPr>
        <w:pStyle w:val="1f1"/>
        <w:ind w:firstLine="708"/>
        <w:jc w:val="both"/>
        <w:rPr>
          <w:sz w:val="28"/>
          <w:szCs w:val="28"/>
        </w:rPr>
      </w:pPr>
      <w:r w:rsidRPr="007C77F4">
        <w:rPr>
          <w:sz w:val="28"/>
          <w:szCs w:val="28"/>
        </w:rPr>
        <w:t>- перекаливать печи</w:t>
      </w:r>
      <w:r>
        <w:rPr>
          <w:sz w:val="28"/>
          <w:szCs w:val="28"/>
        </w:rPr>
        <w:t>;</w:t>
      </w:r>
    </w:p>
    <w:p w:rsidR="00AF08D7" w:rsidRPr="007C77F4" w:rsidRDefault="00AF08D7" w:rsidP="00AF08D7">
      <w:pPr>
        <w:pStyle w:val="1f1"/>
        <w:ind w:firstLine="708"/>
        <w:jc w:val="both"/>
        <w:rPr>
          <w:sz w:val="28"/>
          <w:szCs w:val="28"/>
        </w:rPr>
      </w:pPr>
      <w:r w:rsidRPr="007C77F4">
        <w:rPr>
          <w:sz w:val="28"/>
          <w:szCs w:val="28"/>
        </w:rPr>
        <w:t>- устанавливать металлические печи, не отвечающие требованиям пожарной безопасности, стандартам и техническим условиям. При установке временных металлических и других печей заводского изготовления должны выполняться указания (инструкции) предприятий-изготовителей, а также требования норм проектирования, предъявляемые к системам отопления.</w:t>
      </w:r>
    </w:p>
    <w:p w:rsidR="00AF08D7" w:rsidRPr="007C77F4" w:rsidRDefault="00AF08D7" w:rsidP="00AF08D7">
      <w:pPr>
        <w:pStyle w:val="1f1"/>
        <w:ind w:firstLine="708"/>
        <w:jc w:val="both"/>
        <w:rPr>
          <w:sz w:val="28"/>
          <w:szCs w:val="28"/>
        </w:rPr>
      </w:pPr>
      <w:r w:rsidRPr="007C77F4">
        <w:rPr>
          <w:sz w:val="28"/>
          <w:szCs w:val="28"/>
        </w:rPr>
        <w:t>С наступлением холодов граждане начинают активно использовать электронагревательные приборы, порой кустарного самодельного изготовления. Они и представляют наибольшую угрозу. В результате их использования возрастает нагрузка на электрические сети, что приводит к перегрузке и возгоранию электрической проводки.</w:t>
      </w:r>
    </w:p>
    <w:p w:rsidR="00AF08D7" w:rsidRPr="007C77F4" w:rsidRDefault="00AF08D7" w:rsidP="00AF08D7">
      <w:pPr>
        <w:pStyle w:val="1f1"/>
        <w:ind w:firstLine="708"/>
        <w:jc w:val="both"/>
        <w:rPr>
          <w:sz w:val="28"/>
          <w:szCs w:val="28"/>
        </w:rPr>
      </w:pPr>
      <w:r w:rsidRPr="007C77F4">
        <w:rPr>
          <w:sz w:val="28"/>
          <w:szCs w:val="28"/>
        </w:rPr>
        <w:lastRenderedPageBreak/>
        <w:t xml:space="preserve">В случае применения электронагревательных приборов (обогревателей, тепловых пушек и т.д.) необходимо использовать только приборы заводского изготовления. </w:t>
      </w:r>
    </w:p>
    <w:p w:rsidR="00AF08D7" w:rsidRPr="007C77F4" w:rsidRDefault="00AF08D7" w:rsidP="00AF08D7">
      <w:pPr>
        <w:pStyle w:val="1f1"/>
        <w:ind w:firstLine="708"/>
        <w:jc w:val="both"/>
        <w:rPr>
          <w:sz w:val="28"/>
          <w:szCs w:val="28"/>
        </w:rPr>
      </w:pPr>
      <w:r w:rsidRPr="007C77F4">
        <w:rPr>
          <w:sz w:val="28"/>
          <w:szCs w:val="28"/>
        </w:rPr>
        <w:t>Одновременное включение в сеть нескольких обогревателей может стать причиной перегрузки электросети, поэтому это нужно исключить.</w:t>
      </w:r>
    </w:p>
    <w:p w:rsidR="00AF08D7" w:rsidRDefault="00AF08D7" w:rsidP="00AF08D7">
      <w:pPr>
        <w:pStyle w:val="1f1"/>
        <w:ind w:firstLine="708"/>
        <w:jc w:val="both"/>
        <w:rPr>
          <w:sz w:val="28"/>
          <w:szCs w:val="28"/>
        </w:rPr>
      </w:pPr>
      <w:r w:rsidRPr="007C77F4">
        <w:rPr>
          <w:sz w:val="28"/>
          <w:szCs w:val="28"/>
        </w:rPr>
        <w:t>Ну и самое главное, не оставлять без присмотра включенные в электрическую сеть обогреватели.</w:t>
      </w:r>
    </w:p>
    <w:p w:rsidR="00AF08D7" w:rsidRDefault="00AF08D7" w:rsidP="00AF08D7">
      <w:pPr>
        <w:pStyle w:val="1f1"/>
        <w:ind w:firstLine="708"/>
        <w:jc w:val="both"/>
        <w:rPr>
          <w:sz w:val="28"/>
          <w:szCs w:val="28"/>
        </w:rPr>
      </w:pPr>
    </w:p>
    <w:p w:rsidR="00AF08D7" w:rsidRDefault="00AF08D7" w:rsidP="00AF08D7">
      <w:pPr>
        <w:pStyle w:val="1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города Березники от 27.12.2022 № 01-02-2236 «Об установлении особого противопожарного режима на территории муниципального образования «Город Березники» Пермского края» установлен особый противопожарный режим и разработан комплекс дополнительных мероприятий пожарной безопасности по обеспечению режима.</w:t>
      </w:r>
    </w:p>
    <w:p w:rsidR="00AF08D7" w:rsidRDefault="00AF08D7" w:rsidP="00AF08D7">
      <w:pPr>
        <w:pStyle w:val="1f1"/>
        <w:ind w:firstLine="708"/>
        <w:jc w:val="both"/>
        <w:rPr>
          <w:sz w:val="28"/>
          <w:szCs w:val="28"/>
        </w:rPr>
      </w:pPr>
    </w:p>
    <w:p w:rsidR="00AF08D7" w:rsidRDefault="00AF08D7" w:rsidP="00AF08D7">
      <w:pPr>
        <w:pStyle w:val="1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Соблюдайте Правила противопожарного режима!</w:t>
      </w:r>
    </w:p>
    <w:p w:rsidR="00AF08D7" w:rsidRDefault="00AF08D7" w:rsidP="00AF08D7">
      <w:pPr>
        <w:pStyle w:val="1f1"/>
        <w:ind w:firstLine="708"/>
        <w:jc w:val="both"/>
        <w:rPr>
          <w:sz w:val="28"/>
          <w:szCs w:val="28"/>
        </w:rPr>
      </w:pPr>
    </w:p>
    <w:p w:rsidR="00AF08D7" w:rsidRDefault="00AF08D7" w:rsidP="00AF08D7">
      <w:pPr>
        <w:pStyle w:val="1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избежание утраты личного имущества, получения населением травм различной степени тяжести, а также в целях предупреждения гибели людей на пожарах - не загромождайте дороги, проезды и подъезды к зданиям, сооружениям, открытым складам, водоисточникам, используемым для целей пожаротушения. </w:t>
      </w:r>
    </w:p>
    <w:p w:rsidR="00AF08D7" w:rsidRDefault="00AF08D7" w:rsidP="00AF08D7">
      <w:pPr>
        <w:pStyle w:val="1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Дороги, проезды и подъезды к зданиям, сооружениям, открытым складам, водоисточникам, используемым для целей пожаротушения должны быть всегда свободными для проезда пожарной техники.</w:t>
      </w:r>
    </w:p>
    <w:p w:rsidR="00AF08D7" w:rsidRDefault="00AF08D7" w:rsidP="00AF08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Главное управление МЧС России по Пермскому краю рекомендует жителям в местах проживания установить автономные дымовые пожарные извещатели. </w:t>
      </w:r>
    </w:p>
    <w:p w:rsidR="00AF08D7" w:rsidRDefault="00AF08D7" w:rsidP="00AF08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В ночное время обнаружить пожар на ранней стадии очень сложно. Опасность для жизни и здоровья представляет дым. Автономные пожарные извещатели являются одним из наиболее эффективных средств по предупреждению гибели людей от пожаров.</w:t>
      </w:r>
    </w:p>
    <w:p w:rsidR="00AF08D7" w:rsidRDefault="00AF08D7" w:rsidP="00AF08D7">
      <w:pPr>
        <w:pStyle w:val="1f1"/>
        <w:spacing w:line="240" w:lineRule="auto"/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При обнаружении пожара незамедлительно сообщите по телефонам: «01» - со стационарного телефона; «101» и «112» - с мобильного телефона. </w:t>
      </w:r>
    </w:p>
    <w:p w:rsidR="00AF08D7" w:rsidRDefault="00AF08D7" w:rsidP="00AF08D7">
      <w:pPr>
        <w:pStyle w:val="1f1"/>
        <w:ind w:firstLine="851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Побеспокойтесь о себе и близких!</w:t>
      </w:r>
    </w:p>
    <w:p w:rsidR="00AF08D7" w:rsidRPr="007C77F4" w:rsidRDefault="00AF08D7" w:rsidP="00AF08D7">
      <w:pPr>
        <w:pStyle w:val="1f1"/>
        <w:ind w:firstLine="708"/>
        <w:jc w:val="both"/>
        <w:rPr>
          <w:sz w:val="16"/>
          <w:szCs w:val="16"/>
        </w:rPr>
      </w:pPr>
    </w:p>
    <w:p w:rsidR="0024407B" w:rsidRPr="007C77F4" w:rsidRDefault="0024407B" w:rsidP="00AF08D7">
      <w:pPr>
        <w:pStyle w:val="1f1"/>
        <w:ind w:firstLine="708"/>
        <w:jc w:val="both"/>
        <w:rPr>
          <w:sz w:val="16"/>
          <w:szCs w:val="16"/>
        </w:rPr>
      </w:pPr>
    </w:p>
    <w:sectPr w:rsidR="0024407B" w:rsidRPr="007C77F4" w:rsidSect="004E5B6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121" w:rsidRDefault="00131121">
      <w:pPr>
        <w:spacing w:after="0" w:line="240" w:lineRule="auto"/>
      </w:pPr>
      <w:r>
        <w:separator/>
      </w:r>
    </w:p>
  </w:endnote>
  <w:endnote w:type="continuationSeparator" w:id="0">
    <w:p w:rsidR="00131121" w:rsidRDefault="00131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121" w:rsidRDefault="00131121">
      <w:pPr>
        <w:spacing w:after="0" w:line="240" w:lineRule="auto"/>
      </w:pPr>
      <w:r>
        <w:separator/>
      </w:r>
    </w:p>
  </w:footnote>
  <w:footnote w:type="continuationSeparator" w:id="0">
    <w:p w:rsidR="00131121" w:rsidRDefault="001311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4407B"/>
    <w:rsid w:val="0001281D"/>
    <w:rsid w:val="00035550"/>
    <w:rsid w:val="000F6375"/>
    <w:rsid w:val="00131121"/>
    <w:rsid w:val="00143F7A"/>
    <w:rsid w:val="001754FC"/>
    <w:rsid w:val="00182844"/>
    <w:rsid w:val="001D2598"/>
    <w:rsid w:val="002264B5"/>
    <w:rsid w:val="002312C7"/>
    <w:rsid w:val="0024407B"/>
    <w:rsid w:val="00271016"/>
    <w:rsid w:val="002B462D"/>
    <w:rsid w:val="00354E54"/>
    <w:rsid w:val="003556F5"/>
    <w:rsid w:val="003B671E"/>
    <w:rsid w:val="003E2E9C"/>
    <w:rsid w:val="004A6DC7"/>
    <w:rsid w:val="004E5B6B"/>
    <w:rsid w:val="004F35AA"/>
    <w:rsid w:val="0055413A"/>
    <w:rsid w:val="00560E7F"/>
    <w:rsid w:val="006119BF"/>
    <w:rsid w:val="00613E39"/>
    <w:rsid w:val="00630A69"/>
    <w:rsid w:val="00645F9D"/>
    <w:rsid w:val="00687497"/>
    <w:rsid w:val="00697CB3"/>
    <w:rsid w:val="00700716"/>
    <w:rsid w:val="007829C3"/>
    <w:rsid w:val="007B6FF9"/>
    <w:rsid w:val="007C77F4"/>
    <w:rsid w:val="007E5FE4"/>
    <w:rsid w:val="007F19FC"/>
    <w:rsid w:val="00856869"/>
    <w:rsid w:val="008850E3"/>
    <w:rsid w:val="008B1DE7"/>
    <w:rsid w:val="008D6E7C"/>
    <w:rsid w:val="00980C9C"/>
    <w:rsid w:val="009D554F"/>
    <w:rsid w:val="009F794D"/>
    <w:rsid w:val="00A404FF"/>
    <w:rsid w:val="00AF08D7"/>
    <w:rsid w:val="00B17852"/>
    <w:rsid w:val="00B404A2"/>
    <w:rsid w:val="00B76E9F"/>
    <w:rsid w:val="00B826FE"/>
    <w:rsid w:val="00BA56B0"/>
    <w:rsid w:val="00C212A5"/>
    <w:rsid w:val="00C27B4D"/>
    <w:rsid w:val="00C6047E"/>
    <w:rsid w:val="00C62254"/>
    <w:rsid w:val="00C82021"/>
    <w:rsid w:val="00CC3428"/>
    <w:rsid w:val="00CD7189"/>
    <w:rsid w:val="00D2566D"/>
    <w:rsid w:val="00D36512"/>
    <w:rsid w:val="00D51B50"/>
    <w:rsid w:val="00D85E7E"/>
    <w:rsid w:val="00E053F6"/>
    <w:rsid w:val="00E51CC4"/>
    <w:rsid w:val="00E54EF2"/>
    <w:rsid w:val="00E74640"/>
    <w:rsid w:val="00E757C2"/>
    <w:rsid w:val="00E94161"/>
    <w:rsid w:val="00EA42A4"/>
    <w:rsid w:val="00EA541D"/>
    <w:rsid w:val="00F1288F"/>
    <w:rsid w:val="00F5125B"/>
    <w:rsid w:val="00F90C8A"/>
    <w:rsid w:val="00FA0BDD"/>
    <w:rsid w:val="00FC37FB"/>
    <w:rsid w:val="00FC50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419F1"/>
  <w15:docId w15:val="{4AED1578-EA81-4A65-98D2-80A3A1630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B6B"/>
  </w:style>
  <w:style w:type="paragraph" w:styleId="1">
    <w:name w:val="heading 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0">
    <w:name w:val="Заголовок 1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0">
    <w:name w:val="Верх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2">
    <w:name w:val="Заголовок 11"/>
    <w:basedOn w:val="a"/>
    <w:next w:val="a"/>
    <w:link w:val="Heading1Char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2">
    <w:name w:val="Заголовок 21"/>
    <w:basedOn w:val="a"/>
    <w:next w:val="a"/>
    <w:link w:val="Heading2Char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2">
    <w:name w:val="Заголовок 31"/>
    <w:basedOn w:val="a"/>
    <w:next w:val="a"/>
    <w:link w:val="Heading3Char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2">
    <w:name w:val="Заголовок 41"/>
    <w:basedOn w:val="a"/>
    <w:next w:val="a"/>
    <w:link w:val="Heading4Char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2">
    <w:name w:val="Заголовок 51"/>
    <w:basedOn w:val="a"/>
    <w:next w:val="a"/>
    <w:link w:val="Heading5Char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4">
    <w:name w:val="Верхний колонтитул1"/>
    <w:basedOn w:val="a"/>
    <w:link w:val="Header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Caption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3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3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3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3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2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2"/>
    <w:uiPriority w:val="9"/>
    <w:rsid w:val="004E5B6B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2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2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2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4"/>
    <w:uiPriority w:val="99"/>
    <w:rsid w:val="004E5B6B"/>
  </w:style>
  <w:style w:type="character" w:customStyle="1" w:styleId="CaptionChar">
    <w:name w:val="Caption Char"/>
    <w:link w:val="15"/>
    <w:uiPriority w:val="99"/>
    <w:rsid w:val="004E5B6B"/>
  </w:style>
  <w:style w:type="paragraph" w:customStyle="1" w:styleId="114">
    <w:name w:val="Заголовок 11"/>
    <w:basedOn w:val="a"/>
    <w:next w:val="a"/>
    <w:link w:val="115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4">
    <w:name w:val="Заголовок 21"/>
    <w:basedOn w:val="a"/>
    <w:next w:val="a"/>
    <w:link w:val="215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4">
    <w:name w:val="Заголовок 31"/>
    <w:basedOn w:val="a"/>
    <w:next w:val="a"/>
    <w:link w:val="315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4">
    <w:name w:val="Заголовок 41"/>
    <w:basedOn w:val="a"/>
    <w:next w:val="a"/>
    <w:link w:val="415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4">
    <w:name w:val="Заголовок 51"/>
    <w:basedOn w:val="a"/>
    <w:next w:val="a"/>
    <w:link w:val="515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7">
    <w:name w:val="Верхний колонтитул1"/>
    <w:basedOn w:val="a"/>
    <w:link w:val="18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9">
    <w:name w:val="Нижний колонтитул1"/>
    <w:basedOn w:val="a"/>
    <w:link w:val="1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6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6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6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6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6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5">
    <w:name w:val="Заголовок 1 Знак1"/>
    <w:basedOn w:val="a0"/>
    <w:link w:val="114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15">
    <w:name w:val="Заголовок 2 Знак1"/>
    <w:basedOn w:val="a0"/>
    <w:link w:val="214"/>
    <w:uiPriority w:val="9"/>
    <w:rsid w:val="004E5B6B"/>
    <w:rPr>
      <w:rFonts w:ascii="Arial" w:eastAsia="Arial" w:hAnsi="Arial" w:cs="Arial"/>
      <w:sz w:val="34"/>
    </w:rPr>
  </w:style>
  <w:style w:type="character" w:customStyle="1" w:styleId="315">
    <w:name w:val="Заголовок 3 Знак1"/>
    <w:basedOn w:val="a0"/>
    <w:link w:val="314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15">
    <w:name w:val="Заголовок 4 Знак1"/>
    <w:basedOn w:val="a0"/>
    <w:link w:val="414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15">
    <w:name w:val="Заголовок 5 Знак1"/>
    <w:basedOn w:val="a0"/>
    <w:link w:val="514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4E5B6B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4E5B6B"/>
    <w:rPr>
      <w:sz w:val="24"/>
      <w:szCs w:val="24"/>
    </w:rPr>
  </w:style>
  <w:style w:type="character" w:customStyle="1" w:styleId="QuoteChar">
    <w:name w:val="Quote Char"/>
    <w:uiPriority w:val="29"/>
    <w:rsid w:val="004E5B6B"/>
    <w:rPr>
      <w:i/>
    </w:rPr>
  </w:style>
  <w:style w:type="character" w:customStyle="1" w:styleId="IntenseQuoteChar">
    <w:name w:val="Intense Quote Char"/>
    <w:uiPriority w:val="30"/>
    <w:rsid w:val="004E5B6B"/>
    <w:rPr>
      <w:i/>
    </w:rPr>
  </w:style>
  <w:style w:type="character" w:customStyle="1" w:styleId="18">
    <w:name w:val="Верхний колонтитул Знак1"/>
    <w:basedOn w:val="a0"/>
    <w:link w:val="17"/>
    <w:uiPriority w:val="99"/>
    <w:rsid w:val="004E5B6B"/>
  </w:style>
  <w:style w:type="character" w:customStyle="1" w:styleId="1a">
    <w:name w:val="Нижний колонтитул Знак1"/>
    <w:link w:val="19"/>
    <w:uiPriority w:val="99"/>
    <w:rsid w:val="004E5B6B"/>
  </w:style>
  <w:style w:type="character" w:customStyle="1" w:styleId="FootnoteTextChar">
    <w:name w:val="Footnote Text Char"/>
    <w:uiPriority w:val="99"/>
    <w:rsid w:val="004E5B6B"/>
    <w:rPr>
      <w:sz w:val="18"/>
    </w:rPr>
  </w:style>
  <w:style w:type="character" w:customStyle="1" w:styleId="EndnoteTextChar">
    <w:name w:val="Endnote Text Char"/>
    <w:uiPriority w:val="99"/>
    <w:rsid w:val="004E5B6B"/>
    <w:rPr>
      <w:sz w:val="20"/>
    </w:rPr>
  </w:style>
  <w:style w:type="paragraph" w:customStyle="1" w:styleId="117">
    <w:name w:val="Заголовок 11"/>
    <w:basedOn w:val="a"/>
    <w:next w:val="a"/>
    <w:link w:val="1c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7">
    <w:name w:val="Заголовок 21"/>
    <w:basedOn w:val="a"/>
    <w:next w:val="a"/>
    <w:link w:val="20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7">
    <w:name w:val="Заголовок 31"/>
    <w:basedOn w:val="a"/>
    <w:next w:val="a"/>
    <w:link w:val="30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7">
    <w:name w:val="Заголовок 41"/>
    <w:basedOn w:val="a"/>
    <w:next w:val="a"/>
    <w:link w:val="40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7">
    <w:name w:val="Заголовок 51"/>
    <w:basedOn w:val="a"/>
    <w:next w:val="a"/>
    <w:link w:val="50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c">
    <w:name w:val="Заголовок 1 Знак"/>
    <w:basedOn w:val="a0"/>
    <w:link w:val="117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17"/>
    <w:uiPriority w:val="9"/>
    <w:rsid w:val="004E5B6B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17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17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17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rsid w:val="004E5B6B"/>
    <w:pPr>
      <w:ind w:left="720"/>
      <w:contextualSpacing/>
    </w:pPr>
  </w:style>
  <w:style w:type="paragraph" w:styleId="a7">
    <w:name w:val="No Spacing"/>
    <w:uiPriority w:val="1"/>
    <w:qFormat/>
    <w:rsid w:val="004E5B6B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4E5B6B"/>
    <w:pPr>
      <w:spacing w:before="300"/>
      <w:contextualSpacing/>
    </w:pPr>
    <w:rPr>
      <w:sz w:val="48"/>
      <w:szCs w:val="48"/>
    </w:rPr>
  </w:style>
  <w:style w:type="character" w:customStyle="1" w:styleId="a9">
    <w:name w:val="Заголовок Знак"/>
    <w:basedOn w:val="a0"/>
    <w:link w:val="a8"/>
    <w:uiPriority w:val="10"/>
    <w:rsid w:val="004E5B6B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4E5B6B"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4E5B6B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4E5B6B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4E5B6B"/>
    <w:rPr>
      <w:i/>
    </w:rPr>
  </w:style>
  <w:style w:type="paragraph" w:styleId="ac">
    <w:name w:val="Intense Quote"/>
    <w:basedOn w:val="a"/>
    <w:next w:val="a"/>
    <w:link w:val="ad"/>
    <w:uiPriority w:val="30"/>
    <w:qFormat/>
    <w:rsid w:val="004E5B6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sid w:val="004E5B6B"/>
    <w:rPr>
      <w:i/>
    </w:rPr>
  </w:style>
  <w:style w:type="paragraph" w:customStyle="1" w:styleId="1d">
    <w:name w:val="Верхний колонтитул1"/>
    <w:basedOn w:val="a"/>
    <w:link w:val="ae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d"/>
    <w:uiPriority w:val="99"/>
    <w:rsid w:val="004E5B6B"/>
  </w:style>
  <w:style w:type="paragraph" w:customStyle="1" w:styleId="1e">
    <w:name w:val="Нижний колонтитул1"/>
    <w:basedOn w:val="a"/>
    <w:link w:val="af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E5B6B"/>
  </w:style>
  <w:style w:type="paragraph" w:customStyle="1" w:styleId="1f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e"/>
    <w:uiPriority w:val="99"/>
    <w:rsid w:val="004E5B6B"/>
  </w:style>
  <w:style w:type="table" w:styleId="af0">
    <w:name w:val="Table Grid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8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8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8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8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8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7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7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7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7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7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7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8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8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8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8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8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8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4E5B6B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E5B6B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4E5B6B"/>
    <w:rPr>
      <w:sz w:val="18"/>
    </w:rPr>
  </w:style>
  <w:style w:type="character" w:styleId="af4">
    <w:name w:val="footnote reference"/>
    <w:basedOn w:val="a0"/>
    <w:uiPriority w:val="99"/>
    <w:unhideWhenUsed/>
    <w:rsid w:val="004E5B6B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4E5B6B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4E5B6B"/>
    <w:rPr>
      <w:sz w:val="20"/>
    </w:rPr>
  </w:style>
  <w:style w:type="character" w:styleId="af7">
    <w:name w:val="endnote reference"/>
    <w:basedOn w:val="a0"/>
    <w:uiPriority w:val="99"/>
    <w:semiHidden/>
    <w:unhideWhenUsed/>
    <w:rsid w:val="004E5B6B"/>
    <w:rPr>
      <w:vertAlign w:val="superscript"/>
    </w:rPr>
  </w:style>
  <w:style w:type="paragraph" w:styleId="1f0">
    <w:name w:val="toc 1"/>
    <w:basedOn w:val="a"/>
    <w:next w:val="a"/>
    <w:uiPriority w:val="39"/>
    <w:unhideWhenUsed/>
    <w:rsid w:val="004E5B6B"/>
    <w:pPr>
      <w:spacing w:after="57"/>
    </w:pPr>
  </w:style>
  <w:style w:type="paragraph" w:styleId="24">
    <w:name w:val="toc 2"/>
    <w:basedOn w:val="a"/>
    <w:next w:val="a"/>
    <w:uiPriority w:val="39"/>
    <w:unhideWhenUsed/>
    <w:rsid w:val="004E5B6B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E5B6B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E5B6B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E5B6B"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rsid w:val="004E5B6B"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rsid w:val="004E5B6B"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rsid w:val="004E5B6B"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rsid w:val="004E5B6B"/>
    <w:pPr>
      <w:spacing w:after="57"/>
      <w:ind w:left="2268"/>
    </w:pPr>
  </w:style>
  <w:style w:type="paragraph" w:styleId="af8">
    <w:name w:val="TOC Heading"/>
    <w:uiPriority w:val="39"/>
    <w:unhideWhenUsed/>
    <w:rsid w:val="004E5B6B"/>
  </w:style>
  <w:style w:type="paragraph" w:styleId="af9">
    <w:name w:val="table of figures"/>
    <w:basedOn w:val="a"/>
    <w:next w:val="a"/>
    <w:uiPriority w:val="99"/>
    <w:unhideWhenUsed/>
    <w:rsid w:val="004E5B6B"/>
    <w:pPr>
      <w:spacing w:after="0"/>
    </w:pPr>
  </w:style>
  <w:style w:type="paragraph" w:customStyle="1" w:styleId="1f1">
    <w:name w:val="Обычный1"/>
    <w:uiPriority w:val="99"/>
    <w:qFormat/>
    <w:rsid w:val="004E5B6B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4E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E5B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206</cp:revision>
  <dcterms:created xsi:type="dcterms:W3CDTF">2022-11-10T06:31:00Z</dcterms:created>
  <dcterms:modified xsi:type="dcterms:W3CDTF">2023-01-26T05:03:00Z</dcterms:modified>
</cp:coreProperties>
</file>