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B" w:rsidRDefault="00B63CCB" w:rsidP="00B63CC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 данным Пермского </w:t>
      </w:r>
      <w:proofErr w:type="spellStart"/>
      <w:r>
        <w:rPr>
          <w:color w:val="000000"/>
          <w:sz w:val="27"/>
          <w:szCs w:val="27"/>
        </w:rPr>
        <w:t>гидрометцентра</w:t>
      </w:r>
      <w:proofErr w:type="spellEnd"/>
      <w:r>
        <w:rPr>
          <w:color w:val="000000"/>
          <w:sz w:val="27"/>
          <w:szCs w:val="27"/>
        </w:rPr>
        <w:t>: 22-23 июня на территории Пермского края ожидается переменная облачность, ночью местами, днем на большей части территории кратковременный дождь, гроза, днем в отдельных районах сильный дождь, град. Ветер юго-западный с переходом днем на западный, северо-западный 7-12 м/с, порывы 17-22 м/с. Температура воздуха ночью 13-18°, днем 24-29°.</w:t>
      </w:r>
      <w:proofErr w:type="gramEnd"/>
    </w:p>
    <w:p w:rsidR="00B63CCB" w:rsidRDefault="00B63CCB" w:rsidP="00B63C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управление МЧС России по Пермскому краю рекомендует гражданам быть предельно осторожными и соблюдать меры безопасности, которые помогут предотвратить несчастные случаи. Находясь на улице, избегайте нахождения рядом с деревьями, рекламными щитами, незакрепленными конструкциями и линиями электропередач. Соблюдайте ПДД. О прогнозируемых погодных явлениях и соблюдении рекомендаций по правилам безопасного поведения сообщите родным и знакомым. Будьте внимательны и осторожны.</w:t>
      </w:r>
    </w:p>
    <w:p w:rsidR="00B63CCB" w:rsidRDefault="00B63CCB" w:rsidP="00B63C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телефон экстренных служб: 112.</w:t>
      </w:r>
    </w:p>
    <w:p w:rsidR="00F0526C" w:rsidRDefault="00F0526C"/>
    <w:sectPr w:rsidR="00F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3CCB"/>
    <w:rsid w:val="00B63CCB"/>
    <w:rsid w:val="00F0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2019-06-22T14:49:00Z</dcterms:created>
  <dcterms:modified xsi:type="dcterms:W3CDTF">2019-06-22T14:49:00Z</dcterms:modified>
</cp:coreProperties>
</file>