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1B" w:rsidRDefault="0047731B" w:rsidP="00477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7731B">
        <w:rPr>
          <w:rFonts w:ascii="Times New Roman" w:hAnsi="Times New Roman" w:cs="Times New Roman"/>
          <w:sz w:val="28"/>
          <w:szCs w:val="28"/>
        </w:rPr>
        <w:t>ечером 03 июня, ночью и утром 04 июня местами по Пермскому краю ожидаются грозы, крупный град, сильный и очень сильный дождь, порывы ветра 17-22 м/с, при грозах порывы ветра 20-25 м/</w:t>
      </w:r>
      <w:proofErr w:type="gramStart"/>
      <w:r w:rsidRPr="004773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73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31B" w:rsidRPr="0047731B" w:rsidRDefault="0047731B" w:rsidP="0047731B">
      <w:pPr>
        <w:jc w:val="both"/>
        <w:rPr>
          <w:rFonts w:ascii="Times New Roman" w:hAnsi="Times New Roman" w:cs="Times New Roman"/>
          <w:sz w:val="28"/>
          <w:szCs w:val="28"/>
        </w:rPr>
      </w:pPr>
      <w:r w:rsidRPr="0047731B">
        <w:rPr>
          <w:rFonts w:ascii="Times New Roman" w:hAnsi="Times New Roman" w:cs="Times New Roman"/>
          <w:bCs/>
          <w:sz w:val="28"/>
          <w:szCs w:val="28"/>
        </w:rPr>
        <w:t xml:space="preserve">Главное управление МЧС России по Пермскому краю рекомендует гражданам быть предельно осторожными и соблюдать меры безопасности, которые помогут предотвратить несчастные случаи. Находясь на улице, избегайте нахождения рядом с деревьями, рекламными щитами, незакрепленными конструкциями и линиями электропередач. Напоминаем, что согласно ГОСТ </w:t>
      </w:r>
      <w:proofErr w:type="gramStart"/>
      <w:r w:rsidRPr="0047731B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47731B">
        <w:rPr>
          <w:rFonts w:ascii="Times New Roman" w:hAnsi="Times New Roman" w:cs="Times New Roman"/>
          <w:bCs/>
          <w:sz w:val="28"/>
          <w:szCs w:val="28"/>
        </w:rPr>
        <w:t xml:space="preserve"> 53487-2009, надувное игровое оборудование запрещается к использованию при силе ветра свыше 10 м/с.</w:t>
      </w:r>
    </w:p>
    <w:p w:rsidR="0047731B" w:rsidRPr="0047731B" w:rsidRDefault="0047731B" w:rsidP="0047731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31B">
        <w:rPr>
          <w:rFonts w:ascii="Times New Roman" w:hAnsi="Times New Roman" w:cs="Times New Roman"/>
          <w:bCs/>
          <w:sz w:val="28"/>
          <w:szCs w:val="28"/>
        </w:rPr>
        <w:t>О прогнозируемом сильном ветре и соблюдении рекомендаций по правилам безопасного поведения сообщите родным и знакомым.</w:t>
      </w:r>
    </w:p>
    <w:p w:rsidR="0047731B" w:rsidRPr="0047731B" w:rsidRDefault="0047731B" w:rsidP="0047731B">
      <w:pPr>
        <w:jc w:val="both"/>
        <w:rPr>
          <w:rFonts w:ascii="Times New Roman" w:hAnsi="Times New Roman" w:cs="Times New Roman"/>
          <w:sz w:val="28"/>
          <w:szCs w:val="28"/>
        </w:rPr>
      </w:pPr>
      <w:r w:rsidRPr="0047731B">
        <w:rPr>
          <w:rFonts w:ascii="Times New Roman" w:hAnsi="Times New Roman" w:cs="Times New Roman"/>
          <w:sz w:val="28"/>
          <w:szCs w:val="28"/>
        </w:rPr>
        <w:t>Единый телефон экстренных служб: 112</w:t>
      </w:r>
    </w:p>
    <w:p w:rsidR="00104BED" w:rsidRDefault="00104BED"/>
    <w:sectPr w:rsidR="00104BED" w:rsidSect="0098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5CBA"/>
    <w:rsid w:val="00104BED"/>
    <w:rsid w:val="0047731B"/>
    <w:rsid w:val="009837ED"/>
    <w:rsid w:val="00ED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ED"/>
  </w:style>
  <w:style w:type="paragraph" w:styleId="1">
    <w:name w:val="heading 1"/>
    <w:basedOn w:val="a"/>
    <w:next w:val="a"/>
    <w:link w:val="10"/>
    <w:qFormat/>
    <w:rsid w:val="0047731B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5CBA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D5CBA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47731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2019-06-03T08:08:00Z</dcterms:created>
  <dcterms:modified xsi:type="dcterms:W3CDTF">2019-06-03T10:05:00Z</dcterms:modified>
</cp:coreProperties>
</file>