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FF" w:rsidRDefault="00C568FF" w:rsidP="00C56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4C1D" w:rsidRPr="007D7BD2" w:rsidRDefault="00AE4C1D" w:rsidP="00AE4C1D">
      <w:pPr>
        <w:framePr w:w="9923" w:h="4006" w:hRule="exact" w:wrap="around" w:vAnchor="page" w:hAnchor="page" w:x="757" w:y="505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41960" cy="7239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C1D" w:rsidRDefault="00AE4C1D" w:rsidP="00AE4C1D">
      <w:pPr>
        <w:framePr w:w="9923" w:h="4006" w:hRule="exact" w:wrap="around" w:vAnchor="page" w:hAnchor="page" w:x="757" w:y="505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BD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AE4C1D" w:rsidRPr="007D7BD2" w:rsidRDefault="00AE4C1D" w:rsidP="00AE4C1D">
      <w:pPr>
        <w:framePr w:w="9923" w:h="4006" w:hRule="exact" w:wrap="around" w:vAnchor="page" w:hAnchor="page" w:x="757" w:y="505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BD2">
        <w:rPr>
          <w:rFonts w:ascii="Times New Roman" w:hAnsi="Times New Roman" w:cs="Times New Roman"/>
          <w:b/>
          <w:bCs/>
          <w:sz w:val="28"/>
          <w:szCs w:val="28"/>
        </w:rPr>
        <w:t>КЛЮЧЕВСКОГО СЕЛЬСКОГО ПОСЕЛЕНИЯ</w:t>
      </w:r>
    </w:p>
    <w:p w:rsidR="00AE4C1D" w:rsidRPr="007D7BD2" w:rsidRDefault="00AE4C1D" w:rsidP="00AE4C1D">
      <w:pPr>
        <w:framePr w:w="9923" w:h="4006" w:hRule="exact" w:wrap="around" w:vAnchor="page" w:hAnchor="page" w:x="757" w:y="505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BD2">
        <w:rPr>
          <w:rFonts w:ascii="Times New Roman" w:hAnsi="Times New Roman" w:cs="Times New Roman"/>
          <w:b/>
          <w:bCs/>
          <w:sz w:val="28"/>
          <w:szCs w:val="28"/>
        </w:rPr>
        <w:t>СУКСУНСКОГО МУНИЦИПАЛЬНОГО РАЙОНАПЕРМСКОГО КРАЯ</w:t>
      </w:r>
    </w:p>
    <w:p w:rsidR="00AE4C1D" w:rsidRDefault="00AE4C1D" w:rsidP="00AE4C1D">
      <w:pPr>
        <w:framePr w:w="9923" w:h="4006" w:hRule="exact" w:wrap="around" w:vAnchor="page" w:hAnchor="page" w:x="757" w:y="505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4C1D" w:rsidRDefault="00AE4C1D" w:rsidP="00AE4C1D">
      <w:pPr>
        <w:framePr w:w="9923" w:h="4006" w:hRule="exact" w:wrap="around" w:vAnchor="page" w:hAnchor="page" w:x="757" w:y="5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BD2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AE4C1D" w:rsidRPr="006160A8" w:rsidRDefault="00AE4C1D" w:rsidP="00AE4C1D">
      <w:pPr>
        <w:framePr w:w="9923" w:h="4006" w:hRule="exact" w:wrap="around" w:vAnchor="page" w:hAnchor="page" w:x="757" w:y="50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6160A8">
        <w:rPr>
          <w:rFonts w:ascii="Times New Roman" w:hAnsi="Times New Roman" w:cs="Times New Roman"/>
          <w:bCs/>
          <w:sz w:val="28"/>
          <w:szCs w:val="28"/>
        </w:rPr>
        <w:t>03.11.2016г.                                                                                    № 264</w:t>
      </w:r>
    </w:p>
    <w:p w:rsidR="00AE4C1D" w:rsidRPr="007D7BD2" w:rsidRDefault="00AE4C1D" w:rsidP="00AE4C1D">
      <w:pPr>
        <w:framePr w:w="9923" w:h="4006" w:hRule="exact" w:wrap="around" w:vAnchor="page" w:hAnchor="page" w:x="757" w:y="5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4C1D" w:rsidRDefault="00AE4C1D" w:rsidP="00AE4C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 утверждении </w:t>
      </w:r>
    </w:p>
    <w:p w:rsidR="00AE4C1D" w:rsidRDefault="00AE4C1D" w:rsidP="00AE4C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муниципальной программы </w:t>
      </w:r>
    </w:p>
    <w:p w:rsidR="00AE4C1D" w:rsidRDefault="00AE4C1D" w:rsidP="00AE4C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5E73C3">
        <w:rPr>
          <w:rFonts w:ascii="Times New Roman" w:hAnsi="Times New Roman" w:cs="Times New Roman"/>
          <w:b/>
          <w:sz w:val="28"/>
        </w:rPr>
        <w:t xml:space="preserve">Культура Ключевского </w:t>
      </w:r>
    </w:p>
    <w:p w:rsidR="00AE4C1D" w:rsidRPr="007D7BD2" w:rsidRDefault="00AE4C1D" w:rsidP="00AE4C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E73C3">
        <w:rPr>
          <w:rFonts w:ascii="Times New Roman" w:hAnsi="Times New Roman" w:cs="Times New Roman"/>
          <w:b/>
          <w:sz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</w:rPr>
        <w:t>»</w:t>
      </w:r>
    </w:p>
    <w:p w:rsidR="00AE4C1D" w:rsidRDefault="00AE4C1D" w:rsidP="00AE4C1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E4C1D" w:rsidRDefault="00AE4C1D" w:rsidP="00AE4C1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E4C1D" w:rsidRDefault="00AE4C1D" w:rsidP="00AE4C1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8D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№131 «Об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Pr="009948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ст. 179 Бюджетного кодекса Российской Федерации, Уставом Ключевского сельского поселения, Постановлением администрации Ключевского сельского поселения от 23.08.2016г. № 198 «Об утверждении Порядка принятия решения о разработке муниципальных программ Ключевского сельского поселения, формирования, реализации и проведения оценки эффективности реализации муниципальных программ Ключевского сельского поселения »,</w:t>
      </w:r>
    </w:p>
    <w:p w:rsidR="00AE4C1D" w:rsidRDefault="00AE4C1D" w:rsidP="00AE4C1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4C1D" w:rsidRDefault="00AE4C1D" w:rsidP="00AE4C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E4C1D" w:rsidRPr="00AE4C1D" w:rsidRDefault="00AE4C1D" w:rsidP="00AE4C1D">
      <w:pPr>
        <w:pStyle w:val="a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E4C1D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Pr="00AE4C1D">
        <w:rPr>
          <w:rFonts w:ascii="Times New Roman" w:hAnsi="Times New Roman" w:cs="Times New Roman"/>
          <w:sz w:val="28"/>
        </w:rPr>
        <w:t>«</w:t>
      </w:r>
      <w:r w:rsidRPr="00AE4C1D">
        <w:rPr>
          <w:rFonts w:ascii="Times New Roman" w:eastAsia="Calibri" w:hAnsi="Times New Roman" w:cs="Times New Roman"/>
          <w:sz w:val="28"/>
          <w:szCs w:val="28"/>
        </w:rPr>
        <w:t>Культура Ключевского сельского поселения</w:t>
      </w:r>
      <w:r w:rsidRPr="00AE4C1D">
        <w:rPr>
          <w:rFonts w:ascii="Times New Roman" w:hAnsi="Times New Roman" w:cs="Times New Roman"/>
          <w:sz w:val="28"/>
        </w:rPr>
        <w:t xml:space="preserve">» </w:t>
      </w:r>
    </w:p>
    <w:p w:rsidR="00AE4C1D" w:rsidRPr="00AE4C1D" w:rsidRDefault="00AE4C1D" w:rsidP="00AE4C1D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4C1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2017 года.</w:t>
      </w:r>
    </w:p>
    <w:p w:rsidR="00AE4C1D" w:rsidRPr="00AE4C1D" w:rsidRDefault="00AE4C1D" w:rsidP="00AE4C1D">
      <w:pPr>
        <w:pStyle w:val="ad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E4C1D">
        <w:rPr>
          <w:rFonts w:ascii="Times New Roman" w:hAnsi="Times New Roman" w:cs="Times New Roman"/>
          <w:sz w:val="28"/>
          <w:szCs w:val="28"/>
        </w:rPr>
        <w:t>3. Разместить настоящее постановление на официальном сайте Суксунского муниципального района в информационно-телекоммуникационной сети «Интернет»</w:t>
      </w:r>
    </w:p>
    <w:p w:rsidR="00AE4C1D" w:rsidRPr="00AE4C1D" w:rsidRDefault="00AE4C1D" w:rsidP="00AE4C1D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E4C1D">
        <w:rPr>
          <w:rFonts w:ascii="Times New Roman" w:hAnsi="Times New Roman" w:cs="Times New Roman"/>
          <w:sz w:val="28"/>
        </w:rPr>
        <w:t xml:space="preserve">4. </w:t>
      </w:r>
      <w:r w:rsidRPr="00AE4C1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E4C1D" w:rsidRPr="00AE4C1D" w:rsidRDefault="00AE4C1D" w:rsidP="00AE4C1D">
      <w:pPr>
        <w:pStyle w:val="aa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</w:p>
    <w:p w:rsidR="00AE4C1D" w:rsidRPr="00AE4C1D" w:rsidRDefault="00AE4C1D" w:rsidP="00AE4C1D">
      <w:pPr>
        <w:pStyle w:val="aa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</w:rPr>
      </w:pPr>
    </w:p>
    <w:p w:rsidR="00AE4C1D" w:rsidRDefault="00AE4C1D" w:rsidP="00AE4C1D">
      <w:pPr>
        <w:pStyle w:val="aa"/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C1D">
        <w:rPr>
          <w:rFonts w:ascii="Times New Roman" w:hAnsi="Times New Roman" w:cs="Times New Roman"/>
          <w:sz w:val="28"/>
        </w:rPr>
        <w:t>Глава администрации                                                                          А.П. Малафеев</w:t>
      </w:r>
    </w:p>
    <w:p w:rsidR="00AE4C1D" w:rsidRDefault="00AE4C1D" w:rsidP="00C56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4C1D" w:rsidRDefault="00AE4C1D" w:rsidP="00C56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4C1D" w:rsidRDefault="00AE4C1D" w:rsidP="00C56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AE4C1D" w:rsidSect="00AE4C1D">
          <w:footerReference w:type="default" r:id="rId9"/>
          <w:pgSz w:w="11905" w:h="16838"/>
          <w:pgMar w:top="851" w:right="737" w:bottom="851" w:left="964" w:header="720" w:footer="720" w:gutter="0"/>
          <w:pgNumType w:start="1"/>
          <w:cols w:space="720"/>
          <w:docGrid w:linePitch="299"/>
        </w:sectPr>
      </w:pPr>
    </w:p>
    <w:p w:rsidR="001F5210" w:rsidRPr="007E1510" w:rsidRDefault="001F5210" w:rsidP="001F5210">
      <w:pPr>
        <w:widowControl w:val="0"/>
        <w:autoSpaceDE w:val="0"/>
        <w:autoSpaceDN w:val="0"/>
        <w:adjustRightInd w:val="0"/>
        <w:spacing w:after="0" w:line="240" w:lineRule="exact"/>
        <w:ind w:firstLine="652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1F5210" w:rsidRPr="007E1510" w:rsidRDefault="001F5210" w:rsidP="001F5210">
      <w:pPr>
        <w:widowControl w:val="0"/>
        <w:autoSpaceDE w:val="0"/>
        <w:autoSpaceDN w:val="0"/>
        <w:adjustRightInd w:val="0"/>
        <w:spacing w:after="0" w:line="240" w:lineRule="exact"/>
        <w:ind w:firstLine="6521"/>
        <w:jc w:val="right"/>
        <w:rPr>
          <w:rFonts w:ascii="Times New Roman" w:hAnsi="Times New Roman" w:cs="Times New Roman"/>
          <w:sz w:val="24"/>
          <w:szCs w:val="24"/>
        </w:rPr>
      </w:pPr>
      <w:r w:rsidRPr="007E1510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</w:p>
    <w:p w:rsidR="001F5210" w:rsidRPr="007E1510" w:rsidRDefault="001F5210" w:rsidP="001F5210">
      <w:pPr>
        <w:widowControl w:val="0"/>
        <w:autoSpaceDE w:val="0"/>
        <w:autoSpaceDN w:val="0"/>
        <w:adjustRightInd w:val="0"/>
        <w:spacing w:after="0" w:line="240" w:lineRule="exact"/>
        <w:ind w:firstLine="6521"/>
        <w:jc w:val="right"/>
        <w:rPr>
          <w:rFonts w:ascii="Times New Roman" w:hAnsi="Times New Roman" w:cs="Times New Roman"/>
          <w:sz w:val="24"/>
          <w:szCs w:val="24"/>
        </w:rPr>
      </w:pPr>
      <w:r w:rsidRPr="007E1510">
        <w:rPr>
          <w:rFonts w:ascii="Times New Roman" w:hAnsi="Times New Roman" w:cs="Times New Roman"/>
          <w:sz w:val="24"/>
          <w:szCs w:val="24"/>
        </w:rPr>
        <w:t xml:space="preserve">Администрации Ключевского </w:t>
      </w:r>
    </w:p>
    <w:p w:rsidR="001F5210" w:rsidRDefault="001F5210" w:rsidP="001F5210">
      <w:pPr>
        <w:widowControl w:val="0"/>
        <w:autoSpaceDE w:val="0"/>
        <w:autoSpaceDN w:val="0"/>
        <w:adjustRightInd w:val="0"/>
        <w:spacing w:after="0" w:line="240" w:lineRule="exact"/>
        <w:ind w:firstLine="6521"/>
        <w:jc w:val="right"/>
        <w:rPr>
          <w:rFonts w:ascii="Times New Roman" w:hAnsi="Times New Roman" w:cs="Times New Roman"/>
          <w:sz w:val="24"/>
          <w:szCs w:val="24"/>
        </w:rPr>
      </w:pPr>
      <w:r w:rsidRPr="007E151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E4C1D" w:rsidRDefault="001F5210" w:rsidP="001F52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03.11.2016г. № 264</w:t>
      </w:r>
    </w:p>
    <w:p w:rsidR="00C568FF" w:rsidRDefault="00C568FF" w:rsidP="00C5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Par188"/>
      <w:bookmarkEnd w:id="0"/>
      <w:r>
        <w:rPr>
          <w:rFonts w:ascii="Times New Roman" w:eastAsia="Calibri" w:hAnsi="Times New Roman" w:cs="Times New Roman"/>
          <w:sz w:val="28"/>
          <w:szCs w:val="28"/>
        </w:rPr>
        <w:t>МУНИЦИПАЛЬНАЯ ПРОГРАММА</w:t>
      </w:r>
    </w:p>
    <w:p w:rsidR="00C568FF" w:rsidRDefault="00C568FF" w:rsidP="00C5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КЛЮЧЕВСКОГО СЕЛЬСКОГО ПОСЕЛЕНИЯ</w:t>
      </w:r>
    </w:p>
    <w:p w:rsidR="00C568FF" w:rsidRDefault="00C568FF" w:rsidP="00C5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«Культура Ключевского сельского поселения»</w:t>
      </w:r>
    </w:p>
    <w:p w:rsidR="00C568FF" w:rsidRDefault="00C568FF" w:rsidP="00C5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68FF" w:rsidRPr="00C568FF" w:rsidRDefault="00C568FF" w:rsidP="00C5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68FF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аспорт </w:t>
      </w:r>
      <w:r w:rsidRPr="00C568FF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</w:p>
    <w:tbl>
      <w:tblPr>
        <w:tblpPr w:leftFromText="180" w:rightFromText="180" w:vertAnchor="text" w:tblpX="389" w:tblpY="1"/>
        <w:tblOverlap w:val="never"/>
        <w:tblW w:w="1520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0"/>
        <w:gridCol w:w="1925"/>
        <w:gridCol w:w="585"/>
        <w:gridCol w:w="696"/>
        <w:gridCol w:w="4549"/>
        <w:gridCol w:w="709"/>
        <w:gridCol w:w="1701"/>
        <w:gridCol w:w="1701"/>
        <w:gridCol w:w="1701"/>
        <w:gridCol w:w="1559"/>
        <w:gridCol w:w="60"/>
      </w:tblGrid>
      <w:tr w:rsidR="00C568FF" w:rsidRPr="00C568FF" w:rsidTr="008333EE">
        <w:trPr>
          <w:trHeight w:val="165"/>
        </w:trPr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68FF" w:rsidRPr="00C568FF" w:rsidRDefault="00C568FF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8FF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FF" w:rsidRPr="00C568FF" w:rsidRDefault="00973217" w:rsidP="0083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Ключевского сельского поселения</w:t>
            </w:r>
          </w:p>
        </w:tc>
      </w:tr>
      <w:tr w:rsidR="00C568FF" w:rsidRPr="00C568FF" w:rsidTr="008333EE">
        <w:trPr>
          <w:trHeight w:val="165"/>
        </w:trPr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68FF" w:rsidRPr="00C568FF" w:rsidRDefault="00C568FF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8FF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1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3EE" w:rsidRDefault="008333EE" w:rsidP="0083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учреждение культуры «Тисовский информационно-досуговый центр» Ключевского сельского поселения</w:t>
            </w:r>
          </w:p>
          <w:p w:rsidR="00B02D2C" w:rsidRPr="008333EE" w:rsidRDefault="00973217" w:rsidP="0083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8333E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учреждение «Тисовская сельская библиотека»</w:t>
            </w:r>
          </w:p>
        </w:tc>
      </w:tr>
      <w:tr w:rsidR="00C568FF" w:rsidRPr="00C568FF" w:rsidTr="008333EE">
        <w:trPr>
          <w:trHeight w:val="165"/>
        </w:trPr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68FF" w:rsidRPr="00C568FF" w:rsidRDefault="00C568FF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8FF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1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FF" w:rsidRDefault="00C568FF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учреждение культуры «Тисовский информационно-досуговый центр»</w:t>
            </w:r>
            <w:r w:rsidR="006773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Ключевского сельского поселения</w:t>
            </w:r>
          </w:p>
          <w:p w:rsidR="00B02D2C" w:rsidRPr="00C568FF" w:rsidRDefault="00B02D2C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учреждение «Тисовская сельская библиотека»</w:t>
            </w:r>
          </w:p>
        </w:tc>
      </w:tr>
      <w:tr w:rsidR="00C568FF" w:rsidRPr="00C568FF" w:rsidTr="008333EE">
        <w:trPr>
          <w:trHeight w:val="165"/>
        </w:trPr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68FF" w:rsidRPr="00C568FF" w:rsidRDefault="00C568FF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8FF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1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FF" w:rsidRPr="00311A0A" w:rsidRDefault="00311A0A" w:rsidP="002A03E8">
            <w:pPr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A0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1 «</w:t>
            </w:r>
            <w:r w:rsidR="00833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сферы культуры</w:t>
            </w:r>
            <w:r w:rsidRPr="00311A0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311A0A" w:rsidRDefault="00311A0A" w:rsidP="0083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2 «Библиотечное обслуживание населения</w:t>
            </w:r>
            <w:r w:rsidR="00B02D2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604FF3" w:rsidRPr="00053679" w:rsidRDefault="00604FF3" w:rsidP="0083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3 «Прочие мероприятия в области культуры»</w:t>
            </w:r>
          </w:p>
        </w:tc>
      </w:tr>
      <w:tr w:rsidR="00C568FF" w:rsidRPr="00C568FF" w:rsidTr="008333EE">
        <w:trPr>
          <w:trHeight w:val="165"/>
        </w:trPr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68FF" w:rsidRPr="00C568FF" w:rsidRDefault="00C568FF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8FF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1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FF" w:rsidRPr="00C568FF" w:rsidRDefault="006773D4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568FF" w:rsidRPr="00C568FF" w:rsidTr="008333EE">
        <w:trPr>
          <w:trHeight w:val="165"/>
        </w:trPr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68FF" w:rsidRPr="00C568FF" w:rsidRDefault="00C568FF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8FF">
              <w:rPr>
                <w:rFonts w:ascii="Times New Roman" w:eastAsia="Calibri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1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5210" w:rsidRPr="00AF7AF5" w:rsidRDefault="00AF7AF5" w:rsidP="001F5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развития культурного творчества </w:t>
            </w:r>
            <w:r w:rsidRPr="00455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населения, инноваций в сфере культуры через сохранение, эффективное использование и пополнение культурного потенциала Ключевского сельского поселения. </w:t>
            </w:r>
            <w:r w:rsidR="00455255" w:rsidRPr="00455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68FF" w:rsidRPr="00C568FF" w:rsidTr="008333EE">
        <w:trPr>
          <w:trHeight w:val="165"/>
        </w:trPr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68FF" w:rsidRPr="00C568FF" w:rsidRDefault="00C568FF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8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1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FF" w:rsidRPr="00E43F85" w:rsidRDefault="006773D4" w:rsidP="002A03E8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9" w:firstLine="2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благоприятных условий для устойчивого развития сферы </w:t>
            </w:r>
            <w:r w:rsidR="00E43F85" w:rsidRPr="00E43F85">
              <w:rPr>
                <w:rFonts w:ascii="Times New Roman" w:eastAsia="Calibri" w:hAnsi="Times New Roman" w:cs="Times New Roman"/>
                <w:sz w:val="28"/>
                <w:szCs w:val="28"/>
              </w:rPr>
              <w:t>культуры Ключевского сельского поселения</w:t>
            </w:r>
            <w:r w:rsidRPr="00E43F8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773D4" w:rsidRPr="00E43F85" w:rsidRDefault="006773D4" w:rsidP="002A03E8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9" w:firstLine="2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Сохранение, пополнение и использование культурного и исторического наследия </w:t>
            </w:r>
            <w:r w:rsidR="00E43F85" w:rsidRPr="00E43F85">
              <w:rPr>
                <w:rFonts w:ascii="Times New Roman" w:eastAsia="Calibri" w:hAnsi="Times New Roman" w:cs="Times New Roman"/>
                <w:sz w:val="28"/>
                <w:szCs w:val="28"/>
              </w:rPr>
              <w:t>Ключевского сельского поселения</w:t>
            </w:r>
            <w:r w:rsidRPr="00E43F85">
              <w:rPr>
                <w:rFonts w:ascii="Times New Roman" w:eastAsia="Calibri" w:hAnsi="Times New Roman" w:cs="Times New Roman"/>
                <w:sz w:val="28"/>
                <w:szCs w:val="28"/>
              </w:rPr>
              <w:t>,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личности.</w:t>
            </w:r>
          </w:p>
          <w:p w:rsidR="00E43F85" w:rsidRPr="00E43F85" w:rsidRDefault="006773D4" w:rsidP="002A03E8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9" w:firstLine="2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85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культуры межнационального общения, поддержка национальных центров, коллективов, увеличения количества и качества этнокультурных мероприятий в поселении</w:t>
            </w:r>
            <w:r w:rsidR="00E43F85" w:rsidRPr="00E43F8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43F85" w:rsidRPr="00E43F85" w:rsidRDefault="00E43F85" w:rsidP="002A03E8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9" w:firstLine="2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библиотечного, библиографического и информационного обслуживания. Формирование и обеспечение сохранности библиотечного фонда.</w:t>
            </w:r>
          </w:p>
          <w:p w:rsidR="00E43F85" w:rsidRPr="001F5210" w:rsidRDefault="00E43F85" w:rsidP="002A03E8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9" w:firstLine="2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Укрепление материально-технической </w:t>
            </w:r>
            <w:r w:rsidRPr="00E4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базы учреждений,  находящихся в ведении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Ключевского сельского поселения.</w:t>
            </w:r>
          </w:p>
          <w:p w:rsidR="001F5210" w:rsidRPr="00EE27ED" w:rsidRDefault="001F5210" w:rsidP="001F5210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29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68FF" w:rsidRPr="00C568FF" w:rsidTr="008333EE">
        <w:trPr>
          <w:trHeight w:val="165"/>
        </w:trPr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68FF" w:rsidRPr="00C568FF" w:rsidRDefault="00C568FF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8FF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1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FF" w:rsidRPr="00CD2F47" w:rsidRDefault="006773D4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F4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E2F38" w:rsidRPr="00CD2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47ED3" w:rsidRPr="00CD2F47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доли населения, уча</w:t>
            </w:r>
            <w:r w:rsidRPr="00CD2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ствующего в культурно-досуговых </w:t>
            </w:r>
            <w:r w:rsidR="002E2F38" w:rsidRPr="00CD2F47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мероприятиях;</w:t>
            </w:r>
          </w:p>
          <w:p w:rsidR="00CD2F47" w:rsidRPr="00CD2F47" w:rsidRDefault="002E2F38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F47">
              <w:rPr>
                <w:rFonts w:ascii="Times New Roman" w:eastAsia="Calibri" w:hAnsi="Times New Roman" w:cs="Times New Roman"/>
                <w:sz w:val="28"/>
                <w:szCs w:val="28"/>
              </w:rPr>
              <w:t>- удовлетворенность населения Ключевского сельского поселения качеством предоставляемых услуг в сфере культуры</w:t>
            </w:r>
            <w:r w:rsidR="00CD2F47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C74240" w:rsidRDefault="00CD2F47" w:rsidP="00C74240">
            <w:pPr>
              <w:pStyle w:val="ac"/>
              <w:shd w:val="clear" w:color="auto" w:fill="FFFFFF"/>
              <w:spacing w:before="0" w:beforeAutospacing="0" w:after="150" w:afterAutospacing="0"/>
              <w:ind w:firstLine="220"/>
              <w:rPr>
                <w:sz w:val="28"/>
                <w:szCs w:val="28"/>
              </w:rPr>
            </w:pPr>
            <w:r w:rsidRPr="00CD2F47">
              <w:rPr>
                <w:sz w:val="28"/>
                <w:szCs w:val="28"/>
              </w:rPr>
              <w:t>- увеличение  доли</w:t>
            </w:r>
            <w:r>
              <w:rPr>
                <w:sz w:val="28"/>
                <w:szCs w:val="28"/>
              </w:rPr>
              <w:t> средств на укрепление и </w:t>
            </w:r>
            <w:r w:rsidRPr="00CD2F47">
              <w:rPr>
                <w:sz w:val="28"/>
                <w:szCs w:val="28"/>
              </w:rPr>
              <w:t>модернизацию материально-технической базы, от общего объёма  средств на осуществление ку</w:t>
            </w:r>
            <w:r>
              <w:rPr>
                <w:sz w:val="28"/>
                <w:szCs w:val="28"/>
              </w:rPr>
              <w:t>льтурно-досуговой деятельности </w:t>
            </w:r>
            <w:r w:rsidRPr="00CD2F47">
              <w:rPr>
                <w:sz w:val="28"/>
                <w:szCs w:val="28"/>
              </w:rPr>
              <w:t xml:space="preserve">учреждений </w:t>
            </w:r>
            <w:r w:rsidR="00053679">
              <w:rPr>
                <w:sz w:val="28"/>
                <w:szCs w:val="28"/>
              </w:rPr>
              <w:t>Ключевского сельского поселения;</w:t>
            </w:r>
          </w:p>
          <w:p w:rsidR="00CD2F47" w:rsidRPr="00CD2F47" w:rsidRDefault="00CD2F47" w:rsidP="00C74240">
            <w:pPr>
              <w:pStyle w:val="ac"/>
              <w:shd w:val="clear" w:color="auto" w:fill="FFFFFF"/>
              <w:spacing w:before="0" w:beforeAutospacing="0" w:after="150" w:afterAutospacing="0"/>
              <w:ind w:firstLine="220"/>
              <w:rPr>
                <w:sz w:val="28"/>
                <w:szCs w:val="28"/>
              </w:rPr>
            </w:pPr>
            <w:r w:rsidRPr="00CD2F47">
              <w:rPr>
                <w:sz w:val="28"/>
                <w:szCs w:val="28"/>
              </w:rPr>
              <w:t>- уменьшение  доли зданий учреждения культуры, находящихся в ведении администрации Ключевского сельского поселения, помещения которых требуют осуществления ремонтных рабо</w:t>
            </w:r>
            <w:r w:rsidR="00053679">
              <w:rPr>
                <w:sz w:val="28"/>
                <w:szCs w:val="28"/>
              </w:rPr>
              <w:t>т, от общего числа зданий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C568FF" w:rsidRPr="00C568FF" w:rsidTr="006D3D3C">
        <w:trPr>
          <w:trHeight w:val="899"/>
        </w:trPr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68FF" w:rsidRPr="00C568FF" w:rsidRDefault="00C568FF" w:rsidP="006D3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8FF">
              <w:rPr>
                <w:rFonts w:ascii="Times New Roman" w:eastAsia="Calibri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1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04C1" w:rsidRDefault="001F5210" w:rsidP="001F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" w:hAnsi="Times New Roman"/>
                <w:sz w:val="28"/>
                <w:szCs w:val="28"/>
              </w:rPr>
            </w:pPr>
            <w:r w:rsidRPr="003451B0">
              <w:rPr>
                <w:rFonts w:ascii="Times New Roman" w:hAnsi="Times New Roman"/>
                <w:sz w:val="28"/>
                <w:szCs w:val="28"/>
              </w:rPr>
              <w:t>Программа рассчитана на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451B0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451B0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3451B0">
              <w:rPr>
                <w:rFonts w:ascii="Times New Roman" w:hAnsi="Times New Roman"/>
                <w:sz w:val="28"/>
                <w:szCs w:val="28"/>
              </w:rPr>
              <w:t xml:space="preserve"> гг</w:t>
            </w:r>
            <w:r w:rsidR="00CD4B3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1B0">
              <w:rPr>
                <w:rFonts w:ascii="Times New Roman" w:hAnsi="Times New Roman"/>
                <w:sz w:val="28"/>
                <w:szCs w:val="28"/>
              </w:rPr>
              <w:t xml:space="preserve"> Программа не имеет строгого деления на этапы, мероприятия Программы реализуются на протяжении всего срока действия Программы</w:t>
            </w:r>
          </w:p>
          <w:p w:rsidR="001F5210" w:rsidRPr="00C568FF" w:rsidRDefault="001F5210" w:rsidP="001F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2575" w:rsidRPr="00C568FF" w:rsidTr="00973217">
        <w:trPr>
          <w:gridBefore w:val="1"/>
          <w:gridAfter w:val="1"/>
          <w:wBefore w:w="20" w:type="dxa"/>
          <w:wAfter w:w="60" w:type="dxa"/>
          <w:trHeight w:val="909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2575" w:rsidRPr="009B1B15" w:rsidRDefault="00792575" w:rsidP="0079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B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Целевые показатели программы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2575" w:rsidRPr="009B1B15" w:rsidRDefault="00792575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B1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2575" w:rsidRPr="009B1B15" w:rsidRDefault="00792575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B1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2575" w:rsidRPr="009B1B15" w:rsidRDefault="00792575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B15">
              <w:rPr>
                <w:rFonts w:ascii="Times New Roman" w:eastAsia="Calibri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2575" w:rsidRPr="009B1B15" w:rsidRDefault="00792575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B15">
              <w:rPr>
                <w:rFonts w:ascii="Times New Roman" w:eastAsia="Calibri" w:hAnsi="Times New Roman" w:cs="Times New Roman"/>
                <w:sz w:val="24"/>
                <w:szCs w:val="24"/>
              </w:rPr>
              <w:t>Плановое значение целевого показателя</w:t>
            </w:r>
          </w:p>
        </w:tc>
      </w:tr>
      <w:tr w:rsidR="00792575" w:rsidRPr="00C568FF" w:rsidTr="00973217">
        <w:trPr>
          <w:gridBefore w:val="1"/>
          <w:gridAfter w:val="1"/>
          <w:wBefore w:w="20" w:type="dxa"/>
          <w:wAfter w:w="60" w:type="dxa"/>
          <w:trHeight w:val="165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2575" w:rsidRPr="009B1B15" w:rsidRDefault="00792575" w:rsidP="0079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2575" w:rsidRPr="009B1B15" w:rsidRDefault="00792575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2575" w:rsidRPr="009B1B15" w:rsidRDefault="00792575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2575" w:rsidRPr="009B1B15" w:rsidRDefault="00792575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2575" w:rsidRPr="009B1B15" w:rsidRDefault="00792575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2575" w:rsidRPr="009B1B15" w:rsidRDefault="00792575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2575" w:rsidRPr="009B1B15" w:rsidRDefault="00792575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2575" w:rsidRPr="009B1B15" w:rsidRDefault="00792575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</w:tr>
      <w:tr w:rsidR="00792575" w:rsidRPr="00C568FF" w:rsidTr="005376EC">
        <w:trPr>
          <w:gridBefore w:val="1"/>
          <w:gridAfter w:val="1"/>
          <w:wBefore w:w="20" w:type="dxa"/>
          <w:wAfter w:w="60" w:type="dxa"/>
          <w:trHeight w:val="411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2575" w:rsidRPr="009B1B15" w:rsidRDefault="00792575" w:rsidP="0079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Pr="009B1B15" w:rsidRDefault="00792575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B1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Pr="009B1B15" w:rsidRDefault="00792575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клубных формирований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Pr="009B1B15" w:rsidRDefault="00792575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Pr="009B1B15" w:rsidRDefault="00792575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Pr="009B1B15" w:rsidRDefault="00792575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Pr="009B1B15" w:rsidRDefault="00792575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Pr="009B1B15" w:rsidRDefault="00792575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792575" w:rsidRPr="00C568FF" w:rsidTr="00973217">
        <w:trPr>
          <w:gridBefore w:val="1"/>
          <w:gridAfter w:val="1"/>
          <w:wBefore w:w="20" w:type="dxa"/>
          <w:wAfter w:w="60" w:type="dxa"/>
          <w:trHeight w:val="165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2575" w:rsidRPr="009B1B15" w:rsidRDefault="00792575" w:rsidP="0079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Pr="009B1B15" w:rsidRDefault="00792575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B1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Pr="009B1B15" w:rsidRDefault="00792575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Уровень удовлетворенности  потребителей качеством и доступностью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Pr="009B1B15" w:rsidRDefault="00792575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Pr="009B1B15" w:rsidRDefault="00792575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Pr="009B1B15" w:rsidRDefault="00792575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Pr="009B1B15" w:rsidRDefault="00792575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Pr="009B1B15" w:rsidRDefault="00792575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792575" w:rsidRPr="00C568FF" w:rsidTr="00973217">
        <w:trPr>
          <w:gridBefore w:val="1"/>
          <w:gridAfter w:val="1"/>
          <w:wBefore w:w="20" w:type="dxa"/>
          <w:wAfter w:w="60" w:type="dxa"/>
          <w:trHeight w:val="165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2575" w:rsidRPr="009B1B15" w:rsidRDefault="00792575" w:rsidP="0079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Pr="009B1B15" w:rsidRDefault="00792575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Pr="009B1B15" w:rsidRDefault="00792575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клубных формирований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Pr="009B1B15" w:rsidRDefault="00792575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Pr="008C41DE" w:rsidRDefault="00792575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1DE">
              <w:rPr>
                <w:rFonts w:ascii="Times New Roman" w:eastAsia="Calibri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Pr="008C41DE" w:rsidRDefault="00792575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1DE">
              <w:rPr>
                <w:rFonts w:ascii="Times New Roman" w:eastAsia="Calibri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Pr="008C41DE" w:rsidRDefault="00792575" w:rsidP="008C4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1DE">
              <w:rPr>
                <w:rFonts w:ascii="Times New Roman" w:eastAsia="Calibri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Pr="008C41DE" w:rsidRDefault="00792575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1DE">
              <w:rPr>
                <w:rFonts w:ascii="Times New Roman" w:eastAsia="Calibri" w:hAnsi="Times New Roman" w:cs="Times New Roman"/>
                <w:sz w:val="24"/>
                <w:szCs w:val="24"/>
              </w:rPr>
              <w:t>350</w:t>
            </w:r>
          </w:p>
        </w:tc>
      </w:tr>
      <w:tr w:rsidR="00792575" w:rsidRPr="00C568FF" w:rsidTr="00973217">
        <w:trPr>
          <w:gridBefore w:val="1"/>
          <w:gridAfter w:val="1"/>
          <w:wBefore w:w="20" w:type="dxa"/>
          <w:wAfter w:w="60" w:type="dxa"/>
          <w:trHeight w:val="165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2575" w:rsidRPr="009B1B15" w:rsidRDefault="00792575" w:rsidP="0079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Pr="009B1B15" w:rsidRDefault="00792575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Pr="009B1B15" w:rsidRDefault="00792575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посетителей культурных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Pr="009B1B15" w:rsidRDefault="00792575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Pr="008C41DE" w:rsidRDefault="00792575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1DE">
              <w:rPr>
                <w:rFonts w:ascii="Times New Roman" w:eastAsia="Calibri" w:hAnsi="Times New Roman" w:cs="Times New Roman"/>
                <w:sz w:val="24"/>
                <w:szCs w:val="24"/>
              </w:rPr>
              <w:t>39 907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Pr="008C41DE" w:rsidRDefault="00792575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1DE">
              <w:rPr>
                <w:rFonts w:ascii="Times New Roman" w:eastAsia="Calibri" w:hAnsi="Times New Roman" w:cs="Times New Roman"/>
                <w:sz w:val="24"/>
                <w:szCs w:val="24"/>
              </w:rPr>
              <w:t>40 182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Pr="008C41DE" w:rsidRDefault="00CD4B3D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Pr="008C41DE" w:rsidRDefault="00CD4B3D" w:rsidP="002A03E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40190</w:t>
            </w:r>
          </w:p>
        </w:tc>
      </w:tr>
      <w:tr w:rsidR="00792575" w:rsidRPr="00C568FF" w:rsidTr="00973217">
        <w:trPr>
          <w:gridBefore w:val="1"/>
          <w:gridAfter w:val="1"/>
          <w:wBefore w:w="20" w:type="dxa"/>
          <w:wAfter w:w="60" w:type="dxa"/>
          <w:trHeight w:val="165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2575" w:rsidRPr="009B1B15" w:rsidRDefault="00792575" w:rsidP="0079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Default="00792575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Default="00792575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книговыдачи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Default="00792575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Pr="008C41DE" w:rsidRDefault="00792575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53872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Pr="008C41DE" w:rsidRDefault="00792575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Pr="008C41DE" w:rsidRDefault="00792575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Pr="008C41DE" w:rsidRDefault="00CD4B3D" w:rsidP="002A03E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48200</w:t>
            </w:r>
          </w:p>
        </w:tc>
      </w:tr>
      <w:tr w:rsidR="00792575" w:rsidRPr="00C568FF" w:rsidTr="00973217">
        <w:trPr>
          <w:gridBefore w:val="1"/>
          <w:gridAfter w:val="1"/>
          <w:wBefore w:w="20" w:type="dxa"/>
          <w:wAfter w:w="60" w:type="dxa"/>
          <w:trHeight w:val="165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2575" w:rsidRPr="009B1B15" w:rsidRDefault="00792575" w:rsidP="0079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Default="00792575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Default="00792575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количества проведенных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Default="00AE4B6B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Pr="008C41DE" w:rsidRDefault="00AE4B6B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Pr="008C41DE" w:rsidRDefault="00AE4B6B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Pr="008C41DE" w:rsidRDefault="00AE4B6B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Pr="008C41DE" w:rsidRDefault="00CD4B3D" w:rsidP="002A03E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792575" w:rsidRPr="00C568FF" w:rsidTr="00973217">
        <w:trPr>
          <w:gridBefore w:val="1"/>
          <w:gridAfter w:val="1"/>
          <w:wBefore w:w="20" w:type="dxa"/>
          <w:wAfter w:w="60" w:type="dxa"/>
          <w:trHeight w:val="165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2575" w:rsidRPr="009B1B15" w:rsidRDefault="00792575" w:rsidP="0079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Default="00792575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Default="00AE4B6B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посетителей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Default="00AE4B6B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Pr="008C41DE" w:rsidRDefault="00AE4B6B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Pr="008C41DE" w:rsidRDefault="00AE4B6B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Pr="008C41DE" w:rsidRDefault="00AE4B6B" w:rsidP="002A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21AB7">
              <w:rPr>
                <w:rFonts w:ascii="Times New Roman" w:eastAsia="Calibri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75" w:rsidRPr="008C41DE" w:rsidRDefault="00CD4B3D" w:rsidP="00121AB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1AB7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</w:tr>
      <w:tr w:rsidR="00AE4B6B" w:rsidRPr="00C568FF" w:rsidTr="00973217">
        <w:trPr>
          <w:gridBefore w:val="1"/>
          <w:gridAfter w:val="1"/>
          <w:wBefore w:w="20" w:type="dxa"/>
          <w:wAfter w:w="60" w:type="dxa"/>
          <w:trHeight w:val="165"/>
        </w:trPr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B6B" w:rsidRPr="009B1B15" w:rsidRDefault="00AE4B6B" w:rsidP="00AE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B6B" w:rsidRDefault="00AE4B6B" w:rsidP="00AE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B6B" w:rsidRDefault="00AE4B6B" w:rsidP="00AE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Уровень удовлетворенности потребителей качеством и доступностью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B6B" w:rsidRDefault="00AE4B6B" w:rsidP="00AE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B6B" w:rsidRPr="008C41DE" w:rsidRDefault="00AE4B6B" w:rsidP="00AE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менее 98%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B6B" w:rsidRPr="008C41DE" w:rsidRDefault="00AE4B6B" w:rsidP="00AE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менее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B6B" w:rsidRPr="008C41DE" w:rsidRDefault="00AE4B6B" w:rsidP="00AE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менее 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B6B" w:rsidRPr="008C41DE" w:rsidRDefault="00AE4B6B" w:rsidP="00AE4B6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менее 100%</w:t>
            </w:r>
          </w:p>
        </w:tc>
      </w:tr>
      <w:tr w:rsidR="00AE4B6B" w:rsidRPr="00C568FF" w:rsidTr="00973217">
        <w:trPr>
          <w:gridBefore w:val="1"/>
          <w:gridAfter w:val="1"/>
          <w:wBefore w:w="20" w:type="dxa"/>
          <w:wAfter w:w="60" w:type="dxa"/>
          <w:trHeight w:val="165"/>
        </w:trPr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B6B" w:rsidRPr="009B1B15" w:rsidRDefault="00AE4B6B" w:rsidP="00AE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B6B" w:rsidRDefault="00AE4B6B" w:rsidP="00AE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B6B" w:rsidRDefault="00AE4B6B" w:rsidP="00AE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жалоб на качество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B6B" w:rsidRDefault="00AE4B6B" w:rsidP="00AE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B6B" w:rsidRPr="008C41DE" w:rsidRDefault="00AE4B6B" w:rsidP="00AE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B6B" w:rsidRPr="008C41DE" w:rsidRDefault="00AE4B6B" w:rsidP="00AE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B6B" w:rsidRPr="008C41DE" w:rsidRDefault="00AE4B6B" w:rsidP="00AE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B6B" w:rsidRPr="008C41DE" w:rsidRDefault="00AE4B6B" w:rsidP="00AE4B6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E4B6B" w:rsidRPr="00C568FF" w:rsidTr="008333EE">
        <w:trPr>
          <w:gridBefore w:val="1"/>
          <w:gridAfter w:val="1"/>
          <w:wBefore w:w="20" w:type="dxa"/>
          <w:wAfter w:w="60" w:type="dxa"/>
          <w:trHeight w:val="165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B6B" w:rsidRPr="009B1B15" w:rsidRDefault="00AE4B6B" w:rsidP="00AE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B15">
              <w:rPr>
                <w:rFonts w:ascii="Times New Roman" w:eastAsia="Calibri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5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B6B" w:rsidRPr="009B1B15" w:rsidRDefault="00AE4B6B" w:rsidP="00AE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B15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B6B" w:rsidRPr="009B1B15" w:rsidRDefault="00AE4B6B" w:rsidP="00AE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B15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AE4B6B" w:rsidRPr="00C568FF" w:rsidTr="008333EE">
        <w:trPr>
          <w:gridBefore w:val="1"/>
          <w:gridAfter w:val="1"/>
          <w:wBefore w:w="20" w:type="dxa"/>
          <w:wAfter w:w="60" w:type="dxa"/>
          <w:trHeight w:val="165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B6B" w:rsidRPr="009B1B15" w:rsidRDefault="00AE4B6B" w:rsidP="00AE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B6B" w:rsidRPr="009B1B15" w:rsidRDefault="00AE4B6B" w:rsidP="00AE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B6B" w:rsidRPr="009B1B15" w:rsidRDefault="00AE4B6B" w:rsidP="00CD4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CD4B3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E4B6B" w:rsidRPr="009B1B15" w:rsidRDefault="00AE4B6B" w:rsidP="00CD4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CD4B3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B6B" w:rsidRPr="009B1B15" w:rsidRDefault="00AE4B6B" w:rsidP="00CD4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CD4B3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B6B" w:rsidRPr="009B1B15" w:rsidRDefault="00AE4B6B" w:rsidP="00AE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B15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C8321D" w:rsidRPr="00C568FF" w:rsidTr="008333EE">
        <w:trPr>
          <w:gridBefore w:val="1"/>
          <w:gridAfter w:val="1"/>
          <w:wBefore w:w="20" w:type="dxa"/>
          <w:wAfter w:w="60" w:type="dxa"/>
          <w:trHeight w:val="165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8321D" w:rsidRPr="009B1B15" w:rsidRDefault="00C8321D" w:rsidP="00C83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8321D" w:rsidRPr="009B1B15" w:rsidRDefault="00C8321D" w:rsidP="00C83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B15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21D" w:rsidRPr="009B1B15" w:rsidRDefault="00C8321D" w:rsidP="00C83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6 799,4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21D" w:rsidRPr="009B1B15" w:rsidRDefault="00C8321D" w:rsidP="00C83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6 799,4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21D" w:rsidRPr="009B1B15" w:rsidRDefault="00C8321D" w:rsidP="00C83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6 799,4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21D" w:rsidRPr="009B1B15" w:rsidRDefault="00C8321D" w:rsidP="00C83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20 398,2</w:t>
            </w:r>
          </w:p>
        </w:tc>
      </w:tr>
      <w:tr w:rsidR="00C8321D" w:rsidRPr="00C568FF" w:rsidTr="008333EE">
        <w:trPr>
          <w:gridBefore w:val="1"/>
          <w:gridAfter w:val="1"/>
          <w:wBefore w:w="20" w:type="dxa"/>
          <w:wAfter w:w="60" w:type="dxa"/>
          <w:trHeight w:val="165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8321D" w:rsidRPr="009B1B15" w:rsidRDefault="00C8321D" w:rsidP="00C83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8321D" w:rsidRPr="009B1B15" w:rsidRDefault="00C8321D" w:rsidP="00C83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B15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21D" w:rsidRPr="009B1B15" w:rsidRDefault="00C8321D" w:rsidP="00C83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6 660,0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21D" w:rsidRPr="009B1B15" w:rsidRDefault="00C8321D" w:rsidP="00C83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6 660,0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21D" w:rsidRPr="009B1B15" w:rsidRDefault="00C8321D" w:rsidP="00C83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6 660,0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21D" w:rsidRPr="009B1B15" w:rsidRDefault="00C8321D" w:rsidP="00C83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19 980,0</w:t>
            </w:r>
          </w:p>
        </w:tc>
      </w:tr>
      <w:tr w:rsidR="00C8321D" w:rsidRPr="00C568FF" w:rsidTr="008333EE">
        <w:trPr>
          <w:gridBefore w:val="1"/>
          <w:gridAfter w:val="1"/>
          <w:wBefore w:w="20" w:type="dxa"/>
          <w:wAfter w:w="60" w:type="dxa"/>
          <w:trHeight w:val="165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8321D" w:rsidRPr="009B1B15" w:rsidRDefault="00C8321D" w:rsidP="00C83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8321D" w:rsidRPr="009B1B15" w:rsidRDefault="00C8321D" w:rsidP="00C83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B15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21D" w:rsidRPr="009B1B15" w:rsidRDefault="00C8321D" w:rsidP="00C83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21D" w:rsidRPr="009B1B15" w:rsidRDefault="00C8321D" w:rsidP="00C83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21D" w:rsidRPr="009B1B15" w:rsidRDefault="00C8321D" w:rsidP="00C83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21D" w:rsidRPr="009B1B15" w:rsidRDefault="00C8321D" w:rsidP="00C83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418,2</w:t>
            </w:r>
          </w:p>
        </w:tc>
      </w:tr>
      <w:tr w:rsidR="00C8321D" w:rsidRPr="00C568FF" w:rsidTr="008333EE">
        <w:trPr>
          <w:gridBefore w:val="1"/>
          <w:gridAfter w:val="1"/>
          <w:wBefore w:w="20" w:type="dxa"/>
          <w:wAfter w:w="60" w:type="dxa"/>
          <w:trHeight w:val="165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8321D" w:rsidRPr="009B1B15" w:rsidRDefault="00C8321D" w:rsidP="00C83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8321D" w:rsidRPr="009B1B15" w:rsidRDefault="00C8321D" w:rsidP="00C83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B1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21D" w:rsidRPr="009B1B15" w:rsidRDefault="00C8321D" w:rsidP="00C83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21D" w:rsidRPr="009B1B15" w:rsidRDefault="00C8321D" w:rsidP="00C83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21D" w:rsidRPr="009B1B15" w:rsidRDefault="00C8321D" w:rsidP="00C83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21D" w:rsidRPr="009B1B15" w:rsidRDefault="00C8321D" w:rsidP="00C83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21D" w:rsidRPr="00C568FF" w:rsidTr="008333EE">
        <w:trPr>
          <w:gridBefore w:val="1"/>
          <w:gridAfter w:val="1"/>
          <w:wBefore w:w="20" w:type="dxa"/>
          <w:wAfter w:w="60" w:type="dxa"/>
          <w:trHeight w:val="165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8321D" w:rsidRPr="009B1B15" w:rsidRDefault="00C8321D" w:rsidP="00C83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8321D" w:rsidRPr="009B1B15" w:rsidRDefault="00C8321D" w:rsidP="00C83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B15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21D" w:rsidRPr="009B1B15" w:rsidRDefault="00C8321D" w:rsidP="00C83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21D" w:rsidRPr="009B1B15" w:rsidRDefault="00C8321D" w:rsidP="00C83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8321D" w:rsidRPr="009B1B15" w:rsidRDefault="00C8321D" w:rsidP="00C83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8321D" w:rsidRPr="009B1B15" w:rsidRDefault="00C8321D" w:rsidP="00C83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D3D3C" w:rsidRDefault="006D3D3C" w:rsidP="00C070B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6D3D3C" w:rsidSect="008A045F">
          <w:pgSz w:w="16838" w:h="11905" w:orient="landscape"/>
          <w:pgMar w:top="851" w:right="851" w:bottom="737" w:left="851" w:header="720" w:footer="720" w:gutter="0"/>
          <w:pgNumType w:start="1"/>
          <w:cols w:space="720"/>
          <w:docGrid w:linePitch="299"/>
        </w:sectPr>
      </w:pPr>
    </w:p>
    <w:p w:rsidR="006D3D3C" w:rsidRDefault="006D3D3C" w:rsidP="00C070B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70B6" w:rsidRPr="00C070B6" w:rsidRDefault="005376EC" w:rsidP="00C070B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C070B6" w:rsidRPr="00C070B6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текущего состояния соответствующей сферы социально-экономического развития Ключевского сельского поселения, основные показатели и анализ социальных, финансово-экономических и прочих рисков реализации муниципальной программы, в том числе формулировка основных проблем в указанной сфере, прогноз ее развития</w:t>
      </w:r>
    </w:p>
    <w:p w:rsidR="00C070B6" w:rsidRDefault="006D3D3C" w:rsidP="00C47E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C070B6" w:rsidRPr="00C070B6" w:rsidRDefault="006D3D3C" w:rsidP="00537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070B6" w:rsidRPr="00C07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предусматривает активное вовлечение сельского населения в культурно-досуговую и просветительскую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</w:t>
      </w:r>
    </w:p>
    <w:p w:rsidR="00C070B6" w:rsidRDefault="006D3D3C" w:rsidP="00537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070B6" w:rsidRPr="00C0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Проблемой, определяющей необходимость разработки программы, является потребность в духовно-нравственном развитии населения </w:t>
      </w:r>
      <w:r w:rsidR="00C07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Ключевского</w:t>
      </w:r>
      <w:r w:rsidR="00C070B6" w:rsidRPr="00C0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профилактике асоциальных явлений, обеспечивающие консолидацию общества и укрепление государственности с использованием потенциала культуры. </w:t>
      </w:r>
    </w:p>
    <w:p w:rsidR="00C070B6" w:rsidRPr="00C070B6" w:rsidRDefault="00C070B6" w:rsidP="00537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Отрасль культуры Ключевского сельского поселения включает в себя сферы библиотечного, клубного дела, национальную культуру</w:t>
      </w:r>
      <w:r w:rsidR="00EE2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инфраструктура данной отрасли представлена двумя муниципальными учреждениями - «Тисовская сельская библиотека» и «Тисовский информационно-досуговый центр», которые включают 7 библиотек и 8 учреждений культурно-досугового типа.</w:t>
      </w:r>
    </w:p>
    <w:p w:rsidR="00971B6B" w:rsidRDefault="006D3D3C" w:rsidP="00537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07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численность работающих в сфере культуры составляет 20 человек.</w:t>
      </w:r>
    </w:p>
    <w:p w:rsidR="00971B6B" w:rsidRDefault="006D3D3C" w:rsidP="00537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0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0B6" w:rsidRPr="00C0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71B6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Ключевском</w:t>
      </w:r>
      <w:r w:rsidR="00C070B6" w:rsidRPr="00C0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на сегодняшний день не только сохранены сеть учреждений сферы культуры, численность коллективов художественной самодеятельности, но и созданы условия для их активности и реализации творческого потенциала</w:t>
      </w:r>
      <w:r w:rsidR="00EE2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157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основная проблема состоит в несовершенстве инфраструктуры отрасли культуры.</w:t>
      </w:r>
    </w:p>
    <w:p w:rsidR="00B157CE" w:rsidRDefault="006D3D3C" w:rsidP="00537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157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 неудовлетворительным остается состояние зданий и материально-технической оснащенности большинства учреждений культуры, находящихся в ведении муниципальных учреждений Ключевского сельского поселения. Остро стоит проблема высокой степени износа музыкальных инструментов, компьютеров, оргтехники, свето- и аудио оборудования. Средств на их обновление не достаточно.</w:t>
      </w:r>
    </w:p>
    <w:p w:rsidR="00293628" w:rsidRDefault="006D3D3C" w:rsidP="00537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157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высококвалифицированных кадров также является одной из основных причин неудовлетворенности населения в предостав</w:t>
      </w:r>
      <w:r w:rsidR="0029362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услугах по организации досуга. Это, в первую очередь, связано с невысоким престижем профессии культурного работника и низким уровнем оплаты труда.</w:t>
      </w:r>
    </w:p>
    <w:p w:rsidR="00C070B6" w:rsidRDefault="006D3D3C" w:rsidP="00537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070B6" w:rsidRPr="00C0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результат Программы - это поддержка деятельности учреждений культуры, находящихся в ведении администрации </w:t>
      </w:r>
      <w:r w:rsidR="00971B6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Ключевского</w:t>
      </w:r>
      <w:r w:rsidR="0029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 также модернизация сферы культуры – начиная от кадровой политики и заканчивая укреплением материальной базы и реализацией новых творческих инициатив.</w:t>
      </w:r>
    </w:p>
    <w:p w:rsidR="005376EC" w:rsidRDefault="005376EC" w:rsidP="00537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EC" w:rsidRPr="00C070B6" w:rsidRDefault="005376EC" w:rsidP="00537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0B6" w:rsidRDefault="006D3D3C" w:rsidP="00720DA7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5376EC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720DA7" w:rsidRPr="00720DA7">
        <w:rPr>
          <w:rFonts w:ascii="Times New Roman" w:eastAsia="Calibri" w:hAnsi="Times New Roman" w:cs="Times New Roman"/>
          <w:b/>
          <w:sz w:val="28"/>
          <w:szCs w:val="28"/>
        </w:rPr>
        <w:t>Описание целей и задач муниципальной программы и подпрограмм с учетом приоритетов и целей социально-экономического развития Ключевского сельского поселения</w:t>
      </w:r>
    </w:p>
    <w:p w:rsidR="00720DA7" w:rsidRPr="00EE27ED" w:rsidRDefault="00720DA7" w:rsidP="00720DA7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70B6" w:rsidRDefault="006D3D3C" w:rsidP="00EE2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E2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программы является обеспечение развития культурного творчества </w:t>
      </w:r>
      <w:r w:rsidR="00EE27ED" w:rsidRPr="0045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населения, инноваций в сфере культуры через сохранение, эффективное использование и пополнение культурного потенциала Ключевского сельского поселения.  </w:t>
      </w:r>
    </w:p>
    <w:p w:rsidR="00EE27ED" w:rsidRDefault="006D3D3C" w:rsidP="00EE2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E27E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цели определяется приоритетами районной политики, ключевыми проблемами и современными вызовами в рассматриваемой сфере.</w:t>
      </w:r>
    </w:p>
    <w:p w:rsidR="00EE27ED" w:rsidRDefault="006D3D3C" w:rsidP="00EE2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E27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данной цели предполагается посредством решения пяти взаимосвязанных и взаимодополняющих задач:</w:t>
      </w:r>
    </w:p>
    <w:p w:rsidR="00EE27ED" w:rsidRPr="00EE27ED" w:rsidRDefault="006D3D3C" w:rsidP="00EE2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EE27ED" w:rsidRPr="00EE27ED">
        <w:rPr>
          <w:rFonts w:ascii="Times New Roman" w:eastAsia="Calibri" w:hAnsi="Times New Roman" w:cs="Times New Roman"/>
          <w:sz w:val="28"/>
          <w:szCs w:val="28"/>
        </w:rPr>
        <w:t>1.</w:t>
      </w:r>
      <w:r w:rsidR="00EE27ED" w:rsidRPr="00EE27ED">
        <w:rPr>
          <w:rFonts w:ascii="Times New Roman" w:eastAsia="Calibri" w:hAnsi="Times New Roman" w:cs="Times New Roman"/>
          <w:sz w:val="28"/>
          <w:szCs w:val="28"/>
        </w:rPr>
        <w:tab/>
        <w:t xml:space="preserve">Создание благоприятных условий для устойчивого развития сферы культуры </w:t>
      </w:r>
      <w:r w:rsidR="00EE27ED">
        <w:rPr>
          <w:rFonts w:ascii="Times New Roman" w:eastAsia="Calibri" w:hAnsi="Times New Roman" w:cs="Times New Roman"/>
          <w:sz w:val="28"/>
          <w:szCs w:val="28"/>
        </w:rPr>
        <w:t>Ключевского сельского поселения;</w:t>
      </w:r>
    </w:p>
    <w:p w:rsidR="00EE27ED" w:rsidRPr="00EE27ED" w:rsidRDefault="006D3D3C" w:rsidP="00EE2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EE27ED" w:rsidRPr="00EE27ED">
        <w:rPr>
          <w:rFonts w:ascii="Times New Roman" w:eastAsia="Calibri" w:hAnsi="Times New Roman" w:cs="Times New Roman"/>
          <w:sz w:val="28"/>
          <w:szCs w:val="28"/>
        </w:rPr>
        <w:t>2.</w:t>
      </w:r>
      <w:r w:rsidR="00EE27ED" w:rsidRPr="00EE27ED">
        <w:rPr>
          <w:rFonts w:ascii="Times New Roman" w:eastAsia="Calibri" w:hAnsi="Times New Roman" w:cs="Times New Roman"/>
          <w:sz w:val="28"/>
          <w:szCs w:val="28"/>
        </w:rPr>
        <w:tab/>
        <w:t>Сохранение, пополнение и использование культурного и исторического наследия Ключевского сельского поселения, обеспечение равного доступа населения к культурным ценностям и участию в культурной жизни, развитие и реализация культурного и духов</w:t>
      </w:r>
      <w:r w:rsidR="00EE27ED">
        <w:rPr>
          <w:rFonts w:ascii="Times New Roman" w:eastAsia="Calibri" w:hAnsi="Times New Roman" w:cs="Times New Roman"/>
          <w:sz w:val="28"/>
          <w:szCs w:val="28"/>
        </w:rPr>
        <w:t>ного потенциала каждой личности;</w:t>
      </w:r>
    </w:p>
    <w:p w:rsidR="00EE27ED" w:rsidRPr="00EE27ED" w:rsidRDefault="006D3D3C" w:rsidP="00EE2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EE27ED" w:rsidRPr="00EE27ED">
        <w:rPr>
          <w:rFonts w:ascii="Times New Roman" w:eastAsia="Calibri" w:hAnsi="Times New Roman" w:cs="Times New Roman"/>
          <w:sz w:val="28"/>
          <w:szCs w:val="28"/>
        </w:rPr>
        <w:t>3.</w:t>
      </w:r>
      <w:r w:rsidR="00EE27ED" w:rsidRPr="00EE27ED">
        <w:rPr>
          <w:rFonts w:ascii="Times New Roman" w:eastAsia="Calibri" w:hAnsi="Times New Roman" w:cs="Times New Roman"/>
          <w:sz w:val="28"/>
          <w:szCs w:val="28"/>
        </w:rPr>
        <w:tab/>
        <w:t>Воспитание культуры межнационального общения, поддержка национальных центров, коллективов, увеличения количества и качества этнокул</w:t>
      </w:r>
      <w:r w:rsidR="00EE27ED">
        <w:rPr>
          <w:rFonts w:ascii="Times New Roman" w:eastAsia="Calibri" w:hAnsi="Times New Roman" w:cs="Times New Roman"/>
          <w:sz w:val="28"/>
          <w:szCs w:val="28"/>
        </w:rPr>
        <w:t>ьтурных мероприятий в поселении;</w:t>
      </w:r>
    </w:p>
    <w:p w:rsidR="00EE27ED" w:rsidRDefault="006D3D3C" w:rsidP="00EE2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EE27ED" w:rsidRPr="00EE27ED">
        <w:rPr>
          <w:rFonts w:ascii="Times New Roman" w:eastAsia="Calibri" w:hAnsi="Times New Roman" w:cs="Times New Roman"/>
          <w:sz w:val="28"/>
          <w:szCs w:val="28"/>
        </w:rPr>
        <w:t>4.</w:t>
      </w:r>
      <w:r w:rsidR="00EE27ED" w:rsidRPr="00EE27ED">
        <w:rPr>
          <w:rFonts w:ascii="Times New Roman" w:eastAsia="Calibri" w:hAnsi="Times New Roman" w:cs="Times New Roman"/>
          <w:sz w:val="28"/>
          <w:szCs w:val="28"/>
        </w:rPr>
        <w:tab/>
        <w:t xml:space="preserve">Организация библиотечного, библиографического и информационного обслуживания. Формирование и обеспечение </w:t>
      </w:r>
      <w:r w:rsidR="00EE27ED">
        <w:rPr>
          <w:rFonts w:ascii="Times New Roman" w:eastAsia="Calibri" w:hAnsi="Times New Roman" w:cs="Times New Roman"/>
          <w:sz w:val="28"/>
          <w:szCs w:val="28"/>
        </w:rPr>
        <w:t>сохранности библиотечного фонда;</w:t>
      </w:r>
    </w:p>
    <w:p w:rsidR="00C070B6" w:rsidRDefault="006D3D3C" w:rsidP="00EE2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5.</w:t>
      </w:r>
      <w:r w:rsidR="00EE27ED" w:rsidRPr="00EE27ED">
        <w:rPr>
          <w:rFonts w:ascii="Times New Roman" w:eastAsia="Calibri" w:hAnsi="Times New Roman" w:cs="Times New Roman"/>
          <w:sz w:val="28"/>
          <w:szCs w:val="28"/>
        </w:rPr>
        <w:t>Укрепление материально-технической базы учреждений,  находящихся в ведении администрации Ключевского сельского поселения.</w:t>
      </w:r>
    </w:p>
    <w:p w:rsidR="00C070B6" w:rsidRDefault="00EE27ED" w:rsidP="00EE2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Достижение поставленной цели и задач будет обеспечено посредством осуществления </w:t>
      </w:r>
      <w:r w:rsidR="00CD4B3D">
        <w:rPr>
          <w:rFonts w:ascii="Times New Roman" w:eastAsia="Calibri" w:hAnsi="Times New Roman" w:cs="Times New Roman"/>
          <w:sz w:val="28"/>
          <w:szCs w:val="28"/>
        </w:rPr>
        <w:t>трех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подпрограмм.</w:t>
      </w:r>
    </w:p>
    <w:p w:rsidR="006D3D3C" w:rsidRDefault="006D3D3C" w:rsidP="00EE2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7ED" w:rsidRPr="006E494E" w:rsidRDefault="005376EC" w:rsidP="006E494E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EE27ED" w:rsidRPr="006E494E">
        <w:rPr>
          <w:rFonts w:ascii="Times New Roman" w:eastAsia="Calibri" w:hAnsi="Times New Roman" w:cs="Times New Roman"/>
          <w:b/>
          <w:sz w:val="28"/>
          <w:szCs w:val="28"/>
        </w:rPr>
        <w:t xml:space="preserve">Планируемые </w:t>
      </w:r>
      <w:r w:rsidR="006E494E" w:rsidRPr="006E494E">
        <w:rPr>
          <w:rFonts w:ascii="Times New Roman" w:eastAsia="Calibri" w:hAnsi="Times New Roman" w:cs="Times New Roman"/>
          <w:b/>
          <w:sz w:val="28"/>
          <w:szCs w:val="28"/>
        </w:rPr>
        <w:t>конечные результаты мун</w:t>
      </w:r>
      <w:r w:rsidR="00EE27ED" w:rsidRPr="006E494E">
        <w:rPr>
          <w:rFonts w:ascii="Times New Roman" w:eastAsia="Calibri" w:hAnsi="Times New Roman" w:cs="Times New Roman"/>
          <w:b/>
          <w:sz w:val="28"/>
          <w:szCs w:val="28"/>
        </w:rPr>
        <w:t>иципальной программы</w:t>
      </w:r>
      <w:r w:rsidR="006E494E" w:rsidRPr="006E494E">
        <w:rPr>
          <w:rFonts w:ascii="Times New Roman" w:eastAsia="Calibri" w:hAnsi="Times New Roman" w:cs="Times New Roman"/>
          <w:b/>
          <w:sz w:val="28"/>
          <w:szCs w:val="28"/>
        </w:rPr>
        <w:t xml:space="preserve"> (подпрограммы), характеризующие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сфере.</w:t>
      </w:r>
    </w:p>
    <w:p w:rsidR="00C070B6" w:rsidRDefault="00C070B6" w:rsidP="00C47E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2D2C" w:rsidRDefault="00B02D2C" w:rsidP="00B02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D2C">
        <w:rPr>
          <w:rFonts w:ascii="Times New Roman" w:eastAsia="Calibri" w:hAnsi="Times New Roman" w:cs="Times New Roman"/>
          <w:sz w:val="28"/>
          <w:szCs w:val="28"/>
        </w:rPr>
        <w:t>Перечень показателей, характеризующих достижение муниципальной программы:</w:t>
      </w:r>
    </w:p>
    <w:p w:rsidR="00B21562" w:rsidRPr="00B21562" w:rsidRDefault="00B21562" w:rsidP="00B21562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562">
        <w:rPr>
          <w:rFonts w:ascii="Times New Roman" w:eastAsia="Calibri" w:hAnsi="Times New Roman" w:cs="Times New Roman"/>
          <w:sz w:val="28"/>
          <w:szCs w:val="28"/>
        </w:rPr>
        <w:t>Количество клубных формирований</w:t>
      </w:r>
    </w:p>
    <w:p w:rsidR="00B21562" w:rsidRPr="00B21562" w:rsidRDefault="00B21562" w:rsidP="00B21562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562">
        <w:rPr>
          <w:rFonts w:ascii="Times New Roman" w:eastAsia="Calibri" w:hAnsi="Times New Roman" w:cs="Times New Roman"/>
          <w:sz w:val="28"/>
          <w:szCs w:val="28"/>
        </w:rPr>
        <w:t>Уровень удовлетворенности  потребителей качеством и доступностью услуг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21562" w:rsidRPr="00B21562" w:rsidRDefault="00B21562" w:rsidP="00B21562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562">
        <w:rPr>
          <w:rFonts w:ascii="Times New Roman" w:eastAsia="Calibri" w:hAnsi="Times New Roman" w:cs="Times New Roman"/>
          <w:sz w:val="28"/>
          <w:szCs w:val="28"/>
        </w:rPr>
        <w:t>Количество участников клубных формирований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21562" w:rsidRPr="00B21562" w:rsidRDefault="00B21562" w:rsidP="00B21562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562">
        <w:rPr>
          <w:rFonts w:ascii="Times New Roman" w:eastAsia="Calibri" w:hAnsi="Times New Roman" w:cs="Times New Roman"/>
          <w:sz w:val="28"/>
          <w:szCs w:val="28"/>
        </w:rPr>
        <w:t>Количество посетителей культурных мероприятий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21562" w:rsidRPr="00B21562" w:rsidRDefault="00B21562" w:rsidP="00B21562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562">
        <w:rPr>
          <w:rFonts w:ascii="Times New Roman" w:eastAsia="Calibri" w:hAnsi="Times New Roman" w:cs="Times New Roman"/>
          <w:sz w:val="28"/>
          <w:szCs w:val="28"/>
        </w:rPr>
        <w:t>Сохранение книговыдачи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21562" w:rsidRPr="00B21562" w:rsidRDefault="00B21562" w:rsidP="00B21562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562">
        <w:rPr>
          <w:rFonts w:ascii="Times New Roman" w:eastAsia="Calibri" w:hAnsi="Times New Roman" w:cs="Times New Roman"/>
          <w:sz w:val="28"/>
          <w:szCs w:val="28"/>
        </w:rPr>
        <w:t>Сохранение количества проведенных мероприятий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21562" w:rsidRPr="00B21562" w:rsidRDefault="00B21562" w:rsidP="00B21562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562">
        <w:rPr>
          <w:rFonts w:ascii="Times New Roman" w:eastAsia="Calibri" w:hAnsi="Times New Roman" w:cs="Times New Roman"/>
          <w:sz w:val="28"/>
          <w:szCs w:val="28"/>
        </w:rPr>
        <w:t>Сохранение посетителей мероприятий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21562" w:rsidRPr="00B21562" w:rsidRDefault="00B21562" w:rsidP="00B21562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562">
        <w:rPr>
          <w:rFonts w:ascii="Times New Roman" w:eastAsia="Calibri" w:hAnsi="Times New Roman" w:cs="Times New Roman"/>
          <w:sz w:val="28"/>
          <w:szCs w:val="28"/>
        </w:rPr>
        <w:t>Уровень удовлетворенности потребителей качеством и доступностью услуг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070B6" w:rsidRPr="00B21562" w:rsidRDefault="00B21562" w:rsidP="00B21562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562">
        <w:rPr>
          <w:rFonts w:ascii="Times New Roman" w:eastAsia="Calibri" w:hAnsi="Times New Roman" w:cs="Times New Roman"/>
          <w:sz w:val="28"/>
          <w:szCs w:val="28"/>
        </w:rPr>
        <w:t>Отсутствие жалоб на качество обслуживания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70B6" w:rsidRDefault="00C070B6" w:rsidP="00C47E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76EC" w:rsidRDefault="005376EC" w:rsidP="00D02CD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76EC" w:rsidRDefault="005376EC" w:rsidP="00D02CD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70B6" w:rsidRDefault="005376EC" w:rsidP="00D02CD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D02CD2" w:rsidRPr="00D02CD2">
        <w:rPr>
          <w:rFonts w:ascii="Times New Roman" w:eastAsia="Calibri" w:hAnsi="Times New Roman" w:cs="Times New Roman"/>
          <w:b/>
          <w:sz w:val="28"/>
          <w:szCs w:val="28"/>
        </w:rPr>
        <w:t>Сроки и этапы реализации муниципальной программы</w:t>
      </w:r>
    </w:p>
    <w:p w:rsidR="00961897" w:rsidRPr="00D02CD2" w:rsidRDefault="00961897" w:rsidP="00961897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70B6" w:rsidRDefault="006D3D3C" w:rsidP="00961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02CD2">
        <w:rPr>
          <w:rFonts w:ascii="Times New Roman" w:eastAsia="Calibri" w:hAnsi="Times New Roman" w:cs="Times New Roman"/>
          <w:sz w:val="28"/>
          <w:szCs w:val="28"/>
        </w:rPr>
        <w:t>Программа реализуется в период с 2017 по 2019 годы.</w:t>
      </w:r>
    </w:p>
    <w:p w:rsidR="00D02CD2" w:rsidRDefault="006D3D3C" w:rsidP="00961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D02CD2">
        <w:rPr>
          <w:rFonts w:ascii="Times New Roman" w:eastAsia="Calibri" w:hAnsi="Times New Roman" w:cs="Times New Roman"/>
          <w:sz w:val="28"/>
          <w:szCs w:val="28"/>
        </w:rPr>
        <w:t>Программа не имеет строгого деления на этапы, мероприятия реализуются на протяжении всего срока ее действия.</w:t>
      </w:r>
    </w:p>
    <w:p w:rsidR="00961897" w:rsidRDefault="006D3D3C" w:rsidP="00961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961897">
        <w:rPr>
          <w:rFonts w:ascii="Times New Roman" w:eastAsia="Calibri" w:hAnsi="Times New Roman" w:cs="Times New Roman"/>
          <w:sz w:val="28"/>
          <w:szCs w:val="28"/>
        </w:rPr>
        <w:t>В ходе   исполнения программы будет производиться корректировка параметров и ежегодных планов ее реализации в рамках бюджетного процесса, с учетом тенденций социально-экономического развития Ключевского сельского поселения.</w:t>
      </w:r>
    </w:p>
    <w:p w:rsidR="00C070B6" w:rsidRPr="00961897" w:rsidRDefault="005376EC" w:rsidP="00961897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961897" w:rsidRPr="00961897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и краткое описание </w:t>
      </w:r>
      <w:r w:rsidR="00CD4B3D">
        <w:rPr>
          <w:rFonts w:ascii="Times New Roman" w:eastAsia="Calibri" w:hAnsi="Times New Roman" w:cs="Times New Roman"/>
          <w:b/>
          <w:sz w:val="28"/>
          <w:szCs w:val="28"/>
        </w:rPr>
        <w:t>под</w:t>
      </w:r>
      <w:r w:rsidR="00961897" w:rsidRPr="00961897">
        <w:rPr>
          <w:rFonts w:ascii="Times New Roman" w:eastAsia="Calibri" w:hAnsi="Times New Roman" w:cs="Times New Roman"/>
          <w:b/>
          <w:sz w:val="28"/>
          <w:szCs w:val="28"/>
        </w:rPr>
        <w:t>программ</w:t>
      </w:r>
    </w:p>
    <w:p w:rsidR="00C070B6" w:rsidRDefault="00C070B6" w:rsidP="00C47E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70B6" w:rsidRDefault="006D3D3C" w:rsidP="00961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961897">
        <w:rPr>
          <w:rFonts w:ascii="Times New Roman" w:eastAsia="Calibri" w:hAnsi="Times New Roman" w:cs="Times New Roman"/>
          <w:sz w:val="28"/>
          <w:szCs w:val="28"/>
        </w:rPr>
        <w:t>В рамках программы предусмотрена реализация двух подпрограмм:</w:t>
      </w:r>
    </w:p>
    <w:p w:rsidR="00961897" w:rsidRDefault="00961897" w:rsidP="00961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Подпрограмма 1 «</w:t>
      </w:r>
      <w:r w:rsidR="000963FA">
        <w:rPr>
          <w:rFonts w:ascii="Times New Roman" w:eastAsia="Calibri" w:hAnsi="Times New Roman" w:cs="Times New Roman"/>
          <w:sz w:val="28"/>
          <w:szCs w:val="28"/>
        </w:rPr>
        <w:t>Развитие сферы культуры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961897" w:rsidRDefault="00961897" w:rsidP="00961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Подпрограмма 2 «Биб</w:t>
      </w:r>
      <w:r w:rsidR="000963FA">
        <w:rPr>
          <w:rFonts w:ascii="Times New Roman" w:eastAsia="Calibri" w:hAnsi="Times New Roman" w:cs="Times New Roman"/>
          <w:sz w:val="28"/>
          <w:szCs w:val="28"/>
        </w:rPr>
        <w:t>лиотечное обслуживание населения»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5210" w:rsidRDefault="001F5210" w:rsidP="001F5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Подпрограмма 3 «Прочие мероприятия в области культуры».</w:t>
      </w:r>
    </w:p>
    <w:p w:rsidR="00961897" w:rsidRDefault="00961897" w:rsidP="00961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897" w:rsidRDefault="00961897" w:rsidP="009618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Подпрограмма </w:t>
      </w:r>
      <w:r w:rsidRPr="00183874">
        <w:rPr>
          <w:rFonts w:ascii="Times New Roman" w:eastAsia="Calibri" w:hAnsi="Times New Roman" w:cs="Times New Roman"/>
          <w:b/>
          <w:sz w:val="28"/>
          <w:szCs w:val="28"/>
        </w:rPr>
        <w:t>1 «</w:t>
      </w:r>
      <w:r w:rsidR="00486669">
        <w:rPr>
          <w:rFonts w:ascii="Times New Roman" w:eastAsia="Calibri" w:hAnsi="Times New Roman" w:cs="Times New Roman"/>
          <w:b/>
          <w:sz w:val="28"/>
          <w:szCs w:val="28"/>
        </w:rPr>
        <w:t>Развитие сферы культуры</w:t>
      </w:r>
      <w:r w:rsidR="00183874" w:rsidRPr="0018387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C13E9" w:rsidRPr="005C13E9" w:rsidRDefault="00183874" w:rsidP="00B62053">
      <w:pPr>
        <w:pStyle w:val="ConsPlusNormal"/>
        <w:widowControl/>
        <w:tabs>
          <w:tab w:val="center" w:pos="4947"/>
        </w:tabs>
        <w:ind w:firstLine="567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Подпрограмма </w:t>
      </w:r>
      <w:r w:rsidR="005C13E9" w:rsidRPr="005C13E9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направлена на формирование организационных, материально-технических, информационных, методических и иных условий, необходимых для обеспечения устойчивого развития </w:t>
      </w:r>
      <w:r w:rsidR="000963FA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и функционирования </w:t>
      </w:r>
      <w:r w:rsidR="005C13E9" w:rsidRPr="005C13E9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сферы культуры</w:t>
      </w:r>
      <w:r w:rsidR="00973217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</w:p>
    <w:p w:rsidR="005C13E9" w:rsidRPr="005C13E9" w:rsidRDefault="005C13E9" w:rsidP="005C1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подпрограммы:</w:t>
      </w:r>
    </w:p>
    <w:p w:rsidR="005C13E9" w:rsidRDefault="005C13E9" w:rsidP="005C1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63FA" w:rsidRPr="005C13E9">
        <w:rPr>
          <w:rFonts w:ascii="Times New Roman" w:eastAsia="Calibri" w:hAnsi="Times New Roman" w:cs="Times New Roman"/>
          <w:sz w:val="28"/>
          <w:szCs w:val="28"/>
        </w:rPr>
        <w:t xml:space="preserve">Создание благоприятных условий для устойчивого развития сферы культуры </w:t>
      </w:r>
      <w:r w:rsidR="00B62053">
        <w:rPr>
          <w:rFonts w:ascii="Times New Roman" w:eastAsia="Calibri" w:hAnsi="Times New Roman" w:cs="Times New Roman"/>
          <w:sz w:val="28"/>
          <w:szCs w:val="28"/>
        </w:rPr>
        <w:t>Ключевского сельского поселения;</w:t>
      </w:r>
    </w:p>
    <w:p w:rsidR="00B62053" w:rsidRDefault="00B62053" w:rsidP="005C1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-Улучшение качества жизни населения Ключевского сельского поселения;</w:t>
      </w:r>
    </w:p>
    <w:p w:rsidR="006D3D3C" w:rsidRDefault="00B62053" w:rsidP="005C1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Финансовое обеспечение выполнения муниципального задания</w:t>
      </w:r>
    </w:p>
    <w:p w:rsidR="005C13E9" w:rsidRPr="006D3D3C" w:rsidRDefault="006D3D3C" w:rsidP="005C1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C13E9" w:rsidRPr="005C13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показателей характеризующих решение задач подпрограммы «</w:t>
      </w:r>
      <w:r w:rsidR="000963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сферы культуры</w:t>
      </w:r>
      <w:r w:rsidR="005C13E9" w:rsidRPr="005C13E9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0963FA" w:rsidRPr="000963FA" w:rsidRDefault="000963FA" w:rsidP="000963FA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3FA">
        <w:rPr>
          <w:rFonts w:ascii="Times New Roman" w:eastAsia="Calibri" w:hAnsi="Times New Roman" w:cs="Times New Roman"/>
          <w:sz w:val="28"/>
          <w:szCs w:val="28"/>
        </w:rPr>
        <w:t>Количество клубных формирований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63FA" w:rsidRDefault="000963FA" w:rsidP="000963FA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3FA">
        <w:rPr>
          <w:rFonts w:ascii="Times New Roman" w:eastAsia="Calibri" w:hAnsi="Times New Roman" w:cs="Times New Roman"/>
          <w:sz w:val="28"/>
          <w:szCs w:val="28"/>
        </w:rPr>
        <w:t>Уровень удовлетворенности  потребителей качеством и доступностью услуг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63FA" w:rsidRDefault="000963FA" w:rsidP="000963FA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3FA">
        <w:rPr>
          <w:rFonts w:ascii="Times New Roman" w:eastAsia="Calibri" w:hAnsi="Times New Roman" w:cs="Times New Roman"/>
          <w:sz w:val="28"/>
          <w:szCs w:val="28"/>
        </w:rPr>
        <w:t>Количество участников клубных формирований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83874" w:rsidRPr="000963FA" w:rsidRDefault="000963FA" w:rsidP="000963FA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3FA">
        <w:rPr>
          <w:rFonts w:ascii="Times New Roman" w:eastAsia="Calibri" w:hAnsi="Times New Roman" w:cs="Times New Roman"/>
          <w:sz w:val="28"/>
          <w:szCs w:val="28"/>
        </w:rPr>
        <w:t>Количество посетителей культурных мероприятий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13E9" w:rsidRDefault="005C13E9" w:rsidP="00C47E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13E9" w:rsidRDefault="005C13E9" w:rsidP="00C47E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13E9">
        <w:rPr>
          <w:rFonts w:ascii="Times New Roman" w:eastAsia="Calibri" w:hAnsi="Times New Roman" w:cs="Times New Roman"/>
          <w:b/>
          <w:sz w:val="28"/>
          <w:szCs w:val="28"/>
        </w:rPr>
        <w:t>Подпрограмма 2 «Библиотечное обслуживание населения»</w:t>
      </w:r>
    </w:p>
    <w:p w:rsidR="005C5697" w:rsidRDefault="005C5697" w:rsidP="00C47E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1DC" w:rsidRPr="00FC11DC" w:rsidRDefault="00FC11DC" w:rsidP="00FC11DC">
      <w:pPr>
        <w:spacing w:after="150" w:line="34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1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Отрасль, традиционно ориентированная на муниципальную финансовую  поддержку, оказалась наименее подготовленной к рыночной экономике. Темпы износа  учреждений  продолжают опережать  темпы их восстановления, учреждения требуют  ремонта,  незначительно  пополняются   библиотечные фонды,  требуется модернизация.</w:t>
      </w:r>
    </w:p>
    <w:p w:rsidR="00FC11DC" w:rsidRDefault="00FC11DC" w:rsidP="00FC11DC">
      <w:pPr>
        <w:spacing w:after="150" w:line="343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1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Приоритетной задачей  на ближайшее время является  развитие библиотечного дела  на основе новейших технологий. Библиотека на современном этапе рассматривается не только как источник, но и как организатор доступа к </w:t>
      </w:r>
      <w:r w:rsidRPr="00FC1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информации благодаря внедрению новых информационных технологий. Использование  Интернета, доступа к удаленным базам данных, электронная доставка документов модернизируют библиотечно-информационное обслуживание, положительно сказываются на привлечении в библиотеки новых пользователей.</w:t>
      </w:r>
    </w:p>
    <w:p w:rsidR="005C5697" w:rsidRPr="00B62053" w:rsidRDefault="00B62053" w:rsidP="00FC1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подпрограммы:</w:t>
      </w:r>
    </w:p>
    <w:p w:rsidR="00B62053" w:rsidRDefault="00B62053" w:rsidP="00FC1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13E9">
        <w:rPr>
          <w:rFonts w:ascii="Times New Roman" w:eastAsia="Calibri" w:hAnsi="Times New Roman" w:cs="Times New Roman"/>
          <w:sz w:val="28"/>
          <w:szCs w:val="28"/>
        </w:rPr>
        <w:t xml:space="preserve">Создание благоприятных условий для устойчивого развития сферы культуры </w:t>
      </w:r>
      <w:r>
        <w:rPr>
          <w:rFonts w:ascii="Times New Roman" w:eastAsia="Calibri" w:hAnsi="Times New Roman" w:cs="Times New Roman"/>
          <w:sz w:val="28"/>
          <w:szCs w:val="28"/>
        </w:rPr>
        <w:t>Ключевского сельского поселения;</w:t>
      </w:r>
    </w:p>
    <w:p w:rsidR="00B62053" w:rsidRDefault="00B62053" w:rsidP="00FC1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-Улучшение качества жизни населения Ключевского сельского поселения;</w:t>
      </w:r>
    </w:p>
    <w:p w:rsidR="00B62053" w:rsidRDefault="00B62053" w:rsidP="00FC1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Финансовое обеспечение выполнения муниципального задания учреждением.</w:t>
      </w:r>
    </w:p>
    <w:p w:rsidR="00604FF3" w:rsidRDefault="00604FF3" w:rsidP="00FC1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604FF3" w:rsidRDefault="00604FF3" w:rsidP="00FC1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4FF3">
        <w:rPr>
          <w:rFonts w:ascii="Times New Roman" w:eastAsia="Calibri" w:hAnsi="Times New Roman" w:cs="Times New Roman"/>
          <w:b/>
          <w:sz w:val="28"/>
          <w:szCs w:val="28"/>
        </w:rPr>
        <w:t xml:space="preserve">         Подпрограмма 3 «Прочие мероприятия в области культуры»</w:t>
      </w:r>
    </w:p>
    <w:p w:rsidR="00604FF3" w:rsidRPr="00EE3E2A" w:rsidRDefault="00EE3E2A" w:rsidP="00FC1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E2A">
        <w:rPr>
          <w:rFonts w:ascii="Times New Roman" w:eastAsia="Calibri" w:hAnsi="Times New Roman" w:cs="Times New Roman"/>
          <w:sz w:val="28"/>
          <w:szCs w:val="28"/>
        </w:rPr>
        <w:t>Мероприятие «Предоставление мер социальной поддержки отдельным категориям граждан, работающим в государственных и муниципальных организациях Пермского края и проживающим в сельской местности и поселках городского типа (рабочих поселках), по оплате жилого помещения и коммунальных услуг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C5697" w:rsidRDefault="005C5697" w:rsidP="00C47E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5697" w:rsidRPr="005C5697" w:rsidRDefault="005C5697" w:rsidP="005C5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5697">
        <w:rPr>
          <w:rFonts w:ascii="Times New Roman" w:eastAsia="Calibri" w:hAnsi="Times New Roman" w:cs="Times New Roman"/>
          <w:b/>
          <w:sz w:val="28"/>
          <w:szCs w:val="28"/>
        </w:rPr>
        <w:t xml:space="preserve">6. Основные меры правового регулирования в соответствующей </w:t>
      </w:r>
    </w:p>
    <w:p w:rsidR="005C5697" w:rsidRPr="005C5697" w:rsidRDefault="005C5697" w:rsidP="005C5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5697">
        <w:rPr>
          <w:rFonts w:ascii="Times New Roman" w:eastAsia="Calibri" w:hAnsi="Times New Roman" w:cs="Times New Roman"/>
          <w:b/>
          <w:sz w:val="28"/>
          <w:szCs w:val="28"/>
        </w:rPr>
        <w:t>сфере, направленные на достижение цели и (или) конечных результатов муниципальной программы, с обоснованием основных положений и сроков принятия необходимых муниципальных правовых актов</w:t>
      </w:r>
    </w:p>
    <w:p w:rsidR="005C5697" w:rsidRPr="005C5697" w:rsidRDefault="005C5697" w:rsidP="005C5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5697" w:rsidRPr="005C5697" w:rsidRDefault="005C5697" w:rsidP="005C56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5697">
        <w:rPr>
          <w:rFonts w:ascii="Times New Roman" w:eastAsia="Calibri" w:hAnsi="Times New Roman" w:cs="Times New Roman"/>
          <w:sz w:val="28"/>
          <w:szCs w:val="28"/>
        </w:rPr>
        <w:t>Основными мерами правового регулирования в сфере культуры, направленными на достижение целей и конечных результатов муниципальной программы, являются разработка и утверждение порядков реализации отдельных проектов и мероприятий, порядков предоставления субсидий на реализацию отдельных проектов и м</w:t>
      </w:r>
      <w:r w:rsidR="007F7F78">
        <w:rPr>
          <w:rFonts w:ascii="Times New Roman" w:eastAsia="Calibri" w:hAnsi="Times New Roman" w:cs="Times New Roman"/>
          <w:sz w:val="28"/>
          <w:szCs w:val="28"/>
        </w:rPr>
        <w:t>ероприятий муниципальной программы</w:t>
      </w:r>
      <w:r w:rsidRPr="005C56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5697" w:rsidRPr="005C5697" w:rsidRDefault="005C5697" w:rsidP="005C56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>Также планируется реализация организационных мер, направленных на заключение соглашений и договоров с исполнителями и участниками программы по реализации мероприятий подпрограмм.</w:t>
      </w:r>
    </w:p>
    <w:p w:rsidR="005C5697" w:rsidRPr="005C5697" w:rsidRDefault="005C5697" w:rsidP="005C56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5697" w:rsidRPr="005C5697" w:rsidRDefault="005C5697" w:rsidP="005C5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5697">
        <w:rPr>
          <w:rFonts w:ascii="Times New Roman" w:eastAsia="Calibri" w:hAnsi="Times New Roman" w:cs="Times New Roman"/>
          <w:b/>
          <w:sz w:val="28"/>
          <w:szCs w:val="28"/>
        </w:rPr>
        <w:t xml:space="preserve">7. Перечень основных мероприятий и мероприятий муниципальной </w:t>
      </w:r>
    </w:p>
    <w:p w:rsidR="005C5697" w:rsidRPr="005C5697" w:rsidRDefault="005C5697" w:rsidP="00B620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5697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 (подпрограммы), с указанием сроков </w:t>
      </w:r>
    </w:p>
    <w:p w:rsidR="005C5697" w:rsidRPr="005C5697" w:rsidRDefault="005C5697" w:rsidP="005C5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5697">
        <w:rPr>
          <w:rFonts w:ascii="Times New Roman" w:eastAsia="Calibri" w:hAnsi="Times New Roman" w:cs="Times New Roman"/>
          <w:b/>
          <w:sz w:val="28"/>
          <w:szCs w:val="28"/>
        </w:rPr>
        <w:t>их реализации и ожидаемых результатов</w:t>
      </w:r>
    </w:p>
    <w:p w:rsidR="005C5697" w:rsidRPr="005C5697" w:rsidRDefault="005C5697" w:rsidP="005C5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5697" w:rsidRPr="005C5697" w:rsidRDefault="005C5697" w:rsidP="007F7F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 xml:space="preserve">Мероприятия Подпрограммы реализуются в рамках </w:t>
      </w:r>
      <w:r w:rsidR="00CD4B3D">
        <w:rPr>
          <w:rFonts w:ascii="Times New Roman" w:eastAsia="Calibri" w:hAnsi="Times New Roman" w:cs="Times New Roman"/>
          <w:sz w:val="28"/>
          <w:szCs w:val="28"/>
        </w:rPr>
        <w:t xml:space="preserve">трех </w:t>
      </w:r>
      <w:r w:rsidRPr="005C5697">
        <w:rPr>
          <w:rFonts w:ascii="Times New Roman" w:eastAsia="Calibri" w:hAnsi="Times New Roman" w:cs="Times New Roman"/>
          <w:sz w:val="28"/>
          <w:szCs w:val="28"/>
        </w:rPr>
        <w:t>подпрограмм, которые обеспечивают решение задач и достижение цели Программы.</w:t>
      </w:r>
    </w:p>
    <w:p w:rsidR="005C5697" w:rsidRPr="005C5697" w:rsidRDefault="005C5697" w:rsidP="007F7F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>Перечень мероприятий Программы с указанием сроков их реализации и ожидаемых результатов представлен в разделах подпрограммы и пр</w:t>
      </w:r>
      <w:r w:rsidR="00B62053">
        <w:rPr>
          <w:rFonts w:ascii="Times New Roman" w:eastAsia="Calibri" w:hAnsi="Times New Roman" w:cs="Times New Roman"/>
          <w:sz w:val="28"/>
          <w:szCs w:val="28"/>
        </w:rPr>
        <w:t>иложение 1 к настоящей Программе</w:t>
      </w:r>
      <w:r w:rsidRPr="005C56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5697" w:rsidRPr="005C5697" w:rsidRDefault="005C5697" w:rsidP="005C56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5697" w:rsidRPr="005C5697" w:rsidRDefault="005C5697" w:rsidP="005C5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5697">
        <w:rPr>
          <w:rFonts w:ascii="Times New Roman" w:eastAsia="Calibri" w:hAnsi="Times New Roman" w:cs="Times New Roman"/>
          <w:b/>
          <w:sz w:val="28"/>
          <w:szCs w:val="28"/>
        </w:rPr>
        <w:t xml:space="preserve">8. </w:t>
      </w:r>
      <w:hyperlink r:id="rId10" w:anchor="Par333" w:history="1">
        <w:r w:rsidRPr="005C5697">
          <w:rPr>
            <w:rFonts w:ascii="Times New Roman" w:eastAsia="Calibri" w:hAnsi="Times New Roman" w:cs="Times New Roman"/>
            <w:b/>
            <w:sz w:val="28"/>
            <w:szCs w:val="28"/>
          </w:rPr>
          <w:t>Перечень</w:t>
        </w:r>
      </w:hyperlink>
      <w:r w:rsidRPr="005C5697">
        <w:rPr>
          <w:rFonts w:ascii="Times New Roman" w:eastAsia="Calibri" w:hAnsi="Times New Roman" w:cs="Times New Roman"/>
          <w:b/>
          <w:sz w:val="28"/>
          <w:szCs w:val="28"/>
        </w:rPr>
        <w:t xml:space="preserve"> целевых показателей муниципальной программы </w:t>
      </w:r>
    </w:p>
    <w:p w:rsidR="005C5697" w:rsidRPr="005C5697" w:rsidRDefault="005C5697" w:rsidP="005C5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5697">
        <w:rPr>
          <w:rFonts w:ascii="Times New Roman" w:eastAsia="Calibri" w:hAnsi="Times New Roman" w:cs="Times New Roman"/>
          <w:b/>
          <w:sz w:val="28"/>
          <w:szCs w:val="28"/>
        </w:rPr>
        <w:t xml:space="preserve">с расшифровкой плановых значений по годам ее реализации, а также </w:t>
      </w:r>
    </w:p>
    <w:p w:rsidR="005C5697" w:rsidRPr="005C5697" w:rsidRDefault="005C5697" w:rsidP="005C5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5697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взаимосвязи мероприятий и результатов их выполнения </w:t>
      </w:r>
    </w:p>
    <w:p w:rsidR="005C5697" w:rsidRPr="005C5697" w:rsidRDefault="005C5697" w:rsidP="005C5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5697">
        <w:rPr>
          <w:rFonts w:ascii="Times New Roman" w:eastAsia="Calibri" w:hAnsi="Times New Roman" w:cs="Times New Roman"/>
          <w:b/>
          <w:sz w:val="28"/>
          <w:szCs w:val="28"/>
        </w:rPr>
        <w:t>с конечными целевыми показателями муниципальной программы</w:t>
      </w:r>
    </w:p>
    <w:p w:rsidR="005C5697" w:rsidRPr="005C5697" w:rsidRDefault="005C5697" w:rsidP="005C5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5697" w:rsidRPr="005C5697" w:rsidRDefault="005C5697" w:rsidP="00B620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>Перечень целевых показателей Программы с расшифровкой плановых значений по годам, а так же сведения о взаимосвязи мероприятий и результатов их выполнения с конечными целевыми показателями Программы представлены в приложении 2 к Программе</w:t>
      </w:r>
      <w:r w:rsidR="00B620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5697" w:rsidRPr="005C5697" w:rsidRDefault="005C5697" w:rsidP="005C56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5697" w:rsidRPr="005C5697" w:rsidRDefault="005C5697" w:rsidP="005C5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5697">
        <w:rPr>
          <w:rFonts w:ascii="Times New Roman" w:eastAsia="Calibri" w:hAnsi="Times New Roman" w:cs="Times New Roman"/>
          <w:b/>
          <w:sz w:val="28"/>
          <w:szCs w:val="28"/>
        </w:rPr>
        <w:t>9. Информацию по ресурсному обеспечению муниципальной программы</w:t>
      </w:r>
    </w:p>
    <w:p w:rsidR="005C5697" w:rsidRPr="005C5697" w:rsidRDefault="005C5697" w:rsidP="005C56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5697" w:rsidRPr="005C5697" w:rsidRDefault="005C5697" w:rsidP="007F7F7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 xml:space="preserve">Общий объем средств на реализацию муниципальной программы за счет бюджета </w:t>
      </w:r>
      <w:r w:rsidR="004F01D2">
        <w:rPr>
          <w:rFonts w:ascii="Times New Roman" w:eastAsia="Calibri" w:hAnsi="Times New Roman" w:cs="Times New Roman"/>
          <w:sz w:val="28"/>
          <w:szCs w:val="28"/>
        </w:rPr>
        <w:t>Ключевского сельского поселения</w:t>
      </w:r>
      <w:r w:rsidRPr="005C5697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4F01D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8321D">
        <w:rPr>
          <w:rFonts w:ascii="Times New Roman" w:eastAsia="Calibri" w:hAnsi="Times New Roman" w:cs="Times New Roman"/>
          <w:sz w:val="28"/>
          <w:szCs w:val="28"/>
        </w:rPr>
        <w:t>19 980,0</w:t>
      </w:r>
      <w:r w:rsidRPr="005C5697">
        <w:rPr>
          <w:rFonts w:ascii="Times New Roman" w:eastAsia="Calibri" w:hAnsi="Times New Roman" w:cs="Times New Roman"/>
          <w:sz w:val="28"/>
          <w:szCs w:val="28"/>
        </w:rPr>
        <w:t>тыс. рублей. В том числе по годам:</w:t>
      </w:r>
    </w:p>
    <w:p w:rsidR="005C5697" w:rsidRPr="005C5697" w:rsidRDefault="007F7F78" w:rsidP="007F7F7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2017</w:t>
      </w:r>
      <w:r w:rsidR="005C5697" w:rsidRPr="005C56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321D">
        <w:rPr>
          <w:rFonts w:ascii="Times New Roman" w:eastAsia="Calibri" w:hAnsi="Times New Roman" w:cs="Times New Roman"/>
          <w:sz w:val="28"/>
          <w:szCs w:val="28"/>
        </w:rPr>
        <w:t>–</w:t>
      </w:r>
      <w:r w:rsidR="005C5697" w:rsidRPr="005C56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321D">
        <w:rPr>
          <w:rFonts w:ascii="Times New Roman" w:eastAsia="Calibri" w:hAnsi="Times New Roman" w:cs="Times New Roman"/>
          <w:sz w:val="28"/>
          <w:szCs w:val="28"/>
        </w:rPr>
        <w:t xml:space="preserve">6 660,0 </w:t>
      </w:r>
      <w:r w:rsidR="005C5697" w:rsidRPr="005C5697">
        <w:rPr>
          <w:rFonts w:ascii="Times New Roman" w:eastAsia="Calibri" w:hAnsi="Times New Roman" w:cs="Times New Roman"/>
          <w:sz w:val="28"/>
          <w:szCs w:val="28"/>
        </w:rPr>
        <w:t>тыс. руб.;</w:t>
      </w:r>
    </w:p>
    <w:p w:rsidR="005C5697" w:rsidRPr="005C5697" w:rsidRDefault="007F7F78" w:rsidP="007F7F7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2018 </w:t>
      </w:r>
      <w:r w:rsidR="00C8321D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321D">
        <w:rPr>
          <w:rFonts w:ascii="Times New Roman" w:eastAsia="Calibri" w:hAnsi="Times New Roman" w:cs="Times New Roman"/>
          <w:sz w:val="28"/>
          <w:szCs w:val="28"/>
        </w:rPr>
        <w:t xml:space="preserve">6 660,0 </w:t>
      </w:r>
      <w:r w:rsidR="005C5697" w:rsidRPr="005C5697">
        <w:rPr>
          <w:rFonts w:ascii="Times New Roman" w:eastAsia="Calibri" w:hAnsi="Times New Roman" w:cs="Times New Roman"/>
          <w:sz w:val="28"/>
          <w:szCs w:val="28"/>
        </w:rPr>
        <w:t>тыс. руб.;</w:t>
      </w:r>
    </w:p>
    <w:p w:rsidR="005C5697" w:rsidRPr="005C5697" w:rsidRDefault="007F7F78" w:rsidP="007F7F7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2019</w:t>
      </w:r>
      <w:r w:rsidR="005C5697" w:rsidRPr="005C5697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321D">
        <w:rPr>
          <w:rFonts w:ascii="Times New Roman" w:eastAsia="Calibri" w:hAnsi="Times New Roman" w:cs="Times New Roman"/>
          <w:sz w:val="28"/>
          <w:szCs w:val="28"/>
        </w:rPr>
        <w:t xml:space="preserve">6 660,0 </w:t>
      </w:r>
      <w:r w:rsidR="005C5697" w:rsidRPr="005C5697">
        <w:rPr>
          <w:rFonts w:ascii="Times New Roman" w:eastAsia="Calibri" w:hAnsi="Times New Roman" w:cs="Times New Roman"/>
          <w:sz w:val="28"/>
          <w:szCs w:val="28"/>
        </w:rPr>
        <w:t>тыс. руб.</w:t>
      </w:r>
    </w:p>
    <w:p w:rsidR="005C5697" w:rsidRPr="005C5697" w:rsidRDefault="005C5697" w:rsidP="007F7F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>Информация о сводных финансовых затратах, исполнителях и источниках финансирования программы по годам ее реализации п</w:t>
      </w:r>
      <w:r w:rsidR="006160A8">
        <w:rPr>
          <w:rFonts w:ascii="Times New Roman" w:eastAsia="Calibri" w:hAnsi="Times New Roman" w:cs="Times New Roman"/>
          <w:sz w:val="28"/>
          <w:szCs w:val="28"/>
        </w:rPr>
        <w:t>риведена в приложениях 3, 4, 5,6,7,8</w:t>
      </w:r>
      <w:r w:rsidRPr="005C5697">
        <w:rPr>
          <w:rFonts w:ascii="Times New Roman" w:eastAsia="Calibri" w:hAnsi="Times New Roman" w:cs="Times New Roman"/>
          <w:sz w:val="28"/>
          <w:szCs w:val="28"/>
        </w:rPr>
        <w:t xml:space="preserve"> к данной программе.</w:t>
      </w:r>
    </w:p>
    <w:p w:rsidR="005C5697" w:rsidRPr="005C5697" w:rsidRDefault="005C5697" w:rsidP="007F7F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>Объем финансового обеспечения на реализацию программы подлежит ежегодному уточнению при формировании проектов соответствующих бюджетов на очередной финансовый год и плановый период.</w:t>
      </w:r>
    </w:p>
    <w:p w:rsidR="005C5697" w:rsidRPr="005C5697" w:rsidRDefault="005C5697" w:rsidP="005C56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5697" w:rsidRPr="005C5697" w:rsidRDefault="005C5697" w:rsidP="005C5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5697">
        <w:rPr>
          <w:rFonts w:ascii="Times New Roman" w:eastAsia="Calibri" w:hAnsi="Times New Roman" w:cs="Times New Roman"/>
          <w:b/>
          <w:sz w:val="28"/>
          <w:szCs w:val="28"/>
        </w:rPr>
        <w:t>10. Риски и меры по управлению рисками с целью минимизации их влияния на достижение целей муниципальной программы</w:t>
      </w:r>
    </w:p>
    <w:p w:rsidR="005C5697" w:rsidRPr="005C5697" w:rsidRDefault="005C5697" w:rsidP="005C5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>Важное значение для успешной реализации муниципальной программы имеет прогнозирование возможных рисков.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>В рамках реализации программы могут быть выделены следующие риски ее реализации.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>Риски связаны с изменением федерального и краевого законодательства, длительностью формирования нормативной правовой базы, необходимой для эффективной реализации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>Для минимизации воздействия данной группы рисков планируется: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>- проводить мониторинг планируемых изменений в федеральном и краевом законодательстве в сфере обеспечения свободы творчества и прав граждан на участие в культурной жизни.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>Риски связаны с возникновением бюджетного дефицита и недостаточным вследствие этого уровнем бюджетного финансирования, секвестированием бюджетных расходов на сферу обеспечения свободы творчества и прав граждан на участие в культурной жизни, а также отсутствием устойчивого источника финансирования деятельности общественных объединений и организаций, что может повлечь недофинансирование, сокращение или прекращение подпрограммных мероприятий.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>Способами ограничения рисков выступают: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 xml:space="preserve">- ежегодное уточнение объемов финансовых средств, предусмотренных на </w:t>
      </w:r>
      <w:r w:rsidRPr="005C5697">
        <w:rPr>
          <w:rFonts w:ascii="Times New Roman" w:eastAsia="Calibri" w:hAnsi="Times New Roman" w:cs="Times New Roman"/>
          <w:sz w:val="28"/>
          <w:szCs w:val="28"/>
        </w:rPr>
        <w:lastRenderedPageBreak/>
        <w:t>реализацию мероприятий муниципальной программы, в зависимости от достигнутых результатов;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>- определение приоритетов для первоочередного финансирования;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>- планирование бюджетных расходов с применением методик оценки эффективности бюджетных расходов;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>- привлечение внебюджетного финансирования, в том числе выявление и внедрение лучшего опыта привлечения внебюджетных ресурсов в сферу обеспечения свободы творчества и прав граждан на участие в культурной жизни.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>Риски связаны с неэффективным управлением реализацией программы, низкой эффективностью взаимодействия заинтересованных сторон, что может повлечь за собой потерю управляемости отрасли культуры в части обеспечения свободы творчества и прав граждан на участие в культурной жизни, нарушение планируемых сроков реализации программы, невыполнение ее цели и задач, недостижение плановых значений показателей, снижение эффективности использования ресурсов и качества выполнения мероприятий подпрограммы.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>Основными условиями минимизации рисков являются: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>- проведение систематического мониторинга результативности реализации программы;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>- повышение эффективности взаимодействия участников реализации программы;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>- своевременная корректировка мероприятий программы.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>Кадровые риски обусловлены определенным дефицитом высококвалифицированных кадров в сфере обеспечения свободы творчества и прав граждан на участие в культурной жизни, что снижает эффективность работы соответствующих учреждений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>Кроме того, существуют макроэкономические и организационные риски реализации программы: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>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мер: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>- мониторинг реализации программы, позволяющий отслеживать выполнение запланированных мероприятий и достижения промежуточных показателей и целевых показателей программы и подпрограмм;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>- оперативное реагирование на изменения факторов внешней и внутренней среды и внесение соответствующих корректировок.</w:t>
      </w:r>
    </w:p>
    <w:p w:rsid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>Принятие общих мер по управлению рисками осуществляется ответственным исполнителем и соисполнителями муниципальной программы в процессе мониторинга реализации программы и оценки ее эффективности.</w:t>
      </w:r>
    </w:p>
    <w:p w:rsidR="005376EC" w:rsidRPr="005C5697" w:rsidRDefault="005376EC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5697" w:rsidRPr="005C5697" w:rsidRDefault="005C5697" w:rsidP="007F7F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5697">
        <w:rPr>
          <w:rFonts w:ascii="Times New Roman" w:eastAsia="Calibri" w:hAnsi="Times New Roman" w:cs="Times New Roman"/>
          <w:b/>
          <w:sz w:val="28"/>
          <w:szCs w:val="28"/>
        </w:rPr>
        <w:t>11. Методика оценки эффективности муниципальной программы</w:t>
      </w:r>
    </w:p>
    <w:p w:rsidR="005C5697" w:rsidRPr="005C5697" w:rsidRDefault="005C5697" w:rsidP="005C56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>Методика оценки эффективности Программы учитывает необходимость проведения оценки: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lastRenderedPageBreak/>
        <w:t>- степени соответствия запланированному уровню затрат и эффективности использования средств бюджета;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>- степени достижения целевых показателей Программы;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>- степени достижения целей и решения задач Программы.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>1. Степень соответствия запланированному уровню затрат рассчитывается по формуле: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>С</w:t>
      </w:r>
      <w:r w:rsidRPr="005C5697">
        <w:rPr>
          <w:rFonts w:ascii="Times New Roman" w:eastAsia="Calibri" w:hAnsi="Times New Roman" w:cs="Times New Roman"/>
          <w:sz w:val="28"/>
          <w:szCs w:val="28"/>
          <w:vertAlign w:val="subscript"/>
        </w:rPr>
        <w:t>уз</w:t>
      </w:r>
      <w:r w:rsidRPr="005C5697">
        <w:rPr>
          <w:rFonts w:ascii="Times New Roman" w:eastAsia="Calibri" w:hAnsi="Times New Roman" w:cs="Times New Roman"/>
          <w:sz w:val="28"/>
          <w:szCs w:val="28"/>
        </w:rPr>
        <w:t xml:space="preserve"> = (М</w:t>
      </w:r>
      <w:r w:rsidRPr="005C5697">
        <w:rPr>
          <w:rFonts w:ascii="Times New Roman" w:eastAsia="Calibri" w:hAnsi="Times New Roman" w:cs="Times New Roman"/>
          <w:sz w:val="28"/>
          <w:szCs w:val="28"/>
          <w:vertAlign w:val="subscript"/>
        </w:rPr>
        <w:t>1ф</w:t>
      </w:r>
      <w:r w:rsidRPr="005C5697">
        <w:rPr>
          <w:rFonts w:ascii="Times New Roman" w:eastAsia="Calibri" w:hAnsi="Times New Roman" w:cs="Times New Roman"/>
          <w:sz w:val="28"/>
          <w:szCs w:val="28"/>
        </w:rPr>
        <w:t>/М</w:t>
      </w:r>
      <w:r w:rsidRPr="005C5697">
        <w:rPr>
          <w:rFonts w:ascii="Times New Roman" w:eastAsia="Calibri" w:hAnsi="Times New Roman" w:cs="Times New Roman"/>
          <w:sz w:val="28"/>
          <w:szCs w:val="28"/>
          <w:vertAlign w:val="subscript"/>
        </w:rPr>
        <w:t>1п</w:t>
      </w:r>
      <w:r w:rsidRPr="005C5697">
        <w:rPr>
          <w:rFonts w:ascii="Times New Roman" w:eastAsia="Calibri" w:hAnsi="Times New Roman" w:cs="Times New Roman"/>
          <w:sz w:val="28"/>
          <w:szCs w:val="28"/>
        </w:rPr>
        <w:t xml:space="preserve"> +</w:t>
      </w:r>
      <w:r w:rsidRPr="005C5697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5C5697">
        <w:rPr>
          <w:rFonts w:ascii="Times New Roman" w:eastAsia="Calibri" w:hAnsi="Times New Roman" w:cs="Times New Roman"/>
          <w:sz w:val="28"/>
          <w:szCs w:val="28"/>
        </w:rPr>
        <w:t>М</w:t>
      </w:r>
      <w:r w:rsidRPr="005C5697">
        <w:rPr>
          <w:rFonts w:ascii="Times New Roman" w:eastAsia="Calibri" w:hAnsi="Times New Roman" w:cs="Times New Roman"/>
          <w:sz w:val="28"/>
          <w:szCs w:val="28"/>
          <w:vertAlign w:val="subscript"/>
        </w:rPr>
        <w:t>2ф</w:t>
      </w:r>
      <w:r w:rsidRPr="005C5697">
        <w:rPr>
          <w:rFonts w:ascii="Times New Roman" w:eastAsia="Calibri" w:hAnsi="Times New Roman" w:cs="Times New Roman"/>
          <w:sz w:val="28"/>
          <w:szCs w:val="28"/>
        </w:rPr>
        <w:t>/М</w:t>
      </w:r>
      <w:r w:rsidRPr="005C5697">
        <w:rPr>
          <w:rFonts w:ascii="Times New Roman" w:eastAsia="Calibri" w:hAnsi="Times New Roman" w:cs="Times New Roman"/>
          <w:sz w:val="28"/>
          <w:szCs w:val="28"/>
          <w:vertAlign w:val="subscript"/>
        </w:rPr>
        <w:t>2п</w:t>
      </w:r>
      <w:r w:rsidRPr="005C5697">
        <w:rPr>
          <w:rFonts w:ascii="Times New Roman" w:eastAsia="Calibri" w:hAnsi="Times New Roman" w:cs="Times New Roman"/>
          <w:sz w:val="28"/>
          <w:szCs w:val="28"/>
        </w:rPr>
        <w:t xml:space="preserve"> +</w:t>
      </w:r>
      <w:r w:rsidRPr="005C5697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…</w:t>
      </w:r>
      <w:r w:rsidRPr="005C5697">
        <w:rPr>
          <w:rFonts w:ascii="Times New Roman" w:eastAsia="Calibri" w:hAnsi="Times New Roman" w:cs="Times New Roman"/>
          <w:sz w:val="28"/>
          <w:szCs w:val="28"/>
        </w:rPr>
        <w:t>+</w:t>
      </w:r>
      <w:r w:rsidRPr="005C5697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5C5697">
        <w:rPr>
          <w:rFonts w:ascii="Times New Roman" w:eastAsia="Calibri" w:hAnsi="Times New Roman" w:cs="Times New Roman"/>
          <w:sz w:val="28"/>
          <w:szCs w:val="28"/>
        </w:rPr>
        <w:t>М</w:t>
      </w:r>
      <w:r w:rsidRPr="005C5697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n</w:t>
      </w:r>
      <w:r w:rsidRPr="005C5697">
        <w:rPr>
          <w:rFonts w:ascii="Times New Roman" w:eastAsia="Calibri" w:hAnsi="Times New Roman" w:cs="Times New Roman"/>
          <w:sz w:val="28"/>
          <w:szCs w:val="28"/>
          <w:vertAlign w:val="subscript"/>
        </w:rPr>
        <w:t>ф</w:t>
      </w:r>
      <w:r w:rsidRPr="005C5697">
        <w:rPr>
          <w:rFonts w:ascii="Times New Roman" w:eastAsia="Calibri" w:hAnsi="Times New Roman" w:cs="Times New Roman"/>
          <w:sz w:val="28"/>
          <w:szCs w:val="28"/>
        </w:rPr>
        <w:t>/М</w:t>
      </w:r>
      <w:r w:rsidRPr="005C5697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n</w:t>
      </w:r>
      <w:r w:rsidRPr="005C5697">
        <w:rPr>
          <w:rFonts w:ascii="Times New Roman" w:eastAsia="Calibri" w:hAnsi="Times New Roman" w:cs="Times New Roman"/>
          <w:sz w:val="28"/>
          <w:szCs w:val="28"/>
          <w:vertAlign w:val="subscript"/>
        </w:rPr>
        <w:t>п</w:t>
      </w:r>
      <w:r w:rsidRPr="005C5697">
        <w:rPr>
          <w:rFonts w:ascii="Times New Roman" w:eastAsia="Calibri" w:hAnsi="Times New Roman" w:cs="Times New Roman"/>
          <w:sz w:val="28"/>
          <w:szCs w:val="28"/>
        </w:rPr>
        <w:t xml:space="preserve">) / </w:t>
      </w:r>
      <w:r w:rsidRPr="005C5697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5C5697">
        <w:rPr>
          <w:rFonts w:ascii="Times New Roman" w:eastAsia="Calibri" w:hAnsi="Times New Roman" w:cs="Times New Roman"/>
          <w:sz w:val="28"/>
          <w:szCs w:val="28"/>
          <w:vertAlign w:val="subscript"/>
        </w:rPr>
        <w:t>м</w:t>
      </w:r>
      <w:r w:rsidRPr="005C5697">
        <w:rPr>
          <w:rFonts w:ascii="Times New Roman" w:eastAsia="Calibri" w:hAnsi="Times New Roman" w:cs="Times New Roman"/>
          <w:sz w:val="28"/>
          <w:szCs w:val="28"/>
        </w:rPr>
        <w:t xml:space="preserve"> * 100%, где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>С</w:t>
      </w:r>
      <w:r w:rsidRPr="005C5697">
        <w:rPr>
          <w:rFonts w:ascii="Times New Roman" w:eastAsia="Calibri" w:hAnsi="Times New Roman" w:cs="Times New Roman"/>
          <w:sz w:val="28"/>
          <w:szCs w:val="28"/>
          <w:vertAlign w:val="subscript"/>
        </w:rPr>
        <w:t>уз</w:t>
      </w:r>
      <w:r w:rsidRPr="005C5697">
        <w:rPr>
          <w:rFonts w:ascii="Times New Roman" w:eastAsia="Calibri" w:hAnsi="Times New Roman" w:cs="Times New Roman"/>
          <w:sz w:val="28"/>
          <w:szCs w:val="28"/>
        </w:rPr>
        <w:t xml:space="preserve"> – степень соответствия запланированному уровню затрат и эффективности использования средств бюджета (процентов);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>М</w:t>
      </w:r>
      <w:r w:rsidRPr="005C5697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n</w:t>
      </w:r>
      <w:r w:rsidRPr="005C5697">
        <w:rPr>
          <w:rFonts w:ascii="Times New Roman" w:eastAsia="Calibri" w:hAnsi="Times New Roman" w:cs="Times New Roman"/>
          <w:sz w:val="28"/>
          <w:szCs w:val="28"/>
          <w:vertAlign w:val="subscript"/>
        </w:rPr>
        <w:t>ф</w:t>
      </w:r>
      <w:r w:rsidRPr="005C5697">
        <w:rPr>
          <w:rFonts w:ascii="Times New Roman" w:eastAsia="Calibri" w:hAnsi="Times New Roman" w:cs="Times New Roman"/>
          <w:sz w:val="28"/>
          <w:szCs w:val="28"/>
        </w:rPr>
        <w:t xml:space="preserve"> – объем средств, фактически затраченных на мероприятие в ходе реализации Программы;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>М</w:t>
      </w:r>
      <w:r w:rsidRPr="005C5697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n</w:t>
      </w:r>
      <w:r w:rsidRPr="005C5697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п </w:t>
      </w:r>
      <w:r w:rsidRPr="005C5697">
        <w:rPr>
          <w:rFonts w:ascii="Times New Roman" w:eastAsia="Calibri" w:hAnsi="Times New Roman" w:cs="Times New Roman"/>
          <w:sz w:val="28"/>
          <w:szCs w:val="28"/>
        </w:rPr>
        <w:t>- объем средств, запланированных на реализацию мероприятия Программы;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5C5697">
        <w:rPr>
          <w:rFonts w:ascii="Times New Roman" w:eastAsia="Calibri" w:hAnsi="Times New Roman" w:cs="Times New Roman"/>
          <w:sz w:val="28"/>
          <w:szCs w:val="28"/>
          <w:vertAlign w:val="subscript"/>
        </w:rPr>
        <w:t>м</w:t>
      </w:r>
      <w:r w:rsidRPr="005C5697">
        <w:rPr>
          <w:rFonts w:ascii="Times New Roman" w:eastAsia="Calibri" w:hAnsi="Times New Roman" w:cs="Times New Roman"/>
          <w:sz w:val="28"/>
          <w:szCs w:val="28"/>
        </w:rPr>
        <w:t xml:space="preserve"> - количество мероприятий Программы.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>Эффективность использования средств бюджета рассчитывается следующим образом: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>отклонение значения С</w:t>
      </w:r>
      <w:r w:rsidRPr="005C5697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уз </w:t>
      </w:r>
      <w:r w:rsidRPr="005C5697">
        <w:rPr>
          <w:rFonts w:ascii="Times New Roman" w:eastAsia="Calibri" w:hAnsi="Times New Roman" w:cs="Times New Roman"/>
          <w:sz w:val="28"/>
          <w:szCs w:val="28"/>
        </w:rPr>
        <w:t>от 100% составляет +/- 2% - эффективность расходования средств бюджета на реализацию Программы высокая;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>отклонение значения С</w:t>
      </w:r>
      <w:r w:rsidRPr="005C5697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уз </w:t>
      </w:r>
      <w:r w:rsidRPr="005C5697">
        <w:rPr>
          <w:rFonts w:ascii="Times New Roman" w:eastAsia="Calibri" w:hAnsi="Times New Roman" w:cs="Times New Roman"/>
          <w:sz w:val="28"/>
          <w:szCs w:val="28"/>
        </w:rPr>
        <w:t>от 100% составляет +/-5% - эффективность расходования средств бюджета на реализацию Программы средняя;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>отклонение значения С</w:t>
      </w:r>
      <w:r w:rsidRPr="005C5697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уз </w:t>
      </w:r>
      <w:r w:rsidRPr="005C5697">
        <w:rPr>
          <w:rFonts w:ascii="Times New Roman" w:eastAsia="Calibri" w:hAnsi="Times New Roman" w:cs="Times New Roman"/>
          <w:sz w:val="28"/>
          <w:szCs w:val="28"/>
        </w:rPr>
        <w:t>от 100% составляет +/-10% - эффективность расходования средств бюджета на реализацию Государственной Программы низкая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>2. Степень достижения целевых показателей Программы рассчитывается по формуле: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>С</w:t>
      </w:r>
      <w:r w:rsidRPr="005C5697">
        <w:rPr>
          <w:rFonts w:ascii="Times New Roman" w:eastAsia="Calibri" w:hAnsi="Times New Roman" w:cs="Times New Roman"/>
          <w:sz w:val="28"/>
          <w:szCs w:val="28"/>
          <w:vertAlign w:val="subscript"/>
        </w:rPr>
        <w:t>цп</w:t>
      </w:r>
      <w:r w:rsidRPr="005C5697">
        <w:rPr>
          <w:rFonts w:ascii="Times New Roman" w:eastAsia="Calibri" w:hAnsi="Times New Roman" w:cs="Times New Roman"/>
          <w:sz w:val="28"/>
          <w:szCs w:val="28"/>
        </w:rPr>
        <w:t xml:space="preserve"> = (П</w:t>
      </w:r>
      <w:r w:rsidRPr="005C5697">
        <w:rPr>
          <w:rFonts w:ascii="Times New Roman" w:eastAsia="Calibri" w:hAnsi="Times New Roman" w:cs="Times New Roman"/>
          <w:sz w:val="28"/>
          <w:szCs w:val="28"/>
          <w:vertAlign w:val="subscript"/>
        </w:rPr>
        <w:t>1ф</w:t>
      </w:r>
      <w:r w:rsidRPr="005C5697">
        <w:rPr>
          <w:rFonts w:ascii="Times New Roman" w:eastAsia="Calibri" w:hAnsi="Times New Roman" w:cs="Times New Roman"/>
          <w:sz w:val="28"/>
          <w:szCs w:val="28"/>
        </w:rPr>
        <w:t>/П</w:t>
      </w:r>
      <w:r w:rsidRPr="005C5697">
        <w:rPr>
          <w:rFonts w:ascii="Times New Roman" w:eastAsia="Calibri" w:hAnsi="Times New Roman" w:cs="Times New Roman"/>
          <w:sz w:val="28"/>
          <w:szCs w:val="28"/>
          <w:vertAlign w:val="subscript"/>
        </w:rPr>
        <w:t>1п</w:t>
      </w:r>
      <w:r w:rsidRPr="005C5697">
        <w:rPr>
          <w:rFonts w:ascii="Times New Roman" w:eastAsia="Calibri" w:hAnsi="Times New Roman" w:cs="Times New Roman"/>
          <w:sz w:val="28"/>
          <w:szCs w:val="28"/>
        </w:rPr>
        <w:t xml:space="preserve"> +</w:t>
      </w:r>
      <w:r w:rsidRPr="005C5697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5C5697">
        <w:rPr>
          <w:rFonts w:ascii="Times New Roman" w:eastAsia="Calibri" w:hAnsi="Times New Roman" w:cs="Times New Roman"/>
          <w:sz w:val="28"/>
          <w:szCs w:val="28"/>
        </w:rPr>
        <w:t>П</w:t>
      </w:r>
      <w:r w:rsidRPr="005C5697">
        <w:rPr>
          <w:rFonts w:ascii="Times New Roman" w:eastAsia="Calibri" w:hAnsi="Times New Roman" w:cs="Times New Roman"/>
          <w:sz w:val="28"/>
          <w:szCs w:val="28"/>
          <w:vertAlign w:val="subscript"/>
        </w:rPr>
        <w:t>2ф</w:t>
      </w:r>
      <w:r w:rsidRPr="005C5697">
        <w:rPr>
          <w:rFonts w:ascii="Times New Roman" w:eastAsia="Calibri" w:hAnsi="Times New Roman" w:cs="Times New Roman"/>
          <w:sz w:val="28"/>
          <w:szCs w:val="28"/>
        </w:rPr>
        <w:t>/П</w:t>
      </w:r>
      <w:r w:rsidRPr="005C5697">
        <w:rPr>
          <w:rFonts w:ascii="Times New Roman" w:eastAsia="Calibri" w:hAnsi="Times New Roman" w:cs="Times New Roman"/>
          <w:sz w:val="28"/>
          <w:szCs w:val="28"/>
          <w:vertAlign w:val="subscript"/>
        </w:rPr>
        <w:t>2п</w:t>
      </w:r>
      <w:r w:rsidRPr="005C5697">
        <w:rPr>
          <w:rFonts w:ascii="Times New Roman" w:eastAsia="Calibri" w:hAnsi="Times New Roman" w:cs="Times New Roman"/>
          <w:sz w:val="28"/>
          <w:szCs w:val="28"/>
        </w:rPr>
        <w:t xml:space="preserve"> +</w:t>
      </w:r>
      <w:r w:rsidRPr="005C5697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…</w:t>
      </w:r>
      <w:r w:rsidRPr="005C5697">
        <w:rPr>
          <w:rFonts w:ascii="Times New Roman" w:eastAsia="Calibri" w:hAnsi="Times New Roman" w:cs="Times New Roman"/>
          <w:sz w:val="28"/>
          <w:szCs w:val="28"/>
        </w:rPr>
        <w:t>+</w:t>
      </w:r>
      <w:r w:rsidRPr="005C5697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5C5697">
        <w:rPr>
          <w:rFonts w:ascii="Times New Roman" w:eastAsia="Calibri" w:hAnsi="Times New Roman" w:cs="Times New Roman"/>
          <w:sz w:val="28"/>
          <w:szCs w:val="28"/>
        </w:rPr>
        <w:t>П</w:t>
      </w:r>
      <w:r w:rsidRPr="005C5697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n</w:t>
      </w:r>
      <w:r w:rsidRPr="005C5697">
        <w:rPr>
          <w:rFonts w:ascii="Times New Roman" w:eastAsia="Calibri" w:hAnsi="Times New Roman" w:cs="Times New Roman"/>
          <w:sz w:val="28"/>
          <w:szCs w:val="28"/>
          <w:vertAlign w:val="subscript"/>
        </w:rPr>
        <w:t>ф</w:t>
      </w:r>
      <w:r w:rsidRPr="005C5697">
        <w:rPr>
          <w:rFonts w:ascii="Times New Roman" w:eastAsia="Calibri" w:hAnsi="Times New Roman" w:cs="Times New Roman"/>
          <w:sz w:val="28"/>
          <w:szCs w:val="28"/>
        </w:rPr>
        <w:t>/П</w:t>
      </w:r>
      <w:r w:rsidRPr="005C5697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n</w:t>
      </w:r>
      <w:r w:rsidRPr="005C5697">
        <w:rPr>
          <w:rFonts w:ascii="Times New Roman" w:eastAsia="Calibri" w:hAnsi="Times New Roman" w:cs="Times New Roman"/>
          <w:sz w:val="28"/>
          <w:szCs w:val="28"/>
          <w:vertAlign w:val="subscript"/>
        </w:rPr>
        <w:t>п</w:t>
      </w:r>
      <w:r w:rsidRPr="005C5697">
        <w:rPr>
          <w:rFonts w:ascii="Times New Roman" w:eastAsia="Calibri" w:hAnsi="Times New Roman" w:cs="Times New Roman"/>
          <w:sz w:val="28"/>
          <w:szCs w:val="28"/>
        </w:rPr>
        <w:t xml:space="preserve">) / </w:t>
      </w:r>
      <w:r w:rsidRPr="005C5697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5C5697">
        <w:rPr>
          <w:rFonts w:ascii="Times New Roman" w:eastAsia="Calibri" w:hAnsi="Times New Roman" w:cs="Times New Roman"/>
          <w:sz w:val="28"/>
          <w:szCs w:val="28"/>
          <w:vertAlign w:val="subscript"/>
        </w:rPr>
        <w:t>п</w:t>
      </w:r>
      <w:r w:rsidRPr="005C5697">
        <w:rPr>
          <w:rFonts w:ascii="Times New Roman" w:eastAsia="Calibri" w:hAnsi="Times New Roman" w:cs="Times New Roman"/>
          <w:sz w:val="28"/>
          <w:szCs w:val="28"/>
        </w:rPr>
        <w:t xml:space="preserve"> * 100%, где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>С</w:t>
      </w:r>
      <w:r w:rsidRPr="005C5697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цп </w:t>
      </w:r>
      <w:r w:rsidRPr="005C569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5697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5C5697">
        <w:rPr>
          <w:rFonts w:ascii="Times New Roman" w:eastAsia="Calibri" w:hAnsi="Times New Roman" w:cs="Times New Roman"/>
          <w:sz w:val="28"/>
          <w:szCs w:val="28"/>
        </w:rPr>
        <w:t>тепень достижения целевых показателей Программы (процентов);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>П</w:t>
      </w:r>
      <w:r w:rsidRPr="005C5697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n</w:t>
      </w:r>
      <w:r w:rsidRPr="005C5697">
        <w:rPr>
          <w:rFonts w:ascii="Times New Roman" w:eastAsia="Calibri" w:hAnsi="Times New Roman" w:cs="Times New Roman"/>
          <w:sz w:val="28"/>
          <w:szCs w:val="28"/>
          <w:vertAlign w:val="subscript"/>
        </w:rPr>
        <w:t>ф</w:t>
      </w:r>
      <w:r w:rsidRPr="005C5697">
        <w:rPr>
          <w:rFonts w:ascii="Times New Roman" w:eastAsia="Calibri" w:hAnsi="Times New Roman" w:cs="Times New Roman"/>
          <w:sz w:val="28"/>
          <w:szCs w:val="28"/>
        </w:rPr>
        <w:t xml:space="preserve"> - фактическое значение целевого показателя, достигнутое в ходе реализации Программы;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>П</w:t>
      </w:r>
      <w:r w:rsidRPr="005C5697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n</w:t>
      </w:r>
      <w:r w:rsidRPr="005C5697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п </w:t>
      </w:r>
      <w:r w:rsidRPr="005C5697">
        <w:rPr>
          <w:rFonts w:ascii="Times New Roman" w:eastAsia="Calibri" w:hAnsi="Times New Roman" w:cs="Times New Roman"/>
          <w:sz w:val="28"/>
          <w:szCs w:val="28"/>
        </w:rPr>
        <w:t>- плановое значение целевого показателя в соответствии с Программой;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5C5697">
        <w:rPr>
          <w:rFonts w:ascii="Times New Roman" w:eastAsia="Calibri" w:hAnsi="Times New Roman" w:cs="Times New Roman"/>
          <w:sz w:val="28"/>
          <w:szCs w:val="28"/>
          <w:vertAlign w:val="subscript"/>
        </w:rPr>
        <w:t>п</w:t>
      </w:r>
      <w:r w:rsidRPr="005C5697">
        <w:rPr>
          <w:rFonts w:ascii="Times New Roman" w:eastAsia="Calibri" w:hAnsi="Times New Roman" w:cs="Times New Roman"/>
          <w:sz w:val="28"/>
          <w:szCs w:val="28"/>
        </w:rPr>
        <w:t xml:space="preserve"> - количество целевых показателей Программы.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>3. Степень достижения целей и решения задач Программы.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через оценку достижения поставленных задач Программы, значения устанавливаются по номинальной шкале: 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«0» — низкое качество решения задачи Программы, 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«1» — среднее качество решения задачи Программы, 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 — высокое качество решения задачи Программы. 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9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достижение каждой поставленной задачи Программы отдельно.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оценка достижения поставленных задач Программы рассчитывается по формуле: 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97">
        <w:rPr>
          <w:rFonts w:ascii="Times New Roman" w:eastAsia="Times New Roman" w:hAnsi="Times New Roman" w:cs="Times New Roman"/>
          <w:sz w:val="28"/>
          <w:szCs w:val="28"/>
          <w:lang w:eastAsia="ru-RU"/>
        </w:rPr>
        <w:t>ДЦ = ∑ (З1- n</w:t>
      </w:r>
      <w:r w:rsidRPr="005C569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</w:t>
      </w:r>
      <w:r w:rsidRPr="005C5697">
        <w:rPr>
          <w:rFonts w:ascii="Times New Roman" w:eastAsia="Times New Roman" w:hAnsi="Times New Roman" w:cs="Times New Roman"/>
          <w:sz w:val="28"/>
          <w:szCs w:val="28"/>
          <w:lang w:eastAsia="ru-RU"/>
        </w:rPr>
        <w:t>) / n</w:t>
      </w:r>
      <w:r w:rsidRPr="005C569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</w:t>
      </w:r>
      <w:r w:rsidRPr="005C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97">
        <w:rPr>
          <w:rFonts w:ascii="Times New Roman" w:eastAsia="Times New Roman" w:hAnsi="Times New Roman" w:cs="Times New Roman"/>
          <w:sz w:val="28"/>
          <w:szCs w:val="28"/>
          <w:lang w:eastAsia="ru-RU"/>
        </w:rPr>
        <w:t>ДЦ — итоговая оценка по достижению цели Программы,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97">
        <w:rPr>
          <w:rFonts w:ascii="Times New Roman" w:eastAsia="Times New Roman" w:hAnsi="Times New Roman" w:cs="Times New Roman"/>
          <w:sz w:val="28"/>
          <w:szCs w:val="28"/>
          <w:lang w:eastAsia="ru-RU"/>
        </w:rPr>
        <w:t>З — оценка эксперта по достижению поставленной задачи,</w:t>
      </w:r>
    </w:p>
    <w:p w:rsidR="005C5697" w:rsidRPr="005C5697" w:rsidRDefault="005C5697" w:rsidP="007F7F7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97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5C569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э </w:t>
      </w:r>
      <w:r w:rsidRPr="005C569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количество экспертов, участвовавших в экспертном опросе.</w:t>
      </w:r>
    </w:p>
    <w:p w:rsidR="005C5697" w:rsidRPr="005C5697" w:rsidRDefault="005C5697" w:rsidP="005C56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7">
        <w:rPr>
          <w:rFonts w:ascii="Times New Roman" w:eastAsia="Calibri" w:hAnsi="Times New Roman" w:cs="Times New Roman"/>
          <w:sz w:val="28"/>
          <w:szCs w:val="28"/>
        </w:rPr>
        <w:t>Настоящая методика подразумевает необходимость проведения оценки эффективности Программы в течение срока ее реализации не реже одного раза в год.</w:t>
      </w:r>
    </w:p>
    <w:p w:rsidR="005C5697" w:rsidRPr="005C5697" w:rsidRDefault="005C5697" w:rsidP="005C5697">
      <w:pPr>
        <w:spacing w:after="0"/>
        <w:rPr>
          <w:rFonts w:ascii="Times New Roman" w:eastAsia="Calibri" w:hAnsi="Times New Roman" w:cs="Times New Roman"/>
          <w:sz w:val="28"/>
          <w:szCs w:val="28"/>
        </w:rPr>
        <w:sectPr w:rsidR="005C5697" w:rsidRPr="005C5697" w:rsidSect="006D3D3C">
          <w:pgSz w:w="11905" w:h="16838" w:code="9"/>
          <w:pgMar w:top="851" w:right="737" w:bottom="851" w:left="964" w:header="720" w:footer="720" w:gutter="0"/>
          <w:pgNumType w:start="1"/>
          <w:cols w:space="720"/>
          <w:docGrid w:linePitch="299"/>
        </w:sectPr>
      </w:pPr>
    </w:p>
    <w:p w:rsidR="005C5697" w:rsidRPr="00775125" w:rsidRDefault="005C5697" w:rsidP="007F7F78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512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262FCE" w:rsidRPr="00775125" w:rsidRDefault="005C5697" w:rsidP="007F7F78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5125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</w:t>
      </w:r>
      <w:r w:rsidR="007F7F78" w:rsidRPr="00775125">
        <w:rPr>
          <w:rFonts w:ascii="Times New Roman" w:eastAsia="Calibri" w:hAnsi="Times New Roman" w:cs="Times New Roman"/>
          <w:sz w:val="24"/>
          <w:szCs w:val="24"/>
        </w:rPr>
        <w:t>Ключевского сельского поселения</w:t>
      </w:r>
    </w:p>
    <w:p w:rsidR="005C5697" w:rsidRPr="00775125" w:rsidRDefault="005C5697" w:rsidP="007F7F78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5125">
        <w:rPr>
          <w:rFonts w:ascii="Times New Roman" w:eastAsia="Calibri" w:hAnsi="Times New Roman" w:cs="Times New Roman"/>
          <w:sz w:val="24"/>
          <w:szCs w:val="24"/>
        </w:rPr>
        <w:t xml:space="preserve"> «Культура </w:t>
      </w:r>
      <w:r w:rsidR="007F7F78" w:rsidRPr="00775125">
        <w:rPr>
          <w:rFonts w:ascii="Times New Roman" w:eastAsia="Calibri" w:hAnsi="Times New Roman" w:cs="Times New Roman"/>
          <w:sz w:val="24"/>
          <w:szCs w:val="24"/>
        </w:rPr>
        <w:t>Ключевского сельского поселения</w:t>
      </w:r>
      <w:r w:rsidRPr="0077512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C5697" w:rsidRPr="00775125" w:rsidRDefault="005C5697" w:rsidP="005C5697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B6234" w:rsidRPr="00775125" w:rsidRDefault="000B6234" w:rsidP="00AE4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5125">
        <w:rPr>
          <w:rFonts w:ascii="Times New Roman" w:eastAsia="Calibri" w:hAnsi="Times New Roman" w:cs="Times New Roman"/>
          <w:sz w:val="24"/>
          <w:szCs w:val="24"/>
        </w:rPr>
        <w:t xml:space="preserve">Перечень мероприятий муниципальной программы </w:t>
      </w:r>
      <w:r w:rsidR="00AE4B6B" w:rsidRPr="00775125">
        <w:rPr>
          <w:rFonts w:ascii="Times New Roman" w:eastAsia="Calibri" w:hAnsi="Times New Roman" w:cs="Times New Roman"/>
          <w:sz w:val="24"/>
          <w:szCs w:val="24"/>
        </w:rPr>
        <w:t>Ключевского сельского поселения</w:t>
      </w:r>
    </w:p>
    <w:tbl>
      <w:tblPr>
        <w:tblW w:w="31680" w:type="dxa"/>
        <w:tblInd w:w="-74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5"/>
        <w:gridCol w:w="3347"/>
        <w:gridCol w:w="37"/>
        <w:gridCol w:w="1660"/>
        <w:gridCol w:w="1108"/>
        <w:gridCol w:w="1246"/>
        <w:gridCol w:w="2327"/>
        <w:gridCol w:w="5004"/>
        <w:gridCol w:w="5395"/>
        <w:gridCol w:w="3411"/>
        <w:gridCol w:w="1985"/>
        <w:gridCol w:w="5395"/>
      </w:tblGrid>
      <w:tr w:rsidR="000B6234" w:rsidRPr="00775125" w:rsidTr="00DF13EA">
        <w:trPr>
          <w:gridAfter w:val="5"/>
          <w:wAfter w:w="21190" w:type="dxa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B6234" w:rsidRPr="00775125" w:rsidRDefault="000B6234" w:rsidP="0083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B6234" w:rsidRPr="00775125" w:rsidRDefault="000B6234" w:rsidP="0083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B6234" w:rsidRPr="00775125" w:rsidRDefault="000B6234" w:rsidP="0083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B6234" w:rsidRPr="00775125" w:rsidRDefault="000B6234" w:rsidP="0083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B6234" w:rsidRPr="00775125" w:rsidRDefault="000B6234" w:rsidP="0083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0B6234" w:rsidRPr="00775125" w:rsidTr="00DF13EA">
        <w:trPr>
          <w:gridAfter w:val="5"/>
          <w:wAfter w:w="21190" w:type="dxa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B6234" w:rsidRPr="00775125" w:rsidRDefault="000B6234" w:rsidP="0083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B6234" w:rsidRPr="00775125" w:rsidRDefault="000B6234" w:rsidP="0083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B6234" w:rsidRPr="00775125" w:rsidRDefault="000B6234" w:rsidP="0083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B6234" w:rsidRPr="00775125" w:rsidRDefault="000B6234" w:rsidP="0083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B6234" w:rsidRPr="00775125" w:rsidRDefault="000B6234" w:rsidP="0083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B6234" w:rsidRPr="00775125" w:rsidRDefault="000B6234" w:rsidP="0083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6234" w:rsidRPr="00775125" w:rsidTr="00DF13EA">
        <w:trPr>
          <w:gridAfter w:val="5"/>
          <w:wAfter w:w="21190" w:type="dxa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B6234" w:rsidRPr="00775125" w:rsidRDefault="000B6234" w:rsidP="0083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B6234" w:rsidRPr="00775125" w:rsidRDefault="000B6234" w:rsidP="0083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234" w:rsidRPr="00775125" w:rsidRDefault="000B6234" w:rsidP="0083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234" w:rsidRPr="00775125" w:rsidRDefault="000B6234" w:rsidP="0083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234" w:rsidRPr="00775125" w:rsidRDefault="000B6234" w:rsidP="0083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B6234" w:rsidRPr="00775125" w:rsidRDefault="000B6234" w:rsidP="0083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B6234" w:rsidRPr="00775125" w:rsidTr="00D851AD">
        <w:trPr>
          <w:gridAfter w:val="5"/>
          <w:wAfter w:w="21190" w:type="dxa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B6234" w:rsidRPr="00775125" w:rsidRDefault="000B6234" w:rsidP="0083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B6234" w:rsidRPr="00775125" w:rsidRDefault="000B6234" w:rsidP="0083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 «Развитие сферы культуры»</w:t>
            </w:r>
          </w:p>
        </w:tc>
      </w:tr>
      <w:tr w:rsidR="000B6234" w:rsidRPr="00775125" w:rsidTr="00B62053">
        <w:trPr>
          <w:gridAfter w:val="5"/>
          <w:wAfter w:w="21190" w:type="dxa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B6234" w:rsidRPr="00775125" w:rsidRDefault="000B6234" w:rsidP="00B6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B6234" w:rsidRPr="00775125" w:rsidRDefault="000B6234" w:rsidP="0083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</w:t>
            </w:r>
          </w:p>
          <w:p w:rsidR="000B6234" w:rsidRPr="00775125" w:rsidRDefault="00ED4421" w:rsidP="00035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42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 культурно-досуговых мероприяти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234" w:rsidRPr="00775125" w:rsidRDefault="00CE45F1" w:rsidP="0083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  <w:r w:rsidR="000B6234"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234" w:rsidRPr="00775125" w:rsidRDefault="00CE45F1" w:rsidP="0083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  <w:r w:rsidR="000B6234"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234" w:rsidRPr="00775125" w:rsidRDefault="00CE45F1" w:rsidP="0083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Координационно-методическая деятельность</w:t>
            </w:r>
          </w:p>
        </w:tc>
      </w:tr>
      <w:tr w:rsidR="00D851AD" w:rsidRPr="00775125" w:rsidTr="00C059F9">
        <w:trPr>
          <w:gridAfter w:val="5"/>
          <w:wAfter w:w="21190" w:type="dxa"/>
          <w:trHeight w:val="332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51AD" w:rsidRPr="00775125" w:rsidRDefault="00D851AD" w:rsidP="00B6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51AD" w:rsidRPr="00775125" w:rsidRDefault="00D851AD" w:rsidP="00C0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</w:t>
            </w:r>
          </w:p>
          <w:p w:rsidR="00D851AD" w:rsidRPr="00775125" w:rsidRDefault="00ED4421" w:rsidP="00C0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42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 культурно-досуговых мероприятии на территории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51AD" w:rsidRPr="00775125" w:rsidRDefault="00D851AD" w:rsidP="00C0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51AD" w:rsidRPr="00775125" w:rsidRDefault="00D851AD" w:rsidP="00C0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январь 2017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51AD" w:rsidRPr="00775125" w:rsidRDefault="00D851AD" w:rsidP="00C0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51AD" w:rsidRPr="00775125" w:rsidRDefault="00C059F9" w:rsidP="00C0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5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</w:t>
            </w:r>
          </w:p>
        </w:tc>
      </w:tr>
      <w:tr w:rsidR="00D851AD" w:rsidRPr="00775125" w:rsidTr="00ED4421">
        <w:trPr>
          <w:trHeight w:val="67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51AD" w:rsidRPr="00775125" w:rsidRDefault="004728B9" w:rsidP="00B6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51AD" w:rsidRPr="00775125" w:rsidRDefault="00D851AD" w:rsidP="00C0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 «Библиотечное обслуживание населения»</w:t>
            </w:r>
          </w:p>
        </w:tc>
        <w:tc>
          <w:tcPr>
            <w:tcW w:w="5004" w:type="dxa"/>
          </w:tcPr>
          <w:p w:rsidR="00D851AD" w:rsidRPr="00775125" w:rsidRDefault="00D851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:rsidR="00D851AD" w:rsidRPr="00775125" w:rsidRDefault="00D851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gridSpan w:val="2"/>
          </w:tcPr>
          <w:p w:rsidR="00D851AD" w:rsidRPr="00775125" w:rsidRDefault="00D851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:rsidR="00D851AD" w:rsidRPr="00775125" w:rsidRDefault="00D851AD">
            <w:pPr>
              <w:widowControl w:val="0"/>
              <w:autoSpaceDE w:val="0"/>
              <w:autoSpaceDN w:val="0"/>
              <w:adjustRightInd w:val="0"/>
              <w:ind w:left="-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5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Закупка работ и услуг, необходимых для исполнения функций и полномочий, возложенных на администрацию.</w:t>
            </w:r>
          </w:p>
        </w:tc>
      </w:tr>
      <w:tr w:rsidR="00D851AD" w:rsidRPr="00775125" w:rsidTr="00B62053">
        <w:trPr>
          <w:gridAfter w:val="2"/>
          <w:wAfter w:w="7380" w:type="dxa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51AD" w:rsidRPr="00775125" w:rsidRDefault="004728B9" w:rsidP="00B6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851AD"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51AD" w:rsidRPr="00775125" w:rsidRDefault="00D851AD" w:rsidP="00C0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</w:t>
            </w:r>
          </w:p>
          <w:p w:rsidR="00D851AD" w:rsidRPr="00775125" w:rsidRDefault="00ED4421" w:rsidP="00C0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42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информационно - библиотечного обслуживания населения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51AD" w:rsidRPr="00775125" w:rsidRDefault="00D851AD" w:rsidP="00C0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Январь 2017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51AD" w:rsidRPr="00775125" w:rsidRDefault="00D851AD" w:rsidP="00C0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51AD" w:rsidRPr="00775125" w:rsidRDefault="00D851AD" w:rsidP="00C0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Координационно-методическая деятельность</w:t>
            </w:r>
          </w:p>
        </w:tc>
        <w:tc>
          <w:tcPr>
            <w:tcW w:w="13810" w:type="dxa"/>
            <w:gridSpan w:val="3"/>
          </w:tcPr>
          <w:p w:rsidR="00D851AD" w:rsidRPr="00775125" w:rsidRDefault="00D851AD" w:rsidP="00D851AD">
            <w:pPr>
              <w:widowControl w:val="0"/>
              <w:autoSpaceDE w:val="0"/>
              <w:autoSpaceDN w:val="0"/>
              <w:adjustRightInd w:val="0"/>
              <w:ind w:left="-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1AD" w:rsidRPr="00775125" w:rsidTr="00B62053">
        <w:trPr>
          <w:gridAfter w:val="5"/>
          <w:wAfter w:w="21190" w:type="dxa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51AD" w:rsidRPr="00775125" w:rsidRDefault="004728B9" w:rsidP="00B6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851AD"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51AD" w:rsidRPr="00775125" w:rsidRDefault="00D851AD" w:rsidP="00C0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</w:t>
            </w:r>
          </w:p>
          <w:p w:rsidR="00D851AD" w:rsidRPr="00775125" w:rsidRDefault="00ED4421" w:rsidP="00C0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42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информационно - библиотечного обслуживания населения.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51AD" w:rsidRPr="00775125" w:rsidRDefault="00D851AD" w:rsidP="00C0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51AD" w:rsidRPr="00775125" w:rsidRDefault="00D851AD" w:rsidP="00C0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январь 2017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51AD" w:rsidRPr="00775125" w:rsidRDefault="00D851AD" w:rsidP="00C0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51AD" w:rsidRPr="00775125" w:rsidRDefault="00D851AD" w:rsidP="00C0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Обесп</w:t>
            </w:r>
            <w:r w:rsidR="00750208"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ечение деятельности учреждения</w:t>
            </w:r>
            <w:r w:rsidR="00C059F9"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, достижение целевых показателей работы учреждения</w:t>
            </w:r>
          </w:p>
        </w:tc>
      </w:tr>
      <w:tr w:rsidR="00EE3E2A" w:rsidRPr="00775125" w:rsidTr="00EE3E2A">
        <w:trPr>
          <w:gridAfter w:val="5"/>
          <w:wAfter w:w="21190" w:type="dxa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3E2A" w:rsidRPr="00775125" w:rsidRDefault="00EE3E2A" w:rsidP="00EE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3E2A" w:rsidRPr="00775125" w:rsidRDefault="00EE3E2A" w:rsidP="00EE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EE3E2A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мероприятия в области культуры</w:t>
            </w: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C8321D" w:rsidRPr="00775125" w:rsidTr="00C74240">
        <w:trPr>
          <w:gridAfter w:val="5"/>
          <w:wAfter w:w="21190" w:type="dxa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8321D" w:rsidRPr="00775125" w:rsidRDefault="00C8321D" w:rsidP="00EE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8321D" w:rsidRPr="00775125" w:rsidRDefault="00C8321D" w:rsidP="00EE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</w:t>
            </w:r>
          </w:p>
          <w:p w:rsidR="00C8321D" w:rsidRPr="00775125" w:rsidRDefault="00C8321D" w:rsidP="00EE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мер социальной поддержки отдельным категориям граждан, работающим в государственных и муниципальных организациях Пермского края и проживающим </w:t>
            </w:r>
            <w:r w:rsidRPr="00EE3E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8321D" w:rsidRPr="00775125" w:rsidRDefault="00C8321D" w:rsidP="00C74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 2017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8321D" w:rsidRPr="00775125" w:rsidRDefault="00C8321D" w:rsidP="00C74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8321D" w:rsidRPr="00775125" w:rsidRDefault="00C8321D" w:rsidP="00C0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21D" w:rsidRPr="00775125" w:rsidTr="00B62053">
        <w:trPr>
          <w:gridAfter w:val="5"/>
          <w:wAfter w:w="21190" w:type="dxa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8321D" w:rsidRPr="00775125" w:rsidRDefault="00C8321D" w:rsidP="00EE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8321D" w:rsidRPr="00775125" w:rsidRDefault="00C8321D" w:rsidP="00EE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</w:t>
            </w:r>
          </w:p>
          <w:p w:rsidR="00C8321D" w:rsidRPr="00775125" w:rsidRDefault="00C8321D" w:rsidP="00EE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</w:t>
            </w:r>
          </w:p>
          <w:p w:rsidR="00C8321D" w:rsidRPr="00775125" w:rsidRDefault="00C8321D" w:rsidP="00EE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E2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мер социальной поддержки отдельным категориям граждан, работающим в государственных и муниципальных организациях Пермского края и проживающим в сельской местности и поселках городского типа (рабочих поселках), по оплате жилого помещения и коммунальных услуг</w:t>
            </w:r>
            <w:r w:rsidRPr="00ED44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8321D" w:rsidRPr="00775125" w:rsidRDefault="00C8321D" w:rsidP="00EE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8321D" w:rsidRPr="00775125" w:rsidRDefault="00C8321D" w:rsidP="00EE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январь 2017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8321D" w:rsidRPr="00775125" w:rsidRDefault="00C8321D" w:rsidP="00EE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8321D" w:rsidRPr="00775125" w:rsidRDefault="00F433AB" w:rsidP="00EE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Возмещение денежных средств за оплату жилого помещения и коммунальных услуг отдельным категориям граждан, работающим в муниципальных организациях</w:t>
            </w:r>
          </w:p>
        </w:tc>
      </w:tr>
    </w:tbl>
    <w:p w:rsidR="00584AA4" w:rsidRDefault="00584AA4" w:rsidP="00C059F9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4AA4" w:rsidRDefault="00584AA4" w:rsidP="00C059F9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4AA4" w:rsidRDefault="00584AA4" w:rsidP="00C059F9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4AA4" w:rsidRDefault="00584AA4" w:rsidP="00C059F9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4AA4" w:rsidRPr="00775125" w:rsidRDefault="00584AA4" w:rsidP="00C059F9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5697" w:rsidRPr="00775125" w:rsidRDefault="005C5697" w:rsidP="007F7F78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5125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5C5697" w:rsidRPr="00775125" w:rsidRDefault="005C5697" w:rsidP="007F7F78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5125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</w:t>
      </w:r>
    </w:p>
    <w:p w:rsidR="00262FCE" w:rsidRPr="00775125" w:rsidRDefault="00262FCE" w:rsidP="007F7F78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5125">
        <w:rPr>
          <w:rFonts w:ascii="Times New Roman" w:eastAsia="Calibri" w:hAnsi="Times New Roman" w:cs="Times New Roman"/>
          <w:sz w:val="24"/>
          <w:szCs w:val="24"/>
        </w:rPr>
        <w:t>Ключевского сельского поселения</w:t>
      </w:r>
    </w:p>
    <w:p w:rsidR="005C5697" w:rsidRPr="00775125" w:rsidRDefault="005C5697" w:rsidP="007F7F78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5125">
        <w:rPr>
          <w:rFonts w:ascii="Times New Roman" w:eastAsia="Calibri" w:hAnsi="Times New Roman" w:cs="Times New Roman"/>
          <w:sz w:val="24"/>
          <w:szCs w:val="24"/>
        </w:rPr>
        <w:t xml:space="preserve"> «Культура </w:t>
      </w:r>
      <w:r w:rsidR="00262FCE" w:rsidRPr="00775125">
        <w:rPr>
          <w:rFonts w:ascii="Times New Roman" w:eastAsia="Calibri" w:hAnsi="Times New Roman" w:cs="Times New Roman"/>
          <w:sz w:val="24"/>
          <w:szCs w:val="24"/>
        </w:rPr>
        <w:t>Ключевского сельского поселения</w:t>
      </w:r>
      <w:r w:rsidRPr="0077512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C5697" w:rsidRPr="00775125" w:rsidRDefault="005C5697" w:rsidP="005C5697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5C5697" w:rsidRPr="00775125" w:rsidRDefault="005C5697" w:rsidP="005C5697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5C5697" w:rsidRPr="00775125" w:rsidRDefault="005C5697" w:rsidP="005C56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5125">
        <w:rPr>
          <w:rFonts w:ascii="Times New Roman" w:eastAsia="Calibri" w:hAnsi="Times New Roman" w:cs="Times New Roman"/>
          <w:sz w:val="24"/>
          <w:szCs w:val="24"/>
        </w:rPr>
        <w:t>Перечень целевых показателей муниципальной программы</w:t>
      </w:r>
    </w:p>
    <w:p w:rsidR="005C5697" w:rsidRPr="00775125" w:rsidRDefault="00262FCE" w:rsidP="005C56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5125">
        <w:rPr>
          <w:rFonts w:ascii="Times New Roman" w:eastAsia="Calibri" w:hAnsi="Times New Roman" w:cs="Times New Roman"/>
          <w:sz w:val="24"/>
          <w:szCs w:val="24"/>
        </w:rPr>
        <w:t>Ключевского сельского поселения</w:t>
      </w:r>
    </w:p>
    <w:p w:rsidR="00262FCE" w:rsidRPr="00775125" w:rsidRDefault="00262FCE" w:rsidP="005C56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8568" w:type="dxa"/>
        <w:tblInd w:w="-74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08"/>
        <w:gridCol w:w="1984"/>
        <w:gridCol w:w="851"/>
        <w:gridCol w:w="710"/>
        <w:gridCol w:w="1134"/>
        <w:gridCol w:w="142"/>
        <w:gridCol w:w="992"/>
        <w:gridCol w:w="1134"/>
        <w:gridCol w:w="849"/>
        <w:gridCol w:w="2269"/>
        <w:gridCol w:w="1559"/>
        <w:gridCol w:w="1559"/>
        <w:gridCol w:w="1559"/>
        <w:gridCol w:w="1559"/>
        <w:gridCol w:w="1559"/>
      </w:tblGrid>
      <w:tr w:rsidR="005C5697" w:rsidRPr="00775125" w:rsidTr="00775125">
        <w:trPr>
          <w:gridAfter w:val="5"/>
          <w:wAfter w:w="7795" w:type="dxa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C5697" w:rsidRPr="00775125" w:rsidRDefault="005C5697" w:rsidP="005C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C5697" w:rsidRPr="00775125" w:rsidRDefault="005C5697" w:rsidP="005C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C5697" w:rsidRPr="00775125" w:rsidRDefault="005C5697" w:rsidP="005C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C5697" w:rsidRPr="00775125" w:rsidRDefault="005C5697" w:rsidP="005C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C5697" w:rsidRPr="00775125" w:rsidRDefault="005C5697" w:rsidP="005C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5C5697" w:rsidRPr="00775125" w:rsidTr="00775125">
        <w:trPr>
          <w:gridAfter w:val="5"/>
          <w:wAfter w:w="7795" w:type="dxa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97" w:rsidRPr="00775125" w:rsidRDefault="005C5697" w:rsidP="005C5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97" w:rsidRPr="00775125" w:rsidRDefault="005C5697" w:rsidP="005C5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97" w:rsidRPr="00775125" w:rsidRDefault="005C5697" w:rsidP="005C5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97" w:rsidRPr="00775125" w:rsidRDefault="005C5697" w:rsidP="005C5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C5697" w:rsidRPr="00775125" w:rsidRDefault="00262FCE" w:rsidP="0026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C5697" w:rsidRPr="00775125" w:rsidRDefault="00262FCE" w:rsidP="005C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C5697" w:rsidRPr="00775125" w:rsidRDefault="00262FCE" w:rsidP="005C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C5697" w:rsidRPr="00775125" w:rsidRDefault="005C5697" w:rsidP="0026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262FCE"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C5697" w:rsidRPr="00775125" w:rsidRDefault="005C5697" w:rsidP="005C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программных мероприятий</w:t>
            </w:r>
          </w:p>
        </w:tc>
      </w:tr>
      <w:tr w:rsidR="005C5697" w:rsidRPr="00775125" w:rsidTr="00775125">
        <w:trPr>
          <w:gridAfter w:val="5"/>
          <w:wAfter w:w="779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5C5697" w:rsidRPr="00775125" w:rsidRDefault="005C5697" w:rsidP="005C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5C5697" w:rsidRPr="00775125" w:rsidRDefault="005C5697" w:rsidP="005C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C5697" w:rsidRPr="00775125" w:rsidRDefault="005C5697" w:rsidP="005C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C5697" w:rsidRPr="00775125" w:rsidRDefault="005C5697" w:rsidP="005C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C5697" w:rsidRPr="00775125" w:rsidRDefault="005C5697" w:rsidP="005C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5C5697" w:rsidRPr="00775125" w:rsidRDefault="005C5697" w:rsidP="005C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C5697" w:rsidRPr="00775125" w:rsidRDefault="005C5697" w:rsidP="005C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5C5697" w:rsidRPr="00775125" w:rsidRDefault="005C5697" w:rsidP="005C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5C5697" w:rsidRPr="00775125" w:rsidRDefault="005C5697" w:rsidP="005C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5C5697" w:rsidRPr="00775125" w:rsidTr="00775125">
        <w:trPr>
          <w:gridAfter w:val="5"/>
          <w:wAfter w:w="7795" w:type="dxa"/>
        </w:trPr>
        <w:tc>
          <w:tcPr>
            <w:tcW w:w="8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2FCE" w:rsidRPr="00775125" w:rsidRDefault="005C5697" w:rsidP="00662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5C5697" w:rsidRPr="00775125" w:rsidRDefault="00C8321D" w:rsidP="00662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C5697"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Культура </w:t>
            </w:r>
            <w:r w:rsidR="00262FCE"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Ключевского сельского 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97" w:rsidRPr="00775125" w:rsidRDefault="005C5697" w:rsidP="00662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697" w:rsidRPr="00775125" w:rsidTr="00775125">
        <w:trPr>
          <w:gridAfter w:val="5"/>
          <w:wAfter w:w="7795" w:type="dxa"/>
        </w:trPr>
        <w:tc>
          <w:tcPr>
            <w:tcW w:w="8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C5697" w:rsidRPr="00775125" w:rsidRDefault="00AE4B6B" w:rsidP="00662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 Развитие сферы культуры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97" w:rsidRPr="00775125" w:rsidRDefault="00C8321D" w:rsidP="00662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42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 культурно-досуговых мероприяти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</w:tc>
      </w:tr>
      <w:tr w:rsidR="00F433AB" w:rsidRPr="00775125" w:rsidTr="00775125">
        <w:trPr>
          <w:gridAfter w:val="5"/>
          <w:wAfter w:w="779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433AB" w:rsidRPr="00775125" w:rsidRDefault="00F433AB" w:rsidP="00BA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BA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BA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47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47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47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47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47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F4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клубных формирований</w:t>
            </w:r>
          </w:p>
        </w:tc>
      </w:tr>
      <w:tr w:rsidR="00F433AB" w:rsidRPr="00775125" w:rsidTr="00775125">
        <w:trPr>
          <w:gridAfter w:val="5"/>
          <w:wAfter w:w="779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433AB" w:rsidRPr="00775125" w:rsidRDefault="00F433AB" w:rsidP="00BA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BA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Уровень удовлетвореннос</w:t>
            </w: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  потребителей качеством и доступностью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BA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47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47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47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47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47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F4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Поддержание качества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предоставляемых услуг.</w:t>
            </w:r>
          </w:p>
        </w:tc>
      </w:tr>
      <w:tr w:rsidR="00F433AB" w:rsidRPr="00775125" w:rsidTr="00775125">
        <w:trPr>
          <w:gridAfter w:val="5"/>
          <w:wAfter w:w="779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433AB" w:rsidRPr="00775125" w:rsidRDefault="00F433AB" w:rsidP="00BA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BA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клубных формирований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BA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47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47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47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47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47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33AB" w:rsidRPr="00775125" w:rsidRDefault="00F433AB" w:rsidP="00F4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количества участников клубных формирований.</w:t>
            </w:r>
          </w:p>
        </w:tc>
      </w:tr>
      <w:tr w:rsidR="00F433AB" w:rsidRPr="00775125" w:rsidTr="00775125">
        <w:trPr>
          <w:gridAfter w:val="5"/>
          <w:wAfter w:w="779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BA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BA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посетителей культурных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BA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47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47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39 907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47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40 182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121AB7" w:rsidP="004728B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40185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121AB7" w:rsidP="0047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40190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33AB" w:rsidRPr="00775125" w:rsidRDefault="00F433AB" w:rsidP="00F4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Поддержание количества посетителей культурных мероприятий</w:t>
            </w:r>
          </w:p>
        </w:tc>
      </w:tr>
      <w:tr w:rsidR="00F433AB" w:rsidRPr="00775125" w:rsidTr="00775125">
        <w:tc>
          <w:tcPr>
            <w:tcW w:w="8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33AB" w:rsidRPr="00775125" w:rsidRDefault="00F433AB" w:rsidP="00662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 «Библиотечное обслуживание населения»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AB" w:rsidRPr="00775125" w:rsidRDefault="00F433AB" w:rsidP="00662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42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информационно - библиотечного обслуживания населения</w:t>
            </w:r>
          </w:p>
        </w:tc>
        <w:tc>
          <w:tcPr>
            <w:tcW w:w="1559" w:type="dxa"/>
          </w:tcPr>
          <w:p w:rsidR="00F433AB" w:rsidRPr="00775125" w:rsidRDefault="00F433AB" w:rsidP="00BA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33AB" w:rsidRPr="00775125" w:rsidRDefault="00F433AB" w:rsidP="00BA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53872</w:t>
            </w:r>
          </w:p>
        </w:tc>
        <w:tc>
          <w:tcPr>
            <w:tcW w:w="1559" w:type="dxa"/>
          </w:tcPr>
          <w:p w:rsidR="00F433AB" w:rsidRPr="00775125" w:rsidRDefault="00F433AB" w:rsidP="00BA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48490</w:t>
            </w:r>
          </w:p>
        </w:tc>
        <w:tc>
          <w:tcPr>
            <w:tcW w:w="1559" w:type="dxa"/>
          </w:tcPr>
          <w:p w:rsidR="00F433AB" w:rsidRPr="00775125" w:rsidRDefault="00F433AB" w:rsidP="00BA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48200</w:t>
            </w:r>
          </w:p>
        </w:tc>
        <w:tc>
          <w:tcPr>
            <w:tcW w:w="1559" w:type="dxa"/>
          </w:tcPr>
          <w:p w:rsidR="00F433AB" w:rsidRPr="00775125" w:rsidRDefault="00F433AB" w:rsidP="00BA498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AB" w:rsidRPr="00775125" w:rsidTr="00775125">
        <w:trPr>
          <w:gridAfter w:val="5"/>
          <w:wAfter w:w="779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433AB" w:rsidRPr="00775125" w:rsidRDefault="00F433AB" w:rsidP="0017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17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книговыдачи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17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17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6D3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53872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6D3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48490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6D3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48200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CD4B3D" w:rsidRDefault="00CD4B3D" w:rsidP="00CD4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48200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F4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количества книговыдачи</w:t>
            </w:r>
          </w:p>
        </w:tc>
      </w:tr>
      <w:tr w:rsidR="00F433AB" w:rsidRPr="00775125" w:rsidTr="00775125">
        <w:trPr>
          <w:gridAfter w:val="5"/>
          <w:wAfter w:w="779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433AB" w:rsidRPr="00775125" w:rsidRDefault="00F433AB" w:rsidP="0017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17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количества проведенных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17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17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17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6D3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6D3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CD4B3D" w:rsidP="006D3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F4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количества проведенных мероприятий</w:t>
            </w:r>
          </w:p>
        </w:tc>
      </w:tr>
      <w:tr w:rsidR="00F433AB" w:rsidRPr="00775125" w:rsidTr="00775125">
        <w:trPr>
          <w:gridAfter w:val="5"/>
          <w:wAfter w:w="779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433AB" w:rsidRPr="00775125" w:rsidRDefault="00F433AB" w:rsidP="0058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58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посетителей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58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58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58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2880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58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121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21AB7">
              <w:rPr>
                <w:rFonts w:ascii="Times New Roman" w:eastAsia="Calibri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CD4B3D" w:rsidP="00121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21AB7">
              <w:rPr>
                <w:rFonts w:ascii="Times New Roman" w:eastAsia="Calibri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F4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(поддержание)  количества посетителей мероприятий</w:t>
            </w:r>
          </w:p>
        </w:tc>
      </w:tr>
      <w:tr w:rsidR="00F433AB" w:rsidRPr="00775125" w:rsidTr="00775125">
        <w:trPr>
          <w:gridAfter w:val="5"/>
          <w:wAfter w:w="779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433AB" w:rsidRPr="00775125" w:rsidRDefault="00F433AB" w:rsidP="0058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6D3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Уровень удовлетворенности потребителей качеством и доступностью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6D3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6D3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6D3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Не менее 98%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6D3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6D3D3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6D3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F4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Поддержание уровня удовлетворенности потребителей качеством и доступностью услуг</w:t>
            </w:r>
          </w:p>
        </w:tc>
      </w:tr>
      <w:tr w:rsidR="00F433AB" w:rsidRPr="00775125" w:rsidTr="00775125">
        <w:trPr>
          <w:gridAfter w:val="5"/>
          <w:wAfter w:w="779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433AB" w:rsidRPr="00775125" w:rsidRDefault="00F433AB" w:rsidP="0058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6D3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жалоб на качество обслуживания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6D3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6D3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6D3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6D3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6D3D3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6D3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3AB" w:rsidRPr="00775125" w:rsidRDefault="00F433AB" w:rsidP="00F4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жалоб на качество обслуживания</w:t>
            </w:r>
          </w:p>
        </w:tc>
      </w:tr>
    </w:tbl>
    <w:p w:rsidR="005C13E9" w:rsidRPr="00775125" w:rsidRDefault="005C13E9" w:rsidP="00C47E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13E9" w:rsidRPr="00775125" w:rsidRDefault="005C13E9" w:rsidP="00C47E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13E9" w:rsidRPr="00775125" w:rsidRDefault="005C13E9" w:rsidP="00C47E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68FF" w:rsidRPr="00775125" w:rsidRDefault="00C568FF" w:rsidP="00C5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568FF" w:rsidRPr="00775125" w:rsidSect="00C070B6">
          <w:pgSz w:w="11905" w:h="16838"/>
          <w:pgMar w:top="1134" w:right="850" w:bottom="1134" w:left="1418" w:header="720" w:footer="720" w:gutter="0"/>
          <w:pgNumType w:start="1"/>
          <w:cols w:space="720"/>
          <w:noEndnote/>
          <w:titlePg/>
          <w:docGrid w:linePitch="360"/>
        </w:sectPr>
      </w:pPr>
    </w:p>
    <w:p w:rsidR="0073684A" w:rsidRPr="00775125" w:rsidRDefault="0073684A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1" w:name="Par333"/>
      <w:bookmarkStart w:id="2" w:name="Par399"/>
      <w:bookmarkEnd w:id="1"/>
      <w:bookmarkEnd w:id="2"/>
      <w:r w:rsidRPr="0077512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:rsidR="0073684A" w:rsidRPr="00775125" w:rsidRDefault="0073684A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5125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</w:t>
      </w:r>
    </w:p>
    <w:p w:rsidR="0073684A" w:rsidRPr="00775125" w:rsidRDefault="0073684A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5125">
        <w:rPr>
          <w:rFonts w:ascii="Times New Roman" w:eastAsia="Calibri" w:hAnsi="Times New Roman" w:cs="Times New Roman"/>
          <w:sz w:val="24"/>
          <w:szCs w:val="24"/>
        </w:rPr>
        <w:t>Ключевского сельского поселения</w:t>
      </w:r>
    </w:p>
    <w:p w:rsidR="0073684A" w:rsidRPr="00775125" w:rsidRDefault="0073684A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5125">
        <w:rPr>
          <w:rFonts w:ascii="Times New Roman" w:eastAsia="Calibri" w:hAnsi="Times New Roman" w:cs="Times New Roman"/>
          <w:sz w:val="24"/>
          <w:szCs w:val="24"/>
        </w:rPr>
        <w:t xml:space="preserve"> «Культура Ключевского сельского поселения»</w:t>
      </w:r>
    </w:p>
    <w:p w:rsidR="0073684A" w:rsidRDefault="0073684A" w:rsidP="00C5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68FF" w:rsidRPr="00F433AB" w:rsidRDefault="00C568FF" w:rsidP="00C5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3AB">
        <w:rPr>
          <w:rFonts w:ascii="Times New Roman" w:eastAsia="Calibri" w:hAnsi="Times New Roman" w:cs="Times New Roman"/>
          <w:sz w:val="28"/>
          <w:szCs w:val="28"/>
        </w:rPr>
        <w:t>Финансовое обеспечение реализации муниципальной программы</w:t>
      </w:r>
    </w:p>
    <w:p w:rsidR="0062773F" w:rsidRDefault="00C568FF" w:rsidP="00C5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3AB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</w:p>
    <w:p w:rsidR="00C568FF" w:rsidRPr="00F433AB" w:rsidRDefault="00C568FF" w:rsidP="00C5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3AB">
        <w:rPr>
          <w:rFonts w:ascii="Times New Roman" w:eastAsia="Calibri" w:hAnsi="Times New Roman" w:cs="Times New Roman"/>
          <w:sz w:val="28"/>
          <w:szCs w:val="28"/>
        </w:rPr>
        <w:t>за счет средств местного бюджета</w:t>
      </w:r>
    </w:p>
    <w:p w:rsidR="00C568FF" w:rsidRPr="00775125" w:rsidRDefault="00C568FF" w:rsidP="00C5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74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828"/>
        <w:gridCol w:w="2835"/>
        <w:gridCol w:w="1134"/>
        <w:gridCol w:w="1134"/>
        <w:gridCol w:w="1984"/>
        <w:gridCol w:w="1276"/>
        <w:gridCol w:w="1276"/>
        <w:gridCol w:w="1275"/>
      </w:tblGrid>
      <w:tr w:rsidR="00C568FF" w:rsidRPr="00775125" w:rsidTr="0062773F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68FF" w:rsidRPr="00775125" w:rsidRDefault="00C568F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68FF" w:rsidRPr="00775125" w:rsidRDefault="00C568F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 (ГРБС)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568FF" w:rsidRPr="00775125" w:rsidRDefault="00C568F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68FF" w:rsidRPr="00775125" w:rsidRDefault="00C568F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</w:t>
            </w:r>
            <w:hyperlink w:anchor="Par569" w:history="1">
              <w:r w:rsidRPr="00775125">
                <w:rPr>
                  <w:rFonts w:ascii="Times New Roman" w:eastAsia="Calibri" w:hAnsi="Times New Roman" w:cs="Times New Roman"/>
                  <w:sz w:val="24"/>
                  <w:szCs w:val="24"/>
                </w:rPr>
                <w:t>&lt;1&gt;</w:t>
              </w:r>
            </w:hyperlink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C568FF" w:rsidRPr="00775125" w:rsidTr="0062773F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68FF" w:rsidRPr="00775125" w:rsidRDefault="00C568F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68FF" w:rsidRPr="00775125" w:rsidRDefault="00C568F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68FF" w:rsidRPr="00775125" w:rsidRDefault="00C568F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68FF" w:rsidRPr="00775125" w:rsidRDefault="00C568F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Рз 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68FF" w:rsidRPr="00775125" w:rsidRDefault="00C568F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68FF" w:rsidRPr="00775125" w:rsidRDefault="004728B9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68FF" w:rsidRPr="00775125" w:rsidRDefault="004728B9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68FF" w:rsidRPr="00775125" w:rsidRDefault="004728B9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</w:tr>
      <w:tr w:rsidR="00C568FF" w:rsidRPr="00775125" w:rsidTr="0062773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568FF" w:rsidRPr="00775125" w:rsidRDefault="00C568F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568FF" w:rsidRPr="00775125" w:rsidRDefault="00C568F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FF" w:rsidRPr="00775125" w:rsidRDefault="00C568F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FF" w:rsidRPr="00775125" w:rsidRDefault="00C568F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FF" w:rsidRPr="00775125" w:rsidRDefault="00C568F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FF" w:rsidRPr="00775125" w:rsidRDefault="00C568F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568FF" w:rsidRPr="00775125" w:rsidRDefault="00C568F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FF" w:rsidRPr="00775125" w:rsidRDefault="00C568F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C568FF" w:rsidRPr="00775125" w:rsidTr="0062773F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FF" w:rsidRPr="0062773F" w:rsidRDefault="00C568F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</w:t>
            </w:r>
            <w:r w:rsidR="004728B9"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Культура Ключевского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68FF" w:rsidRPr="0062773F" w:rsidRDefault="00C568F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FF" w:rsidRPr="0062773F" w:rsidRDefault="0062773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FF" w:rsidRPr="0062773F" w:rsidRDefault="0062773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FF" w:rsidRDefault="0062773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012012А010</w:t>
            </w:r>
          </w:p>
          <w:p w:rsidR="0062773F" w:rsidRPr="0062773F" w:rsidRDefault="0062773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012012А020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FF" w:rsidRPr="0062773F" w:rsidRDefault="0062773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FF" w:rsidRPr="0062773F" w:rsidRDefault="0062773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FF" w:rsidRPr="0062773F" w:rsidRDefault="0062773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6660,0</w:t>
            </w:r>
          </w:p>
        </w:tc>
      </w:tr>
      <w:tr w:rsidR="00C568FF" w:rsidRPr="00775125" w:rsidTr="0062773F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FF" w:rsidRPr="0062773F" w:rsidRDefault="00C568F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68FF" w:rsidRPr="0062773F" w:rsidRDefault="004728B9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68FF" w:rsidRPr="0062773F" w:rsidRDefault="0062773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FF" w:rsidRPr="0062773F" w:rsidRDefault="0062773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FF" w:rsidRPr="0062773F" w:rsidRDefault="0062773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012012А010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FF" w:rsidRPr="0062773F" w:rsidRDefault="0062773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FF" w:rsidRPr="0062773F" w:rsidRDefault="0062773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FF" w:rsidRPr="0062773F" w:rsidRDefault="0062773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4860,0</w:t>
            </w:r>
          </w:p>
        </w:tc>
      </w:tr>
      <w:tr w:rsidR="00C568FF" w:rsidRPr="00775125" w:rsidTr="0062773F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FF" w:rsidRPr="0062773F" w:rsidRDefault="00C568F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28B9" w:rsidRPr="0062773F" w:rsidRDefault="004728B9" w:rsidP="0062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FF" w:rsidRPr="0062773F" w:rsidRDefault="0062773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FF" w:rsidRPr="0062773F" w:rsidRDefault="0062773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FF" w:rsidRPr="0062773F" w:rsidRDefault="0062773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012012А020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FF" w:rsidRPr="0062773F" w:rsidRDefault="0062773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FF" w:rsidRPr="0062773F" w:rsidRDefault="0062773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FF" w:rsidRPr="0062773F" w:rsidRDefault="0062773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1800,0</w:t>
            </w:r>
          </w:p>
        </w:tc>
      </w:tr>
      <w:tr w:rsidR="0062773F" w:rsidRPr="00775125" w:rsidTr="0062773F"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3F" w:rsidRPr="0062773F" w:rsidRDefault="0062773F" w:rsidP="0062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1 Развитие сферы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3F" w:rsidRPr="0062773F" w:rsidRDefault="0062773F" w:rsidP="0062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МУК «Тисовский ИДЦ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3F" w:rsidRPr="0062773F" w:rsidRDefault="0062773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3F" w:rsidRPr="0062773F" w:rsidRDefault="0062773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3F" w:rsidRPr="0062773F" w:rsidRDefault="0062773F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012012А010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3F" w:rsidRPr="0062773F" w:rsidRDefault="0062773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3F" w:rsidRPr="0062773F" w:rsidRDefault="0062773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3F" w:rsidRPr="0062773F" w:rsidRDefault="0062773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4860,0</w:t>
            </w:r>
          </w:p>
        </w:tc>
      </w:tr>
      <w:tr w:rsidR="0062773F" w:rsidRPr="00775125" w:rsidTr="0062773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3F" w:rsidRPr="00775125" w:rsidRDefault="0062773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1.1 </w:t>
            </w:r>
            <w:r w:rsidRPr="00ED442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 культурно-досуговых мероприяти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773F" w:rsidRPr="00775125" w:rsidRDefault="0062773F" w:rsidP="0047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3F" w:rsidRPr="00775125" w:rsidRDefault="0062773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3F" w:rsidRPr="00775125" w:rsidRDefault="0062773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3F" w:rsidRPr="0062773F" w:rsidRDefault="0062773F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sz w:val="24"/>
                <w:szCs w:val="24"/>
              </w:rPr>
              <w:t>012012А010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3F" w:rsidRPr="00775125" w:rsidRDefault="0062773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3F" w:rsidRPr="00775125" w:rsidRDefault="0062773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3F" w:rsidRPr="00775125" w:rsidRDefault="0062773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4860,0</w:t>
            </w:r>
          </w:p>
        </w:tc>
      </w:tr>
      <w:tr w:rsidR="0062773F" w:rsidRPr="00775125" w:rsidTr="0062773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3F" w:rsidRPr="0062773F" w:rsidRDefault="0062773F" w:rsidP="0062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Подпрограмма 2 «Библиотечное обслуживание населения»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773F" w:rsidRPr="0062773F" w:rsidRDefault="0062773F" w:rsidP="009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3F" w:rsidRPr="0062773F" w:rsidRDefault="0062773F" w:rsidP="009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3F" w:rsidRPr="0062773F" w:rsidRDefault="0062773F" w:rsidP="009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3F" w:rsidRPr="0062773F" w:rsidRDefault="0062773F" w:rsidP="009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012012А020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3F" w:rsidRPr="0062773F" w:rsidRDefault="0062773F" w:rsidP="009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3F" w:rsidRPr="0062773F" w:rsidRDefault="0062773F" w:rsidP="009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3F" w:rsidRPr="0062773F" w:rsidRDefault="0062773F" w:rsidP="009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1800,0</w:t>
            </w:r>
          </w:p>
        </w:tc>
      </w:tr>
      <w:tr w:rsidR="0062773F" w:rsidRPr="00775125" w:rsidTr="0062773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3F" w:rsidRPr="00775125" w:rsidRDefault="0062773F" w:rsidP="00F6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1.1 </w:t>
            </w:r>
            <w:r w:rsidRPr="00ED442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информационно  библиотечного обслуживания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2773F" w:rsidRPr="00775125" w:rsidRDefault="0062773F" w:rsidP="009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3F" w:rsidRPr="00775125" w:rsidRDefault="0062773F" w:rsidP="009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3F" w:rsidRPr="00775125" w:rsidRDefault="0062773F" w:rsidP="009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3F" w:rsidRPr="00775125" w:rsidRDefault="0062773F" w:rsidP="009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sz w:val="24"/>
                <w:szCs w:val="24"/>
              </w:rPr>
              <w:t>012012А020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3F" w:rsidRPr="00775125" w:rsidRDefault="0062773F" w:rsidP="009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3F" w:rsidRPr="00775125" w:rsidRDefault="0062773F" w:rsidP="009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3F" w:rsidRPr="00775125" w:rsidRDefault="0062773F" w:rsidP="009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1800,0</w:t>
            </w:r>
          </w:p>
        </w:tc>
      </w:tr>
      <w:tr w:rsidR="0062773F" w:rsidRPr="00775125" w:rsidTr="0062773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3F" w:rsidRPr="0062773F" w:rsidRDefault="0062773F" w:rsidP="00F6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Подпрограмма 3 «Прочие мероприятия в области культуры»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2773F" w:rsidRPr="0062773F" w:rsidRDefault="0062773F" w:rsidP="009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МУК «Тисовский ИДЦ»                               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773F" w:rsidRPr="0062773F" w:rsidRDefault="0062773F" w:rsidP="0062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773F" w:rsidRPr="0062773F" w:rsidRDefault="0062773F" w:rsidP="0062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773F" w:rsidRPr="0062773F" w:rsidRDefault="0062773F" w:rsidP="0062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3F" w:rsidRPr="0062773F" w:rsidRDefault="0062773F" w:rsidP="009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3F" w:rsidRPr="0062773F" w:rsidRDefault="0062773F" w:rsidP="009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3F" w:rsidRPr="0062773F" w:rsidRDefault="0062773F" w:rsidP="009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2773F" w:rsidRPr="00775125" w:rsidTr="0062773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3F" w:rsidRPr="00775125" w:rsidRDefault="0062773F" w:rsidP="009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1.1 </w:t>
            </w:r>
            <w:r w:rsidRPr="00EE3E2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мер социальной поддержки отдельным категориям граждан, работающим в государственных и муниципальных организациях Пермского края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2773F" w:rsidRPr="00775125" w:rsidRDefault="0062773F" w:rsidP="009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</w:t>
            </w: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773F" w:rsidRPr="00775125" w:rsidRDefault="0062773F" w:rsidP="0062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773F" w:rsidRPr="00775125" w:rsidRDefault="0062773F" w:rsidP="0062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773F" w:rsidRPr="00775125" w:rsidRDefault="0062773F" w:rsidP="0062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3F" w:rsidRPr="00775125" w:rsidRDefault="0062773F" w:rsidP="009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3F" w:rsidRPr="00775125" w:rsidRDefault="0062773F" w:rsidP="009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3F" w:rsidRPr="00775125" w:rsidRDefault="0062773F" w:rsidP="009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:rsidR="00F65EDF" w:rsidRDefault="00F65EDF" w:rsidP="00EE3E2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3" w:name="Par569"/>
      <w:bookmarkStart w:id="4" w:name="Par577"/>
      <w:bookmarkEnd w:id="3"/>
      <w:bookmarkEnd w:id="4"/>
    </w:p>
    <w:p w:rsidR="00F65EDF" w:rsidRDefault="00F65EDF" w:rsidP="00EE3E2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65EDF" w:rsidRDefault="00F65EDF" w:rsidP="00EE3E2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65EDF" w:rsidRDefault="00F65EDF" w:rsidP="00EE3E2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65EDF" w:rsidRDefault="00F65EDF" w:rsidP="00EE3E2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65EDF" w:rsidRDefault="00F65EDF" w:rsidP="00EE3E2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65EDF" w:rsidRDefault="00F65EDF" w:rsidP="00EE3E2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65EDF" w:rsidRDefault="00F65EDF" w:rsidP="00EE3E2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65EDF" w:rsidRDefault="00F65EDF" w:rsidP="00EE3E2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65EDF" w:rsidRDefault="00F65EDF" w:rsidP="00EE3E2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65EDF" w:rsidRDefault="00F65EDF" w:rsidP="00EE3E2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65EDF" w:rsidRDefault="00F65EDF" w:rsidP="00EE3E2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65EDF" w:rsidRDefault="00F65EDF" w:rsidP="00EE3E2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65EDF" w:rsidRDefault="00F65EDF" w:rsidP="00EE3E2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65EDF" w:rsidRDefault="00F65EDF" w:rsidP="00EE3E2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8321D" w:rsidRDefault="00C8321D" w:rsidP="00EE3E2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8321D" w:rsidRDefault="00C8321D" w:rsidP="00EE3E2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8321D" w:rsidRDefault="00C8321D" w:rsidP="00EE3E2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8321D" w:rsidRDefault="00C8321D" w:rsidP="00EE3E2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8321D" w:rsidRDefault="00C8321D" w:rsidP="00EE3E2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8321D" w:rsidRDefault="00C8321D" w:rsidP="00EE3E2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8321D" w:rsidRDefault="00C8321D" w:rsidP="00EE3E2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8321D" w:rsidRDefault="00C8321D" w:rsidP="00EE3E2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E3E2A" w:rsidRPr="00775125" w:rsidRDefault="00EE3E2A" w:rsidP="00EE3E2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512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:rsidR="00EE3E2A" w:rsidRPr="00775125" w:rsidRDefault="00EE3E2A" w:rsidP="00EE3E2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5125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</w:t>
      </w:r>
    </w:p>
    <w:p w:rsidR="00EE3E2A" w:rsidRPr="00775125" w:rsidRDefault="00EE3E2A" w:rsidP="00EE3E2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5125">
        <w:rPr>
          <w:rFonts w:ascii="Times New Roman" w:eastAsia="Calibri" w:hAnsi="Times New Roman" w:cs="Times New Roman"/>
          <w:sz w:val="24"/>
          <w:szCs w:val="24"/>
        </w:rPr>
        <w:t>Ключевского сельского поселения</w:t>
      </w:r>
    </w:p>
    <w:p w:rsidR="00EE3E2A" w:rsidRPr="00775125" w:rsidRDefault="00EE3E2A" w:rsidP="00EE3E2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5125">
        <w:rPr>
          <w:rFonts w:ascii="Times New Roman" w:eastAsia="Calibri" w:hAnsi="Times New Roman" w:cs="Times New Roman"/>
          <w:sz w:val="24"/>
          <w:szCs w:val="24"/>
        </w:rPr>
        <w:t xml:space="preserve"> «Культура Ключевского сельского поселения»</w:t>
      </w:r>
    </w:p>
    <w:p w:rsidR="00EE3E2A" w:rsidRDefault="00EE3E2A" w:rsidP="00EE3E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3E2A" w:rsidRPr="001F6D35" w:rsidRDefault="00EE3E2A" w:rsidP="00EE3E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6D35">
        <w:rPr>
          <w:rFonts w:ascii="Times New Roman" w:eastAsia="Calibri" w:hAnsi="Times New Roman" w:cs="Times New Roman"/>
          <w:sz w:val="28"/>
          <w:szCs w:val="28"/>
        </w:rPr>
        <w:t>Финансовое обеспечение реализации муниципальной программы</w:t>
      </w:r>
    </w:p>
    <w:p w:rsidR="001F6D35" w:rsidRPr="001F6D35" w:rsidRDefault="00EE3E2A" w:rsidP="00EE3E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6D35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</w:p>
    <w:p w:rsidR="00EE3E2A" w:rsidRPr="001F6D35" w:rsidRDefault="00EE3E2A" w:rsidP="00EE3E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6D35">
        <w:rPr>
          <w:rFonts w:ascii="Times New Roman" w:eastAsia="Calibri" w:hAnsi="Times New Roman" w:cs="Times New Roman"/>
          <w:sz w:val="28"/>
          <w:szCs w:val="28"/>
        </w:rPr>
        <w:t>за счет средств бюджета района</w:t>
      </w:r>
    </w:p>
    <w:p w:rsidR="00EE3E2A" w:rsidRPr="00775125" w:rsidRDefault="00EE3E2A" w:rsidP="00EE3E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74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828"/>
        <w:gridCol w:w="2835"/>
        <w:gridCol w:w="1134"/>
        <w:gridCol w:w="1134"/>
        <w:gridCol w:w="1984"/>
        <w:gridCol w:w="1276"/>
        <w:gridCol w:w="1276"/>
        <w:gridCol w:w="1275"/>
      </w:tblGrid>
      <w:tr w:rsidR="00B27A34" w:rsidRPr="00775125" w:rsidTr="00A734B6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 (ГРБС)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</w:t>
            </w:r>
            <w:hyperlink w:anchor="Par569" w:history="1">
              <w:r w:rsidRPr="00775125">
                <w:rPr>
                  <w:rFonts w:ascii="Times New Roman" w:eastAsia="Calibri" w:hAnsi="Times New Roman" w:cs="Times New Roman"/>
                  <w:sz w:val="24"/>
                  <w:szCs w:val="24"/>
                </w:rPr>
                <w:t>&lt;1&gt;</w:t>
              </w:r>
            </w:hyperlink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B27A34" w:rsidRPr="00775125" w:rsidTr="00A734B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Рз 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</w:tr>
      <w:tr w:rsidR="00B27A34" w:rsidRPr="00775125" w:rsidTr="00A734B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B27A34" w:rsidRPr="00775125" w:rsidTr="00A734B6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 Культура Ключевского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27A34" w:rsidRPr="00775125" w:rsidTr="00A734B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27A34" w:rsidRPr="00775125" w:rsidTr="00A734B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27A34" w:rsidRPr="00775125" w:rsidTr="00A734B6"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1 Развитие сферы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МУК «Тисовский ИДЦ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27A34" w:rsidRPr="00775125" w:rsidTr="00A734B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1.1 </w:t>
            </w:r>
            <w:r w:rsidRPr="00ED442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 культурно-досуговых мероприяти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27A34" w:rsidRPr="00775125" w:rsidTr="00A734B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Подпрограмма 2 «Библиотечное обслуживание населения»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27A34" w:rsidRPr="00775125" w:rsidTr="00A734B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1.1 </w:t>
            </w:r>
            <w:r w:rsidRPr="00ED442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информационно  библиотечного обслуживания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27A34" w:rsidRPr="00775125" w:rsidTr="00B73CF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Подпрограмма 3 «Прочие мероприятия в области культуры»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МУК «Тисовский ИДЦ»                               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B73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B73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B73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27A34" w:rsidRPr="00775125" w:rsidTr="00B73CF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1.1 </w:t>
            </w:r>
            <w:r w:rsidRPr="00EE3E2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мер социальной поддержки отдельным категориям граждан, работающим в государственных и муниципальных организациях Пермского края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</w:t>
            </w: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B73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B73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B73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:rsidR="00EE3E2A" w:rsidRDefault="00EE3E2A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E3E2A" w:rsidRDefault="00EE3E2A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E3E2A" w:rsidRDefault="00EE3E2A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3DFE" w:rsidRDefault="00883DFE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3DFE" w:rsidRDefault="00883DFE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3DFE" w:rsidRDefault="00883DFE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3DFE" w:rsidRDefault="00883DFE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7A34" w:rsidRDefault="00B27A34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7A34" w:rsidRDefault="00B27A34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7A34" w:rsidRDefault="00B27A34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7A34" w:rsidRDefault="00B27A34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7A34" w:rsidRDefault="00B27A34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7A34" w:rsidRDefault="00B27A34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7A34" w:rsidRDefault="00B27A34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7A34" w:rsidRDefault="00B27A34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7A34" w:rsidRDefault="00B27A34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7A34" w:rsidRDefault="00B27A34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7A34" w:rsidRDefault="00B27A34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7A34" w:rsidRDefault="00B27A34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7A34" w:rsidRDefault="00B27A34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3DFE" w:rsidRDefault="00883DFE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3DFE" w:rsidRDefault="00883DFE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3DFE" w:rsidRDefault="00883DFE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684A" w:rsidRPr="00775125" w:rsidRDefault="0073684A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512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EE3E2A">
        <w:rPr>
          <w:rFonts w:ascii="Times New Roman" w:eastAsia="Calibri" w:hAnsi="Times New Roman" w:cs="Times New Roman"/>
          <w:sz w:val="24"/>
          <w:szCs w:val="24"/>
        </w:rPr>
        <w:t xml:space="preserve"> 5</w:t>
      </w:r>
    </w:p>
    <w:p w:rsidR="0073684A" w:rsidRPr="00775125" w:rsidRDefault="0073684A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5125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</w:t>
      </w:r>
    </w:p>
    <w:p w:rsidR="0073684A" w:rsidRPr="00775125" w:rsidRDefault="0073684A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5125">
        <w:rPr>
          <w:rFonts w:ascii="Times New Roman" w:eastAsia="Calibri" w:hAnsi="Times New Roman" w:cs="Times New Roman"/>
          <w:sz w:val="24"/>
          <w:szCs w:val="24"/>
        </w:rPr>
        <w:t>Ключевского сельского поселения</w:t>
      </w:r>
    </w:p>
    <w:p w:rsidR="0073684A" w:rsidRPr="00775125" w:rsidRDefault="0073684A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5125">
        <w:rPr>
          <w:rFonts w:ascii="Times New Roman" w:eastAsia="Calibri" w:hAnsi="Times New Roman" w:cs="Times New Roman"/>
          <w:sz w:val="24"/>
          <w:szCs w:val="24"/>
        </w:rPr>
        <w:t xml:space="preserve"> «Культура Ключевского сельского поселения»</w:t>
      </w:r>
    </w:p>
    <w:p w:rsidR="0073684A" w:rsidRDefault="0073684A" w:rsidP="00C5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68FF" w:rsidRPr="00B27A34" w:rsidRDefault="00C568FF" w:rsidP="00C5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7A34">
        <w:rPr>
          <w:rFonts w:ascii="Times New Roman" w:eastAsia="Calibri" w:hAnsi="Times New Roman" w:cs="Times New Roman"/>
          <w:sz w:val="28"/>
          <w:szCs w:val="28"/>
        </w:rPr>
        <w:t>Финансовое обеспечение реализации муниципальной программы</w:t>
      </w:r>
    </w:p>
    <w:p w:rsidR="00C568FF" w:rsidRPr="00B27A34" w:rsidRDefault="00C568FF" w:rsidP="00C5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7A34">
        <w:rPr>
          <w:rFonts w:ascii="Times New Roman" w:eastAsia="Calibri" w:hAnsi="Times New Roman" w:cs="Times New Roman"/>
          <w:sz w:val="28"/>
          <w:szCs w:val="28"/>
        </w:rPr>
        <w:t>Ключевского сельского поселения</w:t>
      </w:r>
    </w:p>
    <w:p w:rsidR="00C568FF" w:rsidRPr="00B27A34" w:rsidRDefault="00C568FF" w:rsidP="00C5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7A34">
        <w:rPr>
          <w:rFonts w:ascii="Times New Roman" w:eastAsia="Calibri" w:hAnsi="Times New Roman" w:cs="Times New Roman"/>
          <w:sz w:val="28"/>
          <w:szCs w:val="28"/>
        </w:rPr>
        <w:t>за счет средств бюджета Пермского края</w:t>
      </w:r>
    </w:p>
    <w:p w:rsidR="00C8321D" w:rsidRDefault="00C8321D" w:rsidP="00C5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74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828"/>
        <w:gridCol w:w="2835"/>
        <w:gridCol w:w="1134"/>
        <w:gridCol w:w="1134"/>
        <w:gridCol w:w="1984"/>
        <w:gridCol w:w="1276"/>
        <w:gridCol w:w="1276"/>
        <w:gridCol w:w="1275"/>
      </w:tblGrid>
      <w:tr w:rsidR="00B27A34" w:rsidRPr="00775125" w:rsidTr="00A734B6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 (ГРБС)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</w:t>
            </w:r>
            <w:hyperlink w:anchor="Par569" w:history="1">
              <w:r w:rsidRPr="00775125">
                <w:rPr>
                  <w:rFonts w:ascii="Times New Roman" w:eastAsia="Calibri" w:hAnsi="Times New Roman" w:cs="Times New Roman"/>
                  <w:sz w:val="24"/>
                  <w:szCs w:val="24"/>
                </w:rPr>
                <w:t>&lt;1&gt;</w:t>
              </w:r>
            </w:hyperlink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B27A34" w:rsidRPr="00775125" w:rsidTr="00A734B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Рз 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</w:tr>
      <w:tr w:rsidR="00B27A34" w:rsidRPr="00775125" w:rsidTr="00A734B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B73CF6" w:rsidRPr="00775125" w:rsidTr="00A734B6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62773F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 Культура Ключевского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3CF6" w:rsidRPr="0062773F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B73CF6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B73CF6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B73CF6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013012С020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B73CF6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B73CF6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B73CF6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139,4</w:t>
            </w:r>
          </w:p>
        </w:tc>
      </w:tr>
      <w:tr w:rsidR="00B73CF6" w:rsidRPr="00775125" w:rsidTr="00A734B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62773F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3CF6" w:rsidRPr="0062773F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3CF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013012С020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79,6</w:t>
            </w:r>
          </w:p>
        </w:tc>
      </w:tr>
      <w:tr w:rsidR="00B73CF6" w:rsidRPr="00775125" w:rsidTr="00A734B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62773F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3CF6" w:rsidRPr="0062773F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013012С020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60,0</w:t>
            </w:r>
          </w:p>
        </w:tc>
      </w:tr>
      <w:tr w:rsidR="00B73CF6" w:rsidRPr="00775125" w:rsidTr="00A734B6"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62773F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1 Развитие сферы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62773F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МУК «Тисовский ИДЦ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62773F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62773F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62773F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62773F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62773F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62773F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73CF6" w:rsidRPr="00775125" w:rsidTr="00A734B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775125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1.1 </w:t>
            </w:r>
            <w:r w:rsidRPr="00ED442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 культурно-досуговых мероприяти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3CF6" w:rsidRPr="00775125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775125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775125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62773F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775125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775125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775125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73CF6" w:rsidRPr="00775125" w:rsidTr="00A734B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62773F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Подпрограмма 2 «Библиотечное обслуживание населения»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3CF6" w:rsidRPr="0062773F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62773F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62773F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62773F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62773F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62773F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62773F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73CF6" w:rsidRPr="00775125" w:rsidTr="00A734B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775125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1.1 </w:t>
            </w:r>
            <w:r w:rsidRPr="00ED442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информационно  библиотечного обслуживания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3CF6" w:rsidRPr="00775125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775125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775125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775125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775125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775125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775125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73CF6" w:rsidRPr="00775125" w:rsidTr="00C75E6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62773F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Подпрограмма 3 «Прочие мероприятия в области культуры»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3CF6" w:rsidRPr="0062773F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МУК «Тисовский ИДЦ»                               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B73CF6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B73CF6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B73CF6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013012С020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B73CF6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B73CF6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B73CF6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139,4</w:t>
            </w:r>
          </w:p>
        </w:tc>
      </w:tr>
      <w:tr w:rsidR="00B73CF6" w:rsidRPr="00775125" w:rsidTr="00C75E6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775125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1.1 </w:t>
            </w:r>
            <w:r w:rsidRPr="00EE3E2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мер социальной поддержки отдельным категориям граждан, работающим в государственных и муниципальных организациях Пермского края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3CF6" w:rsidRPr="00775125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</w:t>
            </w: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775125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775125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775125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013012С020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775125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775125" w:rsidRDefault="00B73CF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CF6" w:rsidRPr="00775125" w:rsidRDefault="00B73CF6" w:rsidP="00B73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139,4</w:t>
            </w:r>
          </w:p>
        </w:tc>
      </w:tr>
    </w:tbl>
    <w:p w:rsidR="00C8321D" w:rsidRDefault="00C8321D" w:rsidP="00C8321D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8321D" w:rsidRPr="00775125" w:rsidRDefault="00C8321D" w:rsidP="00C5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68FF" w:rsidRPr="00775125" w:rsidRDefault="00C568FF" w:rsidP="00C56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Par719"/>
      <w:bookmarkEnd w:id="5"/>
      <w:r w:rsidRPr="00775125">
        <w:rPr>
          <w:rFonts w:ascii="Times New Roman" w:eastAsia="Calibri" w:hAnsi="Times New Roman" w:cs="Times New Roman"/>
          <w:sz w:val="24"/>
          <w:szCs w:val="24"/>
        </w:rPr>
        <w:t xml:space="preserve">&lt;1&gt; </w:t>
      </w:r>
      <w:r w:rsidR="00035FD2" w:rsidRPr="007751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5125">
        <w:rPr>
          <w:rFonts w:ascii="Times New Roman" w:eastAsia="Calibri" w:hAnsi="Times New Roman" w:cs="Times New Roman"/>
          <w:sz w:val="24"/>
          <w:szCs w:val="24"/>
        </w:rPr>
        <w:t>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C568FF" w:rsidRPr="00775125" w:rsidRDefault="00035FD2" w:rsidP="00C56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C568FF" w:rsidRPr="00775125" w:rsidSect="0062773F">
          <w:pgSz w:w="16838" w:h="11905" w:orient="landscape"/>
          <w:pgMar w:top="1134" w:right="851" w:bottom="851" w:left="851" w:header="720" w:footer="720" w:gutter="0"/>
          <w:pgNumType w:start="1"/>
          <w:cols w:space="720"/>
          <w:noEndnote/>
          <w:titlePg/>
          <w:docGrid w:linePitch="360"/>
        </w:sectPr>
      </w:pPr>
      <w:bookmarkStart w:id="6" w:name="Par720"/>
      <w:bookmarkEnd w:id="6"/>
      <w:r w:rsidRPr="00775125">
        <w:rPr>
          <w:rFonts w:ascii="Times New Roman" w:eastAsia="Calibri" w:hAnsi="Times New Roman" w:cs="Times New Roman"/>
          <w:sz w:val="24"/>
          <w:szCs w:val="24"/>
        </w:rPr>
        <w:t>&lt;2&gt;</w:t>
      </w:r>
      <w:r w:rsidR="00C568FF" w:rsidRPr="00775125">
        <w:rPr>
          <w:rFonts w:ascii="Times New Roman" w:eastAsia="Calibri" w:hAnsi="Times New Roman" w:cs="Times New Roman"/>
          <w:sz w:val="24"/>
          <w:szCs w:val="24"/>
        </w:rPr>
        <w:t>Указывается только группа кода вида расходов, без разбивки по подгруппам и элементам.</w:t>
      </w:r>
    </w:p>
    <w:p w:rsidR="0073684A" w:rsidRPr="00775125" w:rsidRDefault="006160A8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7" w:name="Par726"/>
      <w:bookmarkEnd w:id="7"/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6</w:t>
      </w:r>
    </w:p>
    <w:p w:rsidR="0073684A" w:rsidRPr="00775125" w:rsidRDefault="0073684A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5125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</w:t>
      </w:r>
    </w:p>
    <w:p w:rsidR="0073684A" w:rsidRPr="00775125" w:rsidRDefault="0073684A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5125">
        <w:rPr>
          <w:rFonts w:ascii="Times New Roman" w:eastAsia="Calibri" w:hAnsi="Times New Roman" w:cs="Times New Roman"/>
          <w:sz w:val="24"/>
          <w:szCs w:val="24"/>
        </w:rPr>
        <w:t>Ключевского сельского поселения</w:t>
      </w:r>
    </w:p>
    <w:p w:rsidR="0073684A" w:rsidRPr="00775125" w:rsidRDefault="0073684A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5125">
        <w:rPr>
          <w:rFonts w:ascii="Times New Roman" w:eastAsia="Calibri" w:hAnsi="Times New Roman" w:cs="Times New Roman"/>
          <w:sz w:val="24"/>
          <w:szCs w:val="24"/>
        </w:rPr>
        <w:t xml:space="preserve"> «Культура Ключевского сельского поселения»</w:t>
      </w:r>
    </w:p>
    <w:p w:rsidR="0073684A" w:rsidRDefault="0073684A" w:rsidP="00C5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684A" w:rsidRDefault="0073684A" w:rsidP="00C5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68FF" w:rsidRPr="00B27A34" w:rsidRDefault="00C568FF" w:rsidP="00C5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7A34">
        <w:rPr>
          <w:rFonts w:ascii="Times New Roman" w:eastAsia="Calibri" w:hAnsi="Times New Roman" w:cs="Times New Roman"/>
          <w:sz w:val="28"/>
          <w:szCs w:val="28"/>
        </w:rPr>
        <w:t>Финансовое обеспечение реализации муниципальной программы</w:t>
      </w:r>
    </w:p>
    <w:p w:rsidR="00C568FF" w:rsidRPr="00B27A34" w:rsidRDefault="00C568FF" w:rsidP="00C5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7A34">
        <w:rPr>
          <w:rFonts w:ascii="Times New Roman" w:eastAsia="Calibri" w:hAnsi="Times New Roman" w:cs="Times New Roman"/>
          <w:sz w:val="28"/>
          <w:szCs w:val="28"/>
        </w:rPr>
        <w:t>Ключевского сельского поселения</w:t>
      </w:r>
    </w:p>
    <w:p w:rsidR="00C568FF" w:rsidRPr="00B27A34" w:rsidRDefault="00C568FF" w:rsidP="00C5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7A34">
        <w:rPr>
          <w:rFonts w:ascii="Times New Roman" w:eastAsia="Calibri" w:hAnsi="Times New Roman" w:cs="Times New Roman"/>
          <w:sz w:val="28"/>
          <w:szCs w:val="28"/>
        </w:rPr>
        <w:t>за счет средств федерального бюджета</w:t>
      </w:r>
    </w:p>
    <w:p w:rsidR="00C8321D" w:rsidRDefault="00C8321D" w:rsidP="00C5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74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828"/>
        <w:gridCol w:w="2835"/>
        <w:gridCol w:w="1134"/>
        <w:gridCol w:w="1134"/>
        <w:gridCol w:w="1984"/>
        <w:gridCol w:w="1276"/>
        <w:gridCol w:w="1276"/>
        <w:gridCol w:w="1275"/>
      </w:tblGrid>
      <w:tr w:rsidR="00B27A34" w:rsidRPr="00775125" w:rsidTr="00A734B6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 (ГРБС)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</w:t>
            </w:r>
            <w:hyperlink w:anchor="Par569" w:history="1">
              <w:r w:rsidRPr="00775125">
                <w:rPr>
                  <w:rFonts w:ascii="Times New Roman" w:eastAsia="Calibri" w:hAnsi="Times New Roman" w:cs="Times New Roman"/>
                  <w:sz w:val="24"/>
                  <w:szCs w:val="24"/>
                </w:rPr>
                <w:t>&lt;1&gt;</w:t>
              </w:r>
            </w:hyperlink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B27A34" w:rsidRPr="00775125" w:rsidTr="00A734B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Рз 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</w:tr>
      <w:tr w:rsidR="00B27A34" w:rsidRPr="00775125" w:rsidTr="00A734B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696616" w:rsidRPr="00775125" w:rsidTr="00A734B6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 Культура Ключевского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96616" w:rsidRPr="00775125" w:rsidTr="004C6858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96616" w:rsidRPr="00775125" w:rsidTr="00A734B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96616" w:rsidRPr="00775125" w:rsidTr="00A734B6"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1 Развитие сферы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МУК «Тисовский ИДЦ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96616" w:rsidRPr="00775125" w:rsidTr="00A734B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1.1 </w:t>
            </w:r>
            <w:r w:rsidRPr="00ED442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 культурно-досуговых мероприяти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96616" w:rsidRPr="00775125" w:rsidTr="00A734B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Подпрограмма 2 «Библиотечное обслуживание населения»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96616" w:rsidRPr="00775125" w:rsidTr="00A734B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1.1 </w:t>
            </w:r>
            <w:r w:rsidRPr="00ED442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информационно  библиотечного обслуживания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96616" w:rsidRPr="00775125" w:rsidTr="00BA748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Подпрограмма 3 «Прочие мероприятия в области культуры»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МУК «Тисовский ИДЦ»                               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96616" w:rsidRPr="00775125" w:rsidTr="00A734B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1.1 </w:t>
            </w:r>
            <w:r w:rsidRPr="00EE3E2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мер социальной поддержки отдельным категориям граждан, работающим в государственных и муниципальных организациях Пермского края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</w:t>
            </w: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:rsidR="00B27A34" w:rsidRDefault="00B27A34" w:rsidP="00C74240">
      <w:pPr>
        <w:widowControl w:val="0"/>
        <w:tabs>
          <w:tab w:val="left" w:pos="76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321D" w:rsidRPr="00775125" w:rsidRDefault="00C74240" w:rsidP="00C74240">
      <w:pPr>
        <w:widowControl w:val="0"/>
        <w:tabs>
          <w:tab w:val="left" w:pos="76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C568FF" w:rsidRPr="00775125" w:rsidRDefault="00C568FF" w:rsidP="00C56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Par868"/>
      <w:bookmarkEnd w:id="8"/>
      <w:r w:rsidRPr="00775125">
        <w:rPr>
          <w:rFonts w:ascii="Times New Roman" w:eastAsia="Calibri" w:hAnsi="Times New Roman" w:cs="Times New Roman"/>
          <w:sz w:val="24"/>
          <w:szCs w:val="24"/>
        </w:rPr>
        <w:t>&lt;1&gt;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C568FF" w:rsidRPr="00775125" w:rsidRDefault="00C568FF" w:rsidP="00C56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C568FF" w:rsidRPr="00775125" w:rsidSect="00696616">
          <w:pgSz w:w="16838" w:h="11905" w:orient="landscape"/>
          <w:pgMar w:top="1134" w:right="1134" w:bottom="851" w:left="1134" w:header="720" w:footer="720" w:gutter="0"/>
          <w:pgNumType w:start="1"/>
          <w:cols w:space="720"/>
          <w:noEndnote/>
          <w:titlePg/>
          <w:docGrid w:linePitch="360"/>
        </w:sectPr>
      </w:pPr>
      <w:bookmarkStart w:id="9" w:name="Par869"/>
      <w:bookmarkEnd w:id="9"/>
      <w:r w:rsidRPr="00775125">
        <w:rPr>
          <w:rFonts w:ascii="Times New Roman" w:eastAsia="Calibri" w:hAnsi="Times New Roman" w:cs="Times New Roman"/>
          <w:sz w:val="24"/>
          <w:szCs w:val="24"/>
        </w:rPr>
        <w:t>&lt;2&gt; Указывается только группа кода вида расходов, без разбивки по подгруппам и элементам.</w:t>
      </w:r>
    </w:p>
    <w:p w:rsidR="0073684A" w:rsidRPr="00775125" w:rsidRDefault="0073684A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10" w:name="Par875"/>
      <w:bookmarkEnd w:id="10"/>
      <w:r w:rsidRPr="0077512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6160A8">
        <w:rPr>
          <w:rFonts w:ascii="Times New Roman" w:eastAsia="Calibri" w:hAnsi="Times New Roman" w:cs="Times New Roman"/>
          <w:sz w:val="24"/>
          <w:szCs w:val="24"/>
        </w:rPr>
        <w:t>7</w:t>
      </w:r>
    </w:p>
    <w:p w:rsidR="0073684A" w:rsidRPr="00775125" w:rsidRDefault="0073684A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5125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</w:t>
      </w:r>
    </w:p>
    <w:p w:rsidR="0073684A" w:rsidRPr="00775125" w:rsidRDefault="0073684A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5125">
        <w:rPr>
          <w:rFonts w:ascii="Times New Roman" w:eastAsia="Calibri" w:hAnsi="Times New Roman" w:cs="Times New Roman"/>
          <w:sz w:val="24"/>
          <w:szCs w:val="24"/>
        </w:rPr>
        <w:t>Ключевского сельского поселения</w:t>
      </w:r>
    </w:p>
    <w:p w:rsidR="0073684A" w:rsidRPr="00775125" w:rsidRDefault="0073684A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5125">
        <w:rPr>
          <w:rFonts w:ascii="Times New Roman" w:eastAsia="Calibri" w:hAnsi="Times New Roman" w:cs="Times New Roman"/>
          <w:sz w:val="24"/>
          <w:szCs w:val="24"/>
        </w:rPr>
        <w:t xml:space="preserve"> «Культура Ключевского сельского поселения»</w:t>
      </w:r>
    </w:p>
    <w:p w:rsidR="0073684A" w:rsidRDefault="0073684A" w:rsidP="00C5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68FF" w:rsidRPr="00B27A34" w:rsidRDefault="00C568FF" w:rsidP="00C5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7A34">
        <w:rPr>
          <w:rFonts w:ascii="Times New Roman" w:eastAsia="Calibri" w:hAnsi="Times New Roman" w:cs="Times New Roman"/>
          <w:sz w:val="28"/>
          <w:szCs w:val="28"/>
        </w:rPr>
        <w:t>Финансовое обеспечение реализации муниципальной программы</w:t>
      </w:r>
    </w:p>
    <w:p w:rsidR="00C568FF" w:rsidRPr="00B27A34" w:rsidRDefault="00C568FF" w:rsidP="00C5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7A34">
        <w:rPr>
          <w:rFonts w:ascii="Times New Roman" w:eastAsia="Calibri" w:hAnsi="Times New Roman" w:cs="Times New Roman"/>
          <w:sz w:val="28"/>
          <w:szCs w:val="28"/>
        </w:rPr>
        <w:t>Ключевского сельского поселения</w:t>
      </w:r>
    </w:p>
    <w:p w:rsidR="00C568FF" w:rsidRPr="00B27A34" w:rsidRDefault="00C568FF" w:rsidP="00C5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7A34">
        <w:rPr>
          <w:rFonts w:ascii="Times New Roman" w:eastAsia="Calibri" w:hAnsi="Times New Roman" w:cs="Times New Roman"/>
          <w:sz w:val="28"/>
          <w:szCs w:val="28"/>
        </w:rPr>
        <w:t>за счет внебюджетных источников финансирования</w:t>
      </w:r>
    </w:p>
    <w:p w:rsidR="00C74240" w:rsidRDefault="00C74240" w:rsidP="00C5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74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828"/>
        <w:gridCol w:w="2835"/>
        <w:gridCol w:w="1134"/>
        <w:gridCol w:w="1134"/>
        <w:gridCol w:w="1984"/>
        <w:gridCol w:w="1276"/>
        <w:gridCol w:w="1276"/>
        <w:gridCol w:w="1275"/>
      </w:tblGrid>
      <w:tr w:rsidR="00B27A34" w:rsidRPr="00775125" w:rsidTr="00A734B6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 (ГРБС)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</w:t>
            </w:r>
            <w:hyperlink w:anchor="Par569" w:history="1">
              <w:r w:rsidRPr="00775125">
                <w:rPr>
                  <w:rFonts w:ascii="Times New Roman" w:eastAsia="Calibri" w:hAnsi="Times New Roman" w:cs="Times New Roman"/>
                  <w:sz w:val="24"/>
                  <w:szCs w:val="24"/>
                </w:rPr>
                <w:t>&lt;1&gt;</w:t>
              </w:r>
            </w:hyperlink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B27A34" w:rsidRPr="00775125" w:rsidTr="00A734B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Рз 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</w:tr>
      <w:tr w:rsidR="00B27A34" w:rsidRPr="00775125" w:rsidTr="00A734B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696616" w:rsidRPr="00775125" w:rsidTr="00A734B6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 Культура Ключевского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96616" w:rsidRPr="00775125" w:rsidTr="00EB5D24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96616" w:rsidRPr="00775125" w:rsidTr="00A734B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96616" w:rsidRPr="00775125" w:rsidTr="00A734B6"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1 Развитие сферы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МУК «Тисовский ИДЦ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96616" w:rsidRPr="00775125" w:rsidTr="00A734B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1.1 </w:t>
            </w:r>
            <w:r w:rsidRPr="00ED442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 культурно-досуговых мероприяти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96616" w:rsidRPr="00775125" w:rsidTr="00A734B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Подпрограмма 2 «Библиотечное обслуживание населения»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96616" w:rsidRPr="00775125" w:rsidTr="00A734B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1.1 </w:t>
            </w:r>
            <w:r w:rsidRPr="00ED442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информационно  библиотечного обслуживания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96616" w:rsidRPr="00775125" w:rsidTr="00EB5D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Подпрограмма 3 «Прочие мероприятия в области культуры»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МУК «Тисовский ИДЦ»                               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96616" w:rsidRPr="00775125" w:rsidTr="00A734B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1.1 </w:t>
            </w:r>
            <w:r w:rsidRPr="00EE3E2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мер социальной поддержки отдельным категориям граждан, работающим в государственных и муниципальных организациях Пермского края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</w:t>
            </w: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16" w:rsidRPr="00775125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:rsidR="00B27A34" w:rsidRDefault="00B27A34" w:rsidP="00C5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7A34" w:rsidRDefault="00B27A34" w:rsidP="00C5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68FF" w:rsidRPr="00775125" w:rsidRDefault="00C568FF" w:rsidP="00C56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68FF" w:rsidRPr="00775125" w:rsidRDefault="00C568FF" w:rsidP="00C56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Par1017"/>
      <w:bookmarkEnd w:id="11"/>
      <w:r w:rsidRPr="00775125">
        <w:rPr>
          <w:rFonts w:ascii="Times New Roman" w:eastAsia="Calibri" w:hAnsi="Times New Roman" w:cs="Times New Roman"/>
          <w:sz w:val="24"/>
          <w:szCs w:val="24"/>
        </w:rPr>
        <w:t>&lt;1&gt;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C568FF" w:rsidRPr="00775125" w:rsidRDefault="00C568FF" w:rsidP="00C56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C568FF" w:rsidRPr="00775125" w:rsidSect="00B27A34">
          <w:pgSz w:w="16838" w:h="11905" w:orient="landscape"/>
          <w:pgMar w:top="1134" w:right="1134" w:bottom="851" w:left="1134" w:header="397" w:footer="510" w:gutter="0"/>
          <w:pgNumType w:start="1"/>
          <w:cols w:space="720"/>
          <w:noEndnote/>
          <w:titlePg/>
          <w:docGrid w:linePitch="360"/>
        </w:sectPr>
      </w:pPr>
      <w:bookmarkStart w:id="12" w:name="Par1018"/>
      <w:bookmarkEnd w:id="12"/>
      <w:r w:rsidRPr="00775125">
        <w:rPr>
          <w:rFonts w:ascii="Times New Roman" w:eastAsia="Calibri" w:hAnsi="Times New Roman" w:cs="Times New Roman"/>
          <w:sz w:val="24"/>
          <w:szCs w:val="24"/>
        </w:rPr>
        <w:t>&lt;2&gt;Указывается только группа кода вида расходов, без разбивки по подгруппам и элементам.</w:t>
      </w:r>
    </w:p>
    <w:p w:rsidR="0073684A" w:rsidRPr="00775125" w:rsidRDefault="0073684A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512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6160A8">
        <w:rPr>
          <w:rFonts w:ascii="Times New Roman" w:eastAsia="Calibri" w:hAnsi="Times New Roman" w:cs="Times New Roman"/>
          <w:sz w:val="24"/>
          <w:szCs w:val="24"/>
        </w:rPr>
        <w:t>8</w:t>
      </w:r>
    </w:p>
    <w:p w:rsidR="0073684A" w:rsidRPr="00775125" w:rsidRDefault="0073684A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5125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</w:t>
      </w:r>
    </w:p>
    <w:p w:rsidR="0073684A" w:rsidRPr="00775125" w:rsidRDefault="0073684A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5125">
        <w:rPr>
          <w:rFonts w:ascii="Times New Roman" w:eastAsia="Calibri" w:hAnsi="Times New Roman" w:cs="Times New Roman"/>
          <w:sz w:val="24"/>
          <w:szCs w:val="24"/>
        </w:rPr>
        <w:t>Ключевского сельского поселения</w:t>
      </w:r>
    </w:p>
    <w:p w:rsidR="0073684A" w:rsidRPr="00775125" w:rsidRDefault="0073684A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5125">
        <w:rPr>
          <w:rFonts w:ascii="Times New Roman" w:eastAsia="Calibri" w:hAnsi="Times New Roman" w:cs="Times New Roman"/>
          <w:sz w:val="24"/>
          <w:szCs w:val="24"/>
        </w:rPr>
        <w:t xml:space="preserve"> «Культура Ключевского сельского поселения»</w:t>
      </w:r>
    </w:p>
    <w:p w:rsidR="0073684A" w:rsidRDefault="0073684A" w:rsidP="00C5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68FF" w:rsidRPr="00B27A34" w:rsidRDefault="00C568FF" w:rsidP="00C5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7A34">
        <w:rPr>
          <w:rFonts w:ascii="Times New Roman" w:eastAsia="Calibri" w:hAnsi="Times New Roman" w:cs="Times New Roman"/>
          <w:sz w:val="28"/>
          <w:szCs w:val="28"/>
        </w:rPr>
        <w:t>Финансовое обеспечение реализации муниципальной программы</w:t>
      </w:r>
    </w:p>
    <w:p w:rsidR="00C568FF" w:rsidRPr="00B27A34" w:rsidRDefault="00C568FF" w:rsidP="00C5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7A34">
        <w:rPr>
          <w:rFonts w:ascii="Times New Roman" w:eastAsia="Calibri" w:hAnsi="Times New Roman" w:cs="Times New Roman"/>
          <w:sz w:val="28"/>
          <w:szCs w:val="28"/>
        </w:rPr>
        <w:t>Ключевского сельского поселения</w:t>
      </w:r>
    </w:p>
    <w:p w:rsidR="00C74240" w:rsidRPr="00B27A34" w:rsidRDefault="00C568FF" w:rsidP="00FF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7A34">
        <w:rPr>
          <w:rFonts w:ascii="Times New Roman" w:eastAsia="Calibri" w:hAnsi="Times New Roman" w:cs="Times New Roman"/>
          <w:sz w:val="28"/>
          <w:szCs w:val="28"/>
        </w:rPr>
        <w:t>за счет всех источников финансирования</w:t>
      </w:r>
    </w:p>
    <w:tbl>
      <w:tblPr>
        <w:tblW w:w="1474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828"/>
        <w:gridCol w:w="2835"/>
        <w:gridCol w:w="1134"/>
        <w:gridCol w:w="1134"/>
        <w:gridCol w:w="1984"/>
        <w:gridCol w:w="1276"/>
        <w:gridCol w:w="1276"/>
        <w:gridCol w:w="1275"/>
      </w:tblGrid>
      <w:tr w:rsidR="00B27A34" w:rsidRPr="00775125" w:rsidTr="00A734B6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 (ГРБС)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</w:t>
            </w:r>
            <w:hyperlink w:anchor="Par569" w:history="1">
              <w:r w:rsidRPr="00775125">
                <w:rPr>
                  <w:rFonts w:ascii="Times New Roman" w:eastAsia="Calibri" w:hAnsi="Times New Roman" w:cs="Times New Roman"/>
                  <w:sz w:val="24"/>
                  <w:szCs w:val="24"/>
                </w:rPr>
                <w:t>&lt;1&gt;</w:t>
              </w:r>
            </w:hyperlink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B27A34" w:rsidRPr="00775125" w:rsidTr="00A734B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Рз 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</w:tr>
      <w:tr w:rsidR="00B27A34" w:rsidRPr="00775125" w:rsidTr="00A734B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B27A34" w:rsidRPr="00775125" w:rsidTr="00A734B6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 Культура Ключевского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012012А010</w:t>
            </w:r>
          </w:p>
          <w:p w:rsidR="00B27A34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012012А020</w:t>
            </w:r>
          </w:p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013012С020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6160A8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6160A8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6799,4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6160A8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6799,4</w:t>
            </w:r>
          </w:p>
        </w:tc>
      </w:tr>
      <w:tr w:rsidR="00B27A34" w:rsidRPr="00775125" w:rsidTr="00A734B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012012А010</w:t>
            </w:r>
          </w:p>
          <w:p w:rsidR="00696616" w:rsidRPr="0062773F" w:rsidRDefault="00696616" w:rsidP="0069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013012С020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696616" w:rsidP="0069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69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6966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69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6966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939,6</w:t>
            </w:r>
          </w:p>
        </w:tc>
      </w:tr>
      <w:tr w:rsidR="00B27A34" w:rsidRPr="00775125" w:rsidTr="00A734B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012012А020</w:t>
            </w:r>
          </w:p>
          <w:p w:rsidR="00696616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013012С020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186</w:t>
            </w:r>
            <w:r w:rsidR="00B27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69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  <w:r w:rsidR="006966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696616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186</w:t>
            </w:r>
            <w:r w:rsidR="00B27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27A34" w:rsidRPr="00775125" w:rsidTr="00A734B6"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1 Развитие сферы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МУК «Тисовский ИДЦ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012012А010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4860,0</w:t>
            </w:r>
          </w:p>
        </w:tc>
      </w:tr>
      <w:tr w:rsidR="00B27A34" w:rsidRPr="00775125" w:rsidTr="00A734B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1.1 </w:t>
            </w:r>
            <w:r w:rsidRPr="00ED442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 культурно-досуговых мероприяти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sz w:val="24"/>
                <w:szCs w:val="24"/>
              </w:rPr>
              <w:t>012012А010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4860,0</w:t>
            </w:r>
          </w:p>
        </w:tc>
      </w:tr>
      <w:tr w:rsidR="00B27A34" w:rsidRPr="00775125" w:rsidTr="00A734B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Подпрограмма 2 «Библиотечное обслуживание населения»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012012А020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1800,0</w:t>
            </w:r>
          </w:p>
        </w:tc>
      </w:tr>
      <w:tr w:rsidR="00B27A34" w:rsidRPr="00775125" w:rsidTr="00A734B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1.1 </w:t>
            </w:r>
            <w:r w:rsidRPr="00ED4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информационно  </w:t>
            </w:r>
            <w:r w:rsidRPr="00ED44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библиотечного обслуживания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sz w:val="24"/>
                <w:szCs w:val="24"/>
              </w:rPr>
              <w:t>012012А020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1800,0</w:t>
            </w:r>
          </w:p>
        </w:tc>
      </w:tr>
      <w:tr w:rsidR="00B27A34" w:rsidRPr="00775125" w:rsidTr="00A734B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Подпрограмма 3 «Прочие мероприятия в области культуры»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МУК «Тисовский ИДЦ»                               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27A34" w:rsidRPr="00775125" w:rsidTr="00A734B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1.1 </w:t>
            </w:r>
            <w:r w:rsidRPr="00EE3E2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мер социальной поддержки отдельным категориям граждан, работающим в государственных и муниципальных организациях Пермского края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</w:t>
            </w: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A7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:rsidR="00C74240" w:rsidRDefault="00C74240" w:rsidP="00FF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74240" w:rsidRDefault="00C74240" w:rsidP="00FF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74240" w:rsidRDefault="00C74240" w:rsidP="00FF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68FF" w:rsidRPr="00775125" w:rsidRDefault="00C568FF" w:rsidP="00C56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_GoBack"/>
      <w:bookmarkStart w:id="14" w:name="Par1398"/>
      <w:bookmarkEnd w:id="13"/>
      <w:bookmarkEnd w:id="14"/>
      <w:r w:rsidRPr="00775125">
        <w:rPr>
          <w:rFonts w:ascii="Times New Roman" w:eastAsia="Calibri" w:hAnsi="Times New Roman" w:cs="Times New Roman"/>
          <w:sz w:val="24"/>
          <w:szCs w:val="24"/>
        </w:rPr>
        <w:t>&lt;1&gt;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C568FF" w:rsidRPr="00775125" w:rsidRDefault="00C568FF" w:rsidP="00C56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" w:name="Par1399"/>
      <w:bookmarkEnd w:id="15"/>
      <w:r w:rsidRPr="00775125">
        <w:rPr>
          <w:rFonts w:ascii="Times New Roman" w:eastAsia="Calibri" w:hAnsi="Times New Roman" w:cs="Times New Roman"/>
          <w:sz w:val="24"/>
          <w:szCs w:val="24"/>
        </w:rPr>
        <w:t>&lt;2&gt; Указывается только группа кода вида расходов, без разбивки по подгруппам и элементам.</w:t>
      </w:r>
    </w:p>
    <w:p w:rsidR="000631D6" w:rsidRPr="00775125" w:rsidRDefault="00C568FF" w:rsidP="00C74240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16" w:name="Par1400"/>
      <w:bookmarkEnd w:id="16"/>
      <w:r w:rsidRPr="00775125">
        <w:rPr>
          <w:rFonts w:ascii="Times New Roman" w:eastAsia="Calibri" w:hAnsi="Times New Roman" w:cs="Times New Roman"/>
          <w:sz w:val="24"/>
          <w:szCs w:val="24"/>
        </w:rPr>
        <w:t>&lt;3&gt; В расходы по строке «Подпрограмма «Обеспечение реализации муниципальной программы» включаются расходы на содержание аппаратов управления органов власти муниципального образования, не включенные в расходы иных подпрограмм муниципальных программ муниципального образования.</w:t>
      </w:r>
      <w:bookmarkStart w:id="17" w:name="Par1406"/>
      <w:bookmarkStart w:id="18" w:name="Par1689"/>
      <w:bookmarkEnd w:id="17"/>
      <w:bookmarkEnd w:id="18"/>
    </w:p>
    <w:sectPr w:rsidR="000631D6" w:rsidRPr="00775125" w:rsidSect="00B27A34">
      <w:headerReference w:type="default" r:id="rId11"/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A43" w:rsidRDefault="00E84A43">
      <w:pPr>
        <w:spacing w:after="0" w:line="240" w:lineRule="auto"/>
      </w:pPr>
      <w:r>
        <w:separator/>
      </w:r>
    </w:p>
  </w:endnote>
  <w:endnote w:type="continuationSeparator" w:id="0">
    <w:p w:rsidR="00E84A43" w:rsidRDefault="00E84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210" w:rsidRDefault="001F52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A43" w:rsidRDefault="00E84A43">
      <w:pPr>
        <w:spacing w:after="0" w:line="240" w:lineRule="auto"/>
      </w:pPr>
      <w:r>
        <w:separator/>
      </w:r>
    </w:p>
  </w:footnote>
  <w:footnote w:type="continuationSeparator" w:id="0">
    <w:p w:rsidR="00E84A43" w:rsidRDefault="00E84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3AB" w:rsidRPr="00EF2BF0" w:rsidRDefault="006A70DE">
    <w:pPr>
      <w:pStyle w:val="a3"/>
      <w:jc w:val="center"/>
      <w:rPr>
        <w:rFonts w:ascii="Times New Roman" w:hAnsi="Times New Roman"/>
        <w:sz w:val="28"/>
        <w:szCs w:val="28"/>
      </w:rPr>
    </w:pPr>
    <w:r w:rsidRPr="00EF2BF0">
      <w:rPr>
        <w:rFonts w:ascii="Times New Roman" w:hAnsi="Times New Roman"/>
        <w:sz w:val="28"/>
        <w:szCs w:val="28"/>
      </w:rPr>
      <w:fldChar w:fldCharType="begin"/>
    </w:r>
    <w:r w:rsidR="00F433AB" w:rsidRPr="00EF2BF0">
      <w:rPr>
        <w:rFonts w:ascii="Times New Roman" w:hAnsi="Times New Roman"/>
        <w:sz w:val="28"/>
        <w:szCs w:val="28"/>
      </w:rPr>
      <w:instrText xml:space="preserve"> PAGE   \* MERGEFORMAT </w:instrText>
    </w:r>
    <w:r w:rsidRPr="00EF2BF0">
      <w:rPr>
        <w:rFonts w:ascii="Times New Roman" w:hAnsi="Times New Roman"/>
        <w:sz w:val="28"/>
        <w:szCs w:val="28"/>
      </w:rPr>
      <w:fldChar w:fldCharType="separate"/>
    </w:r>
    <w:r w:rsidR="009F528F">
      <w:rPr>
        <w:rFonts w:ascii="Times New Roman" w:hAnsi="Times New Roman"/>
        <w:noProof/>
        <w:sz w:val="28"/>
        <w:szCs w:val="28"/>
      </w:rPr>
      <w:t>4</w:t>
    </w:r>
    <w:r w:rsidRPr="00EF2BF0">
      <w:rPr>
        <w:rFonts w:ascii="Times New Roman" w:hAnsi="Times New Roman"/>
        <w:sz w:val="28"/>
        <w:szCs w:val="28"/>
      </w:rPr>
      <w:fldChar w:fldCharType="end"/>
    </w:r>
  </w:p>
  <w:p w:rsidR="00F433AB" w:rsidRDefault="00F433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E1F3E"/>
    <w:multiLevelType w:val="hybridMultilevel"/>
    <w:tmpl w:val="875A2696"/>
    <w:lvl w:ilvl="0" w:tplc="2B8E60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F6996"/>
    <w:multiLevelType w:val="hybridMultilevel"/>
    <w:tmpl w:val="BFBE5C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D5529"/>
    <w:multiLevelType w:val="hybridMultilevel"/>
    <w:tmpl w:val="E68A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95597"/>
    <w:multiLevelType w:val="hybridMultilevel"/>
    <w:tmpl w:val="85C8D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C7B7A"/>
    <w:multiLevelType w:val="hybridMultilevel"/>
    <w:tmpl w:val="B024D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E2D0B"/>
    <w:multiLevelType w:val="hybridMultilevel"/>
    <w:tmpl w:val="0256D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F6CE8"/>
    <w:multiLevelType w:val="hybridMultilevel"/>
    <w:tmpl w:val="1D18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8779B"/>
    <w:multiLevelType w:val="hybridMultilevel"/>
    <w:tmpl w:val="690ED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B6031"/>
    <w:multiLevelType w:val="hybridMultilevel"/>
    <w:tmpl w:val="0256D67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8FF"/>
    <w:rsid w:val="00005033"/>
    <w:rsid w:val="0001277B"/>
    <w:rsid w:val="00014FDF"/>
    <w:rsid w:val="000168CC"/>
    <w:rsid w:val="000318A8"/>
    <w:rsid w:val="00035FD2"/>
    <w:rsid w:val="000528AE"/>
    <w:rsid w:val="00053679"/>
    <w:rsid w:val="000631D6"/>
    <w:rsid w:val="000863D1"/>
    <w:rsid w:val="0009247B"/>
    <w:rsid w:val="000963FA"/>
    <w:rsid w:val="000B6234"/>
    <w:rsid w:val="00112604"/>
    <w:rsid w:val="00121A49"/>
    <w:rsid w:val="00121AB7"/>
    <w:rsid w:val="0014611E"/>
    <w:rsid w:val="00164565"/>
    <w:rsid w:val="00170CBA"/>
    <w:rsid w:val="00182FCB"/>
    <w:rsid w:val="00183874"/>
    <w:rsid w:val="001D2C69"/>
    <w:rsid w:val="001F5210"/>
    <w:rsid w:val="001F6D35"/>
    <w:rsid w:val="00210B08"/>
    <w:rsid w:val="00216764"/>
    <w:rsid w:val="00234AFF"/>
    <w:rsid w:val="00262FCE"/>
    <w:rsid w:val="0026781B"/>
    <w:rsid w:val="00293628"/>
    <w:rsid w:val="002A03E8"/>
    <w:rsid w:val="002D4B6A"/>
    <w:rsid w:val="002E2F38"/>
    <w:rsid w:val="00311A0A"/>
    <w:rsid w:val="00313B71"/>
    <w:rsid w:val="00327273"/>
    <w:rsid w:val="003515D6"/>
    <w:rsid w:val="003B5E36"/>
    <w:rsid w:val="00455255"/>
    <w:rsid w:val="004728B9"/>
    <w:rsid w:val="004846E7"/>
    <w:rsid w:val="00486669"/>
    <w:rsid w:val="004A16AE"/>
    <w:rsid w:val="004B15ED"/>
    <w:rsid w:val="004C3A51"/>
    <w:rsid w:val="004C3C31"/>
    <w:rsid w:val="004F01D2"/>
    <w:rsid w:val="00505BD6"/>
    <w:rsid w:val="005376EC"/>
    <w:rsid w:val="0054653E"/>
    <w:rsid w:val="00583504"/>
    <w:rsid w:val="00584AA4"/>
    <w:rsid w:val="005B426C"/>
    <w:rsid w:val="005C13E9"/>
    <w:rsid w:val="005C5697"/>
    <w:rsid w:val="00604FF3"/>
    <w:rsid w:val="006160A8"/>
    <w:rsid w:val="0062773F"/>
    <w:rsid w:val="00662487"/>
    <w:rsid w:val="006773D4"/>
    <w:rsid w:val="00696616"/>
    <w:rsid w:val="006A70DE"/>
    <w:rsid w:val="006B2259"/>
    <w:rsid w:val="006D3D3C"/>
    <w:rsid w:val="006E494E"/>
    <w:rsid w:val="007113BA"/>
    <w:rsid w:val="00720DA7"/>
    <w:rsid w:val="0073684A"/>
    <w:rsid w:val="0073782F"/>
    <w:rsid w:val="00750208"/>
    <w:rsid w:val="00751312"/>
    <w:rsid w:val="00775125"/>
    <w:rsid w:val="00792575"/>
    <w:rsid w:val="007964AF"/>
    <w:rsid w:val="007A5CD9"/>
    <w:rsid w:val="007C05A2"/>
    <w:rsid w:val="007C0F60"/>
    <w:rsid w:val="007E2041"/>
    <w:rsid w:val="007F7F78"/>
    <w:rsid w:val="008333EE"/>
    <w:rsid w:val="008677E8"/>
    <w:rsid w:val="00883DFE"/>
    <w:rsid w:val="008A045F"/>
    <w:rsid w:val="008C41DE"/>
    <w:rsid w:val="009126A8"/>
    <w:rsid w:val="009414A5"/>
    <w:rsid w:val="0094184F"/>
    <w:rsid w:val="00942B0D"/>
    <w:rsid w:val="00961897"/>
    <w:rsid w:val="00971B6B"/>
    <w:rsid w:val="00973217"/>
    <w:rsid w:val="00974F9F"/>
    <w:rsid w:val="009B1B15"/>
    <w:rsid w:val="009B78D8"/>
    <w:rsid w:val="009C1B39"/>
    <w:rsid w:val="009D3398"/>
    <w:rsid w:val="009D6CBA"/>
    <w:rsid w:val="009F528F"/>
    <w:rsid w:val="00A726EE"/>
    <w:rsid w:val="00A92410"/>
    <w:rsid w:val="00AD2B82"/>
    <w:rsid w:val="00AE4B6B"/>
    <w:rsid w:val="00AE4C1D"/>
    <w:rsid w:val="00AE7214"/>
    <w:rsid w:val="00AF7AF5"/>
    <w:rsid w:val="00B02D2C"/>
    <w:rsid w:val="00B157CE"/>
    <w:rsid w:val="00B21562"/>
    <w:rsid w:val="00B27A34"/>
    <w:rsid w:val="00B62053"/>
    <w:rsid w:val="00B73CF6"/>
    <w:rsid w:val="00BA498A"/>
    <w:rsid w:val="00C059F9"/>
    <w:rsid w:val="00C070B6"/>
    <w:rsid w:val="00C2359C"/>
    <w:rsid w:val="00C43B6A"/>
    <w:rsid w:val="00C47ED3"/>
    <w:rsid w:val="00C568FF"/>
    <w:rsid w:val="00C664D4"/>
    <w:rsid w:val="00C74240"/>
    <w:rsid w:val="00C74E0A"/>
    <w:rsid w:val="00C8321D"/>
    <w:rsid w:val="00CD2F47"/>
    <w:rsid w:val="00CD4B3D"/>
    <w:rsid w:val="00CE45F1"/>
    <w:rsid w:val="00CF744E"/>
    <w:rsid w:val="00D02CD2"/>
    <w:rsid w:val="00D31647"/>
    <w:rsid w:val="00D52E07"/>
    <w:rsid w:val="00D82FE9"/>
    <w:rsid w:val="00D851AD"/>
    <w:rsid w:val="00DC4CF3"/>
    <w:rsid w:val="00DF077A"/>
    <w:rsid w:val="00DF13EA"/>
    <w:rsid w:val="00E43F85"/>
    <w:rsid w:val="00E84A43"/>
    <w:rsid w:val="00EC75F2"/>
    <w:rsid w:val="00ED4421"/>
    <w:rsid w:val="00EE27ED"/>
    <w:rsid w:val="00EE3E2A"/>
    <w:rsid w:val="00F01911"/>
    <w:rsid w:val="00F204C1"/>
    <w:rsid w:val="00F31DFC"/>
    <w:rsid w:val="00F433AB"/>
    <w:rsid w:val="00F454EC"/>
    <w:rsid w:val="00F65EDF"/>
    <w:rsid w:val="00F663A0"/>
    <w:rsid w:val="00F8694A"/>
    <w:rsid w:val="00F97B99"/>
    <w:rsid w:val="00FB03BE"/>
    <w:rsid w:val="00FC08DA"/>
    <w:rsid w:val="00FC11DC"/>
    <w:rsid w:val="00FD7B8B"/>
    <w:rsid w:val="00FE7ABB"/>
    <w:rsid w:val="00FF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568FF"/>
  </w:style>
  <w:style w:type="paragraph" w:customStyle="1" w:styleId="ConsPlusNormal">
    <w:name w:val="ConsPlusNormal"/>
    <w:rsid w:val="00C568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568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68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qFormat/>
    <w:rsid w:val="00C568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aliases w:val="Знак13,Верхний колонтитул Знак Знак Знак"/>
    <w:basedOn w:val="a"/>
    <w:link w:val="a4"/>
    <w:uiPriority w:val="99"/>
    <w:qFormat/>
    <w:rsid w:val="00C568F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aliases w:val="Знак13 Знак,Верхний колонтитул Знак Знак Знак Знак"/>
    <w:basedOn w:val="a0"/>
    <w:link w:val="a3"/>
    <w:uiPriority w:val="99"/>
    <w:rsid w:val="00C568FF"/>
    <w:rPr>
      <w:rFonts w:ascii="Calibri" w:eastAsia="Calibri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568F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568FF"/>
    <w:rPr>
      <w:rFonts w:ascii="Calibri" w:eastAsia="Calibri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C568FF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68FF"/>
    <w:rPr>
      <w:rFonts w:ascii="Tahoma" w:eastAsia="Calibri" w:hAnsi="Tahoma" w:cs="Times New Roman"/>
      <w:sz w:val="16"/>
      <w:szCs w:val="16"/>
    </w:rPr>
  </w:style>
  <w:style w:type="character" w:styleId="a9">
    <w:name w:val="Hyperlink"/>
    <w:uiPriority w:val="99"/>
    <w:rsid w:val="00C568FF"/>
    <w:rPr>
      <w:rFonts w:cs="Times New Roman"/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6773D4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CD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AE7214"/>
    <w:pPr>
      <w:spacing w:after="0" w:line="240" w:lineRule="auto"/>
    </w:pPr>
  </w:style>
  <w:style w:type="numbering" w:customStyle="1" w:styleId="2">
    <w:name w:val="Нет списка2"/>
    <w:next w:val="a2"/>
    <w:uiPriority w:val="99"/>
    <w:semiHidden/>
    <w:unhideWhenUsed/>
    <w:rsid w:val="005C5697"/>
  </w:style>
  <w:style w:type="character" w:customStyle="1" w:styleId="10">
    <w:name w:val="Просмотренная гиперссылка1"/>
    <w:basedOn w:val="a0"/>
    <w:uiPriority w:val="99"/>
    <w:semiHidden/>
    <w:unhideWhenUsed/>
    <w:rsid w:val="005C5697"/>
    <w:rPr>
      <w:color w:val="800080"/>
      <w:u w:val="single"/>
    </w:rPr>
  </w:style>
  <w:style w:type="character" w:customStyle="1" w:styleId="11">
    <w:name w:val="Верхний колонтитул Знак1"/>
    <w:aliases w:val="Знак13 Знак1,Верхний колонтитул Знак Знак Знак Знак1"/>
    <w:basedOn w:val="a0"/>
    <w:uiPriority w:val="99"/>
    <w:semiHidden/>
    <w:rsid w:val="005C5697"/>
    <w:rPr>
      <w:rFonts w:ascii="Calibri" w:eastAsia="Calibri" w:hAnsi="Calibri" w:cs="Times New Roman"/>
    </w:rPr>
  </w:style>
  <w:style w:type="character" w:customStyle="1" w:styleId="12">
    <w:name w:val="Нижний колонтитул Знак1"/>
    <w:basedOn w:val="a0"/>
    <w:uiPriority w:val="99"/>
    <w:semiHidden/>
    <w:rsid w:val="005C5697"/>
    <w:rPr>
      <w:rFonts w:ascii="Calibri" w:eastAsia="Calibri" w:hAnsi="Calibri" w:cs="Times New Roman" w:hint="default"/>
    </w:rPr>
  </w:style>
  <w:style w:type="character" w:customStyle="1" w:styleId="13">
    <w:name w:val="Текст выноски Знак1"/>
    <w:basedOn w:val="a0"/>
    <w:uiPriority w:val="99"/>
    <w:semiHidden/>
    <w:rsid w:val="005C5697"/>
    <w:rPr>
      <w:rFonts w:ascii="Tahoma" w:eastAsia="Calibri" w:hAnsi="Tahoma" w:cs="Tahoma" w:hint="default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5C5697"/>
    <w:rPr>
      <w:color w:val="800080" w:themeColor="followedHyperlink"/>
      <w:u w:val="single"/>
    </w:rPr>
  </w:style>
  <w:style w:type="character" w:customStyle="1" w:styleId="ab">
    <w:name w:val="Абзац списка Знак"/>
    <w:link w:val="aa"/>
    <w:uiPriority w:val="34"/>
    <w:rsid w:val="00AE4C1D"/>
  </w:style>
  <w:style w:type="character" w:customStyle="1" w:styleId="ae">
    <w:name w:val="Без интервала Знак"/>
    <w:link w:val="ad"/>
    <w:uiPriority w:val="99"/>
    <w:locked/>
    <w:rsid w:val="00AE4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568FF"/>
  </w:style>
  <w:style w:type="paragraph" w:customStyle="1" w:styleId="ConsPlusNormal">
    <w:name w:val="ConsPlusNormal"/>
    <w:rsid w:val="00C568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568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68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qFormat/>
    <w:rsid w:val="00C568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aliases w:val="Знак13,Верхний колонтитул Знак Знак Знак"/>
    <w:basedOn w:val="a"/>
    <w:link w:val="a4"/>
    <w:uiPriority w:val="99"/>
    <w:qFormat/>
    <w:rsid w:val="00C568F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aliases w:val="Знак13 Знак,Верхний колонтитул Знак Знак Знак Знак"/>
    <w:basedOn w:val="a0"/>
    <w:link w:val="a3"/>
    <w:uiPriority w:val="99"/>
    <w:rsid w:val="00C568FF"/>
    <w:rPr>
      <w:rFonts w:ascii="Calibri" w:eastAsia="Calibri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C568F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568FF"/>
    <w:rPr>
      <w:rFonts w:ascii="Calibri" w:eastAsia="Calibri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C568FF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68FF"/>
    <w:rPr>
      <w:rFonts w:ascii="Tahoma" w:eastAsia="Calibri" w:hAnsi="Tahoma" w:cs="Times New Roman"/>
      <w:sz w:val="16"/>
      <w:szCs w:val="16"/>
    </w:rPr>
  </w:style>
  <w:style w:type="character" w:styleId="a9">
    <w:name w:val="Hyperlink"/>
    <w:uiPriority w:val="99"/>
    <w:rsid w:val="00C568FF"/>
    <w:rPr>
      <w:rFonts w:cs="Times New Roman"/>
      <w:color w:val="0000FF"/>
      <w:u w:val="single"/>
    </w:rPr>
  </w:style>
  <w:style w:type="paragraph" w:styleId="aa">
    <w:name w:val="List Paragraph"/>
    <w:basedOn w:val="a"/>
    <w:qFormat/>
    <w:rsid w:val="006773D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D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AE7214"/>
    <w:pPr>
      <w:spacing w:after="0" w:line="240" w:lineRule="auto"/>
    </w:pPr>
  </w:style>
  <w:style w:type="numbering" w:customStyle="1" w:styleId="2">
    <w:name w:val="Нет списка2"/>
    <w:next w:val="a2"/>
    <w:uiPriority w:val="99"/>
    <w:semiHidden/>
    <w:unhideWhenUsed/>
    <w:rsid w:val="005C5697"/>
  </w:style>
  <w:style w:type="character" w:customStyle="1" w:styleId="10">
    <w:name w:val="Просмотренная гиперссылка1"/>
    <w:basedOn w:val="a0"/>
    <w:uiPriority w:val="99"/>
    <w:semiHidden/>
    <w:unhideWhenUsed/>
    <w:rsid w:val="005C5697"/>
    <w:rPr>
      <w:color w:val="800080"/>
      <w:u w:val="single"/>
    </w:rPr>
  </w:style>
  <w:style w:type="character" w:customStyle="1" w:styleId="11">
    <w:name w:val="Верхний колонтитул Знак1"/>
    <w:aliases w:val="Знак13 Знак1,Верхний колонтитул Знак Знак Знак Знак1"/>
    <w:basedOn w:val="a0"/>
    <w:uiPriority w:val="99"/>
    <w:semiHidden/>
    <w:rsid w:val="005C5697"/>
    <w:rPr>
      <w:rFonts w:ascii="Calibri" w:eastAsia="Calibri" w:hAnsi="Calibri" w:cs="Times New Roman"/>
    </w:rPr>
  </w:style>
  <w:style w:type="character" w:customStyle="1" w:styleId="12">
    <w:name w:val="Нижний колонтитул Знак1"/>
    <w:basedOn w:val="a0"/>
    <w:uiPriority w:val="99"/>
    <w:semiHidden/>
    <w:rsid w:val="005C5697"/>
    <w:rPr>
      <w:rFonts w:ascii="Calibri" w:eastAsia="Calibri" w:hAnsi="Calibri" w:cs="Times New Roman" w:hint="default"/>
    </w:rPr>
  </w:style>
  <w:style w:type="character" w:customStyle="1" w:styleId="13">
    <w:name w:val="Текст выноски Знак1"/>
    <w:basedOn w:val="a0"/>
    <w:uiPriority w:val="99"/>
    <w:semiHidden/>
    <w:rsid w:val="005C5697"/>
    <w:rPr>
      <w:rFonts w:ascii="Tahoma" w:eastAsia="Calibri" w:hAnsi="Tahoma" w:cs="Tahoma" w:hint="default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5C56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1\AppData\Local\Temp\Rar$DI10.500\&#8470;%20330-1%2024-04-2014%20&#1055;&#1088;&#1086;&#1075;&#1088;&#1072;&#1084;&#1084;&#1072;%20&#1050;&#1091;&#1083;&#1100;&#1090;&#1091;&#1088;&#1072;%20&#1057;&#1091;&#1082;&#1089;&#1091;&#1085;&#1089;&#1082;&#1086;&#1075;&#1086;%20&#1088;&#1072;&#1081;&#1086;&#1085;&#1072;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8044F-7630-49D7-BA3D-FBD37C6C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5786</Words>
  <Characters>32983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Щербинина Светлана Юрьевна</cp:lastModifiedBy>
  <cp:revision>2</cp:revision>
  <cp:lastPrinted>2016-11-16T10:37:00Z</cp:lastPrinted>
  <dcterms:created xsi:type="dcterms:W3CDTF">2016-11-28T11:53:00Z</dcterms:created>
  <dcterms:modified xsi:type="dcterms:W3CDTF">2016-11-28T11:53:00Z</dcterms:modified>
</cp:coreProperties>
</file>