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63C74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8447E8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8447E8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</w:p>
    <w:p w:rsidR="00000000" w:rsidRDefault="008447E8">
      <w:pPr>
        <w:tabs>
          <w:tab w:val="left" w:pos="3819"/>
        </w:tabs>
        <w:suppressAutoHyphens/>
        <w:spacing w:after="0"/>
        <w:jc w:val="center"/>
        <w:rPr>
          <w:rFonts w:ascii="Segoe UI" w:eastAsia="Times New Roman" w:hAnsi="Segoe UI" w:cs="Segoe UI"/>
          <w:sz w:val="26"/>
          <w:szCs w:val="26"/>
        </w:rPr>
      </w:pPr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 xml:space="preserve">В Кадастровой палате </w:t>
      </w:r>
      <w:proofErr w:type="gramStart"/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>рассказали</w:t>
      </w:r>
      <w:proofErr w:type="gramEnd"/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 xml:space="preserve"> как получить сведения </w:t>
      </w:r>
      <w:r>
        <w:rPr>
          <w:rFonts w:ascii="Segoe UI" w:hAnsi="Segoe UI" w:cs="Segoe UI"/>
          <w:b/>
          <w:color w:val="000000"/>
          <w:sz w:val="32"/>
          <w:szCs w:val="32"/>
          <w:lang w:eastAsia="ru-RU"/>
        </w:rPr>
        <w:t>о недвижимости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eastAsia="Times New Roman" w:hAnsi="Segoe UI" w:cs="Segoe UI"/>
          <w:sz w:val="26"/>
          <w:szCs w:val="26"/>
        </w:rPr>
      </w:pP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В территориальных подразделениях Кадастровой палаты по Пермскому краю состоялась единая «горячая телефонная линия» по вопросам получения сведений о характеристиках объекто</w:t>
      </w:r>
      <w:r>
        <w:rPr>
          <w:rFonts w:ascii="Segoe UI" w:eastAsia="Times New Roman" w:hAnsi="Segoe UI" w:cs="Segoe UI"/>
          <w:sz w:val="24"/>
          <w:szCs w:val="24"/>
        </w:rPr>
        <w:t xml:space="preserve">в недвижимого имущества и зарегистрированных правах собственности с помощью электронных сервисов официального портала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val="en-US"/>
        </w:rPr>
        <w:t>www</w:t>
      </w:r>
      <w:r w:rsidRPr="00F63C74">
        <w:rPr>
          <w:rFonts w:ascii="Segoe UI" w:eastAsia="Times New Roman" w:hAnsi="Segoe UI" w:cs="Segoe UI"/>
          <w:sz w:val="24"/>
          <w:szCs w:val="24"/>
        </w:rPr>
        <w:t>.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-US"/>
        </w:rPr>
        <w:t>rosreestr</w:t>
      </w:r>
      <w:proofErr w:type="spellEnd"/>
      <w:r w:rsidRPr="00F63C74">
        <w:rPr>
          <w:rFonts w:ascii="Segoe UI" w:eastAsia="Times New Roman" w:hAnsi="Segoe UI" w:cs="Segoe UI"/>
          <w:sz w:val="24"/>
          <w:szCs w:val="24"/>
        </w:rPr>
        <w:t>.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-US"/>
        </w:rPr>
        <w:t>ru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eastAsia="Times New Roman" w:hAnsi="Segoe UI" w:cs="Segoe UI"/>
          <w:b/>
          <w:bCs/>
          <w:spacing w:val="-2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В ходе работы «горячей линии» жители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Прикамья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чаще всего задавали следующие вопросы:  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eastAsia="Times New Roman" w:hAnsi="Segoe UI" w:cs="Segoe UI"/>
          <w:b/>
          <w:bCs/>
          <w:spacing w:val="-2"/>
          <w:sz w:val="24"/>
          <w:szCs w:val="24"/>
        </w:rPr>
      </w:pPr>
      <w:r>
        <w:rPr>
          <w:rFonts w:ascii="Segoe UI" w:eastAsia="Times New Roman" w:hAnsi="Segoe UI" w:cs="Segoe UI"/>
          <w:b/>
          <w:bCs/>
          <w:spacing w:val="-2"/>
          <w:sz w:val="24"/>
          <w:szCs w:val="24"/>
        </w:rPr>
        <w:t>Как узнать собственни</w:t>
      </w:r>
      <w:r>
        <w:rPr>
          <w:rFonts w:ascii="Segoe UI" w:eastAsia="Times New Roman" w:hAnsi="Segoe UI" w:cs="Segoe UI"/>
          <w:b/>
          <w:bCs/>
          <w:spacing w:val="-2"/>
          <w:sz w:val="24"/>
          <w:szCs w:val="24"/>
        </w:rPr>
        <w:t>ка земельного участка?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24"/>
          <w:lang/>
        </w:rPr>
      </w:pPr>
      <w:r>
        <w:rPr>
          <w:rFonts w:ascii="Segoe UI" w:eastAsia="Times New Roman" w:hAnsi="Segoe UI" w:cs="Segoe UI"/>
          <w:b/>
          <w:bCs/>
          <w:spacing w:val="-2"/>
          <w:sz w:val="24"/>
          <w:szCs w:val="24"/>
        </w:rPr>
        <w:t>С</w:t>
      </w:r>
      <w:r>
        <w:rPr>
          <w:rFonts w:ascii="Segoe UI" w:eastAsia="Times New Roman" w:hAnsi="Segoe UI" w:cs="Segoe UI"/>
          <w:spacing w:val="-2"/>
          <w:sz w:val="24"/>
          <w:szCs w:val="24"/>
        </w:rPr>
        <w:t xml:space="preserve">ведения о зарегистрированных правах собственности содержатся в </w:t>
      </w:r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24"/>
          <w:lang/>
        </w:rPr>
        <w:t xml:space="preserve">Едином государственном реестре прав, или сокращённо ЕГРП. 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32"/>
          <w:lang w:eastAsia="ru-RU"/>
        </w:rPr>
      </w:pPr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24"/>
          <w:lang/>
        </w:rPr>
        <w:t>Подать запрос о получении выписки из ЕГРП, содержащей сведения о собственнике объекта недвижимости, очень прос</w:t>
      </w:r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24"/>
          <w:lang/>
        </w:rPr>
        <w:t xml:space="preserve">то — для этого необходимо заполнить специальную форму на официальном сайте </w:t>
      </w:r>
      <w:proofErr w:type="spellStart"/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24"/>
          <w:lang/>
        </w:rPr>
        <w:t>Росреестра</w:t>
      </w:r>
      <w:proofErr w:type="spellEnd"/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24"/>
          <w:lang/>
        </w:rPr>
        <w:t xml:space="preserve"> </w:t>
      </w:r>
      <w:hyperlink r:id="rId5" w:history="1">
        <w:proofErr w:type="spellStart"/>
        <w:r>
          <w:rPr>
            <w:rStyle w:val="a5"/>
            <w:rFonts w:ascii="Segoe UI" w:eastAsia="Arial Unicode MS" w:hAnsi="Segoe UI" w:cs="Segoe UI"/>
            <w:color w:val="000000"/>
            <w:sz w:val="24"/>
            <w:szCs w:val="24"/>
            <w:u w:val="none"/>
            <w:lang/>
          </w:rPr>
          <w:t>rosreestr.ru</w:t>
        </w:r>
        <w:proofErr w:type="spellEnd"/>
      </w:hyperlink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24"/>
          <w:lang/>
        </w:rPr>
        <w:t>, в разделе «Электронные услуги и сервисы/Получение сведений из ЕГРП.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Style w:val="a7"/>
          <w:rFonts w:ascii="Segoe UI" w:eastAsia="Times New Roman" w:hAnsi="Segoe UI" w:cs="Segoe UI"/>
          <w:b w:val="0"/>
          <w:bCs w:val="0"/>
          <w:sz w:val="24"/>
          <w:szCs w:val="24"/>
        </w:rPr>
      </w:pPr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32"/>
          <w:lang w:eastAsia="ru-RU"/>
        </w:rPr>
        <w:t xml:space="preserve">Официальный портал </w:t>
      </w:r>
      <w:proofErr w:type="spellStart"/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32"/>
          <w:lang w:eastAsia="ru-RU"/>
        </w:rPr>
        <w:t>Росре</w:t>
      </w:r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32"/>
          <w:lang w:eastAsia="ru-RU"/>
        </w:rPr>
        <w:t>естра</w:t>
      </w:r>
      <w:proofErr w:type="spellEnd"/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32"/>
          <w:lang w:eastAsia="ru-RU"/>
        </w:rPr>
        <w:t xml:space="preserve"> </w:t>
      </w:r>
      <w:hyperlink r:id="rId6" w:history="1">
        <w:r>
          <w:rPr>
            <w:rStyle w:val="a7"/>
            <w:rFonts w:ascii="Segoe UI" w:eastAsia="Arial Unicode MS" w:hAnsi="Segoe UI" w:cs="Segoe UI"/>
            <w:b w:val="0"/>
            <w:bCs w:val="0"/>
            <w:color w:val="000000"/>
            <w:sz w:val="24"/>
            <w:szCs w:val="32"/>
            <w:lang w:val="en-US" w:eastAsia="ru-RU"/>
          </w:rPr>
          <w:t>www</w:t>
        </w:r>
        <w:r w:rsidRPr="00F63C74">
          <w:rPr>
            <w:rStyle w:val="a7"/>
            <w:rFonts w:ascii="Segoe UI" w:eastAsia="Arial Unicode MS" w:hAnsi="Segoe UI" w:cs="Segoe UI"/>
            <w:b w:val="0"/>
            <w:bCs w:val="0"/>
            <w:color w:val="000000"/>
            <w:sz w:val="24"/>
            <w:szCs w:val="32"/>
            <w:lang w:eastAsia="ru-RU"/>
          </w:rPr>
          <w:t>.</w:t>
        </w:r>
        <w:proofErr w:type="spellStart"/>
        <w:r>
          <w:rPr>
            <w:rStyle w:val="a7"/>
            <w:rFonts w:ascii="Segoe UI" w:eastAsia="Arial Unicode MS" w:hAnsi="Segoe UI" w:cs="Segoe UI"/>
            <w:b w:val="0"/>
            <w:bCs w:val="0"/>
            <w:color w:val="000000"/>
            <w:sz w:val="24"/>
            <w:szCs w:val="32"/>
            <w:lang w:val="en-US" w:eastAsia="ru-RU"/>
          </w:rPr>
          <w:t>rosreestr</w:t>
        </w:r>
        <w:proofErr w:type="spellEnd"/>
        <w:r w:rsidRPr="00F63C74">
          <w:rPr>
            <w:rStyle w:val="a7"/>
            <w:rFonts w:ascii="Segoe UI" w:eastAsia="Arial Unicode MS" w:hAnsi="Segoe UI" w:cs="Segoe UI"/>
            <w:b w:val="0"/>
            <w:bCs w:val="0"/>
            <w:color w:val="000000"/>
            <w:sz w:val="24"/>
            <w:szCs w:val="32"/>
            <w:lang w:eastAsia="ru-RU"/>
          </w:rPr>
          <w:t>.</w:t>
        </w:r>
        <w:proofErr w:type="spellStart"/>
        <w:r>
          <w:rPr>
            <w:rStyle w:val="a7"/>
            <w:rFonts w:ascii="Segoe UI" w:eastAsia="Arial Unicode MS" w:hAnsi="Segoe UI" w:cs="Segoe UI"/>
            <w:b w:val="0"/>
            <w:bCs w:val="0"/>
            <w:color w:val="000000"/>
            <w:sz w:val="24"/>
            <w:szCs w:val="32"/>
            <w:lang w:val="en-US" w:eastAsia="ru-RU"/>
          </w:rPr>
          <w:t>ru</w:t>
        </w:r>
        <w:proofErr w:type="spellEnd"/>
      </w:hyperlink>
      <w:r w:rsidRPr="00F63C74"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32"/>
          <w:lang w:eastAsia="ru-RU"/>
        </w:rPr>
        <w:t xml:space="preserve"> </w:t>
      </w:r>
      <w:proofErr w:type="gramStart"/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32"/>
          <w:lang w:eastAsia="ru-RU"/>
        </w:rPr>
        <w:t>позволяет подать запрос о предоставлении сведений из ЕГРП в электронном виде не выходя</w:t>
      </w:r>
      <w:proofErr w:type="gramEnd"/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32"/>
          <w:lang w:eastAsia="ru-RU"/>
        </w:rPr>
        <w:t xml:space="preserve"> из дома или офиса и выбрать любой удобный способ получения выписок — в виде бумажного или электронного до</w:t>
      </w:r>
      <w:r>
        <w:rPr>
          <w:rStyle w:val="a7"/>
          <w:rFonts w:ascii="Segoe UI" w:eastAsia="Arial Unicode MS" w:hAnsi="Segoe UI" w:cs="Segoe UI"/>
          <w:b w:val="0"/>
          <w:bCs w:val="0"/>
          <w:color w:val="000000"/>
          <w:sz w:val="24"/>
          <w:szCs w:val="32"/>
          <w:lang w:eastAsia="ru-RU"/>
        </w:rPr>
        <w:t>кумента.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eastAsia="Times New Roman" w:hAnsi="Segoe UI" w:cs="Segoe UI"/>
          <w:b/>
          <w:bCs/>
          <w:spacing w:val="-2"/>
          <w:sz w:val="24"/>
          <w:szCs w:val="24"/>
        </w:rPr>
      </w:pPr>
      <w:proofErr w:type="gramStart"/>
      <w:r>
        <w:rPr>
          <w:rStyle w:val="a7"/>
          <w:rFonts w:ascii="Segoe UI" w:eastAsia="Times New Roman" w:hAnsi="Segoe UI" w:cs="Segoe UI"/>
          <w:b w:val="0"/>
          <w:bCs w:val="0"/>
          <w:sz w:val="24"/>
          <w:szCs w:val="24"/>
        </w:rPr>
        <w:t>Стоимость выписки в бумажном виде для физических лиц — 200 рублей, в электронном — 150.</w:t>
      </w:r>
      <w:proofErr w:type="gramEnd"/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eastAsia="Times New Roman" w:hAnsi="Segoe UI" w:cs="Segoe UI"/>
          <w:spacing w:val="-2"/>
          <w:sz w:val="24"/>
          <w:szCs w:val="24"/>
        </w:rPr>
      </w:pPr>
      <w:r>
        <w:rPr>
          <w:rFonts w:ascii="Segoe UI" w:eastAsia="Times New Roman" w:hAnsi="Segoe UI" w:cs="Segoe UI"/>
          <w:b/>
          <w:bCs/>
          <w:spacing w:val="-2"/>
          <w:sz w:val="24"/>
          <w:szCs w:val="24"/>
        </w:rPr>
        <w:t>В какой срок предоставляется выписка из ЕГРП?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eastAsia="Times New Roman" w:hAnsi="Segoe UI" w:cs="Segoe UI"/>
          <w:b/>
          <w:bCs/>
          <w:spacing w:val="-2"/>
          <w:sz w:val="24"/>
          <w:szCs w:val="24"/>
        </w:rPr>
      </w:pPr>
      <w:r>
        <w:rPr>
          <w:rFonts w:ascii="Segoe UI" w:eastAsia="Times New Roman" w:hAnsi="Segoe UI" w:cs="Segoe UI"/>
          <w:spacing w:val="-2"/>
          <w:sz w:val="24"/>
          <w:szCs w:val="24"/>
        </w:rPr>
        <w:t>При обращении в офисы приёма и выдачи документов Кадастровой палаты по Пермскому краю или МФЦ срок предоставления</w:t>
      </w:r>
      <w:r>
        <w:rPr>
          <w:rFonts w:ascii="Segoe UI" w:eastAsia="Times New Roman" w:hAnsi="Segoe UI" w:cs="Segoe UI"/>
          <w:spacing w:val="-2"/>
          <w:sz w:val="24"/>
          <w:szCs w:val="24"/>
        </w:rPr>
        <w:t xml:space="preserve"> сведений из ЕГРП составит 5 рабочих дней, при заказе выписки посредством официального портала </w:t>
      </w:r>
      <w:proofErr w:type="spellStart"/>
      <w:r>
        <w:rPr>
          <w:rFonts w:ascii="Segoe UI" w:eastAsia="Times New Roman" w:hAnsi="Segoe UI" w:cs="Segoe UI"/>
          <w:spacing w:val="-2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spacing w:val="-2"/>
          <w:sz w:val="24"/>
          <w:szCs w:val="24"/>
        </w:rPr>
        <w:t xml:space="preserve"> -3 рабочих дня.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pacing w:val="-2"/>
          <w:sz w:val="24"/>
          <w:szCs w:val="24"/>
        </w:rPr>
        <w:t xml:space="preserve">Как получить сведения о кадастровой стоимости земельного участка? 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Кадастровую стоимость объекта недвижимости можно узнать с помощью с</w:t>
      </w:r>
      <w:r>
        <w:rPr>
          <w:rFonts w:ascii="Segoe UI" w:hAnsi="Segoe UI" w:cs="Segoe UI"/>
          <w:sz w:val="24"/>
          <w:szCs w:val="24"/>
        </w:rPr>
        <w:t xml:space="preserve">ервисов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sz w:val="24"/>
          <w:szCs w:val="24"/>
        </w:rPr>
        <w:t>rosreestr.ru</w:t>
      </w:r>
      <w:proofErr w:type="spellEnd"/>
      <w:r>
        <w:rPr>
          <w:rFonts w:ascii="Segoe UI" w:hAnsi="Segoe UI" w:cs="Segoe UI"/>
          <w:sz w:val="24"/>
          <w:szCs w:val="24"/>
        </w:rPr>
        <w:t>), расположенных в разделе «Электронные услуги и сервисы».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Электронный сервис "Получение сведений из ГКН" позволяет запросить кадастровую выписку о кадастровой стоимости в бумажном или электронном виде и получить её в </w:t>
      </w:r>
      <w:r>
        <w:rPr>
          <w:rFonts w:ascii="Segoe UI" w:hAnsi="Segoe UI" w:cs="Segoe UI"/>
          <w:sz w:val="24"/>
          <w:szCs w:val="24"/>
        </w:rPr>
        <w:t>сокращённые сроки.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Сервис "Справочная информация по объектам недвижимости в режиме </w:t>
      </w:r>
      <w:proofErr w:type="spellStart"/>
      <w:r>
        <w:rPr>
          <w:rFonts w:ascii="Segoe UI" w:hAnsi="Segoe UI" w:cs="Segoe UI"/>
          <w:sz w:val="24"/>
          <w:szCs w:val="24"/>
        </w:rPr>
        <w:t>online</w:t>
      </w:r>
      <w:proofErr w:type="spellEnd"/>
      <w:r>
        <w:rPr>
          <w:rFonts w:ascii="Segoe UI" w:hAnsi="Segoe UI" w:cs="Segoe UI"/>
          <w:sz w:val="24"/>
          <w:szCs w:val="24"/>
        </w:rPr>
        <w:t xml:space="preserve">" позволяет получать справочную информацию об объектах недвижимости, в том числе информацию о кадастровой стоимости объекта. 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 помощью "Публичной кадастровой карты" м</w:t>
      </w:r>
      <w:r>
        <w:rPr>
          <w:rFonts w:ascii="Segoe UI" w:hAnsi="Segoe UI" w:cs="Segoe UI"/>
          <w:sz w:val="24"/>
          <w:szCs w:val="24"/>
        </w:rPr>
        <w:t xml:space="preserve">ожно узнать общую информацию об объекте недвижимости: площадь, разрешенное использование, кадастровую стоимость и другие характеристики объекта. </w:t>
      </w:r>
    </w:p>
    <w:p w:rsidR="00000000" w:rsidRDefault="008447E8">
      <w:pPr>
        <w:tabs>
          <w:tab w:val="left" w:pos="735"/>
        </w:tabs>
        <w:suppressAutoHyphens/>
        <w:spacing w:after="0" w:line="100" w:lineRule="atLeast"/>
        <w:ind w:firstLine="567"/>
        <w:jc w:val="both"/>
        <w:rPr>
          <w:rStyle w:val="a7"/>
          <w:rFonts w:ascii="Segoe UI" w:eastAsia="Arial Unicode MS" w:hAnsi="Segoe UI" w:cs="Segoe UI"/>
          <w:b w:val="0"/>
          <w:bCs w:val="0"/>
          <w:iCs/>
          <w:color w:val="202020"/>
          <w:sz w:val="24"/>
          <w:szCs w:val="24"/>
          <w:lang/>
        </w:rPr>
      </w:pPr>
      <w:r>
        <w:rPr>
          <w:rFonts w:ascii="Segoe UI" w:hAnsi="Segoe UI" w:cs="Segoe UI"/>
          <w:sz w:val="24"/>
          <w:szCs w:val="24"/>
        </w:rPr>
        <w:t>С результатами государственной кадастровой оценки, которую проводят органы власти субъектов РФ или органы мест</w:t>
      </w:r>
      <w:r>
        <w:rPr>
          <w:rFonts w:ascii="Segoe UI" w:hAnsi="Segoe UI" w:cs="Segoe UI"/>
          <w:sz w:val="24"/>
          <w:szCs w:val="24"/>
        </w:rPr>
        <w:t xml:space="preserve">ного самоуправления, ознакомит сервис "Получение сведений из фонда данных государственной кадастровой оценки". </w:t>
      </w:r>
    </w:p>
    <w:p w:rsidR="00000000" w:rsidRDefault="008447E8">
      <w:pPr>
        <w:tabs>
          <w:tab w:val="left" w:pos="709"/>
        </w:tabs>
        <w:suppressAutoHyphens/>
        <w:spacing w:after="0" w:line="100" w:lineRule="atLeast"/>
        <w:ind w:firstLine="567"/>
        <w:jc w:val="both"/>
      </w:pPr>
      <w:r>
        <w:rPr>
          <w:rStyle w:val="a7"/>
          <w:rFonts w:ascii="Segoe UI" w:eastAsia="Arial Unicode MS" w:hAnsi="Segoe UI" w:cs="Segoe UI"/>
          <w:b w:val="0"/>
          <w:bCs w:val="0"/>
          <w:iCs/>
          <w:color w:val="202020"/>
          <w:sz w:val="24"/>
          <w:szCs w:val="24"/>
          <w:lang/>
        </w:rPr>
        <w:t xml:space="preserve">Подробную информацию по вопросу получения сведений о недвижимости при помощи </w:t>
      </w:r>
      <w:r>
        <w:rPr>
          <w:rStyle w:val="a7"/>
          <w:rFonts w:ascii="Segoe UI" w:eastAsia="Times New Roman" w:hAnsi="Segoe UI" w:cs="Segoe UI"/>
          <w:b w:val="0"/>
          <w:bCs w:val="0"/>
          <w:iCs/>
          <w:sz w:val="24"/>
          <w:szCs w:val="24"/>
        </w:rPr>
        <w:t xml:space="preserve">официального портала </w:t>
      </w:r>
      <w:proofErr w:type="spellStart"/>
      <w:r>
        <w:rPr>
          <w:rStyle w:val="a7"/>
          <w:rFonts w:ascii="Segoe UI" w:eastAsia="Times New Roman" w:hAnsi="Segoe UI" w:cs="Segoe UI"/>
          <w:b w:val="0"/>
          <w:bCs w:val="0"/>
          <w:iCs/>
          <w:sz w:val="24"/>
          <w:szCs w:val="24"/>
        </w:rPr>
        <w:t>Росреестра</w:t>
      </w:r>
      <w:proofErr w:type="spellEnd"/>
      <w:r>
        <w:rPr>
          <w:rStyle w:val="a7"/>
          <w:rFonts w:ascii="Segoe UI" w:eastAsia="Times New Roman" w:hAnsi="Segoe UI" w:cs="Segoe UI"/>
          <w:b w:val="0"/>
          <w:bCs w:val="0"/>
          <w:iCs/>
          <w:sz w:val="24"/>
          <w:szCs w:val="24"/>
        </w:rPr>
        <w:t xml:space="preserve"> можно </w:t>
      </w:r>
      <w:proofErr w:type="gramStart"/>
      <w:r>
        <w:rPr>
          <w:rStyle w:val="a7"/>
          <w:rFonts w:ascii="Segoe UI" w:eastAsia="Times New Roman" w:hAnsi="Segoe UI" w:cs="Segoe UI"/>
          <w:b w:val="0"/>
          <w:bCs w:val="0"/>
          <w:iCs/>
          <w:sz w:val="24"/>
          <w:szCs w:val="24"/>
        </w:rPr>
        <w:t>п</w:t>
      </w:r>
      <w:r>
        <w:rPr>
          <w:rStyle w:val="a7"/>
          <w:rFonts w:ascii="Segoe UI" w:eastAsia="Arial Unicode MS" w:hAnsi="Segoe UI" w:cs="Segoe UI"/>
          <w:b w:val="0"/>
          <w:bCs w:val="0"/>
          <w:iCs/>
          <w:color w:val="202020"/>
          <w:sz w:val="24"/>
          <w:szCs w:val="24"/>
          <w:lang/>
        </w:rPr>
        <w:t>олучить</w:t>
      </w:r>
      <w:proofErr w:type="gramEnd"/>
      <w:r>
        <w:rPr>
          <w:rStyle w:val="a7"/>
          <w:rFonts w:ascii="Segoe UI" w:eastAsia="Arial Unicode MS" w:hAnsi="Segoe UI" w:cs="Segoe UI"/>
          <w:b w:val="0"/>
          <w:bCs w:val="0"/>
          <w:iCs/>
          <w:color w:val="202020"/>
          <w:sz w:val="24"/>
          <w:szCs w:val="24"/>
          <w:lang/>
        </w:rPr>
        <w:t xml:space="preserve"> обратившись по телеф</w:t>
      </w:r>
      <w:r>
        <w:rPr>
          <w:rStyle w:val="a7"/>
          <w:rFonts w:ascii="Segoe UI" w:eastAsia="Arial Unicode MS" w:hAnsi="Segoe UI" w:cs="Segoe UI"/>
          <w:b w:val="0"/>
          <w:bCs w:val="0"/>
          <w:iCs/>
          <w:color w:val="202020"/>
          <w:sz w:val="24"/>
          <w:szCs w:val="24"/>
          <w:lang/>
        </w:rPr>
        <w:t xml:space="preserve">ону Единого многоканального номера </w:t>
      </w:r>
      <w:proofErr w:type="spellStart"/>
      <w:r>
        <w:rPr>
          <w:rStyle w:val="a7"/>
          <w:rFonts w:ascii="Segoe UI" w:eastAsia="Arial Unicode MS" w:hAnsi="Segoe UI" w:cs="Segoe UI"/>
          <w:b w:val="0"/>
          <w:bCs w:val="0"/>
          <w:iCs/>
          <w:color w:val="202020"/>
          <w:sz w:val="24"/>
          <w:szCs w:val="24"/>
          <w:lang/>
        </w:rPr>
        <w:t>Росреестра</w:t>
      </w:r>
      <w:proofErr w:type="spellEnd"/>
      <w:r>
        <w:rPr>
          <w:rStyle w:val="a7"/>
          <w:rFonts w:ascii="Segoe UI" w:eastAsia="Arial Unicode MS" w:hAnsi="Segoe UI" w:cs="Segoe UI"/>
          <w:b w:val="0"/>
          <w:bCs w:val="0"/>
          <w:iCs/>
          <w:color w:val="202020"/>
          <w:sz w:val="24"/>
          <w:szCs w:val="24"/>
          <w:lang/>
        </w:rPr>
        <w:t>: 8-800-100-34-34. Специалисты осуществляют консультации круглосуточно, а звонок из любой точки России является бесплатным.</w:t>
      </w:r>
    </w:p>
    <w:p w:rsidR="00000000" w:rsidRDefault="008447E8">
      <w:pPr>
        <w:tabs>
          <w:tab w:val="left" w:pos="735"/>
        </w:tabs>
        <w:spacing w:after="0"/>
        <w:jc w:val="center"/>
        <w:rPr>
          <w:rFonts w:ascii="Segoe UI" w:eastAsia="Times New Roman" w:hAnsi="Segoe UI" w:cs="Segoe UI"/>
          <w:sz w:val="26"/>
          <w:szCs w:val="2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505.05pt;height:1.4pt;z-index:1" o:connectortype="straight" strokecolor="#0070c0" strokeweight=".44mm">
            <v:stroke color2="#ff8f3f" joinstyle="miter" endcap="square"/>
          </v:shape>
        </w:pict>
      </w:r>
    </w:p>
    <w:p w:rsidR="00000000" w:rsidRDefault="008447E8">
      <w:pPr>
        <w:jc w:val="both"/>
        <w:rPr>
          <w:rFonts w:ascii="Segoe UI" w:eastAsia="Arial Unicode MS" w:hAnsi="Segoe UI" w:cs="Segoe UI"/>
          <w:sz w:val="18"/>
          <w:szCs w:val="18"/>
          <w:lang w:eastAsia="hi-IN" w:bidi="hi-IN"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8447E8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» по Пермскому краю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ся в государственном кадастре недвижимости (ГКН) и Едином государственном реестре п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рав на недвижимое имущество и сделок с ним (ЕГРП). </w:t>
      </w:r>
    </w:p>
    <w:p w:rsidR="00000000" w:rsidRDefault="008447E8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8447E8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8447E8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8447E8">
      <w:pPr>
        <w:pStyle w:val="af0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8447E8">
      <w:pPr>
        <w:pStyle w:val="af0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8447E8">
      <w:pPr>
        <w:pStyle w:val="af0"/>
        <w:spacing w:after="0"/>
      </w:pPr>
      <w:hyperlink r:id="rId7" w:history="1">
        <w:r>
          <w:rPr>
            <w:rStyle w:val="a5"/>
            <w:rFonts w:ascii="Segoe UI" w:eastAsia="Calibri" w:hAnsi="Segoe UI" w:cs="Segoe UI"/>
            <w:lang w:val="en-US"/>
          </w:rPr>
          <w:t>press</w:t>
        </w:r>
        <w:r w:rsidRPr="00F63C74">
          <w:rPr>
            <w:rStyle w:val="a5"/>
            <w:rFonts w:ascii="Segoe UI" w:eastAsia="Calibri" w:hAnsi="Segoe UI" w:cs="Segoe UI"/>
          </w:rPr>
          <w:t>59@59.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kadastr</w:t>
        </w:r>
        <w:proofErr w:type="spellEnd"/>
        <w:r w:rsidRPr="00F63C74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ru</w:t>
        </w:r>
        <w:proofErr w:type="spellEnd"/>
      </w:hyperlink>
    </w:p>
    <w:p w:rsidR="00000000" w:rsidRDefault="008447E8">
      <w:pPr>
        <w:pStyle w:val="af0"/>
        <w:spacing w:after="0"/>
        <w:rPr>
          <w:rFonts w:ascii="Segoe UI" w:hAnsi="Segoe UI" w:cs="Segoe UI"/>
          <w:b/>
          <w:lang w:val="ru-RU" w:eastAsia="ru-RU"/>
        </w:rPr>
      </w:pPr>
      <w:hyperlink r:id="rId8" w:history="1">
        <w:r>
          <w:rPr>
            <w:rStyle w:val="a5"/>
            <w:rFonts w:ascii="Segoe UI" w:eastAsia="Calibri" w:hAnsi="Segoe UI" w:cs="Segoe UI"/>
            <w:lang w:val="en-US"/>
          </w:rPr>
          <w:t>www</w:t>
        </w:r>
        <w:r w:rsidRPr="00F63C74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kadastr</w:t>
        </w:r>
        <w:proofErr w:type="spellEnd"/>
        <w:r w:rsidRPr="00F63C74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ru</w:t>
        </w:r>
        <w:proofErr w:type="spellEnd"/>
      </w:hyperlink>
    </w:p>
    <w:p w:rsidR="008447E8" w:rsidRDefault="008447E8">
      <w:pPr>
        <w:jc w:val="both"/>
        <w:rPr>
          <w:rFonts w:ascii="Segoe UI" w:hAnsi="Segoe UI" w:cs="Segoe UI"/>
          <w:b/>
          <w:lang w:val="ru-RU" w:eastAsia="ru-RU"/>
        </w:rPr>
      </w:pPr>
    </w:p>
    <w:sectPr w:rsidR="008447E8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C74"/>
    <w:rsid w:val="008447E8"/>
    <w:rsid w:val="00F6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DefaultText">
    <w:name w:val="Default Text"/>
    <w:pPr>
      <w:widowControl w:val="0"/>
      <w:suppressAutoHyphens/>
    </w:pPr>
    <w:rPr>
      <w:rFonts w:ascii="Arial" w:eastAsia="Arial Unicode MS" w:hAnsi="Arial"/>
      <w:kern w:val="1"/>
      <w:sz w:val="24"/>
      <w:szCs w:val="24"/>
      <w:lang/>
    </w:rPr>
  </w:style>
  <w:style w:type="paragraph" w:styleId="af2">
    <w:name w:val="Title"/>
    <w:basedOn w:val="DefaultText"/>
    <w:next w:val="TextBodySingle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customStyle="1" w:styleId="Default">
    <w:name w:val="Default"/>
    <w:basedOn w:val="a"/>
    <w:pPr>
      <w:autoSpaceDE w:val="0"/>
    </w:pPr>
    <w:rPr>
      <w:rFonts w:ascii="Arial" w:eastAsia="Arial" w:hAnsi="Arial" w:cs="Arial"/>
      <w:color w:val="000000"/>
      <w:sz w:val="24"/>
      <w:szCs w:val="24"/>
      <w:lang w:val="en-US" w:eastAsia="en-US" w:bidi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u59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59@u59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http://rosreestr.ru/wps/portal/cc_egrp_form_n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Company>Финуправление Суксун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2016-12-29T06:22:00Z</dcterms:created>
  <dcterms:modified xsi:type="dcterms:W3CDTF">2016-12-29T06:22:00Z</dcterms:modified>
</cp:coreProperties>
</file>