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7pt;height:101.1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816EE" w:rsidRDefault="00B816EE" w:rsidP="00B816EE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Чем грозит неправильное употребление</w:t>
      </w:r>
    </w:p>
    <w:p w:rsidR="009D56AE" w:rsidRDefault="00B816EE" w:rsidP="00B816EE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географических названий</w:t>
      </w:r>
    </w:p>
    <w:p w:rsidR="00B816EE" w:rsidRDefault="00B816EE" w:rsidP="00B816EE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711EE3" w:rsidRPr="00711EE3" w:rsidRDefault="00711EE3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Управление </w:t>
      </w:r>
      <w:r w:rsidR="00B816EE">
        <w:rPr>
          <w:rFonts w:ascii="Segoe UI" w:eastAsia="Times New Roman" w:hAnsi="Segoe UI" w:cs="Segoe UI"/>
          <w:sz w:val="28"/>
          <w:szCs w:val="28"/>
          <w:lang w:eastAsia="ru-RU"/>
        </w:rPr>
        <w:t xml:space="preserve">Росреестра по Пермскому краю, помимо </w:t>
      </w:r>
      <w:r w:rsidR="00FD3E66">
        <w:rPr>
          <w:rFonts w:ascii="Segoe UI" w:eastAsia="Times New Roman" w:hAnsi="Segoe UI" w:cs="Segoe UI"/>
          <w:sz w:val="28"/>
          <w:szCs w:val="28"/>
          <w:lang w:eastAsia="ru-RU"/>
        </w:rPr>
        <w:t>общеизвестной</w:t>
      </w:r>
      <w:r w:rsidR="00B816EE">
        <w:rPr>
          <w:rFonts w:ascii="Segoe UI" w:eastAsia="Times New Roman" w:hAnsi="Segoe UI" w:cs="Segoe UI"/>
          <w:sz w:val="28"/>
          <w:szCs w:val="28"/>
          <w:lang w:eastAsia="ru-RU"/>
        </w:rPr>
        <w:t xml:space="preserve"> функции по регистрации прав на недвижимое имущество, осуществляет также </w:t>
      </w:r>
      <w:r w:rsidR="00FD3E66">
        <w:rPr>
          <w:rFonts w:ascii="Segoe UI" w:eastAsia="Times New Roman" w:hAnsi="Segoe UI" w:cs="Segoe UI"/>
          <w:sz w:val="28"/>
          <w:szCs w:val="28"/>
          <w:lang w:eastAsia="ru-RU"/>
        </w:rPr>
        <w:t>полномочия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по выявлению нарушений установленных правил присвоения или употребления наименований географических объектов (произвольная замена, употребление искаженных наименований) на территории Пермского края.</w:t>
      </w:r>
      <w:r w:rsidR="00B816E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p w:rsidR="00B816EE" w:rsidRPr="00B816EE" w:rsidRDefault="00B816EE" w:rsidP="00B816EE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Н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аименования географических объектов как составная часть исторического и культурного наследия народов Российской Федерации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допускаются</w:t>
      </w:r>
      <w:r w:rsidR="00AD1C04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B816EE">
        <w:rPr>
          <w:rFonts w:ascii="Segoe UI" w:eastAsia="Times New Roman" w:hAnsi="Segoe UI" w:cs="Segoe UI"/>
          <w:sz w:val="28"/>
          <w:szCs w:val="28"/>
          <w:lang w:eastAsia="ru-RU"/>
        </w:rPr>
        <w:t>в научных, учебных, информационных и других изданиях.</w:t>
      </w:r>
    </w:p>
    <w:p w:rsidR="00711EE3" w:rsidRPr="00711EE3" w:rsidRDefault="00B816EE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816EE">
        <w:rPr>
          <w:rFonts w:ascii="Segoe UI" w:eastAsia="Times New Roman" w:hAnsi="Segoe UI" w:cs="Segoe UI"/>
          <w:sz w:val="28"/>
          <w:szCs w:val="28"/>
          <w:lang w:eastAsia="ru-RU"/>
        </w:rPr>
        <w:t>В целях обеспечения единообразного и устойчивого употребления наименований, а также их сохранения создается Государственный к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аталог географических названий</w:t>
      </w:r>
      <w:r w:rsidRPr="00B816EE">
        <w:rPr>
          <w:rFonts w:ascii="Segoe UI" w:eastAsia="Times New Roman" w:hAnsi="Segoe UI" w:cs="Segoe UI"/>
          <w:sz w:val="28"/>
          <w:szCs w:val="28"/>
          <w:lang w:eastAsia="ru-RU"/>
        </w:rPr>
        <w:t>. Каталог является составной частью Федерального картографо-геодезического фонда и находится в ведении Росреестра.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Государственный каталог расположен на официальном сайте Росреестра </w:t>
      </w:r>
      <w:hyperlink r:id="rId9" w:history="1">
        <w:r w:rsidRPr="00AE2DF0">
          <w:rPr>
            <w:rStyle w:val="a7"/>
            <w:rFonts w:ascii="Segoe UI" w:eastAsia="Times New Roman" w:hAnsi="Segoe UI" w:cs="Segoe UI"/>
            <w:sz w:val="28"/>
            <w:szCs w:val="28"/>
            <w:lang w:eastAsia="ru-RU"/>
          </w:rPr>
          <w:t>https://rosreestr.ru</w:t>
        </w:r>
      </w:hyperlink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в разде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ле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Главная/Деятельность/Геодезия и картография/Наименования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географических объектов/Государственный каталог географических названий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711EE3" w:rsidRPr="00711EE3" w:rsidRDefault="00711EE3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>Специалистами отдела геодезии и картографии Управления проводится работа по сопоставлению наименований населенных пунктов с данными, содержащимися в Реестре административно - территориальных единиц Пермского края, в справочниках административно-территориального деления Пермской области различных годов издания (с 1963г. по 1993г.), а также данных, содержащихся в учетных системах Управления</w:t>
      </w:r>
      <w:r w:rsidR="00B816EE">
        <w:rPr>
          <w:rFonts w:ascii="Segoe UI" w:eastAsia="Times New Roman" w:hAnsi="Segoe UI" w:cs="Segoe UI"/>
          <w:sz w:val="28"/>
          <w:szCs w:val="28"/>
          <w:lang w:eastAsia="ru-RU"/>
        </w:rPr>
        <w:t xml:space="preserve"> Росреестра 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>и различных картографических материал</w:t>
      </w:r>
      <w:r w:rsidR="00B816EE">
        <w:rPr>
          <w:rFonts w:ascii="Segoe UI" w:eastAsia="Times New Roman" w:hAnsi="Segoe UI" w:cs="Segoe UI"/>
          <w:sz w:val="28"/>
          <w:szCs w:val="28"/>
          <w:lang w:eastAsia="ru-RU"/>
        </w:rPr>
        <w:t>ах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0937EE" w:rsidRDefault="00711EE3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>В ходе проведения мониторинга выявляются факты неверного употребления органами местного самоуправления наименований географических объектов: допускаются опечатки, употребляются наименования населенных пунктов, прекративших свое существование, наименования географических о</w:t>
      </w:r>
      <w:r w:rsidR="000937EE">
        <w:rPr>
          <w:rFonts w:ascii="Segoe UI" w:eastAsia="Times New Roman" w:hAnsi="Segoe UI" w:cs="Segoe UI"/>
          <w:sz w:val="28"/>
          <w:szCs w:val="28"/>
          <w:lang w:eastAsia="ru-RU"/>
        </w:rPr>
        <w:t xml:space="preserve">бъектов неправомерно изменяются. </w:t>
      </w:r>
    </w:p>
    <w:p w:rsidR="00711EE3" w:rsidRPr="00711EE3" w:rsidRDefault="000937EE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Например,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выявлены расхождения в написании наименования населенного пункта д. Гаревляне, расположенного на территории Андреевского сельского поселения Оханского муниципального района Пермского края.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В Законе Пермской области от 28.02.1996 № 416-67                                  «Об административно-территориальном устройстве Пермского края», в Государственном каталоге географических названий содержится информация о населенном пункте д. Гаревлян</w:t>
      </w:r>
      <w:r w:rsidR="00711EE3" w:rsidRPr="00B816EE">
        <w:rPr>
          <w:rFonts w:ascii="Segoe UI" w:eastAsia="Times New Roman" w:hAnsi="Segoe UI" w:cs="Segoe UI"/>
          <w:b/>
          <w:sz w:val="28"/>
          <w:szCs w:val="28"/>
          <w:lang w:eastAsia="ru-RU"/>
        </w:rPr>
        <w:t>а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При этом в Генеральном плане Андреевского сельского поселения Оханского муниципального района Пермского края указано д. Гаревлян</w:t>
      </w:r>
      <w:r w:rsidR="00711EE3" w:rsidRPr="00B816EE">
        <w:rPr>
          <w:rFonts w:ascii="Segoe UI" w:eastAsia="Times New Roman" w:hAnsi="Segoe UI" w:cs="Segoe UI"/>
          <w:b/>
          <w:sz w:val="28"/>
          <w:szCs w:val="28"/>
          <w:lang w:eastAsia="ru-RU"/>
        </w:rPr>
        <w:t>е.</w:t>
      </w:r>
    </w:p>
    <w:p w:rsidR="00711EE3" w:rsidRPr="00711EE3" w:rsidRDefault="000937EE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Другой пример.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В </w:t>
      </w:r>
      <w:r w:rsidR="002D5650">
        <w:rPr>
          <w:rFonts w:ascii="Segoe UI" w:eastAsia="Times New Roman" w:hAnsi="Segoe UI" w:cs="Segoe UI"/>
          <w:sz w:val="28"/>
          <w:szCs w:val="28"/>
          <w:lang w:eastAsia="ru-RU"/>
        </w:rPr>
        <w:t xml:space="preserve">результате мониторинга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информационных систем Управления выявлен факт употребления наименования населенного пункта – д. Большое Кучино и д.</w:t>
      </w:r>
      <w:r w:rsidR="002D565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Малое Кучино Троицкого сельского поселения Усольского района.</w:t>
      </w:r>
      <w:r w:rsidR="002D565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В Законе Пермской области «Об административно-территориальном устройстве Пермского края», </w:t>
      </w:r>
      <w:r w:rsidR="002D5650">
        <w:rPr>
          <w:rFonts w:ascii="Segoe UI" w:eastAsia="Times New Roman" w:hAnsi="Segoe UI" w:cs="Segoe UI"/>
          <w:sz w:val="28"/>
          <w:szCs w:val="28"/>
          <w:lang w:eastAsia="ru-RU"/>
        </w:rPr>
        <w:t xml:space="preserve">а также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в Государственном каталоге географических названий </w:t>
      </w:r>
      <w:r w:rsidR="002D5650">
        <w:rPr>
          <w:rFonts w:ascii="Segoe UI" w:eastAsia="Times New Roman" w:hAnsi="Segoe UI" w:cs="Segoe UI"/>
          <w:sz w:val="28"/>
          <w:szCs w:val="28"/>
          <w:lang w:eastAsia="ru-RU"/>
        </w:rPr>
        <w:t xml:space="preserve">и </w:t>
      </w:r>
      <w:r w:rsidR="002D5650" w:rsidRPr="002D5650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федеральной информационной адресной системы ФИАС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отсутствует информация о населенных пунктах д.</w:t>
      </w:r>
      <w:r w:rsidR="002D565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Большое Кучино, д.</w:t>
      </w:r>
      <w:r w:rsidR="002D565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Малое Кучино Усольского района.</w:t>
      </w:r>
    </w:p>
    <w:p w:rsidR="00711EE3" w:rsidRDefault="002D5650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Кроме того, в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р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еестре административно - территориальных единиц Пермского края, Государственном каталоге географических названий, различных картографических материал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ах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отсутствует наименование населенного пункта – пос. Ашатли Бардымского муниципального района Пермского края. 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Вместе с тем, в информационных ресурсах Росреестра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>выявлено 6 случаев употребления наименования населенного пункта – пос. Ашатли.</w:t>
      </w:r>
      <w:r w:rsidR="001265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p w:rsidR="00DE62AB" w:rsidRDefault="00DE62AB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Сведения об объекте недвижимости вносятся на основании правоустанавливающих документов. Например, орган местного самоуправления при предоставлении земельного участка оформляет это решение соответствующим актом, в котором указывает неправильное наименование населенного пункта. Затем при оформлении прав на данный земельный участок недостоверная информация попадает в государственный реестр прав на недвижимое имущество.  </w:t>
      </w:r>
    </w:p>
    <w:p w:rsidR="005C33B6" w:rsidRDefault="005C33B6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Наличие недостоверных сведений в различных государственных информационных системах может иметь негативные последствия для граждан, юридических лиц. В настоящее время практически все ведомства, органы власти имеют свои учетные системы (паспортные, пенсионные, налоговые, воинские и т.д.). Некорректные адресные данные, содержащиеся в одной системе, </w:t>
      </w:r>
      <w:r w:rsidR="00E91F4F">
        <w:rPr>
          <w:rFonts w:ascii="Segoe UI" w:eastAsia="Times New Roman" w:hAnsi="Segoe UI" w:cs="Segoe UI"/>
          <w:sz w:val="28"/>
          <w:szCs w:val="28"/>
          <w:lang w:eastAsia="ru-RU"/>
        </w:rPr>
        <w:t xml:space="preserve">могут попасть в другие автоматизированные информационные системы. </w:t>
      </w:r>
      <w:proofErr w:type="gramStart"/>
      <w:r w:rsidR="00E91F4F">
        <w:rPr>
          <w:rFonts w:ascii="Segoe UI" w:eastAsia="Times New Roman" w:hAnsi="Segoe UI" w:cs="Segoe UI"/>
          <w:sz w:val="28"/>
          <w:szCs w:val="28"/>
          <w:lang w:eastAsia="ru-RU"/>
        </w:rPr>
        <w:t xml:space="preserve">Искаженные данные 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E91F4F">
        <w:rPr>
          <w:rFonts w:ascii="Segoe UI" w:eastAsia="Times New Roman" w:hAnsi="Segoe UI" w:cs="Segoe UI"/>
          <w:sz w:val="28"/>
          <w:szCs w:val="28"/>
          <w:lang w:eastAsia="ru-RU"/>
        </w:rPr>
        <w:t xml:space="preserve">могут послужить 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 xml:space="preserve">основой для принятия неверного управленческого решения, 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 xml:space="preserve">негативно повлиять на 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 xml:space="preserve"> созда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 xml:space="preserve">ние либо 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>прекращ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>ение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 xml:space="preserve"> юридически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 xml:space="preserve">х 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>прав и обязанност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>ей</w:t>
      </w:r>
      <w:r w:rsidR="00574016">
        <w:rPr>
          <w:rFonts w:ascii="Segoe UI" w:eastAsia="Times New Roman" w:hAnsi="Segoe UI" w:cs="Segoe UI"/>
          <w:sz w:val="28"/>
          <w:szCs w:val="28"/>
          <w:lang w:eastAsia="ru-RU"/>
        </w:rPr>
        <w:t>, что, как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 xml:space="preserve"> следствие, </w:t>
      </w:r>
      <w:r w:rsidR="00574016">
        <w:rPr>
          <w:rFonts w:ascii="Segoe UI" w:eastAsia="Times New Roman" w:hAnsi="Segoe UI" w:cs="Segoe UI"/>
          <w:sz w:val="28"/>
          <w:szCs w:val="28"/>
          <w:lang w:eastAsia="ru-RU"/>
        </w:rPr>
        <w:t>приводит к затяжным судебным разбирательствам,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>могут быть использованы мошенниками и т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9B1503">
        <w:rPr>
          <w:rFonts w:ascii="Segoe UI" w:eastAsia="Times New Roman" w:hAnsi="Segoe UI" w:cs="Segoe UI"/>
          <w:sz w:val="28"/>
          <w:szCs w:val="28"/>
          <w:lang w:eastAsia="ru-RU"/>
        </w:rPr>
        <w:t>д.</w:t>
      </w:r>
      <w:r w:rsidR="00E91F4F" w:rsidRPr="00E91F4F">
        <w:rPr>
          <w:rFonts w:ascii="Segoe UI" w:eastAsia="Times New Roman" w:hAnsi="Segoe UI" w:cs="Segoe UI"/>
          <w:sz w:val="28"/>
          <w:szCs w:val="28"/>
          <w:lang w:eastAsia="ru-RU"/>
        </w:rPr>
        <w:t>).</w:t>
      </w:r>
      <w:proofErr w:type="gramEnd"/>
    </w:p>
    <w:p w:rsidR="009B1503" w:rsidRPr="00711EE3" w:rsidRDefault="00574016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Для того</w:t>
      </w:r>
      <w:proofErr w:type="gramStart"/>
      <w:r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proofErr w:type="gram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чтобы избежать подобных проблем органам власти нужно наладить эффективное сотрудничество. 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 xml:space="preserve">Управление Росреестра как надзорный орган </w:t>
      </w:r>
      <w:r w:rsidR="00D93EE9" w:rsidRPr="00D93EE9">
        <w:rPr>
          <w:rFonts w:ascii="Segoe UI" w:eastAsia="Times New Roman" w:hAnsi="Segoe UI" w:cs="Segoe UI"/>
          <w:sz w:val="28"/>
          <w:szCs w:val="28"/>
          <w:lang w:eastAsia="ru-RU"/>
        </w:rPr>
        <w:t>по выявлению нарушений правил присвоения или употребления наимен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>ований географических объектов на территории Пермского края активно взаимодействует с органами местного самоуправления.</w:t>
      </w:r>
    </w:p>
    <w:p w:rsidR="00711EE3" w:rsidRPr="00711EE3" w:rsidRDefault="00711EE3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>В целях устранения выявленных нарушений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>в адрес глав администраций Бардымского, Оханского, Березовского, Усольского, Куединского, Осинского и Большесосновского муниципальных районов Пермского края нап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 xml:space="preserve">равлены письма о необходимости 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предостав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>ления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в Управление все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>х имеющихся сведений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о присвоении и использовании наименований (переименовании) географических объектов c указани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>ем источников их установления. В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случае неверного употребления наименования населенного пункта в соответствии с действующим законодательством Российской Федерации уточнить адреса и местоположение объектов недвижимости для внесения актуальных сведений в Государственный кадастр невидимости и Единый государственный реестр прав.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Кроме того, 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>в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орган</w:t>
      </w:r>
      <w:r w:rsidR="00D93EE9">
        <w:rPr>
          <w:rFonts w:ascii="Segoe UI" w:eastAsia="Times New Roman" w:hAnsi="Segoe UI" w:cs="Segoe UI"/>
          <w:sz w:val="28"/>
          <w:szCs w:val="28"/>
          <w:lang w:eastAsia="ru-RU"/>
        </w:rPr>
        <w:t>ы</w:t>
      </w:r>
      <w:r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местного самоуправления направлено разъяснительное письмо о порядке присвоения наименований географических объектов.</w:t>
      </w:r>
    </w:p>
    <w:p w:rsidR="00711EE3" w:rsidRDefault="00D93EE9" w:rsidP="00711EE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сведения: 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за нарушение установленных правил присвоения или употребления наименований географических объектов предусмотрена административная ответственность по статье 19.10. КоАП РФ, что влечет наложение административного штрафа в размере от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2000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до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3000</w:t>
      </w:r>
      <w:r w:rsidR="00711EE3" w:rsidRPr="00711EE3">
        <w:rPr>
          <w:rFonts w:ascii="Segoe UI" w:eastAsia="Times New Roman" w:hAnsi="Segoe UI" w:cs="Segoe UI"/>
          <w:sz w:val="28"/>
          <w:szCs w:val="28"/>
          <w:lang w:eastAsia="ru-RU"/>
        </w:rPr>
        <w:t xml:space="preserve"> рублей.</w:t>
      </w:r>
    </w:p>
    <w:p w:rsidR="00A32489" w:rsidRDefault="00C72B04" w:rsidP="00C72B04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72B04">
        <w:rPr>
          <w:rFonts w:ascii="Segoe UI" w:eastAsia="Times New Roman" w:hAnsi="Segoe UI" w:cs="Segoe UI"/>
          <w:sz w:val="28"/>
          <w:szCs w:val="28"/>
          <w:lang w:eastAsia="ru-RU"/>
        </w:rPr>
        <w:t xml:space="preserve">   </w:t>
      </w: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F7E8C" w:rsidRDefault="001F7E8C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F0" w:rsidRDefault="007955F0" w:rsidP="005B79EB">
      <w:pPr>
        <w:spacing w:after="0" w:line="240" w:lineRule="auto"/>
      </w:pPr>
      <w:r>
        <w:separator/>
      </w:r>
    </w:p>
  </w:endnote>
  <w:endnote w:type="continuationSeparator" w:id="0">
    <w:p w:rsidR="007955F0" w:rsidRDefault="007955F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F0" w:rsidRDefault="007955F0" w:rsidP="005B79EB">
      <w:pPr>
        <w:spacing w:after="0" w:line="240" w:lineRule="auto"/>
      </w:pPr>
      <w:r>
        <w:separator/>
      </w:r>
    </w:p>
  </w:footnote>
  <w:footnote w:type="continuationSeparator" w:id="0">
    <w:p w:rsidR="007955F0" w:rsidRDefault="007955F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937EE"/>
    <w:rsid w:val="000A019B"/>
    <w:rsid w:val="000A2F23"/>
    <w:rsid w:val="000A3BCB"/>
    <w:rsid w:val="000B44AB"/>
    <w:rsid w:val="000B5BD0"/>
    <w:rsid w:val="000C5F72"/>
    <w:rsid w:val="000D2340"/>
    <w:rsid w:val="000E4269"/>
    <w:rsid w:val="000E6D39"/>
    <w:rsid w:val="000F1503"/>
    <w:rsid w:val="000F217B"/>
    <w:rsid w:val="000F3EEC"/>
    <w:rsid w:val="001021B4"/>
    <w:rsid w:val="00104B15"/>
    <w:rsid w:val="0011563B"/>
    <w:rsid w:val="001164AC"/>
    <w:rsid w:val="00116BC9"/>
    <w:rsid w:val="00120DC5"/>
    <w:rsid w:val="001211CE"/>
    <w:rsid w:val="001265B9"/>
    <w:rsid w:val="00126ACE"/>
    <w:rsid w:val="001332C9"/>
    <w:rsid w:val="001419D1"/>
    <w:rsid w:val="001430F2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97CB9"/>
    <w:rsid w:val="001A2D39"/>
    <w:rsid w:val="001B0C4D"/>
    <w:rsid w:val="001B18E2"/>
    <w:rsid w:val="001C08AE"/>
    <w:rsid w:val="001C490F"/>
    <w:rsid w:val="001C792A"/>
    <w:rsid w:val="001D4151"/>
    <w:rsid w:val="001D5737"/>
    <w:rsid w:val="001E0D13"/>
    <w:rsid w:val="001F7E8C"/>
    <w:rsid w:val="0020052F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156D"/>
    <w:rsid w:val="00272261"/>
    <w:rsid w:val="0027286B"/>
    <w:rsid w:val="00274888"/>
    <w:rsid w:val="00277AAA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D5650"/>
    <w:rsid w:val="002F1EE0"/>
    <w:rsid w:val="002F23A8"/>
    <w:rsid w:val="00302F09"/>
    <w:rsid w:val="00303302"/>
    <w:rsid w:val="00324C6E"/>
    <w:rsid w:val="00326880"/>
    <w:rsid w:val="00361FED"/>
    <w:rsid w:val="003671BD"/>
    <w:rsid w:val="0037121D"/>
    <w:rsid w:val="00374ABB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4CFB"/>
    <w:rsid w:val="004126F2"/>
    <w:rsid w:val="00417624"/>
    <w:rsid w:val="00424C1A"/>
    <w:rsid w:val="00443BA1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A5223"/>
    <w:rsid w:val="004A5C6C"/>
    <w:rsid w:val="004B5175"/>
    <w:rsid w:val="004B544C"/>
    <w:rsid w:val="004B6D58"/>
    <w:rsid w:val="004C222F"/>
    <w:rsid w:val="004C43D7"/>
    <w:rsid w:val="004D121F"/>
    <w:rsid w:val="004E0C81"/>
    <w:rsid w:val="004E74EB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74016"/>
    <w:rsid w:val="005806D2"/>
    <w:rsid w:val="00582C22"/>
    <w:rsid w:val="00584D95"/>
    <w:rsid w:val="00586135"/>
    <w:rsid w:val="005911E4"/>
    <w:rsid w:val="00594774"/>
    <w:rsid w:val="005B77DA"/>
    <w:rsid w:val="005B79EB"/>
    <w:rsid w:val="005C33B6"/>
    <w:rsid w:val="005C4C19"/>
    <w:rsid w:val="005D023A"/>
    <w:rsid w:val="005D02AD"/>
    <w:rsid w:val="005D3064"/>
    <w:rsid w:val="005D35AC"/>
    <w:rsid w:val="005F3633"/>
    <w:rsid w:val="005F3CF6"/>
    <w:rsid w:val="005F693F"/>
    <w:rsid w:val="006038D1"/>
    <w:rsid w:val="00603FB5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6F55E4"/>
    <w:rsid w:val="007040F2"/>
    <w:rsid w:val="007045A0"/>
    <w:rsid w:val="00707F53"/>
    <w:rsid w:val="00711EE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11D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5F0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6354"/>
    <w:rsid w:val="00810072"/>
    <w:rsid w:val="0082417F"/>
    <w:rsid w:val="008259ED"/>
    <w:rsid w:val="0083374E"/>
    <w:rsid w:val="008351BB"/>
    <w:rsid w:val="00841411"/>
    <w:rsid w:val="00841542"/>
    <w:rsid w:val="008447ED"/>
    <w:rsid w:val="00851BC3"/>
    <w:rsid w:val="00872292"/>
    <w:rsid w:val="00873C2E"/>
    <w:rsid w:val="00875F6C"/>
    <w:rsid w:val="0088388E"/>
    <w:rsid w:val="008842AB"/>
    <w:rsid w:val="00885F14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304E"/>
    <w:rsid w:val="00956925"/>
    <w:rsid w:val="00957C64"/>
    <w:rsid w:val="0097092C"/>
    <w:rsid w:val="00990E84"/>
    <w:rsid w:val="009A2930"/>
    <w:rsid w:val="009B1503"/>
    <w:rsid w:val="009B17E8"/>
    <w:rsid w:val="009B4ECC"/>
    <w:rsid w:val="009C1D34"/>
    <w:rsid w:val="009C2E37"/>
    <w:rsid w:val="009C6A16"/>
    <w:rsid w:val="009D3DC1"/>
    <w:rsid w:val="009D56AE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7E66"/>
    <w:rsid w:val="00AA155C"/>
    <w:rsid w:val="00AB1375"/>
    <w:rsid w:val="00AB23DE"/>
    <w:rsid w:val="00AB3008"/>
    <w:rsid w:val="00AC28E7"/>
    <w:rsid w:val="00AC57A3"/>
    <w:rsid w:val="00AD1C04"/>
    <w:rsid w:val="00AD729D"/>
    <w:rsid w:val="00AE295E"/>
    <w:rsid w:val="00B000E2"/>
    <w:rsid w:val="00B01913"/>
    <w:rsid w:val="00B03034"/>
    <w:rsid w:val="00B04278"/>
    <w:rsid w:val="00B14D9A"/>
    <w:rsid w:val="00B26616"/>
    <w:rsid w:val="00B270F0"/>
    <w:rsid w:val="00B503CA"/>
    <w:rsid w:val="00B63636"/>
    <w:rsid w:val="00B816EE"/>
    <w:rsid w:val="00B837B1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2DFE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420A9"/>
    <w:rsid w:val="00C5475D"/>
    <w:rsid w:val="00C64AAE"/>
    <w:rsid w:val="00C66B97"/>
    <w:rsid w:val="00C717BA"/>
    <w:rsid w:val="00C72B04"/>
    <w:rsid w:val="00C74E88"/>
    <w:rsid w:val="00CB3753"/>
    <w:rsid w:val="00CD6E85"/>
    <w:rsid w:val="00CE02BC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60AAF"/>
    <w:rsid w:val="00D621F5"/>
    <w:rsid w:val="00D72879"/>
    <w:rsid w:val="00D73BEF"/>
    <w:rsid w:val="00D774CA"/>
    <w:rsid w:val="00D82E85"/>
    <w:rsid w:val="00D848DD"/>
    <w:rsid w:val="00D86A7D"/>
    <w:rsid w:val="00D922AB"/>
    <w:rsid w:val="00D92695"/>
    <w:rsid w:val="00D93EE9"/>
    <w:rsid w:val="00D97A00"/>
    <w:rsid w:val="00DA023E"/>
    <w:rsid w:val="00DB2E9D"/>
    <w:rsid w:val="00DC55EC"/>
    <w:rsid w:val="00DE3A28"/>
    <w:rsid w:val="00DE62AB"/>
    <w:rsid w:val="00DE7983"/>
    <w:rsid w:val="00DF4534"/>
    <w:rsid w:val="00DF4F99"/>
    <w:rsid w:val="00E03971"/>
    <w:rsid w:val="00E05BE2"/>
    <w:rsid w:val="00E10965"/>
    <w:rsid w:val="00E35C51"/>
    <w:rsid w:val="00E47F0D"/>
    <w:rsid w:val="00E52D78"/>
    <w:rsid w:val="00E636A7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1F4F"/>
    <w:rsid w:val="00E92915"/>
    <w:rsid w:val="00E948E0"/>
    <w:rsid w:val="00E96C13"/>
    <w:rsid w:val="00EA37F8"/>
    <w:rsid w:val="00EA6F72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730F9"/>
    <w:rsid w:val="00F8057E"/>
    <w:rsid w:val="00F8384A"/>
    <w:rsid w:val="00F8646C"/>
    <w:rsid w:val="00F96166"/>
    <w:rsid w:val="00F9620D"/>
    <w:rsid w:val="00FA2B92"/>
    <w:rsid w:val="00FB47EE"/>
    <w:rsid w:val="00FD3E66"/>
    <w:rsid w:val="00FD6D01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EE12-5A44-49F6-A9F1-D310D63D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7409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2016-09-29T05:25:00Z</dcterms:created>
  <dcterms:modified xsi:type="dcterms:W3CDTF">2016-09-29T05:25:00Z</dcterms:modified>
</cp:coreProperties>
</file>