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A6FB8" w:rsidRPr="00EF6A70" w:rsidRDefault="00DA6FB8" w:rsidP="00DA6FB8">
      <w:pPr>
        <w:pStyle w:val="ab"/>
        <w:spacing w:line="360" w:lineRule="exact"/>
        <w:ind w:firstLine="709"/>
        <w:jc w:val="center"/>
        <w:rPr>
          <w:rFonts w:ascii="Segoe UI" w:hAnsi="Segoe UI" w:cs="Segoe UI"/>
          <w:b/>
          <w:sz w:val="28"/>
          <w:szCs w:val="28"/>
          <w:lang w:val="ru-RU"/>
        </w:rPr>
      </w:pPr>
      <w:r>
        <w:rPr>
          <w:rFonts w:ascii="Segoe UI" w:hAnsi="Segoe UI" w:cs="Segoe UI"/>
          <w:b/>
          <w:sz w:val="28"/>
          <w:szCs w:val="28"/>
          <w:lang w:val="ru-RU"/>
        </w:rPr>
        <w:t>Наличие</w:t>
      </w:r>
      <w:r w:rsidRPr="00EF6A70">
        <w:rPr>
          <w:rFonts w:ascii="Segoe UI" w:hAnsi="Segoe UI" w:cs="Segoe UI"/>
          <w:b/>
          <w:sz w:val="28"/>
          <w:szCs w:val="28"/>
        </w:rPr>
        <w:t xml:space="preserve"> в ГКН</w:t>
      </w:r>
      <w:r>
        <w:rPr>
          <w:rFonts w:ascii="Segoe UI" w:hAnsi="Segoe UI" w:cs="Segoe UI"/>
          <w:b/>
          <w:sz w:val="28"/>
          <w:szCs w:val="28"/>
        </w:rPr>
        <w:t xml:space="preserve"> достоверных сведений </w:t>
      </w:r>
      <w:r>
        <w:rPr>
          <w:rFonts w:ascii="Segoe UI" w:hAnsi="Segoe UI" w:cs="Segoe UI"/>
          <w:b/>
          <w:sz w:val="28"/>
          <w:szCs w:val="28"/>
          <w:lang w:val="ru-RU"/>
        </w:rPr>
        <w:t xml:space="preserve">– залог </w:t>
      </w:r>
      <w:r w:rsidRPr="00EF6A70">
        <w:rPr>
          <w:rFonts w:ascii="Segoe UI" w:hAnsi="Segoe UI" w:cs="Segoe UI"/>
          <w:b/>
          <w:sz w:val="28"/>
          <w:szCs w:val="28"/>
        </w:rPr>
        <w:t>эффективно</w:t>
      </w:r>
      <w:r>
        <w:rPr>
          <w:rFonts w:ascii="Segoe UI" w:hAnsi="Segoe UI" w:cs="Segoe UI"/>
          <w:b/>
          <w:sz w:val="28"/>
          <w:szCs w:val="28"/>
          <w:lang w:val="ru-RU"/>
        </w:rPr>
        <w:t>го</w:t>
      </w:r>
      <w:r w:rsidRPr="00EF6A70">
        <w:rPr>
          <w:rFonts w:ascii="Segoe UI" w:hAnsi="Segoe UI" w:cs="Segoe UI"/>
          <w:b/>
          <w:sz w:val="28"/>
          <w:szCs w:val="28"/>
        </w:rPr>
        <w:t xml:space="preserve"> и рационально</w:t>
      </w:r>
      <w:r>
        <w:rPr>
          <w:rFonts w:ascii="Segoe UI" w:hAnsi="Segoe UI" w:cs="Segoe UI"/>
          <w:b/>
          <w:sz w:val="28"/>
          <w:szCs w:val="28"/>
          <w:lang w:val="ru-RU"/>
        </w:rPr>
        <w:t>го</w:t>
      </w:r>
      <w:r>
        <w:rPr>
          <w:rFonts w:ascii="Segoe UI" w:hAnsi="Segoe UI" w:cs="Segoe UI"/>
          <w:b/>
          <w:sz w:val="28"/>
          <w:szCs w:val="28"/>
        </w:rPr>
        <w:t xml:space="preserve"> использова</w:t>
      </w:r>
      <w:r>
        <w:rPr>
          <w:rFonts w:ascii="Segoe UI" w:hAnsi="Segoe UI" w:cs="Segoe UI"/>
          <w:b/>
          <w:sz w:val="28"/>
          <w:szCs w:val="28"/>
          <w:lang w:val="ru-RU"/>
        </w:rPr>
        <w:t>ния</w:t>
      </w:r>
      <w:r>
        <w:rPr>
          <w:rFonts w:ascii="Segoe UI" w:hAnsi="Segoe UI" w:cs="Segoe UI"/>
          <w:b/>
          <w:sz w:val="28"/>
          <w:szCs w:val="28"/>
        </w:rPr>
        <w:t xml:space="preserve"> земельны</w:t>
      </w:r>
      <w:r>
        <w:rPr>
          <w:rFonts w:ascii="Segoe UI" w:hAnsi="Segoe UI" w:cs="Segoe UI"/>
          <w:b/>
          <w:sz w:val="28"/>
          <w:szCs w:val="28"/>
          <w:lang w:val="ru-RU"/>
        </w:rPr>
        <w:t>х</w:t>
      </w:r>
      <w:r w:rsidRPr="00EF6A70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EF6A70">
        <w:rPr>
          <w:rFonts w:ascii="Segoe UI" w:hAnsi="Segoe UI" w:cs="Segoe UI"/>
          <w:b/>
          <w:sz w:val="28"/>
          <w:szCs w:val="28"/>
        </w:rPr>
        <w:t>ресур</w:t>
      </w:r>
      <w:r>
        <w:rPr>
          <w:rFonts w:ascii="Segoe UI" w:hAnsi="Segoe UI" w:cs="Segoe UI"/>
          <w:b/>
          <w:sz w:val="28"/>
          <w:szCs w:val="28"/>
          <w:lang w:val="ru-RU"/>
        </w:rPr>
        <w:t>ов</w:t>
      </w:r>
      <w:proofErr w:type="spellEnd"/>
      <w:r w:rsidRPr="00EF6A70">
        <w:rPr>
          <w:rFonts w:ascii="Segoe UI" w:hAnsi="Segoe UI" w:cs="Segoe UI"/>
          <w:b/>
          <w:sz w:val="28"/>
          <w:szCs w:val="28"/>
        </w:rPr>
        <w:t xml:space="preserve"> </w:t>
      </w:r>
      <w:r w:rsidRPr="00A60AC4">
        <w:rPr>
          <w:rFonts w:ascii="Segoe UI" w:hAnsi="Segoe UI" w:cs="Segoe UI"/>
          <w:b/>
          <w:sz w:val="28"/>
          <w:szCs w:val="28"/>
          <w:lang w:val="ru-RU"/>
        </w:rPr>
        <w:t>особо охраняемых природных объектов Пермского края</w:t>
      </w:r>
      <w:r>
        <w:rPr>
          <w:rFonts w:ascii="Segoe UI" w:hAnsi="Segoe UI" w:cs="Segoe UI"/>
          <w:b/>
          <w:sz w:val="28"/>
          <w:szCs w:val="28"/>
          <w:lang w:val="ru-RU"/>
        </w:rPr>
        <w:t xml:space="preserve"> </w:t>
      </w:r>
    </w:p>
    <w:p w:rsidR="00DA6FB8" w:rsidRPr="00373C99" w:rsidRDefault="00DA6FB8" w:rsidP="00DA6FB8">
      <w:pPr>
        <w:pStyle w:val="ab"/>
        <w:spacing w:line="360" w:lineRule="exact"/>
        <w:ind w:firstLine="709"/>
        <w:rPr>
          <w:rFonts w:ascii="Segoe UI" w:hAnsi="Segoe UI" w:cs="Segoe UI"/>
          <w:b/>
          <w:sz w:val="28"/>
          <w:szCs w:val="28"/>
          <w:lang w:val="ru-RU"/>
        </w:rPr>
      </w:pPr>
    </w:p>
    <w:p w:rsidR="00DA6FB8" w:rsidRDefault="00DA6FB8" w:rsidP="00DA6FB8">
      <w:pPr>
        <w:pStyle w:val="ab"/>
        <w:spacing w:line="312" w:lineRule="auto"/>
        <w:ind w:firstLine="709"/>
        <w:rPr>
          <w:rFonts w:ascii="Segoe UI" w:hAnsi="Segoe UI" w:cs="Segoe UI"/>
          <w:sz w:val="28"/>
          <w:szCs w:val="28"/>
          <w:lang w:val="ru-RU"/>
        </w:rPr>
      </w:pPr>
      <w:r>
        <w:rPr>
          <w:rFonts w:ascii="Segoe UI" w:hAnsi="Segoe UI" w:cs="Segoe UI"/>
          <w:sz w:val="28"/>
          <w:szCs w:val="28"/>
          <w:lang w:val="ru-RU"/>
        </w:rPr>
        <w:t>В конце июля текущего года в М</w:t>
      </w:r>
      <w:r w:rsidRPr="007C52E6">
        <w:rPr>
          <w:rFonts w:ascii="Segoe UI" w:hAnsi="Segoe UI" w:cs="Segoe UI"/>
          <w:sz w:val="28"/>
          <w:szCs w:val="28"/>
          <w:lang w:val="ru-RU"/>
        </w:rPr>
        <w:t>инистерств</w:t>
      </w:r>
      <w:r>
        <w:rPr>
          <w:rFonts w:ascii="Segoe UI" w:hAnsi="Segoe UI" w:cs="Segoe UI"/>
          <w:sz w:val="28"/>
          <w:szCs w:val="28"/>
          <w:lang w:val="ru-RU"/>
        </w:rPr>
        <w:t>е</w:t>
      </w:r>
      <w:r w:rsidRPr="007C52E6">
        <w:rPr>
          <w:rFonts w:ascii="Segoe UI" w:hAnsi="Segoe UI" w:cs="Segoe UI"/>
          <w:sz w:val="28"/>
          <w:szCs w:val="28"/>
          <w:lang w:val="ru-RU"/>
        </w:rPr>
        <w:t xml:space="preserve"> природных ресурсов, лесного хозяйства и экологии Пермского края</w:t>
      </w:r>
      <w:r>
        <w:rPr>
          <w:rFonts w:ascii="Segoe UI" w:hAnsi="Segoe UI" w:cs="Segoe UI"/>
          <w:sz w:val="28"/>
          <w:szCs w:val="28"/>
          <w:lang w:val="ru-RU"/>
        </w:rPr>
        <w:t xml:space="preserve"> состоялась </w:t>
      </w:r>
      <w:r w:rsidRPr="007C52E6">
        <w:rPr>
          <w:rFonts w:ascii="Segoe UI" w:hAnsi="Segoe UI" w:cs="Segoe UI"/>
          <w:sz w:val="28"/>
          <w:szCs w:val="28"/>
          <w:lang w:val="ru-RU"/>
        </w:rPr>
        <w:t>научно-практическ</w:t>
      </w:r>
      <w:r>
        <w:rPr>
          <w:rFonts w:ascii="Segoe UI" w:hAnsi="Segoe UI" w:cs="Segoe UI"/>
          <w:sz w:val="28"/>
          <w:szCs w:val="28"/>
          <w:lang w:val="ru-RU"/>
        </w:rPr>
        <w:t>ая</w:t>
      </w:r>
      <w:r w:rsidRPr="007C52E6">
        <w:rPr>
          <w:rFonts w:ascii="Segoe UI" w:hAnsi="Segoe UI" w:cs="Segoe UI"/>
          <w:sz w:val="28"/>
          <w:szCs w:val="28"/>
          <w:lang w:val="ru-RU"/>
        </w:rPr>
        <w:t xml:space="preserve"> конфере</w:t>
      </w:r>
      <w:r>
        <w:rPr>
          <w:rFonts w:ascii="Segoe UI" w:hAnsi="Segoe UI" w:cs="Segoe UI"/>
          <w:sz w:val="28"/>
          <w:szCs w:val="28"/>
          <w:lang w:val="ru-RU"/>
        </w:rPr>
        <w:t>нция</w:t>
      </w:r>
      <w:r w:rsidRPr="007C52E6">
        <w:rPr>
          <w:rFonts w:ascii="Segoe UI" w:hAnsi="Segoe UI" w:cs="Segoe UI"/>
          <w:sz w:val="28"/>
          <w:szCs w:val="28"/>
          <w:lang w:val="ru-RU"/>
        </w:rPr>
        <w:t xml:space="preserve"> по теме «Актуальные вопросы природоохранной дея</w:t>
      </w:r>
      <w:r>
        <w:rPr>
          <w:rFonts w:ascii="Segoe UI" w:hAnsi="Segoe UI" w:cs="Segoe UI"/>
          <w:sz w:val="28"/>
          <w:szCs w:val="28"/>
          <w:lang w:val="ru-RU"/>
        </w:rPr>
        <w:t xml:space="preserve">тельности на современном этапе». </w:t>
      </w:r>
    </w:p>
    <w:p w:rsidR="00DA6FB8" w:rsidRDefault="00DA6FB8" w:rsidP="00DA6FB8">
      <w:pPr>
        <w:pStyle w:val="ab"/>
        <w:spacing w:line="312" w:lineRule="auto"/>
        <w:ind w:firstLine="709"/>
        <w:rPr>
          <w:rFonts w:ascii="Segoe UI" w:hAnsi="Segoe UI" w:cs="Segoe UI"/>
          <w:sz w:val="28"/>
          <w:szCs w:val="28"/>
          <w:lang w:val="ru-RU"/>
        </w:rPr>
      </w:pPr>
      <w:r>
        <w:rPr>
          <w:rFonts w:ascii="Segoe UI" w:hAnsi="Segoe UI" w:cs="Segoe UI"/>
          <w:sz w:val="28"/>
          <w:szCs w:val="28"/>
          <w:lang w:val="ru-RU"/>
        </w:rPr>
        <w:t xml:space="preserve">Тема конференции определила необходимость и важность взаимодействия федеральных и региональных природоохранных органов в вопросах экологического надзора, соблюдения требований законодательства по созданию  и сохранению  природоохранных зон и территорий Пермского края. </w:t>
      </w:r>
      <w:r w:rsidRPr="007C52E6">
        <w:rPr>
          <w:rFonts w:ascii="Segoe UI" w:hAnsi="Segoe UI" w:cs="Segoe UI"/>
          <w:sz w:val="28"/>
          <w:szCs w:val="28"/>
          <w:lang w:val="ru-RU"/>
        </w:rPr>
        <w:t xml:space="preserve"> </w:t>
      </w:r>
    </w:p>
    <w:p w:rsidR="00DA6FB8" w:rsidRDefault="00DA6FB8" w:rsidP="00DA6FB8">
      <w:pPr>
        <w:pStyle w:val="ab"/>
        <w:spacing w:line="312" w:lineRule="auto"/>
        <w:ind w:firstLine="709"/>
        <w:rPr>
          <w:rFonts w:ascii="Segoe UI" w:hAnsi="Segoe UI" w:cs="Segoe UI"/>
          <w:sz w:val="28"/>
          <w:szCs w:val="28"/>
          <w:lang w:val="ru-RU"/>
        </w:rPr>
      </w:pPr>
      <w:r w:rsidRPr="007C52E6">
        <w:rPr>
          <w:rFonts w:ascii="Segoe UI" w:hAnsi="Segoe UI" w:cs="Segoe UI"/>
          <w:sz w:val="28"/>
          <w:szCs w:val="28"/>
          <w:lang w:val="ru-RU"/>
        </w:rPr>
        <w:t xml:space="preserve"> </w:t>
      </w:r>
      <w:r>
        <w:rPr>
          <w:rFonts w:ascii="Segoe UI" w:hAnsi="Segoe UI" w:cs="Segoe UI"/>
          <w:sz w:val="28"/>
          <w:szCs w:val="28"/>
          <w:lang w:val="ru-RU"/>
        </w:rPr>
        <w:t xml:space="preserve">На конференции с докладом о порядке внесения сведений об особо охраняемых природных территориях (ООПТ) в государственный кадастр недвижимости выступил начальник отдела землеустройства и мониторинга земель краевого Управления </w:t>
      </w:r>
      <w:proofErr w:type="spellStart"/>
      <w:r>
        <w:rPr>
          <w:rFonts w:ascii="Segoe UI" w:hAnsi="Segoe UI" w:cs="Segoe UI"/>
          <w:sz w:val="28"/>
          <w:szCs w:val="28"/>
          <w:lang w:val="ru-RU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  <w:lang w:val="ru-RU"/>
        </w:rPr>
        <w:t xml:space="preserve"> Антон Куликов. </w:t>
      </w:r>
    </w:p>
    <w:p w:rsidR="00DA6FB8" w:rsidRDefault="00DA6FB8" w:rsidP="00DA6FB8">
      <w:pPr>
        <w:pStyle w:val="ab"/>
        <w:spacing w:line="312" w:lineRule="auto"/>
        <w:ind w:firstLine="709"/>
        <w:rPr>
          <w:rFonts w:ascii="Segoe UI" w:hAnsi="Segoe UI" w:cs="Segoe UI"/>
          <w:sz w:val="28"/>
          <w:szCs w:val="28"/>
          <w:lang w:val="ru-RU"/>
        </w:rPr>
      </w:pPr>
      <w:r w:rsidRPr="001B6885">
        <w:rPr>
          <w:rFonts w:ascii="Segoe UI" w:hAnsi="Segoe UI" w:cs="Segoe UI"/>
          <w:sz w:val="28"/>
          <w:szCs w:val="28"/>
          <w:lang w:val="ru-RU"/>
        </w:rPr>
        <w:t>В настоящее время</w:t>
      </w:r>
      <w:r>
        <w:rPr>
          <w:rFonts w:ascii="Segoe UI" w:hAnsi="Segoe UI" w:cs="Segoe UI"/>
          <w:sz w:val="28"/>
          <w:szCs w:val="28"/>
          <w:lang w:val="ru-RU"/>
        </w:rPr>
        <w:t>, как отметил докладчик,</w:t>
      </w:r>
      <w:r w:rsidRPr="001B6885">
        <w:rPr>
          <w:rFonts w:ascii="Segoe UI" w:hAnsi="Segoe UI" w:cs="Segoe UI"/>
          <w:sz w:val="28"/>
          <w:szCs w:val="28"/>
          <w:lang w:val="ru-RU"/>
        </w:rPr>
        <w:t xml:space="preserve"> в </w:t>
      </w:r>
      <w:r>
        <w:rPr>
          <w:rFonts w:ascii="Segoe UI" w:hAnsi="Segoe UI" w:cs="Segoe UI"/>
          <w:sz w:val="28"/>
          <w:szCs w:val="28"/>
          <w:lang w:val="ru-RU"/>
        </w:rPr>
        <w:t xml:space="preserve">филиале </w:t>
      </w:r>
      <w:r w:rsidRPr="00E53EDE">
        <w:rPr>
          <w:rFonts w:ascii="Segoe UI" w:hAnsi="Segoe UI" w:cs="Segoe UI"/>
          <w:sz w:val="28"/>
          <w:szCs w:val="28"/>
          <w:lang w:val="ru-RU"/>
        </w:rPr>
        <w:t xml:space="preserve">ФГБУ «Федеральная кадастровая палата </w:t>
      </w:r>
      <w:proofErr w:type="spellStart"/>
      <w:r w:rsidRPr="00E53EDE">
        <w:rPr>
          <w:rFonts w:ascii="Segoe UI" w:hAnsi="Segoe UI" w:cs="Segoe UI"/>
          <w:sz w:val="28"/>
          <w:szCs w:val="28"/>
          <w:lang w:val="ru-RU"/>
        </w:rPr>
        <w:t>Росреестра</w:t>
      </w:r>
      <w:proofErr w:type="spellEnd"/>
      <w:r w:rsidRPr="00E53EDE">
        <w:rPr>
          <w:rFonts w:ascii="Segoe UI" w:hAnsi="Segoe UI" w:cs="Segoe UI"/>
          <w:sz w:val="28"/>
          <w:szCs w:val="28"/>
          <w:lang w:val="ru-RU"/>
        </w:rPr>
        <w:t xml:space="preserve">» </w:t>
      </w:r>
      <w:r>
        <w:rPr>
          <w:rFonts w:ascii="Segoe UI" w:hAnsi="Segoe UI" w:cs="Segoe UI"/>
          <w:sz w:val="28"/>
          <w:szCs w:val="28"/>
          <w:lang w:val="ru-RU"/>
        </w:rPr>
        <w:t xml:space="preserve">по Пермскому краю </w:t>
      </w:r>
      <w:r w:rsidRPr="001B6885">
        <w:rPr>
          <w:rFonts w:ascii="Segoe UI" w:hAnsi="Segoe UI" w:cs="Segoe UI"/>
          <w:sz w:val="28"/>
          <w:szCs w:val="28"/>
          <w:lang w:val="ru-RU"/>
        </w:rPr>
        <w:t>содержатся сведения о 225 зонах с особыми условиями использования территорий – особо охраняемых природных объектов, расположенных на территории Пермского края.</w:t>
      </w:r>
      <w:r>
        <w:rPr>
          <w:rFonts w:ascii="Segoe UI" w:hAnsi="Segoe UI" w:cs="Segoe UI"/>
          <w:sz w:val="28"/>
          <w:szCs w:val="28"/>
          <w:lang w:val="ru-RU"/>
        </w:rPr>
        <w:t xml:space="preserve"> Органы местного самоуправления, </w:t>
      </w:r>
      <w:r w:rsidRPr="00EC5F17">
        <w:rPr>
          <w:rFonts w:ascii="Segoe UI" w:hAnsi="Segoe UI" w:cs="Segoe UI"/>
          <w:sz w:val="28"/>
          <w:szCs w:val="28"/>
          <w:lang w:val="ru-RU"/>
        </w:rPr>
        <w:t>к компетенции котор</w:t>
      </w:r>
      <w:r>
        <w:rPr>
          <w:rFonts w:ascii="Segoe UI" w:hAnsi="Segoe UI" w:cs="Segoe UI"/>
          <w:sz w:val="28"/>
          <w:szCs w:val="28"/>
          <w:lang w:val="ru-RU"/>
        </w:rPr>
        <w:t>ых</w:t>
      </w:r>
      <w:r w:rsidRPr="00EC5F17">
        <w:rPr>
          <w:rFonts w:ascii="Segoe UI" w:hAnsi="Segoe UI" w:cs="Segoe UI"/>
          <w:sz w:val="28"/>
          <w:szCs w:val="28"/>
          <w:lang w:val="ru-RU"/>
        </w:rPr>
        <w:t xml:space="preserve"> относитс</w:t>
      </w:r>
      <w:r>
        <w:rPr>
          <w:rFonts w:ascii="Segoe UI" w:hAnsi="Segoe UI" w:cs="Segoe UI"/>
          <w:sz w:val="28"/>
          <w:szCs w:val="28"/>
          <w:lang w:val="ru-RU"/>
        </w:rPr>
        <w:t xml:space="preserve">я вопрос об установлении границ ООПТ, должны направлять информацию о таких зонах в филиал Кадастровой палаты для внесения сведений в государственный кадастр </w:t>
      </w:r>
      <w:r>
        <w:rPr>
          <w:rFonts w:ascii="Segoe UI" w:hAnsi="Segoe UI" w:cs="Segoe UI"/>
          <w:sz w:val="28"/>
          <w:szCs w:val="28"/>
          <w:lang w:val="ru-RU"/>
        </w:rPr>
        <w:lastRenderedPageBreak/>
        <w:t xml:space="preserve">недвижимости. Однако не всегда </w:t>
      </w:r>
      <w:proofErr w:type="gramStart"/>
      <w:r>
        <w:rPr>
          <w:rFonts w:ascii="Segoe UI" w:hAnsi="Segoe UI" w:cs="Segoe UI"/>
          <w:sz w:val="28"/>
          <w:szCs w:val="28"/>
          <w:lang w:val="ru-RU"/>
        </w:rPr>
        <w:t>предоставляются качественные документы</w:t>
      </w:r>
      <w:proofErr w:type="gramEnd"/>
      <w:r>
        <w:rPr>
          <w:rFonts w:ascii="Segoe UI" w:hAnsi="Segoe UI" w:cs="Segoe UI"/>
          <w:sz w:val="28"/>
          <w:szCs w:val="28"/>
          <w:lang w:val="ru-RU"/>
        </w:rPr>
        <w:t>, позволяющие занести всю необходимую информацию в кадастр.</w:t>
      </w:r>
    </w:p>
    <w:p w:rsidR="00DA6FB8" w:rsidRDefault="00DA6FB8" w:rsidP="00DA6FB8">
      <w:pPr>
        <w:pStyle w:val="ab"/>
        <w:spacing w:line="312" w:lineRule="auto"/>
        <w:ind w:firstLine="709"/>
        <w:rPr>
          <w:rFonts w:ascii="Segoe UI" w:hAnsi="Segoe UI" w:cs="Segoe UI"/>
          <w:sz w:val="28"/>
          <w:szCs w:val="28"/>
          <w:lang w:val="ru-RU"/>
        </w:rPr>
      </w:pPr>
      <w:r>
        <w:rPr>
          <w:rFonts w:ascii="Segoe UI" w:hAnsi="Segoe UI" w:cs="Segoe UI"/>
          <w:sz w:val="28"/>
          <w:szCs w:val="28"/>
          <w:lang w:val="ru-RU"/>
        </w:rPr>
        <w:t>Так, например, в течение 2015-2016 годов</w:t>
      </w:r>
      <w:r w:rsidRPr="00E53EDE">
        <w:t xml:space="preserve"> </w:t>
      </w:r>
      <w:r>
        <w:rPr>
          <w:rFonts w:ascii="Segoe UI" w:hAnsi="Segoe UI" w:cs="Segoe UI"/>
          <w:sz w:val="28"/>
          <w:szCs w:val="28"/>
          <w:lang w:val="ru-RU"/>
        </w:rPr>
        <w:t xml:space="preserve">в </w:t>
      </w:r>
      <w:r w:rsidRPr="00E53EDE">
        <w:rPr>
          <w:rFonts w:ascii="Segoe UI" w:hAnsi="Segoe UI" w:cs="Segoe UI"/>
          <w:sz w:val="28"/>
          <w:szCs w:val="28"/>
          <w:lang w:val="ru-RU"/>
        </w:rPr>
        <w:t xml:space="preserve">адрес </w:t>
      </w:r>
      <w:r>
        <w:rPr>
          <w:rFonts w:ascii="Segoe UI" w:hAnsi="Segoe UI" w:cs="Segoe UI"/>
          <w:sz w:val="28"/>
          <w:szCs w:val="28"/>
          <w:lang w:val="ru-RU"/>
        </w:rPr>
        <w:t>государственного кадастра</w:t>
      </w:r>
      <w:r w:rsidRPr="001B6885">
        <w:rPr>
          <w:rFonts w:ascii="Segoe UI" w:hAnsi="Segoe UI" w:cs="Segoe UI"/>
          <w:sz w:val="28"/>
          <w:szCs w:val="28"/>
          <w:lang w:val="ru-RU"/>
        </w:rPr>
        <w:t xml:space="preserve"> недвижимости по Пермск</w:t>
      </w:r>
      <w:r>
        <w:rPr>
          <w:rFonts w:ascii="Segoe UI" w:hAnsi="Segoe UI" w:cs="Segoe UI"/>
          <w:sz w:val="28"/>
          <w:szCs w:val="28"/>
          <w:lang w:val="ru-RU"/>
        </w:rPr>
        <w:t xml:space="preserve">ому краю </w:t>
      </w:r>
      <w:r w:rsidRPr="00E53EDE">
        <w:rPr>
          <w:rFonts w:ascii="Segoe UI" w:hAnsi="Segoe UI" w:cs="Segoe UI"/>
          <w:sz w:val="28"/>
          <w:szCs w:val="28"/>
          <w:lang w:val="ru-RU"/>
        </w:rPr>
        <w:t>поступило 265 документов в порядке информационного взаимодействия от органов местного самоуправления и</w:t>
      </w:r>
      <w:r>
        <w:rPr>
          <w:rFonts w:ascii="Segoe UI" w:hAnsi="Segoe UI" w:cs="Segoe UI"/>
          <w:sz w:val="28"/>
          <w:szCs w:val="28"/>
          <w:lang w:val="ru-RU"/>
        </w:rPr>
        <w:t xml:space="preserve"> органов государственной власти</w:t>
      </w:r>
      <w:r w:rsidRPr="00E53EDE">
        <w:rPr>
          <w:rFonts w:ascii="Segoe UI" w:hAnsi="Segoe UI" w:cs="Segoe UI"/>
          <w:sz w:val="28"/>
          <w:szCs w:val="28"/>
          <w:lang w:val="ru-RU"/>
        </w:rPr>
        <w:t xml:space="preserve"> </w:t>
      </w:r>
      <w:r>
        <w:rPr>
          <w:rFonts w:ascii="Segoe UI" w:hAnsi="Segoe UI" w:cs="Segoe UI"/>
          <w:sz w:val="28"/>
          <w:szCs w:val="28"/>
          <w:lang w:val="ru-RU"/>
        </w:rPr>
        <w:t xml:space="preserve">субъекта </w:t>
      </w:r>
      <w:r w:rsidRPr="00E53EDE">
        <w:rPr>
          <w:rFonts w:ascii="Segoe UI" w:hAnsi="Segoe UI" w:cs="Segoe UI"/>
          <w:sz w:val="28"/>
          <w:szCs w:val="28"/>
          <w:lang w:val="ru-RU"/>
        </w:rPr>
        <w:t xml:space="preserve">о внесении сведений о зонах с особыми условиями использования территорий </w:t>
      </w:r>
      <w:r>
        <w:rPr>
          <w:rFonts w:ascii="Segoe UI" w:hAnsi="Segoe UI" w:cs="Segoe UI"/>
          <w:sz w:val="28"/>
          <w:szCs w:val="28"/>
          <w:lang w:val="ru-RU"/>
        </w:rPr>
        <w:t>ООПТ. И</w:t>
      </w:r>
      <w:r w:rsidRPr="00E53EDE">
        <w:rPr>
          <w:rFonts w:ascii="Segoe UI" w:hAnsi="Segoe UI" w:cs="Segoe UI"/>
          <w:sz w:val="28"/>
          <w:szCs w:val="28"/>
          <w:lang w:val="ru-RU"/>
        </w:rPr>
        <w:t xml:space="preserve">з них </w:t>
      </w:r>
      <w:r>
        <w:rPr>
          <w:rFonts w:ascii="Segoe UI" w:hAnsi="Segoe UI" w:cs="Segoe UI"/>
          <w:sz w:val="28"/>
          <w:szCs w:val="28"/>
          <w:lang w:val="ru-RU"/>
        </w:rPr>
        <w:t xml:space="preserve">принято решение о постановке на кадастровый учет по </w:t>
      </w:r>
      <w:r w:rsidRPr="00E53EDE">
        <w:rPr>
          <w:rFonts w:ascii="Segoe UI" w:hAnsi="Segoe UI" w:cs="Segoe UI"/>
          <w:sz w:val="28"/>
          <w:szCs w:val="28"/>
          <w:lang w:val="ru-RU"/>
        </w:rPr>
        <w:t>136</w:t>
      </w:r>
      <w:r w:rsidRPr="00E53EDE">
        <w:t xml:space="preserve"> </w:t>
      </w:r>
      <w:r>
        <w:rPr>
          <w:rFonts w:ascii="Segoe UI" w:hAnsi="Segoe UI" w:cs="Segoe UI"/>
          <w:sz w:val="28"/>
          <w:szCs w:val="28"/>
          <w:lang w:val="ru-RU"/>
        </w:rPr>
        <w:t>документам, по 129 -</w:t>
      </w:r>
      <w:r w:rsidRPr="00E53EDE">
        <w:rPr>
          <w:rFonts w:ascii="Segoe UI" w:hAnsi="Segoe UI" w:cs="Segoe UI"/>
          <w:sz w:val="28"/>
          <w:szCs w:val="28"/>
          <w:lang w:val="ru-RU"/>
        </w:rPr>
        <w:t xml:space="preserve"> внесение сведений было приостановлено, исполнителям работ направлены замечания для доработки.</w:t>
      </w:r>
    </w:p>
    <w:p w:rsidR="00DA6FB8" w:rsidRDefault="00DA6FB8" w:rsidP="00DA6FB8">
      <w:pPr>
        <w:pStyle w:val="ab"/>
        <w:spacing w:line="312" w:lineRule="auto"/>
        <w:ind w:firstLine="709"/>
        <w:rPr>
          <w:rFonts w:ascii="Segoe UI" w:hAnsi="Segoe UI" w:cs="Segoe UI"/>
          <w:sz w:val="28"/>
          <w:szCs w:val="28"/>
          <w:lang w:val="ru-RU"/>
        </w:rPr>
      </w:pPr>
      <w:r>
        <w:rPr>
          <w:rFonts w:ascii="Segoe UI" w:hAnsi="Segoe UI" w:cs="Segoe UI"/>
          <w:sz w:val="28"/>
          <w:szCs w:val="28"/>
          <w:lang w:val="ru-RU"/>
        </w:rPr>
        <w:t xml:space="preserve">В связи с этим две проблемы оказались в центре внимания докладчика. </w:t>
      </w:r>
      <w:r w:rsidRPr="007C52E6">
        <w:rPr>
          <w:rFonts w:ascii="Segoe UI" w:hAnsi="Segoe UI" w:cs="Segoe UI"/>
          <w:sz w:val="28"/>
          <w:szCs w:val="28"/>
          <w:lang w:val="ru-RU"/>
        </w:rPr>
        <w:t>Во-первых, отсутствие в государственном кадастре н</w:t>
      </w:r>
      <w:r w:rsidR="00CB4439">
        <w:rPr>
          <w:rFonts w:ascii="Segoe UI" w:hAnsi="Segoe UI" w:cs="Segoe UI"/>
          <w:sz w:val="28"/>
          <w:szCs w:val="28"/>
          <w:lang w:val="ru-RU"/>
        </w:rPr>
        <w:t>едвижимости достоверных сведений</w:t>
      </w:r>
      <w:r w:rsidRPr="007C52E6">
        <w:rPr>
          <w:rFonts w:ascii="Segoe UI" w:hAnsi="Segoe UI" w:cs="Segoe UI"/>
          <w:sz w:val="28"/>
          <w:szCs w:val="28"/>
          <w:lang w:val="ru-RU"/>
        </w:rPr>
        <w:t xml:space="preserve"> не позволяет эффективно и рационально использовать земельные ресурсы </w:t>
      </w:r>
      <w:r>
        <w:rPr>
          <w:rFonts w:ascii="Segoe UI" w:hAnsi="Segoe UI" w:cs="Segoe UI"/>
          <w:sz w:val="28"/>
          <w:szCs w:val="28"/>
          <w:lang w:val="ru-RU"/>
        </w:rPr>
        <w:t>особо охраняемых природных территорий</w:t>
      </w:r>
      <w:r w:rsidRPr="007C52E6">
        <w:rPr>
          <w:rFonts w:ascii="Segoe UI" w:hAnsi="Segoe UI" w:cs="Segoe UI"/>
          <w:sz w:val="28"/>
          <w:szCs w:val="28"/>
          <w:lang w:val="ru-RU"/>
        </w:rPr>
        <w:t xml:space="preserve">. </w:t>
      </w:r>
    </w:p>
    <w:p w:rsidR="00DA6FB8" w:rsidRDefault="00DA6FB8" w:rsidP="00DA6FB8">
      <w:pPr>
        <w:pStyle w:val="ab"/>
        <w:spacing w:line="312" w:lineRule="auto"/>
        <w:ind w:firstLine="709"/>
        <w:rPr>
          <w:rFonts w:ascii="Segoe UI" w:hAnsi="Segoe UI" w:cs="Segoe UI"/>
          <w:sz w:val="28"/>
          <w:szCs w:val="28"/>
          <w:lang w:val="ru-RU"/>
        </w:rPr>
      </w:pPr>
      <w:r w:rsidRPr="007C52E6">
        <w:rPr>
          <w:rFonts w:ascii="Segoe UI" w:hAnsi="Segoe UI" w:cs="Segoe UI"/>
          <w:sz w:val="28"/>
          <w:szCs w:val="28"/>
          <w:lang w:val="ru-RU"/>
        </w:rPr>
        <w:t>Во-вторых, отсутствие точных границ</w:t>
      </w:r>
      <w:r>
        <w:rPr>
          <w:rFonts w:ascii="Segoe UI" w:hAnsi="Segoe UI" w:cs="Segoe UI"/>
          <w:sz w:val="28"/>
          <w:szCs w:val="28"/>
          <w:lang w:val="ru-RU"/>
        </w:rPr>
        <w:t xml:space="preserve"> делает </w:t>
      </w:r>
      <w:r w:rsidRPr="007C52E6">
        <w:rPr>
          <w:rFonts w:ascii="Segoe UI" w:hAnsi="Segoe UI" w:cs="Segoe UI"/>
          <w:sz w:val="28"/>
          <w:szCs w:val="28"/>
          <w:lang w:val="ru-RU"/>
        </w:rPr>
        <w:t>невозможн</w:t>
      </w:r>
      <w:r>
        <w:rPr>
          <w:rFonts w:ascii="Segoe UI" w:hAnsi="Segoe UI" w:cs="Segoe UI"/>
          <w:sz w:val="28"/>
          <w:szCs w:val="28"/>
          <w:lang w:val="ru-RU"/>
        </w:rPr>
        <w:t>ым применение</w:t>
      </w:r>
      <w:r w:rsidRPr="007C52E6">
        <w:rPr>
          <w:rFonts w:ascii="Segoe UI" w:hAnsi="Segoe UI" w:cs="Segoe UI"/>
          <w:sz w:val="28"/>
          <w:szCs w:val="28"/>
          <w:lang w:val="ru-RU"/>
        </w:rPr>
        <w:t xml:space="preserve"> ряд</w:t>
      </w:r>
      <w:r>
        <w:rPr>
          <w:rFonts w:ascii="Segoe UI" w:hAnsi="Segoe UI" w:cs="Segoe UI"/>
          <w:sz w:val="28"/>
          <w:szCs w:val="28"/>
          <w:lang w:val="ru-RU"/>
        </w:rPr>
        <w:t>а</w:t>
      </w:r>
      <w:r w:rsidRPr="007C52E6">
        <w:rPr>
          <w:rFonts w:ascii="Segoe UI" w:hAnsi="Segoe UI" w:cs="Segoe UI"/>
          <w:sz w:val="28"/>
          <w:szCs w:val="28"/>
          <w:lang w:val="ru-RU"/>
        </w:rPr>
        <w:t xml:space="preserve"> статей </w:t>
      </w:r>
      <w:r>
        <w:rPr>
          <w:rFonts w:ascii="Segoe UI" w:hAnsi="Segoe UI" w:cs="Segoe UI"/>
          <w:sz w:val="28"/>
          <w:szCs w:val="28"/>
          <w:lang w:val="ru-RU"/>
        </w:rPr>
        <w:t xml:space="preserve">Кодекса об административных правонарушениях </w:t>
      </w:r>
      <w:r w:rsidRPr="007C52E6">
        <w:rPr>
          <w:rFonts w:ascii="Segoe UI" w:hAnsi="Segoe UI" w:cs="Segoe UI"/>
          <w:sz w:val="28"/>
          <w:szCs w:val="28"/>
          <w:lang w:val="ru-RU"/>
        </w:rPr>
        <w:t xml:space="preserve"> и У</w:t>
      </w:r>
      <w:r>
        <w:rPr>
          <w:rFonts w:ascii="Segoe UI" w:hAnsi="Segoe UI" w:cs="Segoe UI"/>
          <w:sz w:val="28"/>
          <w:szCs w:val="28"/>
          <w:lang w:val="ru-RU"/>
        </w:rPr>
        <w:t>головного кодекса Российской Федерации</w:t>
      </w:r>
      <w:r w:rsidRPr="007C52E6">
        <w:rPr>
          <w:rFonts w:ascii="Segoe UI" w:hAnsi="Segoe UI" w:cs="Segoe UI"/>
          <w:sz w:val="28"/>
          <w:szCs w:val="28"/>
          <w:lang w:val="ru-RU"/>
        </w:rPr>
        <w:t xml:space="preserve"> о н</w:t>
      </w:r>
      <w:r>
        <w:rPr>
          <w:rFonts w:ascii="Segoe UI" w:hAnsi="Segoe UI" w:cs="Segoe UI"/>
          <w:sz w:val="28"/>
          <w:szCs w:val="28"/>
          <w:lang w:val="ru-RU"/>
        </w:rPr>
        <w:t>арушении правового режима ООПТ.</w:t>
      </w:r>
    </w:p>
    <w:p w:rsidR="00DA6FB8" w:rsidRDefault="00DA6FB8" w:rsidP="00DA6FB8">
      <w:pPr>
        <w:pStyle w:val="ab"/>
        <w:spacing w:line="312" w:lineRule="auto"/>
        <w:ind w:firstLine="709"/>
        <w:rPr>
          <w:rFonts w:ascii="Segoe UI" w:hAnsi="Segoe UI" w:cs="Segoe UI"/>
          <w:sz w:val="28"/>
          <w:szCs w:val="28"/>
          <w:lang w:val="ru-RU"/>
        </w:rPr>
      </w:pPr>
      <w:r>
        <w:rPr>
          <w:rFonts w:ascii="Segoe UI" w:hAnsi="Segoe UI" w:cs="Segoe UI"/>
          <w:sz w:val="28"/>
          <w:szCs w:val="28"/>
          <w:lang w:val="ru-RU"/>
        </w:rPr>
        <w:t xml:space="preserve">Чтобы решить эти проблемы, </w:t>
      </w:r>
      <w:r w:rsidRPr="007C52E6">
        <w:rPr>
          <w:rFonts w:ascii="Segoe UI" w:hAnsi="Segoe UI" w:cs="Segoe UI"/>
          <w:sz w:val="28"/>
          <w:szCs w:val="28"/>
          <w:lang w:val="ru-RU"/>
        </w:rPr>
        <w:t>органам местного самоуправления и органам исполнительной власт</w:t>
      </w:r>
      <w:r>
        <w:rPr>
          <w:rFonts w:ascii="Segoe UI" w:hAnsi="Segoe UI" w:cs="Segoe UI"/>
          <w:sz w:val="28"/>
          <w:szCs w:val="28"/>
          <w:lang w:val="ru-RU"/>
        </w:rPr>
        <w:t>и</w:t>
      </w:r>
      <w:r w:rsidRPr="007C52E6">
        <w:rPr>
          <w:rFonts w:ascii="Segoe UI" w:hAnsi="Segoe UI" w:cs="Segoe UI"/>
          <w:sz w:val="28"/>
          <w:szCs w:val="28"/>
          <w:lang w:val="ru-RU"/>
        </w:rPr>
        <w:t xml:space="preserve"> </w:t>
      </w:r>
      <w:r>
        <w:rPr>
          <w:rFonts w:ascii="Segoe UI" w:hAnsi="Segoe UI" w:cs="Segoe UI"/>
          <w:sz w:val="28"/>
          <w:szCs w:val="28"/>
          <w:lang w:val="ru-RU"/>
        </w:rPr>
        <w:t xml:space="preserve">необходимо </w:t>
      </w:r>
      <w:r w:rsidRPr="007C52E6">
        <w:rPr>
          <w:rFonts w:ascii="Segoe UI" w:hAnsi="Segoe UI" w:cs="Segoe UI"/>
          <w:sz w:val="28"/>
          <w:szCs w:val="28"/>
          <w:lang w:val="ru-RU"/>
        </w:rPr>
        <w:t xml:space="preserve">проводить землеустроительные работы по </w:t>
      </w:r>
      <w:r>
        <w:rPr>
          <w:rFonts w:ascii="Segoe UI" w:hAnsi="Segoe UI" w:cs="Segoe UI"/>
          <w:sz w:val="28"/>
          <w:szCs w:val="28"/>
          <w:lang w:val="ru-RU"/>
        </w:rPr>
        <w:t>определению местоположения</w:t>
      </w:r>
      <w:r w:rsidRPr="007C52E6">
        <w:rPr>
          <w:rFonts w:ascii="Segoe UI" w:hAnsi="Segoe UI" w:cs="Segoe UI"/>
          <w:sz w:val="28"/>
          <w:szCs w:val="28"/>
          <w:lang w:val="ru-RU"/>
        </w:rPr>
        <w:t xml:space="preserve"> зон</w:t>
      </w:r>
      <w:r>
        <w:rPr>
          <w:rFonts w:ascii="Segoe UI" w:hAnsi="Segoe UI" w:cs="Segoe UI"/>
          <w:sz w:val="28"/>
          <w:szCs w:val="28"/>
          <w:lang w:val="ru-RU"/>
        </w:rPr>
        <w:t xml:space="preserve"> с особыми условиями использования территории.</w:t>
      </w:r>
      <w:r w:rsidRPr="007C52E6">
        <w:rPr>
          <w:rFonts w:ascii="Segoe UI" w:hAnsi="Segoe UI" w:cs="Segoe UI"/>
          <w:sz w:val="28"/>
          <w:szCs w:val="28"/>
          <w:lang w:val="ru-RU"/>
        </w:rPr>
        <w:t xml:space="preserve"> </w:t>
      </w:r>
    </w:p>
    <w:p w:rsidR="00DA6FB8" w:rsidRPr="007C52E6" w:rsidRDefault="00DA6FB8" w:rsidP="00DA6FB8">
      <w:pPr>
        <w:pStyle w:val="ab"/>
        <w:spacing w:line="312" w:lineRule="auto"/>
        <w:ind w:firstLine="709"/>
        <w:rPr>
          <w:rFonts w:ascii="Segoe UI" w:hAnsi="Segoe UI" w:cs="Segoe UI"/>
          <w:sz w:val="28"/>
          <w:szCs w:val="28"/>
          <w:lang w:val="ru-RU"/>
        </w:rPr>
      </w:pPr>
      <w:r>
        <w:rPr>
          <w:rFonts w:ascii="Segoe UI" w:hAnsi="Segoe UI" w:cs="Segoe UI"/>
          <w:sz w:val="28"/>
          <w:szCs w:val="28"/>
          <w:lang w:val="ru-RU"/>
        </w:rPr>
        <w:t>С</w:t>
      </w:r>
      <w:r w:rsidRPr="007C52E6">
        <w:rPr>
          <w:rFonts w:ascii="Segoe UI" w:hAnsi="Segoe UI" w:cs="Segoe UI"/>
          <w:sz w:val="28"/>
          <w:szCs w:val="28"/>
          <w:lang w:val="ru-RU"/>
        </w:rPr>
        <w:t xml:space="preserve">воевременное внесение в </w:t>
      </w:r>
      <w:r>
        <w:rPr>
          <w:rFonts w:ascii="Segoe UI" w:hAnsi="Segoe UI" w:cs="Segoe UI"/>
          <w:sz w:val="28"/>
          <w:szCs w:val="28"/>
          <w:lang w:val="ru-RU"/>
        </w:rPr>
        <w:t>государственный кадастр недвижимости</w:t>
      </w:r>
      <w:r w:rsidRPr="007C52E6">
        <w:rPr>
          <w:rFonts w:ascii="Segoe UI" w:hAnsi="Segoe UI" w:cs="Segoe UI"/>
          <w:sz w:val="28"/>
          <w:szCs w:val="28"/>
          <w:lang w:val="ru-RU"/>
        </w:rPr>
        <w:t xml:space="preserve"> </w:t>
      </w:r>
      <w:r>
        <w:rPr>
          <w:rFonts w:ascii="Segoe UI" w:hAnsi="Segoe UI" w:cs="Segoe UI"/>
          <w:sz w:val="28"/>
          <w:szCs w:val="28"/>
          <w:lang w:val="ru-RU"/>
        </w:rPr>
        <w:t xml:space="preserve">Пермского края </w:t>
      </w:r>
      <w:r w:rsidRPr="007C52E6">
        <w:rPr>
          <w:rFonts w:ascii="Segoe UI" w:hAnsi="Segoe UI" w:cs="Segoe UI"/>
          <w:sz w:val="28"/>
          <w:szCs w:val="28"/>
          <w:lang w:val="ru-RU"/>
        </w:rPr>
        <w:t>сведений о границах рассм</w:t>
      </w:r>
      <w:r>
        <w:rPr>
          <w:rFonts w:ascii="Segoe UI" w:hAnsi="Segoe UI" w:cs="Segoe UI"/>
          <w:sz w:val="28"/>
          <w:szCs w:val="28"/>
          <w:lang w:val="ru-RU"/>
        </w:rPr>
        <w:t>атриваемых объектов, регистрации</w:t>
      </w:r>
      <w:r w:rsidRPr="007C52E6">
        <w:rPr>
          <w:rFonts w:ascii="Segoe UI" w:hAnsi="Segoe UI" w:cs="Segoe UI"/>
          <w:sz w:val="28"/>
          <w:szCs w:val="28"/>
          <w:lang w:val="ru-RU"/>
        </w:rPr>
        <w:t xml:space="preserve"> ограничений пр</w:t>
      </w:r>
      <w:r>
        <w:rPr>
          <w:rFonts w:ascii="Segoe UI" w:hAnsi="Segoe UI" w:cs="Segoe UI"/>
          <w:sz w:val="28"/>
          <w:szCs w:val="28"/>
          <w:lang w:val="ru-RU"/>
        </w:rPr>
        <w:t>ав землепользователей буде</w:t>
      </w:r>
      <w:r w:rsidRPr="007C52E6">
        <w:rPr>
          <w:rFonts w:ascii="Segoe UI" w:hAnsi="Segoe UI" w:cs="Segoe UI"/>
          <w:sz w:val="28"/>
          <w:szCs w:val="28"/>
          <w:lang w:val="ru-RU"/>
        </w:rPr>
        <w:t>т являться услови</w:t>
      </w:r>
      <w:r>
        <w:rPr>
          <w:rFonts w:ascii="Segoe UI" w:hAnsi="Segoe UI" w:cs="Segoe UI"/>
          <w:sz w:val="28"/>
          <w:szCs w:val="28"/>
          <w:lang w:val="ru-RU"/>
        </w:rPr>
        <w:t>ем</w:t>
      </w:r>
      <w:r w:rsidRPr="007C52E6">
        <w:rPr>
          <w:rFonts w:ascii="Segoe UI" w:hAnsi="Segoe UI" w:cs="Segoe UI"/>
          <w:sz w:val="28"/>
          <w:szCs w:val="28"/>
          <w:lang w:val="ru-RU"/>
        </w:rPr>
        <w:t xml:space="preserve"> обеспечения сохранности и целевого использования земель, относящихся к ООПТ.</w:t>
      </w:r>
    </w:p>
    <w:p w:rsidR="00DA6FB8" w:rsidRPr="00D95250" w:rsidRDefault="00DA6FB8" w:rsidP="00DA6FB8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DA6FB8" w:rsidRPr="005102F0" w:rsidRDefault="00DA6FB8" w:rsidP="00DA6FB8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.4pt;margin-top:-2.55pt;width:500.4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adj="-2465,-1,-2465" strokecolor="#0070c0" strokeweight="1.25pt"/>
        </w:pict>
      </w:r>
      <w:r w:rsidRPr="005102F0">
        <w:rPr>
          <w:rFonts w:ascii="Segoe UI" w:hAnsi="Segoe UI" w:cs="Segoe UI"/>
        </w:rPr>
        <w:t xml:space="preserve">Об Управлении </w:t>
      </w:r>
      <w:proofErr w:type="spellStart"/>
      <w:r w:rsidRPr="005102F0">
        <w:rPr>
          <w:rFonts w:ascii="Segoe UI" w:hAnsi="Segoe UI" w:cs="Segoe UI"/>
        </w:rPr>
        <w:t>Росреестра</w:t>
      </w:r>
      <w:proofErr w:type="spellEnd"/>
      <w:r w:rsidRPr="005102F0">
        <w:rPr>
          <w:rFonts w:ascii="Segoe UI" w:hAnsi="Segoe UI" w:cs="Segoe UI"/>
        </w:rPr>
        <w:t xml:space="preserve"> по Пермскому краю</w:t>
      </w:r>
    </w:p>
    <w:p w:rsidR="00DA6FB8" w:rsidRPr="005102F0" w:rsidRDefault="00DA6FB8" w:rsidP="00DA6FB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- филиала ФГБУ «Ф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едеральная кадастровая палата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DA6FB8" w:rsidRPr="00DA6FB8" w:rsidRDefault="00DA6FB8" w:rsidP="00DA6FB8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https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  <w:r>
        <w:rPr>
          <w:rFonts w:ascii="Segoe UI" w:hAnsi="Segoe UI" w:cs="Segoe UI"/>
          <w:b/>
          <w:noProof/>
          <w:color w:val="0070C0"/>
          <w:lang w:eastAsia="sk-SK"/>
        </w:rPr>
        <w:t xml:space="preserve">  </w:t>
      </w:r>
    </w:p>
    <w:p w:rsidR="00DA6FB8" w:rsidRPr="0057321A" w:rsidRDefault="00DA6FB8" w:rsidP="00DA6FB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DA6FB8" w:rsidRDefault="00DA6FB8" w:rsidP="00DA6FB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DA6FB8" w:rsidRDefault="00DA6FB8" w:rsidP="00DA6FB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DA6FB8" w:rsidRDefault="00DA6FB8" w:rsidP="00DA6FB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DA6FB8" w:rsidRDefault="00DA6FB8" w:rsidP="00DA6FB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+7 342 218-35-82</w:t>
      </w:r>
    </w:p>
    <w:p w:rsidR="00DA6FB8" w:rsidRDefault="00DA6FB8" w:rsidP="00DA6FB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DA6FB8" w:rsidRPr="00190BA3" w:rsidRDefault="00DA6FB8" w:rsidP="00DA6FB8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C57760" w:rsidRPr="00190BA3" w:rsidRDefault="00C57760" w:rsidP="00DA6FB8">
      <w:pPr>
        <w:pStyle w:val="ab"/>
        <w:tabs>
          <w:tab w:val="left" w:pos="2745"/>
        </w:tabs>
        <w:spacing w:line="360" w:lineRule="exact"/>
        <w:ind w:firstLine="709"/>
        <w:jc w:val="center"/>
        <w:rPr>
          <w:rFonts w:ascii="Segoe UI" w:hAnsi="Segoe UI" w:cs="Segoe UI"/>
          <w:shd w:val="clear" w:color="auto" w:fill="FFFFFF"/>
        </w:rPr>
      </w:pPr>
    </w:p>
    <w:sectPr w:rsidR="00C57760" w:rsidRPr="00190BA3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1F2" w:rsidRDefault="003601F2" w:rsidP="005B79EB">
      <w:pPr>
        <w:spacing w:after="0" w:line="240" w:lineRule="auto"/>
      </w:pPr>
      <w:r>
        <w:separator/>
      </w:r>
    </w:p>
  </w:endnote>
  <w:endnote w:type="continuationSeparator" w:id="0">
    <w:p w:rsidR="003601F2" w:rsidRDefault="003601F2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1F2" w:rsidRDefault="003601F2" w:rsidP="005B79EB">
      <w:pPr>
        <w:spacing w:after="0" w:line="240" w:lineRule="auto"/>
      </w:pPr>
      <w:r>
        <w:separator/>
      </w:r>
    </w:p>
  </w:footnote>
  <w:footnote w:type="continuationSeparator" w:id="0">
    <w:p w:rsidR="003601F2" w:rsidRDefault="003601F2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49E6"/>
    <w:rsid w:val="000263A3"/>
    <w:rsid w:val="00030C5B"/>
    <w:rsid w:val="00032682"/>
    <w:rsid w:val="000343BD"/>
    <w:rsid w:val="00047451"/>
    <w:rsid w:val="00063BEE"/>
    <w:rsid w:val="000642EA"/>
    <w:rsid w:val="000778ED"/>
    <w:rsid w:val="00082938"/>
    <w:rsid w:val="000851C1"/>
    <w:rsid w:val="00090962"/>
    <w:rsid w:val="00091314"/>
    <w:rsid w:val="000A2F23"/>
    <w:rsid w:val="000B44AB"/>
    <w:rsid w:val="000C5BF6"/>
    <w:rsid w:val="000C5F72"/>
    <w:rsid w:val="000E263B"/>
    <w:rsid w:val="000E4269"/>
    <w:rsid w:val="000F71B3"/>
    <w:rsid w:val="001104C5"/>
    <w:rsid w:val="0011563B"/>
    <w:rsid w:val="001164AC"/>
    <w:rsid w:val="00126ACE"/>
    <w:rsid w:val="00140ABF"/>
    <w:rsid w:val="00147ACA"/>
    <w:rsid w:val="00153F2F"/>
    <w:rsid w:val="00177470"/>
    <w:rsid w:val="00190BA3"/>
    <w:rsid w:val="0019245E"/>
    <w:rsid w:val="001A0696"/>
    <w:rsid w:val="001B39A7"/>
    <w:rsid w:val="001B6885"/>
    <w:rsid w:val="001C08AE"/>
    <w:rsid w:val="001C490F"/>
    <w:rsid w:val="002178E1"/>
    <w:rsid w:val="0023274A"/>
    <w:rsid w:val="00274888"/>
    <w:rsid w:val="0028288B"/>
    <w:rsid w:val="002B2541"/>
    <w:rsid w:val="002B58AA"/>
    <w:rsid w:val="002E785A"/>
    <w:rsid w:val="002F1823"/>
    <w:rsid w:val="003029FE"/>
    <w:rsid w:val="00302CEC"/>
    <w:rsid w:val="00302F09"/>
    <w:rsid w:val="00303302"/>
    <w:rsid w:val="00314222"/>
    <w:rsid w:val="00324C6E"/>
    <w:rsid w:val="00337AAE"/>
    <w:rsid w:val="003601F2"/>
    <w:rsid w:val="00373C99"/>
    <w:rsid w:val="003A08B6"/>
    <w:rsid w:val="003B16B3"/>
    <w:rsid w:val="003B7CE6"/>
    <w:rsid w:val="003C4A5D"/>
    <w:rsid w:val="003F4CFB"/>
    <w:rsid w:val="004219F7"/>
    <w:rsid w:val="00462929"/>
    <w:rsid w:val="00464A99"/>
    <w:rsid w:val="00465717"/>
    <w:rsid w:val="0047093D"/>
    <w:rsid w:val="00471495"/>
    <w:rsid w:val="004B6D58"/>
    <w:rsid w:val="004D25D7"/>
    <w:rsid w:val="004F26B9"/>
    <w:rsid w:val="004F6220"/>
    <w:rsid w:val="005025A0"/>
    <w:rsid w:val="00522342"/>
    <w:rsid w:val="0052616E"/>
    <w:rsid w:val="00535FE0"/>
    <w:rsid w:val="00546D44"/>
    <w:rsid w:val="00562D97"/>
    <w:rsid w:val="00564F45"/>
    <w:rsid w:val="00576610"/>
    <w:rsid w:val="005911E4"/>
    <w:rsid w:val="00596CDC"/>
    <w:rsid w:val="005A0D42"/>
    <w:rsid w:val="005B79EB"/>
    <w:rsid w:val="005C008D"/>
    <w:rsid w:val="005C4C19"/>
    <w:rsid w:val="005C663C"/>
    <w:rsid w:val="005E0B32"/>
    <w:rsid w:val="005F3CF6"/>
    <w:rsid w:val="005F41AA"/>
    <w:rsid w:val="006142AE"/>
    <w:rsid w:val="00622B0B"/>
    <w:rsid w:val="00623544"/>
    <w:rsid w:val="006250C8"/>
    <w:rsid w:val="00627099"/>
    <w:rsid w:val="006340E0"/>
    <w:rsid w:val="006356B0"/>
    <w:rsid w:val="0066195E"/>
    <w:rsid w:val="00670CFA"/>
    <w:rsid w:val="006725ED"/>
    <w:rsid w:val="00677FD0"/>
    <w:rsid w:val="00681129"/>
    <w:rsid w:val="00681C83"/>
    <w:rsid w:val="006D3B52"/>
    <w:rsid w:val="006D423F"/>
    <w:rsid w:val="00707F53"/>
    <w:rsid w:val="007227EA"/>
    <w:rsid w:val="00736FE3"/>
    <w:rsid w:val="00753DD2"/>
    <w:rsid w:val="00786845"/>
    <w:rsid w:val="00792B25"/>
    <w:rsid w:val="00795A7F"/>
    <w:rsid w:val="007960F0"/>
    <w:rsid w:val="007A0B97"/>
    <w:rsid w:val="007A3314"/>
    <w:rsid w:val="007B271D"/>
    <w:rsid w:val="007C52E6"/>
    <w:rsid w:val="007E7DAB"/>
    <w:rsid w:val="0082417F"/>
    <w:rsid w:val="00827655"/>
    <w:rsid w:val="0083374E"/>
    <w:rsid w:val="008351BB"/>
    <w:rsid w:val="00851BC3"/>
    <w:rsid w:val="00873C2E"/>
    <w:rsid w:val="00875F6C"/>
    <w:rsid w:val="0088388E"/>
    <w:rsid w:val="008842AB"/>
    <w:rsid w:val="00894BEE"/>
    <w:rsid w:val="008D1474"/>
    <w:rsid w:val="008D1A78"/>
    <w:rsid w:val="008E004F"/>
    <w:rsid w:val="008E21F8"/>
    <w:rsid w:val="00900DA8"/>
    <w:rsid w:val="0091713E"/>
    <w:rsid w:val="009438D6"/>
    <w:rsid w:val="009474E4"/>
    <w:rsid w:val="00957C64"/>
    <w:rsid w:val="00965C81"/>
    <w:rsid w:val="0097092C"/>
    <w:rsid w:val="00990E84"/>
    <w:rsid w:val="00995B51"/>
    <w:rsid w:val="00995E6D"/>
    <w:rsid w:val="009A2930"/>
    <w:rsid w:val="009B4ECC"/>
    <w:rsid w:val="00A0494F"/>
    <w:rsid w:val="00A15F77"/>
    <w:rsid w:val="00A23D1D"/>
    <w:rsid w:val="00A41BA7"/>
    <w:rsid w:val="00A568CF"/>
    <w:rsid w:val="00A6358F"/>
    <w:rsid w:val="00AC28E7"/>
    <w:rsid w:val="00AE549E"/>
    <w:rsid w:val="00AE78E6"/>
    <w:rsid w:val="00B106F9"/>
    <w:rsid w:val="00B14D9A"/>
    <w:rsid w:val="00B45E47"/>
    <w:rsid w:val="00B63636"/>
    <w:rsid w:val="00B6599C"/>
    <w:rsid w:val="00B837B1"/>
    <w:rsid w:val="00B87F6B"/>
    <w:rsid w:val="00B95DE6"/>
    <w:rsid w:val="00B96A35"/>
    <w:rsid w:val="00BA0253"/>
    <w:rsid w:val="00BB3A6E"/>
    <w:rsid w:val="00BC721B"/>
    <w:rsid w:val="00BD28EF"/>
    <w:rsid w:val="00BF2E13"/>
    <w:rsid w:val="00C16A62"/>
    <w:rsid w:val="00C24D6A"/>
    <w:rsid w:val="00C5475D"/>
    <w:rsid w:val="00C54EB4"/>
    <w:rsid w:val="00C57760"/>
    <w:rsid w:val="00C74E88"/>
    <w:rsid w:val="00C8505F"/>
    <w:rsid w:val="00CB4439"/>
    <w:rsid w:val="00CC3C91"/>
    <w:rsid w:val="00CD59E3"/>
    <w:rsid w:val="00CD6E85"/>
    <w:rsid w:val="00CF5A54"/>
    <w:rsid w:val="00D00688"/>
    <w:rsid w:val="00D040A1"/>
    <w:rsid w:val="00D20326"/>
    <w:rsid w:val="00D2273B"/>
    <w:rsid w:val="00D34541"/>
    <w:rsid w:val="00D463A5"/>
    <w:rsid w:val="00D60AAF"/>
    <w:rsid w:val="00D73BEF"/>
    <w:rsid w:val="00D82E85"/>
    <w:rsid w:val="00D848DD"/>
    <w:rsid w:val="00DA6FB8"/>
    <w:rsid w:val="00E03971"/>
    <w:rsid w:val="00E20E3E"/>
    <w:rsid w:val="00E35C51"/>
    <w:rsid w:val="00E4023F"/>
    <w:rsid w:val="00E53EDE"/>
    <w:rsid w:val="00E61BBD"/>
    <w:rsid w:val="00E70E3D"/>
    <w:rsid w:val="00E7588E"/>
    <w:rsid w:val="00E84453"/>
    <w:rsid w:val="00E85622"/>
    <w:rsid w:val="00E91C2B"/>
    <w:rsid w:val="00E948E0"/>
    <w:rsid w:val="00EC48BF"/>
    <w:rsid w:val="00EC5F17"/>
    <w:rsid w:val="00ED4CAE"/>
    <w:rsid w:val="00ED6C93"/>
    <w:rsid w:val="00ED6CEA"/>
    <w:rsid w:val="00EE2039"/>
    <w:rsid w:val="00F03D51"/>
    <w:rsid w:val="00F41247"/>
    <w:rsid w:val="00F4546F"/>
    <w:rsid w:val="00F46136"/>
    <w:rsid w:val="00F53282"/>
    <w:rsid w:val="00F5744E"/>
    <w:rsid w:val="00F9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paragraph" w:styleId="ab">
    <w:name w:val="Body Text"/>
    <w:basedOn w:val="a"/>
    <w:link w:val="ac"/>
    <w:uiPriority w:val="99"/>
    <w:rsid w:val="002E785A"/>
    <w:pPr>
      <w:spacing w:after="0" w:line="240" w:lineRule="auto"/>
      <w:jc w:val="both"/>
    </w:pPr>
    <w:rPr>
      <w:rFonts w:ascii="Times New Roman" w:hAnsi="Times New Roman"/>
      <w:sz w:val="20"/>
      <w:szCs w:val="20"/>
      <w:lang/>
    </w:rPr>
  </w:style>
  <w:style w:type="character" w:customStyle="1" w:styleId="ac">
    <w:name w:val="Основной текст Знак"/>
    <w:link w:val="ab"/>
    <w:uiPriority w:val="99"/>
    <w:rsid w:val="002E785A"/>
    <w:rPr>
      <w:rFonts w:ascii="Times New Roman" w:hAnsi="Times New Roman"/>
      <w:lang/>
    </w:rPr>
  </w:style>
  <w:style w:type="character" w:customStyle="1" w:styleId="itemtext1">
    <w:name w:val="itemtext1"/>
    <w:rsid w:val="00CB4439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rosreestr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0381-FFB6-4E2B-B5D3-E46DB724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4360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2016-07-28T05:50:00Z</dcterms:created>
  <dcterms:modified xsi:type="dcterms:W3CDTF">2016-07-28T05:50:00Z</dcterms:modified>
</cp:coreProperties>
</file>