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4F08E4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4231" w:rsidRPr="00904231" w:rsidRDefault="00904231" w:rsidP="00904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6A" w:rsidRDefault="00883E6A" w:rsidP="00883E6A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 нового года для устранения замечаний при оформлении прав на недвижимость дается полгода</w:t>
      </w:r>
    </w:p>
    <w:p w:rsidR="00883E6A" w:rsidRPr="001E3877" w:rsidRDefault="00883E6A" w:rsidP="00883E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2017 года вступает в силу </w:t>
      </w:r>
      <w:r w:rsidRPr="001E3877">
        <w:rPr>
          <w:sz w:val="26"/>
          <w:szCs w:val="26"/>
        </w:rPr>
        <w:t>Федеральный закон от 13.07.2015 N 218-ФЗ "О государственной регистрации недвижимости"</w:t>
      </w:r>
      <w:r>
        <w:rPr>
          <w:sz w:val="26"/>
          <w:szCs w:val="26"/>
        </w:rPr>
        <w:t xml:space="preserve">, который объединил процедуры кадастрового учета и регистрации прав на недвижимость. Решение по ним будет принимать государственный регистратор прав. </w:t>
      </w:r>
      <w:r w:rsidRPr="006406C0">
        <w:rPr>
          <w:sz w:val="26"/>
          <w:szCs w:val="26"/>
        </w:rPr>
        <w:t xml:space="preserve">При наличии оснований </w:t>
      </w:r>
      <w:r>
        <w:rPr>
          <w:sz w:val="26"/>
          <w:szCs w:val="26"/>
        </w:rPr>
        <w:t>регистратор</w:t>
      </w:r>
      <w:r w:rsidRPr="006406C0">
        <w:rPr>
          <w:sz w:val="26"/>
          <w:szCs w:val="26"/>
        </w:rPr>
        <w:t xml:space="preserve"> может принять решение о приостановлении</w:t>
      </w:r>
      <w:r>
        <w:rPr>
          <w:sz w:val="26"/>
          <w:szCs w:val="26"/>
        </w:rPr>
        <w:t xml:space="preserve">.  Законом </w:t>
      </w:r>
      <w:r w:rsidRPr="001E3877">
        <w:rPr>
          <w:sz w:val="26"/>
          <w:szCs w:val="26"/>
        </w:rPr>
        <w:t>установ</w:t>
      </w:r>
      <w:r>
        <w:rPr>
          <w:sz w:val="26"/>
          <w:szCs w:val="26"/>
        </w:rPr>
        <w:t>лены</w:t>
      </w:r>
      <w:r w:rsidRPr="001E3877">
        <w:rPr>
          <w:sz w:val="26"/>
          <w:szCs w:val="26"/>
        </w:rPr>
        <w:t xml:space="preserve"> более продолжительные сроки приостановления госрегистрации</w:t>
      </w:r>
      <w:r>
        <w:rPr>
          <w:sz w:val="26"/>
          <w:szCs w:val="26"/>
        </w:rPr>
        <w:t xml:space="preserve"> и постановки на кадастровый учет</w:t>
      </w:r>
      <w:r w:rsidRPr="001E3877">
        <w:rPr>
          <w:sz w:val="26"/>
          <w:szCs w:val="26"/>
        </w:rPr>
        <w:t xml:space="preserve">. </w:t>
      </w:r>
      <w:r>
        <w:rPr>
          <w:sz w:val="26"/>
          <w:szCs w:val="26"/>
        </w:rPr>
        <w:t>Это время дается заявителю для устранения замечаний госрегистратора при оформлении прав и постановки на кадастровый учет, предоставлении необходимых документов. В свою очередь и государственный регистратор предпринимает необходимые действия (направляет запросы в уполномоченные органы) по получению недостающей информации, позволяющей принять однозначное решение о признании права собственности за заявителем или об отказе в регистрации.</w:t>
      </w:r>
    </w:p>
    <w:p w:rsidR="00883E6A" w:rsidRPr="001E3877" w:rsidRDefault="00883E6A" w:rsidP="00883E6A">
      <w:pPr>
        <w:ind w:firstLine="567"/>
        <w:jc w:val="both"/>
        <w:rPr>
          <w:sz w:val="26"/>
          <w:szCs w:val="26"/>
        </w:rPr>
      </w:pPr>
      <w:r w:rsidRPr="001E3877">
        <w:rPr>
          <w:sz w:val="26"/>
          <w:szCs w:val="26"/>
        </w:rPr>
        <w:t>Так,</w:t>
      </w:r>
      <w:r>
        <w:rPr>
          <w:sz w:val="26"/>
          <w:szCs w:val="26"/>
        </w:rPr>
        <w:t xml:space="preserve"> с нового года</w:t>
      </w:r>
      <w:r w:rsidRPr="001E3877">
        <w:rPr>
          <w:sz w:val="26"/>
          <w:szCs w:val="26"/>
        </w:rPr>
        <w:t xml:space="preserve"> сроки приостановления учета объектов и госрегистрации составят:</w:t>
      </w:r>
    </w:p>
    <w:p w:rsidR="00883E6A" w:rsidRPr="001E3877" w:rsidRDefault="00883E6A" w:rsidP="00883E6A">
      <w:pPr>
        <w:ind w:firstLine="567"/>
        <w:jc w:val="both"/>
        <w:rPr>
          <w:sz w:val="26"/>
          <w:szCs w:val="26"/>
        </w:rPr>
      </w:pPr>
      <w:r w:rsidRPr="001E3877">
        <w:rPr>
          <w:sz w:val="26"/>
          <w:szCs w:val="26"/>
        </w:rPr>
        <w:t>- три месяца - по решению госрегистратора (за исключением отдельных оснований, для которых предусмотрены иные сроки приостановления);</w:t>
      </w:r>
    </w:p>
    <w:p w:rsidR="00883E6A" w:rsidRPr="001E3877" w:rsidRDefault="00883E6A" w:rsidP="00883E6A">
      <w:pPr>
        <w:ind w:firstLine="567"/>
        <w:jc w:val="both"/>
        <w:rPr>
          <w:sz w:val="26"/>
          <w:szCs w:val="26"/>
        </w:rPr>
      </w:pPr>
      <w:r w:rsidRPr="001E3877">
        <w:rPr>
          <w:sz w:val="26"/>
          <w:szCs w:val="26"/>
        </w:rPr>
        <w:t xml:space="preserve">- шесть месяцев - по инициативе заявителя. </w:t>
      </w:r>
    </w:p>
    <w:p w:rsidR="00883E6A" w:rsidRDefault="00883E6A" w:rsidP="00883E6A">
      <w:pPr>
        <w:ind w:firstLine="567"/>
        <w:jc w:val="both"/>
        <w:rPr>
          <w:sz w:val="26"/>
          <w:szCs w:val="26"/>
        </w:rPr>
      </w:pPr>
      <w:r w:rsidRPr="001E3877">
        <w:rPr>
          <w:sz w:val="26"/>
          <w:szCs w:val="26"/>
        </w:rPr>
        <w:t xml:space="preserve"> При этом государственный кадастровый учет и (или) государственная регистрация прав могут быть приостановлены не более </w:t>
      </w:r>
      <w:r>
        <w:rPr>
          <w:sz w:val="26"/>
          <w:szCs w:val="26"/>
        </w:rPr>
        <w:t>чем на шесть месяцев однократно</w:t>
      </w:r>
      <w:r w:rsidRPr="001E3877">
        <w:rPr>
          <w:sz w:val="26"/>
          <w:szCs w:val="26"/>
        </w:rPr>
        <w:t>.</w:t>
      </w:r>
    </w:p>
    <w:p w:rsidR="00883E6A" w:rsidRPr="00CB1EB5" w:rsidRDefault="00883E6A" w:rsidP="00883E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новом </w:t>
      </w:r>
      <w:r w:rsidRPr="009962B4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r w:rsidRPr="009962B4">
        <w:rPr>
          <w:sz w:val="26"/>
          <w:szCs w:val="26"/>
        </w:rPr>
        <w:t xml:space="preserve"> "О государственной регистрации недвижимости"</w:t>
      </w:r>
      <w:r>
        <w:rPr>
          <w:sz w:val="26"/>
          <w:szCs w:val="26"/>
        </w:rPr>
        <w:t xml:space="preserve"> </w:t>
      </w:r>
      <w:r w:rsidRPr="00CB1EB5">
        <w:rPr>
          <w:sz w:val="26"/>
          <w:szCs w:val="26"/>
        </w:rPr>
        <w:t>содержится подробный перечень</w:t>
      </w:r>
      <w:r>
        <w:rPr>
          <w:sz w:val="26"/>
          <w:szCs w:val="26"/>
        </w:rPr>
        <w:t xml:space="preserve"> из 51-го</w:t>
      </w:r>
      <w:r w:rsidRPr="00CB1EB5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</w:t>
      </w:r>
      <w:r w:rsidRPr="00CB1EB5">
        <w:rPr>
          <w:sz w:val="26"/>
          <w:szCs w:val="26"/>
        </w:rPr>
        <w:t>, по которым к</w:t>
      </w:r>
      <w:r>
        <w:rPr>
          <w:sz w:val="26"/>
          <w:szCs w:val="26"/>
        </w:rPr>
        <w:t>адастровый учет и государственная регистрация прав</w:t>
      </w:r>
      <w:r w:rsidRPr="00CB1EB5">
        <w:rPr>
          <w:sz w:val="26"/>
          <w:szCs w:val="26"/>
        </w:rPr>
        <w:t xml:space="preserve"> могут быть приостановлены.</w:t>
      </w:r>
      <w:r>
        <w:rPr>
          <w:sz w:val="26"/>
          <w:szCs w:val="26"/>
        </w:rPr>
        <w:t xml:space="preserve"> </w:t>
      </w:r>
      <w:r w:rsidRPr="00CB1EB5">
        <w:rPr>
          <w:sz w:val="26"/>
          <w:szCs w:val="26"/>
        </w:rPr>
        <w:t xml:space="preserve"> </w:t>
      </w:r>
      <w:r>
        <w:rPr>
          <w:sz w:val="26"/>
          <w:szCs w:val="26"/>
        </w:rPr>
        <w:t>( ст. 26 ФЗ №</w:t>
      </w:r>
      <w:r w:rsidRPr="003926F2">
        <w:rPr>
          <w:sz w:val="26"/>
          <w:szCs w:val="26"/>
        </w:rPr>
        <w:t>218</w:t>
      </w:r>
      <w:r>
        <w:rPr>
          <w:sz w:val="26"/>
          <w:szCs w:val="26"/>
        </w:rPr>
        <w:t>).   Е</w:t>
      </w:r>
      <w:r w:rsidRPr="00733183">
        <w:rPr>
          <w:sz w:val="26"/>
          <w:szCs w:val="26"/>
        </w:rPr>
        <w:t xml:space="preserve">сли в течение срока приостановления не </w:t>
      </w:r>
      <w:r>
        <w:rPr>
          <w:sz w:val="26"/>
          <w:szCs w:val="26"/>
        </w:rPr>
        <w:t xml:space="preserve">будут </w:t>
      </w:r>
      <w:r w:rsidRPr="00733183">
        <w:rPr>
          <w:sz w:val="26"/>
          <w:szCs w:val="26"/>
        </w:rPr>
        <w:t xml:space="preserve">устранены причины, </w:t>
      </w:r>
      <w:r w:rsidRPr="00733183">
        <w:rPr>
          <w:sz w:val="26"/>
          <w:szCs w:val="26"/>
        </w:rPr>
        <w:lastRenderedPageBreak/>
        <w:t>препятствующие осуществлению государственного кадастрового учета и (или) го</w:t>
      </w:r>
      <w:r>
        <w:rPr>
          <w:sz w:val="26"/>
          <w:szCs w:val="26"/>
        </w:rPr>
        <w:t>сударственной регистрации прав</w:t>
      </w:r>
      <w:r w:rsidRPr="003A5639">
        <w:rPr>
          <w:sz w:val="26"/>
          <w:szCs w:val="26"/>
        </w:rPr>
        <w:t xml:space="preserve"> </w:t>
      </w:r>
      <w:r w:rsidRPr="00733183">
        <w:rPr>
          <w:sz w:val="26"/>
          <w:szCs w:val="26"/>
        </w:rPr>
        <w:t>по решению государственного регистратора прав</w:t>
      </w:r>
      <w:r>
        <w:rPr>
          <w:sz w:val="26"/>
          <w:szCs w:val="26"/>
        </w:rPr>
        <w:t xml:space="preserve"> в</w:t>
      </w:r>
      <w:r w:rsidRPr="00733183">
        <w:rPr>
          <w:sz w:val="26"/>
          <w:szCs w:val="26"/>
        </w:rPr>
        <w:t xml:space="preserve"> осуществлении государственного кадастрового учета и (или) государственной регистрации прав </w:t>
      </w:r>
      <w:r>
        <w:rPr>
          <w:sz w:val="26"/>
          <w:szCs w:val="26"/>
        </w:rPr>
        <w:t>будет отказано.</w:t>
      </w:r>
      <w:r w:rsidRPr="00733183">
        <w:rPr>
          <w:sz w:val="26"/>
          <w:szCs w:val="26"/>
        </w:rPr>
        <w:t xml:space="preserve"> </w:t>
      </w:r>
    </w:p>
    <w:p w:rsidR="00883E6A" w:rsidRPr="001E3877" w:rsidRDefault="00883E6A" w:rsidP="00883E6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И.о.</w:t>
      </w:r>
      <w:r w:rsidRPr="001E3877">
        <w:rPr>
          <w:i/>
          <w:sz w:val="26"/>
          <w:szCs w:val="26"/>
        </w:rPr>
        <w:t>руководителя Управления Росреестра по Пермскому краю Лариса Пьянкова отмечает, что такая конструкция призвана минимизировать возможность ошибки государственного регистратора и направлена на обеспечение прав заявителей.</w:t>
      </w:r>
      <w:r>
        <w:rPr>
          <w:i/>
          <w:sz w:val="26"/>
          <w:szCs w:val="26"/>
        </w:rPr>
        <w:t xml:space="preserve"> Если заявитель понимает, что ему необходимо время для устранения причин, препятствующих в регистрации или кадастровом учете объекта недвижимости, он может написать заявление о приостановлении. Полгода – достаточный срок для корректировки или получения в иных органах, ведомствах необходимых документов. Ведь в случае принятия решения об отказе в регистрации  государственная пошлина, уплаченная за совершение регистрационных действий, заявителю не возвращается. </w:t>
      </w:r>
    </w:p>
    <w:p w:rsidR="00883E6A" w:rsidRDefault="00883E6A" w:rsidP="00883E6A">
      <w:pPr>
        <w:ind w:firstLine="567"/>
        <w:jc w:val="both"/>
        <w:rPr>
          <w:sz w:val="26"/>
          <w:szCs w:val="26"/>
        </w:rPr>
      </w:pPr>
      <w:r w:rsidRPr="00CB1EB5">
        <w:rPr>
          <w:sz w:val="26"/>
          <w:szCs w:val="26"/>
        </w:rPr>
        <w:t>В настоящее время госрегистрация прав по решению госрегистратора может быть приостановлена на один месяц</w:t>
      </w:r>
      <w:r>
        <w:rPr>
          <w:sz w:val="26"/>
          <w:szCs w:val="26"/>
        </w:rPr>
        <w:t xml:space="preserve">, а по инициативе заявителя – до  трех месяцев. Основаниями для приостановления могут стать </w:t>
      </w:r>
      <w:r w:rsidRPr="00CB1EB5">
        <w:rPr>
          <w:sz w:val="26"/>
          <w:szCs w:val="26"/>
        </w:rPr>
        <w:t xml:space="preserve">сомнения госрегистратора в наличии оснований для </w:t>
      </w:r>
      <w:r>
        <w:rPr>
          <w:sz w:val="26"/>
          <w:szCs w:val="26"/>
        </w:rPr>
        <w:t>проведения госрегистрации прав;  в</w:t>
      </w:r>
      <w:r w:rsidRPr="002C3535">
        <w:rPr>
          <w:sz w:val="26"/>
          <w:szCs w:val="26"/>
        </w:rPr>
        <w:t xml:space="preserve"> случае непредставления необходимых для государственной регистрации прав документов (сведений, содержащихся в них), запрашиваемых органом, осуществляющим государственную регистрацию пра</w:t>
      </w:r>
      <w:r>
        <w:rPr>
          <w:sz w:val="26"/>
          <w:szCs w:val="26"/>
        </w:rPr>
        <w:t xml:space="preserve">в, по межведомственным запросам; </w:t>
      </w:r>
      <w:r w:rsidRPr="002C3535">
        <w:rPr>
          <w:sz w:val="26"/>
          <w:szCs w:val="26"/>
        </w:rPr>
        <w:t>заявления в письменной форме правообладателя, стороны или сторон сделки либо уполномоченного им или ими на то лица</w:t>
      </w:r>
      <w:r>
        <w:rPr>
          <w:sz w:val="26"/>
          <w:szCs w:val="26"/>
        </w:rPr>
        <w:t xml:space="preserve">; </w:t>
      </w:r>
      <w:r w:rsidRPr="002C3535">
        <w:rPr>
          <w:sz w:val="26"/>
          <w:szCs w:val="26"/>
        </w:rPr>
        <w:t xml:space="preserve"> до снятия ареста или запрета, возврата залога залогодателю или до решения вопроса об обращении залога в доход государства</w:t>
      </w:r>
      <w:r>
        <w:rPr>
          <w:sz w:val="26"/>
          <w:szCs w:val="26"/>
        </w:rPr>
        <w:t>.</w:t>
      </w:r>
    </w:p>
    <w:p w:rsidR="00190848" w:rsidRPr="005102F0" w:rsidRDefault="0069212E" w:rsidP="00904231">
      <w:pPr>
        <w:spacing w:after="0" w:line="312" w:lineRule="auto"/>
        <w:jc w:val="both"/>
        <w:rPr>
          <w:rFonts w:ascii="Segoe UI" w:hAnsi="Segoe UI" w:cs="Segoe UI"/>
        </w:rPr>
      </w:pPr>
      <w:r w:rsidRPr="0069212E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69212E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190848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D1" w:rsidRDefault="00A646D1" w:rsidP="005B79EB">
      <w:pPr>
        <w:spacing w:after="0" w:line="240" w:lineRule="auto"/>
      </w:pPr>
      <w:r>
        <w:separator/>
      </w:r>
    </w:p>
  </w:endnote>
  <w:endnote w:type="continuationSeparator" w:id="0">
    <w:p w:rsidR="00A646D1" w:rsidRDefault="00A646D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D1" w:rsidRDefault="00A646D1" w:rsidP="005B79EB">
      <w:pPr>
        <w:spacing w:after="0" w:line="240" w:lineRule="auto"/>
      </w:pPr>
      <w:r>
        <w:separator/>
      </w:r>
    </w:p>
  </w:footnote>
  <w:footnote w:type="continuationSeparator" w:id="0">
    <w:p w:rsidR="00A646D1" w:rsidRDefault="00A646D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5BD0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085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1E3877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04A35"/>
    <w:rsid w:val="00324C6E"/>
    <w:rsid w:val="00326880"/>
    <w:rsid w:val="00361FED"/>
    <w:rsid w:val="003671BD"/>
    <w:rsid w:val="0037121D"/>
    <w:rsid w:val="00374DDB"/>
    <w:rsid w:val="0038099D"/>
    <w:rsid w:val="003A22C5"/>
    <w:rsid w:val="003A2308"/>
    <w:rsid w:val="003A4275"/>
    <w:rsid w:val="003A5639"/>
    <w:rsid w:val="003B16B3"/>
    <w:rsid w:val="003B5848"/>
    <w:rsid w:val="003B7675"/>
    <w:rsid w:val="003B7CE6"/>
    <w:rsid w:val="003C05B0"/>
    <w:rsid w:val="003C0A5F"/>
    <w:rsid w:val="003C42E0"/>
    <w:rsid w:val="003C4A5D"/>
    <w:rsid w:val="003C6FBA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08E4"/>
    <w:rsid w:val="004F5C35"/>
    <w:rsid w:val="005025A0"/>
    <w:rsid w:val="005216E0"/>
    <w:rsid w:val="00522342"/>
    <w:rsid w:val="00524DE1"/>
    <w:rsid w:val="0052616E"/>
    <w:rsid w:val="00535FE0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59C1"/>
    <w:rsid w:val="005F693F"/>
    <w:rsid w:val="006038D1"/>
    <w:rsid w:val="00622B0B"/>
    <w:rsid w:val="00622DBA"/>
    <w:rsid w:val="00623544"/>
    <w:rsid w:val="006250C8"/>
    <w:rsid w:val="00625692"/>
    <w:rsid w:val="00627099"/>
    <w:rsid w:val="006340A6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12E"/>
    <w:rsid w:val="00692AEB"/>
    <w:rsid w:val="00694B2C"/>
    <w:rsid w:val="0069791C"/>
    <w:rsid w:val="006A1472"/>
    <w:rsid w:val="006A6F49"/>
    <w:rsid w:val="006A77CF"/>
    <w:rsid w:val="006C0770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1DC2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387E"/>
    <w:rsid w:val="00823644"/>
    <w:rsid w:val="0082417F"/>
    <w:rsid w:val="008259ED"/>
    <w:rsid w:val="0083374E"/>
    <w:rsid w:val="008351BB"/>
    <w:rsid w:val="00841542"/>
    <w:rsid w:val="008447ED"/>
    <w:rsid w:val="00851BC3"/>
    <w:rsid w:val="008603FA"/>
    <w:rsid w:val="0087024E"/>
    <w:rsid w:val="00872292"/>
    <w:rsid w:val="00873C2E"/>
    <w:rsid w:val="00875F6C"/>
    <w:rsid w:val="0088388E"/>
    <w:rsid w:val="00883E6A"/>
    <w:rsid w:val="008842AB"/>
    <w:rsid w:val="008907B0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69C4"/>
    <w:rsid w:val="0091713E"/>
    <w:rsid w:val="0093150C"/>
    <w:rsid w:val="009345E8"/>
    <w:rsid w:val="0094120D"/>
    <w:rsid w:val="00942CC4"/>
    <w:rsid w:val="009474E4"/>
    <w:rsid w:val="00950FE4"/>
    <w:rsid w:val="00957C64"/>
    <w:rsid w:val="00965D0A"/>
    <w:rsid w:val="0097092C"/>
    <w:rsid w:val="00977294"/>
    <w:rsid w:val="00990E84"/>
    <w:rsid w:val="009A2930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6D1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C7813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42F3F"/>
    <w:rsid w:val="00C5475D"/>
    <w:rsid w:val="00C60EAC"/>
    <w:rsid w:val="00C64AAE"/>
    <w:rsid w:val="00C66B97"/>
    <w:rsid w:val="00C71763"/>
    <w:rsid w:val="00C717BA"/>
    <w:rsid w:val="00C74E88"/>
    <w:rsid w:val="00CB3753"/>
    <w:rsid w:val="00CD6E85"/>
    <w:rsid w:val="00CF4948"/>
    <w:rsid w:val="00CF5293"/>
    <w:rsid w:val="00D00688"/>
    <w:rsid w:val="00D027A1"/>
    <w:rsid w:val="00D040A1"/>
    <w:rsid w:val="00D07575"/>
    <w:rsid w:val="00D10798"/>
    <w:rsid w:val="00D15085"/>
    <w:rsid w:val="00D15720"/>
    <w:rsid w:val="00D2257B"/>
    <w:rsid w:val="00D2273B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5381-B078-4A18-8B57-CA2506F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4</cp:revision>
  <cp:lastPrinted>2016-04-29T08:28:00Z</cp:lastPrinted>
  <dcterms:created xsi:type="dcterms:W3CDTF">2016-10-27T06:50:00Z</dcterms:created>
  <dcterms:modified xsi:type="dcterms:W3CDTF">2016-10-27T06:52:00Z</dcterms:modified>
</cp:coreProperties>
</file>