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F45A5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102pt">
            <v:imagedata r:id="rId4" o:title="kadastr"/>
          </v:shape>
        </w:pict>
      </w:r>
    </w:p>
    <w:p w:rsidR="00000000" w:rsidRDefault="00934BB5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934BB5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  <w:lang w:val="ru-RU"/>
        </w:rPr>
      </w:pPr>
      <w:r>
        <w:rPr>
          <w:rFonts w:ascii="Segoe UI" w:hAnsi="Segoe UI" w:cs="Segoe UI"/>
          <w:b/>
          <w:color w:val="000000"/>
          <w:sz w:val="24"/>
          <w:szCs w:val="32"/>
          <w:lang w:val="ru-RU"/>
        </w:rPr>
        <w:tab/>
      </w:r>
    </w:p>
    <w:p w:rsidR="00000000" w:rsidRDefault="00934BB5">
      <w:pPr>
        <w:tabs>
          <w:tab w:val="left" w:pos="3819"/>
        </w:tabs>
        <w:spacing w:after="0"/>
        <w:jc w:val="center"/>
        <w:rPr>
          <w:rFonts w:ascii="Segoe UI" w:eastAsia="Arial Unicode MS" w:hAnsi="Segoe UI" w:cs="Segoe UI"/>
          <w:b/>
          <w:kern w:val="1"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Кадастровая палата поможет </w:t>
      </w:r>
      <w:r>
        <w:rPr>
          <w:rFonts w:ascii="Segoe UI" w:eastAsia="Arial Unicode MS" w:hAnsi="Segoe UI" w:cs="Segoe UI"/>
          <w:b/>
          <w:kern w:val="1"/>
          <w:sz w:val="32"/>
          <w:szCs w:val="32"/>
        </w:rPr>
        <w:t>избежать ошибок при налогоо</w:t>
      </w:r>
      <w:r>
        <w:rPr>
          <w:rFonts w:ascii="Segoe UI" w:eastAsia="Arial Unicode MS" w:hAnsi="Segoe UI" w:cs="Segoe UI"/>
          <w:b/>
          <w:kern w:val="1"/>
          <w:sz w:val="32"/>
          <w:szCs w:val="32"/>
        </w:rPr>
        <w:t>б</w:t>
      </w:r>
      <w:r>
        <w:rPr>
          <w:rFonts w:ascii="Segoe UI" w:eastAsia="Arial Unicode MS" w:hAnsi="Segoe UI" w:cs="Segoe UI"/>
          <w:b/>
          <w:kern w:val="1"/>
          <w:sz w:val="32"/>
          <w:szCs w:val="32"/>
        </w:rPr>
        <w:t xml:space="preserve">ложении недвижимости в </w:t>
      </w:r>
      <w:proofErr w:type="spellStart"/>
      <w:r>
        <w:rPr>
          <w:rFonts w:ascii="Segoe UI" w:eastAsia="Arial Unicode MS" w:hAnsi="Segoe UI" w:cs="Segoe UI"/>
          <w:b/>
          <w:kern w:val="1"/>
          <w:sz w:val="32"/>
          <w:szCs w:val="32"/>
        </w:rPr>
        <w:t>Прикамье</w:t>
      </w:r>
      <w:proofErr w:type="spellEnd"/>
    </w:p>
    <w:p w:rsidR="00000000" w:rsidRDefault="00934BB5">
      <w:pPr>
        <w:tabs>
          <w:tab w:val="left" w:pos="3819"/>
        </w:tabs>
        <w:spacing w:after="0"/>
        <w:jc w:val="center"/>
        <w:rPr>
          <w:sz w:val="32"/>
          <w:szCs w:val="32"/>
        </w:rPr>
      </w:pPr>
    </w:p>
    <w:p w:rsidR="00000000" w:rsidRDefault="00934BB5">
      <w:pPr>
        <w:shd w:val="clear" w:color="auto" w:fill="FFFFFF"/>
        <w:spacing w:after="0" w:line="290" w:lineRule="atLeast"/>
        <w:ind w:firstLine="547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22 июня 2016 года в краевой Кадастровой палате состоялась совещание по вопросам реализации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Федерального закона от 28.12.2013 №443-ФЗ «О федеральной инфо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рмацио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н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ной адресной системе и о внесении изменений в Федеральный закон «Об общих принц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пах организации местного самоуправления в Российской Федерации»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при участии заме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тителя руководителя Управления Федеральной налоговой службы по П</w:t>
      </w:r>
      <w:r>
        <w:rPr>
          <w:rFonts w:ascii="Segoe UI" w:eastAsia="Times New Roman" w:hAnsi="Segoe UI" w:cs="Segoe UI"/>
          <w:color w:val="000000"/>
          <w:kern w:val="1"/>
          <w:sz w:val="24"/>
          <w:szCs w:val="24"/>
        </w:rPr>
        <w:t>ермскому краю.</w:t>
      </w:r>
    </w:p>
    <w:p w:rsidR="00000000" w:rsidRDefault="00934BB5">
      <w:pPr>
        <w:shd w:val="clear" w:color="auto" w:fill="FFFFFF"/>
        <w:spacing w:after="0" w:line="290" w:lineRule="atLeast"/>
        <w:ind w:firstLine="547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В ходе со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вещания заместитель директора - главный технолог краевой Кадастровой палаты Яков Евгеньевич Осипов представил статистические данные об изданных органами местного самоуправления мае – июне 2016 года постановлениях и актах о присвоении 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д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реса,  при рассмотре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нии которых в процессе постановки на кадастровый учет выявлено отсутствие информации о присвоенном адресе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Федеральной информационной адресной системе.</w:t>
      </w:r>
    </w:p>
    <w:p w:rsidR="00000000" w:rsidRDefault="00934BB5">
      <w:pPr>
        <w:shd w:val="clear" w:color="auto" w:fill="FFFFFF"/>
        <w:spacing w:after="0" w:line="290" w:lineRule="atLeast"/>
        <w:ind w:firstLine="547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По результатам обсуждения участниками совещания выработан алгоритм межведо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ственного взаимодействия.</w:t>
      </w:r>
    </w:p>
    <w:p w:rsidR="00000000" w:rsidRDefault="00934BB5">
      <w:pPr>
        <w:shd w:val="clear" w:color="auto" w:fill="FFFFFF"/>
        <w:spacing w:after="0" w:line="290" w:lineRule="atLeast"/>
        <w:ind w:firstLine="547"/>
        <w:jc w:val="both"/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ab/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</w:rPr>
        <w:t>аместитель директора - главный технолог краевой Кадастровой палаты Яков Евгеньевич Осипов:</w:t>
      </w:r>
    </w:p>
    <w:p w:rsidR="00000000" w:rsidRDefault="00934BB5">
      <w:pPr>
        <w:shd w:val="clear" w:color="auto" w:fill="FFFFFF"/>
        <w:tabs>
          <w:tab w:val="left" w:pos="3819"/>
        </w:tabs>
        <w:spacing w:after="0" w:line="290" w:lineRule="atLeast"/>
        <w:ind w:firstLine="547"/>
        <w:jc w:val="both"/>
        <w:rPr>
          <w:rFonts w:ascii="Segoe UI" w:eastAsia="Times New Roman" w:hAnsi="Segoe UI" w:cs="Segoe UI"/>
          <w:i/>
          <w:iCs/>
          <w:color w:val="000000"/>
          <w:sz w:val="24"/>
          <w:szCs w:val="24"/>
          <w:lang w:val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val="ru-RU"/>
        </w:rPr>
        <w:t>- Совместные действия краевой Кадастровой палаты и Управления Федеральной налоговой службы по П</w:t>
      </w:r>
      <w:proofErr w:type="spellStart"/>
      <w:r>
        <w:rPr>
          <w:rFonts w:ascii="Segoe UI" w:eastAsia="Times New Roman" w:hAnsi="Segoe UI" w:cs="Segoe UI"/>
          <w:i/>
          <w:iCs/>
          <w:color w:val="000000"/>
          <w:kern w:val="1"/>
          <w:sz w:val="24"/>
          <w:szCs w:val="24"/>
        </w:rPr>
        <w:t>ермскому</w:t>
      </w:r>
      <w:proofErr w:type="spellEnd"/>
      <w:r>
        <w:rPr>
          <w:rFonts w:ascii="Segoe UI" w:eastAsia="Times New Roman" w:hAnsi="Segoe UI" w:cs="Segoe UI"/>
          <w:i/>
          <w:iCs/>
          <w:color w:val="000000"/>
          <w:kern w:val="1"/>
          <w:sz w:val="24"/>
          <w:szCs w:val="24"/>
        </w:rPr>
        <w:t xml:space="preserve"> краю 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val="ru-RU"/>
        </w:rPr>
        <w:t>по актуализации сведений об адресах, содержащихся в Феде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val="ru-RU"/>
        </w:rPr>
        <w:t xml:space="preserve">ральной информационной адресной системе, призваны помочь избежать 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в будущем 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val="ru-RU"/>
        </w:rPr>
        <w:t>ошибок при налогообложении недвижимости на всей территории Пермского края.</w:t>
      </w:r>
    </w:p>
    <w:p w:rsidR="00000000" w:rsidRDefault="00934BB5">
      <w:pPr>
        <w:spacing w:after="0" w:line="240" w:lineRule="auto"/>
        <w:jc w:val="both"/>
      </w:pPr>
      <w:r>
        <w:tab/>
        <w:t xml:space="preserve"> </w: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2.65pt;height:.2pt;z-index:1;mso-position-horizontal-relative:text;mso-position-vertical-relative:text" o:connectortype="straight" strokecolor="#0070c0" strokeweight=".44mm">
            <v:stroke color2="#ff8f3f" joinstyle="miter"/>
          </v:shape>
        </w:pict>
      </w:r>
    </w:p>
    <w:p w:rsidR="00000000" w:rsidRDefault="00934BB5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934BB5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лата) осуществляет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ся в государственном кадастре недвижимости (ГКН) и Едином государственном реестре прав на недвижимо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 имущество и сделок с ним (ЕГРП). </w:t>
      </w:r>
    </w:p>
    <w:p w:rsidR="00000000" w:rsidRDefault="00934BB5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934BB5">
      <w:pPr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00000" w:rsidRDefault="00934BB5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934BB5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934BB5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934BB5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934BB5">
      <w:pPr>
        <w:pStyle w:val="ad"/>
        <w:spacing w:after="0"/>
      </w:pPr>
      <w:hyperlink r:id="rId5" w:history="1">
        <w:r>
          <w:rPr>
            <w:rStyle w:val="a5"/>
            <w:rFonts w:ascii="Segoe UI" w:eastAsia="Calibri" w:hAnsi="Segoe UI"/>
          </w:rPr>
          <w:t>press59@u59.rosreestr.ru</w:t>
        </w:r>
      </w:hyperlink>
    </w:p>
    <w:p w:rsidR="00000000" w:rsidRDefault="00934BB5">
      <w:pPr>
        <w:pStyle w:val="ad"/>
        <w:spacing w:after="0"/>
        <w:rPr>
          <w:rFonts w:ascii="Segoe UI" w:hAnsi="Segoe UI" w:cs="Segoe UI"/>
        </w:rPr>
      </w:pPr>
      <w:hyperlink r:id="rId6" w:history="1">
        <w:r>
          <w:rPr>
            <w:rStyle w:val="a5"/>
            <w:rFonts w:ascii="Segoe UI" w:eastAsia="Calibri" w:hAnsi="Segoe UI"/>
          </w:rPr>
          <w:t>www.fgu59.ru</w:t>
        </w:r>
      </w:hyperlink>
    </w:p>
    <w:p w:rsidR="00934BB5" w:rsidRDefault="00934BB5">
      <w:pPr>
        <w:pStyle w:val="ad"/>
        <w:spacing w:after="0"/>
        <w:rPr>
          <w:rFonts w:ascii="Segoe UI" w:hAnsi="Segoe UI" w:cs="Segoe UI"/>
        </w:rPr>
      </w:pPr>
    </w:p>
    <w:sectPr w:rsidR="00934BB5">
      <w:pgSz w:w="11905" w:h="16837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5A5"/>
    <w:rsid w:val="00934BB5"/>
    <w:rsid w:val="00AF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u59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>Финуправление Суксун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1601-01-01T00:00:00Z</cp:lastPrinted>
  <dcterms:created xsi:type="dcterms:W3CDTF">2016-06-27T06:13:00Z</dcterms:created>
  <dcterms:modified xsi:type="dcterms:W3CDTF">2016-06-27T06:13:00Z</dcterms:modified>
</cp:coreProperties>
</file>