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1pt;height:101.75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83C9D" w:rsidRPr="002A0DBA" w:rsidRDefault="002A0DBA" w:rsidP="003F05AA">
      <w:pPr>
        <w:ind w:firstLine="708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Росреестр: у</w:t>
      </w:r>
      <w:r w:rsidR="00B16134" w:rsidRPr="002A0DBA">
        <w:rPr>
          <w:rFonts w:ascii="Segoe UI" w:hAnsi="Segoe UI" w:cs="Segoe UI"/>
          <w:b/>
          <w:sz w:val="32"/>
          <w:szCs w:val="32"/>
        </w:rPr>
        <w:t>величен перечень сделок с недвижимостью с обязательным нотариальным удостоверением</w:t>
      </w:r>
    </w:p>
    <w:p w:rsidR="00B16134" w:rsidRPr="002A0DBA" w:rsidRDefault="00B16134" w:rsidP="002A16A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A0DBA">
        <w:rPr>
          <w:rFonts w:ascii="Segoe UI" w:hAnsi="Segoe UI" w:cs="Segoe UI"/>
          <w:sz w:val="24"/>
          <w:szCs w:val="24"/>
        </w:rPr>
        <w:t>С 29</w:t>
      </w:r>
      <w:r w:rsidR="002A16AC" w:rsidRPr="002A0DBA">
        <w:rPr>
          <w:rFonts w:ascii="Segoe UI" w:hAnsi="Segoe UI" w:cs="Segoe UI"/>
          <w:sz w:val="24"/>
          <w:szCs w:val="24"/>
        </w:rPr>
        <w:t xml:space="preserve"> декабря 2015 года вступили в силу изменения в некоторые законодательные акты РФ</w:t>
      </w:r>
      <w:r w:rsidRPr="002A0DBA">
        <w:rPr>
          <w:rStyle w:val="ac"/>
          <w:rFonts w:ascii="Segoe UI" w:hAnsi="Segoe UI" w:cs="Segoe UI"/>
          <w:sz w:val="24"/>
          <w:szCs w:val="24"/>
        </w:rPr>
        <w:footnoteReference w:id="1"/>
      </w:r>
      <w:r w:rsidR="002A16AC" w:rsidRPr="002A0DBA">
        <w:rPr>
          <w:rFonts w:ascii="Segoe UI" w:hAnsi="Segoe UI" w:cs="Segoe UI"/>
          <w:sz w:val="24"/>
          <w:szCs w:val="24"/>
        </w:rPr>
        <w:t>, которые обязывают владельцев недвижимости нотариально удостоверять определенные сделки по продаже квартир, жилых домов, земельных участков</w:t>
      </w:r>
      <w:r w:rsidR="003A36E4">
        <w:rPr>
          <w:rFonts w:ascii="Segoe UI" w:hAnsi="Segoe UI" w:cs="Segoe UI"/>
          <w:sz w:val="24"/>
          <w:szCs w:val="24"/>
        </w:rPr>
        <w:t xml:space="preserve"> и других объектов недвижимости</w:t>
      </w:r>
      <w:r w:rsidR="002A16AC" w:rsidRPr="002A0DBA">
        <w:rPr>
          <w:rFonts w:ascii="Segoe UI" w:hAnsi="Segoe UI" w:cs="Segoe UI"/>
          <w:sz w:val="24"/>
          <w:szCs w:val="24"/>
        </w:rPr>
        <w:t xml:space="preserve">, а также соглашений о разделе общего имущества супругов. </w:t>
      </w:r>
    </w:p>
    <w:p w:rsidR="00D25D51" w:rsidRPr="002A0DBA" w:rsidRDefault="002A16AC" w:rsidP="00D25D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A0DBA">
        <w:rPr>
          <w:rFonts w:ascii="Segoe UI" w:hAnsi="Segoe UI" w:cs="Segoe UI"/>
          <w:sz w:val="24"/>
          <w:szCs w:val="24"/>
        </w:rPr>
        <w:t xml:space="preserve">Без </w:t>
      </w:r>
      <w:r w:rsidR="00D25D51" w:rsidRPr="002A0DBA">
        <w:rPr>
          <w:rFonts w:ascii="Segoe UI" w:hAnsi="Segoe UI" w:cs="Segoe UI"/>
          <w:sz w:val="24"/>
          <w:szCs w:val="24"/>
        </w:rPr>
        <w:t>нотариального удостоверения</w:t>
      </w:r>
      <w:r w:rsidRPr="002A0DBA">
        <w:rPr>
          <w:rFonts w:ascii="Segoe UI" w:hAnsi="Segoe UI" w:cs="Segoe UI"/>
          <w:sz w:val="24"/>
          <w:szCs w:val="24"/>
        </w:rPr>
        <w:t xml:space="preserve"> теперь невозможно </w:t>
      </w:r>
      <w:r w:rsidR="00D25D51" w:rsidRPr="002A0DBA">
        <w:rPr>
          <w:rFonts w:ascii="Segoe UI" w:hAnsi="Segoe UI" w:cs="Segoe UI"/>
          <w:sz w:val="24"/>
          <w:szCs w:val="24"/>
        </w:rPr>
        <w:t>совершение сделок по продаже земельной доли, сделок по продаже доли в праве общей собственности постороннему лицу, сделок, связанных с распоряжением недвижимым имуществом на условиях доверительного управления или опеки, а также сделок по продаже недвижимого имущества, принадлежащего несовершеннолетнему или гражданину, признанному ограниченно дееспособным.</w:t>
      </w:r>
    </w:p>
    <w:p w:rsidR="00D25D51" w:rsidRPr="002A0DBA" w:rsidRDefault="0059771F" w:rsidP="002A16A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A0DBA">
        <w:rPr>
          <w:rFonts w:ascii="Segoe UI" w:hAnsi="Segoe UI" w:cs="Segoe UI"/>
          <w:sz w:val="24"/>
          <w:szCs w:val="24"/>
        </w:rPr>
        <w:t>Н</w:t>
      </w:r>
      <w:r w:rsidR="00D25D51" w:rsidRPr="002A0DBA">
        <w:rPr>
          <w:rFonts w:ascii="Segoe UI" w:hAnsi="Segoe UI" w:cs="Segoe UI"/>
          <w:sz w:val="24"/>
          <w:szCs w:val="24"/>
        </w:rPr>
        <w:t>отариус</w:t>
      </w:r>
      <w:r w:rsidRPr="002A0DBA">
        <w:rPr>
          <w:rFonts w:ascii="Segoe UI" w:hAnsi="Segoe UI" w:cs="Segoe UI"/>
          <w:sz w:val="24"/>
          <w:szCs w:val="24"/>
        </w:rPr>
        <w:t>ам</w:t>
      </w:r>
      <w:r w:rsidR="00D25D51" w:rsidRPr="002A0DBA">
        <w:rPr>
          <w:rFonts w:ascii="Segoe UI" w:hAnsi="Segoe UI" w:cs="Segoe UI"/>
          <w:sz w:val="24"/>
          <w:szCs w:val="24"/>
        </w:rPr>
        <w:t xml:space="preserve"> при совершении нотариальных действий </w:t>
      </w:r>
      <w:r w:rsidRPr="002A0DBA">
        <w:rPr>
          <w:rFonts w:ascii="Segoe UI" w:hAnsi="Segoe UI" w:cs="Segoe UI"/>
          <w:sz w:val="24"/>
          <w:szCs w:val="24"/>
        </w:rPr>
        <w:t>дано право бесплатно</w:t>
      </w:r>
      <w:r w:rsidR="00D25D51" w:rsidRPr="002A0DBA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D25D51" w:rsidRPr="002A0DBA">
        <w:rPr>
          <w:rFonts w:ascii="Segoe UI" w:hAnsi="Segoe UI" w:cs="Segoe UI"/>
          <w:sz w:val="24"/>
          <w:szCs w:val="24"/>
        </w:rPr>
        <w:t>получать</w:t>
      </w:r>
      <w:proofErr w:type="gramEnd"/>
      <w:r w:rsidR="00D25D51" w:rsidRPr="002A0DBA">
        <w:rPr>
          <w:rFonts w:ascii="Segoe UI" w:hAnsi="Segoe UI" w:cs="Segoe UI"/>
          <w:sz w:val="24"/>
          <w:szCs w:val="24"/>
        </w:rPr>
        <w:t xml:space="preserve"> в органе кадастрового учета сведения, внесенные в государственный кадастр недвижимости, за исключением кадастрового плана территории в форме документа на бумажном носителе.</w:t>
      </w:r>
    </w:p>
    <w:p w:rsidR="00D25D51" w:rsidRPr="002A0DBA" w:rsidRDefault="00D25D51" w:rsidP="002A16A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A0DBA">
        <w:rPr>
          <w:rFonts w:ascii="Segoe UI" w:hAnsi="Segoe UI" w:cs="Segoe UI"/>
          <w:sz w:val="24"/>
          <w:szCs w:val="24"/>
        </w:rPr>
        <w:t>Лариса Аржевитина, р</w:t>
      </w:r>
      <w:r w:rsidR="002A16AC" w:rsidRPr="002A0DBA">
        <w:rPr>
          <w:rFonts w:ascii="Segoe UI" w:hAnsi="Segoe UI" w:cs="Segoe UI"/>
          <w:sz w:val="24"/>
          <w:szCs w:val="24"/>
        </w:rPr>
        <w:t xml:space="preserve">уководитель Управления Росреестра по </w:t>
      </w:r>
      <w:r w:rsidRPr="002A0DBA">
        <w:rPr>
          <w:rFonts w:ascii="Segoe UI" w:hAnsi="Segoe UI" w:cs="Segoe UI"/>
          <w:sz w:val="24"/>
          <w:szCs w:val="24"/>
        </w:rPr>
        <w:t>Пермскому краю:</w:t>
      </w:r>
    </w:p>
    <w:p w:rsidR="00D25D51" w:rsidRPr="002A0DBA" w:rsidRDefault="00D25D51" w:rsidP="002A16AC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2A0DBA">
        <w:rPr>
          <w:rFonts w:ascii="Segoe UI" w:hAnsi="Segoe UI" w:cs="Segoe UI"/>
          <w:i/>
          <w:sz w:val="24"/>
          <w:szCs w:val="24"/>
        </w:rPr>
        <w:t>Принимая новый порядок для совершения таких сделок, законодатель, прежде всего, установил дополнительную защиту и гарантию прав</w:t>
      </w:r>
      <w:r w:rsidR="0059771F" w:rsidRPr="002A0DBA">
        <w:rPr>
          <w:rFonts w:ascii="Segoe UI" w:hAnsi="Segoe UI" w:cs="Segoe UI"/>
          <w:i/>
          <w:sz w:val="24"/>
          <w:szCs w:val="24"/>
        </w:rPr>
        <w:t xml:space="preserve"> для особой категории собственников недвижимости. Для заявителей в Прикамье регистрация прав на основании нотариально удостоверенных документов, а также в порядке наследования составит 3 рабочих дня. А в случае поданного нотариусом в электронной форме заявления, на основании нотариально удостоверенных документов, представленных в форме электронных документов,</w:t>
      </w:r>
      <w:r w:rsidR="002A0DBA" w:rsidRPr="002A0DBA">
        <w:rPr>
          <w:rFonts w:ascii="Segoe UI" w:hAnsi="Segoe UI" w:cs="Segoe UI"/>
          <w:i/>
          <w:sz w:val="24"/>
          <w:szCs w:val="24"/>
        </w:rPr>
        <w:t xml:space="preserve"> электронных образов документов, регистрация прав</w:t>
      </w:r>
      <w:r w:rsidR="0059771F" w:rsidRPr="002A0DBA">
        <w:rPr>
          <w:rFonts w:ascii="Segoe UI" w:hAnsi="Segoe UI" w:cs="Segoe UI"/>
          <w:i/>
          <w:sz w:val="24"/>
          <w:szCs w:val="24"/>
        </w:rPr>
        <w:t xml:space="preserve">, </w:t>
      </w:r>
      <w:r w:rsidR="0059771F" w:rsidRPr="002A0DBA">
        <w:rPr>
          <w:rFonts w:ascii="Segoe UI" w:hAnsi="Segoe UI" w:cs="Segoe UI"/>
          <w:i/>
          <w:sz w:val="24"/>
          <w:szCs w:val="24"/>
        </w:rPr>
        <w:lastRenderedPageBreak/>
        <w:t xml:space="preserve">ограничений (обременений) прав </w:t>
      </w:r>
      <w:r w:rsidR="002A0DBA" w:rsidRPr="002A0DBA">
        <w:rPr>
          <w:rFonts w:ascii="Segoe UI" w:hAnsi="Segoe UI" w:cs="Segoe UI"/>
          <w:i/>
          <w:sz w:val="24"/>
          <w:szCs w:val="24"/>
        </w:rPr>
        <w:t>не позднее чем в течение 1 (одного) рабочего дня, следующего за днем поступления документов в Управление.</w:t>
      </w:r>
    </w:p>
    <w:p w:rsidR="0083647C" w:rsidRPr="005102F0" w:rsidRDefault="00A94BC1" w:rsidP="00B6386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-2.55pt;width:500.4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="0083647C" w:rsidRPr="005102F0">
        <w:rPr>
          <w:rFonts w:ascii="Segoe UI" w:hAnsi="Segoe UI" w:cs="Segoe UI"/>
        </w:rPr>
        <w:t>Об Управлении Росреестра по Пермскому краю</w:t>
      </w:r>
    </w:p>
    <w:p w:rsidR="0083647C" w:rsidRPr="005102F0" w:rsidRDefault="0083647C" w:rsidP="0083647C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</w:t>
      </w:r>
      <w:r w:rsidR="005E0B6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74504" w:rsidRPr="00174504" w:rsidRDefault="00174504" w:rsidP="0083647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8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83647C" w:rsidRPr="0057321A" w:rsidRDefault="0083647C" w:rsidP="0083647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83647C" w:rsidRDefault="0083647C" w:rsidP="0083647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83647C" w:rsidRPr="00BC721B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Наталья Панкова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83647C" w:rsidRPr="00190BA3" w:rsidRDefault="0083647C" w:rsidP="0083647C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 w:rsidP="0083647C">
      <w:pPr>
        <w:jc w:val="both"/>
      </w:pPr>
    </w:p>
    <w:sectPr w:rsidR="00001506" w:rsidRPr="001C08AE" w:rsidSect="002A0DB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E6" w:rsidRDefault="00F328E6" w:rsidP="005B79EB">
      <w:pPr>
        <w:spacing w:after="0" w:line="240" w:lineRule="auto"/>
      </w:pPr>
      <w:r>
        <w:separator/>
      </w:r>
    </w:p>
  </w:endnote>
  <w:endnote w:type="continuationSeparator" w:id="0">
    <w:p w:rsidR="00F328E6" w:rsidRDefault="00F328E6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E6" w:rsidRDefault="00F328E6" w:rsidP="005B79EB">
      <w:pPr>
        <w:spacing w:after="0" w:line="240" w:lineRule="auto"/>
      </w:pPr>
      <w:r>
        <w:separator/>
      </w:r>
    </w:p>
  </w:footnote>
  <w:footnote w:type="continuationSeparator" w:id="0">
    <w:p w:rsidR="00F328E6" w:rsidRDefault="00F328E6" w:rsidP="005B79EB">
      <w:pPr>
        <w:spacing w:after="0" w:line="240" w:lineRule="auto"/>
      </w:pPr>
      <w:r>
        <w:continuationSeparator/>
      </w:r>
    </w:p>
  </w:footnote>
  <w:footnote w:id="1">
    <w:p w:rsidR="0059771F" w:rsidRDefault="0059771F">
      <w:pPr>
        <w:pStyle w:val="aa"/>
      </w:pPr>
      <w:r>
        <w:rPr>
          <w:rStyle w:val="ac"/>
        </w:rPr>
        <w:footnoteRef/>
      </w:r>
      <w:r w:rsidRPr="00B16134">
        <w:rPr>
          <w:b/>
        </w:rPr>
        <w:t xml:space="preserve"> </w:t>
      </w:r>
      <w:r w:rsidRPr="00B16134">
        <w:t>Федеральный закон от 29.12.2015 N 391-ФЗ "О внесении изменений в отдельные законодательные акты Российской Федерации"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25FDB"/>
    <w:rsid w:val="00040F0F"/>
    <w:rsid w:val="000642EA"/>
    <w:rsid w:val="00093A2D"/>
    <w:rsid w:val="000A2F23"/>
    <w:rsid w:val="000C5F72"/>
    <w:rsid w:val="000D5E93"/>
    <w:rsid w:val="000E5AC8"/>
    <w:rsid w:val="000F3DE5"/>
    <w:rsid w:val="000F7726"/>
    <w:rsid w:val="0011563B"/>
    <w:rsid w:val="001164AC"/>
    <w:rsid w:val="00126ACE"/>
    <w:rsid w:val="00151040"/>
    <w:rsid w:val="00174504"/>
    <w:rsid w:val="001752B9"/>
    <w:rsid w:val="00190BA3"/>
    <w:rsid w:val="00197F6A"/>
    <w:rsid w:val="001C07D4"/>
    <w:rsid w:val="001C08AE"/>
    <w:rsid w:val="001C490F"/>
    <w:rsid w:val="001E08D1"/>
    <w:rsid w:val="00241509"/>
    <w:rsid w:val="00274888"/>
    <w:rsid w:val="0028288B"/>
    <w:rsid w:val="002A0DBA"/>
    <w:rsid w:val="002A16AC"/>
    <w:rsid w:val="002A6EDC"/>
    <w:rsid w:val="002A76C7"/>
    <w:rsid w:val="002B0ED1"/>
    <w:rsid w:val="002C06C5"/>
    <w:rsid w:val="002C71D2"/>
    <w:rsid w:val="002D02C0"/>
    <w:rsid w:val="002F0B14"/>
    <w:rsid w:val="0030103D"/>
    <w:rsid w:val="00321615"/>
    <w:rsid w:val="00324C6E"/>
    <w:rsid w:val="003279C9"/>
    <w:rsid w:val="00341AC5"/>
    <w:rsid w:val="00383A2A"/>
    <w:rsid w:val="003A36E4"/>
    <w:rsid w:val="003C4A5D"/>
    <w:rsid w:val="003E6354"/>
    <w:rsid w:val="003F05AA"/>
    <w:rsid w:val="00407789"/>
    <w:rsid w:val="00451335"/>
    <w:rsid w:val="00464A99"/>
    <w:rsid w:val="004F1D57"/>
    <w:rsid w:val="004F2ACE"/>
    <w:rsid w:val="00510C1D"/>
    <w:rsid w:val="00521161"/>
    <w:rsid w:val="00522342"/>
    <w:rsid w:val="00541A04"/>
    <w:rsid w:val="00562D97"/>
    <w:rsid w:val="005819A4"/>
    <w:rsid w:val="00586893"/>
    <w:rsid w:val="005911E4"/>
    <w:rsid w:val="0059771F"/>
    <w:rsid w:val="005A3FED"/>
    <w:rsid w:val="005B2C67"/>
    <w:rsid w:val="005B79EB"/>
    <w:rsid w:val="005E0B6F"/>
    <w:rsid w:val="0061254C"/>
    <w:rsid w:val="00622B0B"/>
    <w:rsid w:val="006250C8"/>
    <w:rsid w:val="00627099"/>
    <w:rsid w:val="00631924"/>
    <w:rsid w:val="00640670"/>
    <w:rsid w:val="00641064"/>
    <w:rsid w:val="00694B62"/>
    <w:rsid w:val="006A3882"/>
    <w:rsid w:val="006B00D1"/>
    <w:rsid w:val="006B1319"/>
    <w:rsid w:val="006F5A8A"/>
    <w:rsid w:val="007156DB"/>
    <w:rsid w:val="00772CDF"/>
    <w:rsid w:val="007A0B97"/>
    <w:rsid w:val="007A3314"/>
    <w:rsid w:val="007D2AAA"/>
    <w:rsid w:val="007D5023"/>
    <w:rsid w:val="008009AC"/>
    <w:rsid w:val="008033C2"/>
    <w:rsid w:val="008245C1"/>
    <w:rsid w:val="0083374E"/>
    <w:rsid w:val="008351BB"/>
    <w:rsid w:val="0083647C"/>
    <w:rsid w:val="008527DF"/>
    <w:rsid w:val="00877573"/>
    <w:rsid w:val="00894BEE"/>
    <w:rsid w:val="008D1010"/>
    <w:rsid w:val="008E004F"/>
    <w:rsid w:val="008F6F48"/>
    <w:rsid w:val="00925D29"/>
    <w:rsid w:val="0093022A"/>
    <w:rsid w:val="0095168E"/>
    <w:rsid w:val="00957C64"/>
    <w:rsid w:val="00961319"/>
    <w:rsid w:val="00990E84"/>
    <w:rsid w:val="009A2930"/>
    <w:rsid w:val="009E0770"/>
    <w:rsid w:val="009F3C01"/>
    <w:rsid w:val="00A25A5D"/>
    <w:rsid w:val="00A427E4"/>
    <w:rsid w:val="00A63A13"/>
    <w:rsid w:val="00A8335C"/>
    <w:rsid w:val="00A83C9D"/>
    <w:rsid w:val="00A94BC1"/>
    <w:rsid w:val="00AC28E7"/>
    <w:rsid w:val="00AD0AC6"/>
    <w:rsid w:val="00AD74A0"/>
    <w:rsid w:val="00AE42B7"/>
    <w:rsid w:val="00AF27BB"/>
    <w:rsid w:val="00B07ED1"/>
    <w:rsid w:val="00B16134"/>
    <w:rsid w:val="00B50840"/>
    <w:rsid w:val="00B63869"/>
    <w:rsid w:val="00B7179E"/>
    <w:rsid w:val="00B77F7C"/>
    <w:rsid w:val="00C17EC6"/>
    <w:rsid w:val="00C22396"/>
    <w:rsid w:val="00C24D6A"/>
    <w:rsid w:val="00C5475D"/>
    <w:rsid w:val="00C679BC"/>
    <w:rsid w:val="00CD6E85"/>
    <w:rsid w:val="00CE2F66"/>
    <w:rsid w:val="00D00688"/>
    <w:rsid w:val="00D2273B"/>
    <w:rsid w:val="00D25D51"/>
    <w:rsid w:val="00D31B99"/>
    <w:rsid w:val="00D46FD1"/>
    <w:rsid w:val="00D60AAF"/>
    <w:rsid w:val="00D736E4"/>
    <w:rsid w:val="00D73BEF"/>
    <w:rsid w:val="00DB7629"/>
    <w:rsid w:val="00DC5F28"/>
    <w:rsid w:val="00DF0980"/>
    <w:rsid w:val="00E03971"/>
    <w:rsid w:val="00E333E8"/>
    <w:rsid w:val="00E66A71"/>
    <w:rsid w:val="00E70E3D"/>
    <w:rsid w:val="00E948E0"/>
    <w:rsid w:val="00EE643A"/>
    <w:rsid w:val="00F328E6"/>
    <w:rsid w:val="00F63FCF"/>
    <w:rsid w:val="00F66E4B"/>
    <w:rsid w:val="00F95640"/>
    <w:rsid w:val="00FD064C"/>
    <w:rsid w:val="00FD2AE7"/>
    <w:rsid w:val="00FD6098"/>
    <w:rsid w:val="00F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94BC1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161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6134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B161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1F653-F95E-4CDD-86F4-12593A6D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3235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2016-01-20T06:35:00Z</dcterms:created>
  <dcterms:modified xsi:type="dcterms:W3CDTF">2016-01-20T06:35:00Z</dcterms:modified>
</cp:coreProperties>
</file>