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4231" w:rsidRPr="00904231" w:rsidRDefault="00904231" w:rsidP="00904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9C4" w:rsidRDefault="009169C4" w:rsidP="009169C4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Изменяются требования к</w:t>
      </w:r>
      <w:r w:rsidR="003E078B">
        <w:rPr>
          <w:rFonts w:ascii="Segoe UI" w:hAnsi="Segoe UI" w:cs="Segoe UI"/>
          <w:b/>
          <w:sz w:val="28"/>
          <w:szCs w:val="28"/>
        </w:rPr>
        <w:t xml:space="preserve"> </w:t>
      </w:r>
      <w:r w:rsidRPr="009169C4">
        <w:rPr>
          <w:rFonts w:ascii="Segoe UI" w:hAnsi="Segoe UI" w:cs="Segoe UI"/>
          <w:b/>
          <w:sz w:val="28"/>
          <w:szCs w:val="28"/>
        </w:rPr>
        <w:t>межведомственном</w:t>
      </w:r>
      <w:r w:rsidR="003E078B">
        <w:rPr>
          <w:rFonts w:ascii="Segoe UI" w:hAnsi="Segoe UI" w:cs="Segoe UI"/>
          <w:b/>
          <w:sz w:val="28"/>
          <w:szCs w:val="28"/>
        </w:rPr>
        <w:t>у</w:t>
      </w:r>
      <w:r w:rsidRPr="009169C4">
        <w:rPr>
          <w:rFonts w:ascii="Segoe UI" w:hAnsi="Segoe UI" w:cs="Segoe UI"/>
          <w:b/>
          <w:sz w:val="28"/>
          <w:szCs w:val="28"/>
        </w:rPr>
        <w:t xml:space="preserve"> взаимодействи</w:t>
      </w:r>
      <w:r w:rsidR="003E078B">
        <w:rPr>
          <w:rFonts w:ascii="Segoe UI" w:hAnsi="Segoe UI" w:cs="Segoe UI"/>
          <w:b/>
          <w:sz w:val="28"/>
          <w:szCs w:val="28"/>
        </w:rPr>
        <w:t xml:space="preserve">ю </w:t>
      </w:r>
      <w:r w:rsidR="000C5678">
        <w:rPr>
          <w:rFonts w:ascii="Segoe UI" w:hAnsi="Segoe UI" w:cs="Segoe UI"/>
          <w:b/>
          <w:sz w:val="28"/>
          <w:szCs w:val="28"/>
        </w:rPr>
        <w:t>органов власти при оформлении недвижимости</w:t>
      </w:r>
      <w:r w:rsidR="00965D0A">
        <w:rPr>
          <w:rFonts w:ascii="Segoe UI" w:hAnsi="Segoe UI" w:cs="Segoe UI"/>
          <w:b/>
          <w:sz w:val="28"/>
          <w:szCs w:val="28"/>
        </w:rPr>
        <w:t>: проблемы в Пермском крае</w:t>
      </w:r>
    </w:p>
    <w:p w:rsidR="009169C4" w:rsidRPr="008E32C5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 xml:space="preserve">В связи с принятием Федерального  закона  от 13.07.2015 № 218-ФЗ «О государственной  регистрации недвижимости» (далее – новый Закон) </w:t>
      </w:r>
      <w:r w:rsidR="000C5678">
        <w:rPr>
          <w:sz w:val="28"/>
          <w:szCs w:val="28"/>
        </w:rPr>
        <w:t xml:space="preserve">с 1 января 2017 года </w:t>
      </w:r>
      <w:r w:rsidRPr="008E32C5">
        <w:rPr>
          <w:sz w:val="28"/>
          <w:szCs w:val="28"/>
        </w:rPr>
        <w:t xml:space="preserve">будет сформирован Единый государственный реестр недвижимости, который </w:t>
      </w:r>
      <w:hyperlink r:id="rId9" w:history="1">
        <w:r w:rsidRPr="008E32C5">
          <w:rPr>
            <w:sz w:val="28"/>
            <w:szCs w:val="28"/>
          </w:rPr>
          <w:t>объединит</w:t>
        </w:r>
      </w:hyperlink>
      <w:r w:rsidRPr="008E32C5">
        <w:rPr>
          <w:sz w:val="28"/>
          <w:szCs w:val="28"/>
        </w:rPr>
        <w:t xml:space="preserve"> сведения, содержащиеся в настоящее время в кадастре недвижимости и реестре прав. </w:t>
      </w:r>
    </w:p>
    <w:p w:rsidR="009169C4" w:rsidRPr="008E32C5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>В целях поддержания сведений Единого государственного реестра недвижимости в актуальном и достоверном состоянии,  новый Закон обязал органы государственной власти и местного самоуправления направлять в регистрирующий орган необходимые сведения  с использованием единой системы межведомственного электронного взаимодействия.</w:t>
      </w:r>
      <w:r w:rsidR="000C5678">
        <w:rPr>
          <w:sz w:val="28"/>
          <w:szCs w:val="28"/>
        </w:rPr>
        <w:t xml:space="preserve"> </w:t>
      </w:r>
      <w:r w:rsidR="00292D52">
        <w:rPr>
          <w:sz w:val="28"/>
          <w:szCs w:val="28"/>
        </w:rPr>
        <w:t xml:space="preserve">Сведения должны направляться в достаточно короткие сроки: в основном, от одного до пяти рабочих дней. </w:t>
      </w:r>
    </w:p>
    <w:p w:rsidR="009169C4" w:rsidRPr="008E32C5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 xml:space="preserve">Использование единой системы межведомственного электронного взаимодействия осуществляется в соответствии с </w:t>
      </w:r>
      <w:hyperlink r:id="rId10" w:history="1">
        <w:r w:rsidRPr="008E32C5">
          <w:rPr>
            <w:sz w:val="28"/>
            <w:szCs w:val="28"/>
          </w:rPr>
          <w:t>постановлением</w:t>
        </w:r>
      </w:hyperlink>
      <w:r w:rsidRPr="008E32C5">
        <w:rPr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9169C4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>При отсутствии технической возможности использовать информационно-телекоммуникационную сеть "Интернет" документы будут предоставляться на электронных носителях</w:t>
      </w:r>
      <w:r w:rsidR="000C5678">
        <w:rPr>
          <w:sz w:val="28"/>
          <w:szCs w:val="28"/>
        </w:rPr>
        <w:t>, исключая бумажный документооборот</w:t>
      </w:r>
      <w:r w:rsidRPr="008E32C5">
        <w:rPr>
          <w:sz w:val="28"/>
          <w:szCs w:val="28"/>
        </w:rPr>
        <w:t>.</w:t>
      </w:r>
    </w:p>
    <w:p w:rsidR="00292D52" w:rsidRPr="008E32C5" w:rsidRDefault="000C5678" w:rsidP="00292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32C5">
        <w:rPr>
          <w:sz w:val="28"/>
          <w:szCs w:val="28"/>
        </w:rPr>
        <w:t xml:space="preserve">Документы, предоставляемые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усиленной </w:t>
      </w:r>
      <w:r w:rsidRPr="008E32C5">
        <w:rPr>
          <w:sz w:val="28"/>
          <w:szCs w:val="28"/>
        </w:rPr>
        <w:lastRenderedPageBreak/>
        <w:t>квалифицированной  электронной подписью подготовившего и направившего их органа.</w:t>
      </w:r>
      <w:proofErr w:type="gramEnd"/>
      <w:r w:rsidR="00292D52">
        <w:rPr>
          <w:sz w:val="28"/>
          <w:szCs w:val="28"/>
        </w:rPr>
        <w:t xml:space="preserve"> Сведения должны направляться в достаточно короткие сроки: в основном, от одного до пяти рабочих дней. </w:t>
      </w:r>
    </w:p>
    <w:p w:rsidR="000C5678" w:rsidRPr="000C5678" w:rsidRDefault="000C5678" w:rsidP="000C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678">
        <w:rPr>
          <w:sz w:val="28"/>
          <w:szCs w:val="28"/>
        </w:rPr>
        <w:t xml:space="preserve">Управление Росреестра по Пермскому краю заинтересовано в том, чтобы реализация </w:t>
      </w:r>
      <w:r>
        <w:rPr>
          <w:sz w:val="28"/>
          <w:szCs w:val="28"/>
        </w:rPr>
        <w:t xml:space="preserve">нового </w:t>
      </w:r>
      <w:r w:rsidRPr="000C5678">
        <w:rPr>
          <w:sz w:val="28"/>
          <w:szCs w:val="28"/>
        </w:rPr>
        <w:t>Закона в целом на территории Пермского края прошла поэтапно и безболезненно, как для заявителей, так и для взаимодействующих органов власти, в качественном наполнении и достоверности Единого государственного реестра недвижимости, снижении административных барьеров при обеспечении доступности государственных услуг Росреестра.</w:t>
      </w:r>
    </w:p>
    <w:p w:rsidR="000C5678" w:rsidRDefault="000C5678" w:rsidP="000C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678">
        <w:rPr>
          <w:sz w:val="28"/>
          <w:szCs w:val="28"/>
        </w:rPr>
        <w:t>Управлением были инициированы рабочие встречи на подведомственной территории с главами органов местного самоуправления</w:t>
      </w:r>
      <w:r w:rsidR="00965D0A">
        <w:rPr>
          <w:sz w:val="28"/>
          <w:szCs w:val="28"/>
        </w:rPr>
        <w:t>, представителями министе</w:t>
      </w:r>
      <w:proofErr w:type="gramStart"/>
      <w:r w:rsidR="00965D0A">
        <w:rPr>
          <w:sz w:val="28"/>
          <w:szCs w:val="28"/>
        </w:rPr>
        <w:t>рств</w:t>
      </w:r>
      <w:r w:rsidRPr="000C5678">
        <w:rPr>
          <w:sz w:val="28"/>
          <w:szCs w:val="28"/>
        </w:rPr>
        <w:t xml:space="preserve"> </w:t>
      </w:r>
      <w:r w:rsidR="00965D0A">
        <w:rPr>
          <w:sz w:val="28"/>
          <w:szCs w:val="28"/>
        </w:rPr>
        <w:t>Пр</w:t>
      </w:r>
      <w:proofErr w:type="gramEnd"/>
      <w:r w:rsidR="00965D0A">
        <w:rPr>
          <w:sz w:val="28"/>
          <w:szCs w:val="28"/>
        </w:rPr>
        <w:t xml:space="preserve">авительства </w:t>
      </w:r>
      <w:r w:rsidRPr="000C5678">
        <w:rPr>
          <w:sz w:val="28"/>
          <w:szCs w:val="28"/>
        </w:rPr>
        <w:t xml:space="preserve">Пермского края в целях мониторинга ситуации по готовности реализации </w:t>
      </w:r>
      <w:r w:rsidR="00292D52">
        <w:rPr>
          <w:sz w:val="28"/>
          <w:szCs w:val="28"/>
        </w:rPr>
        <w:t xml:space="preserve">нового </w:t>
      </w:r>
      <w:r w:rsidRPr="000C5678">
        <w:rPr>
          <w:sz w:val="28"/>
          <w:szCs w:val="28"/>
        </w:rPr>
        <w:t xml:space="preserve">Закона. </w:t>
      </w:r>
    </w:p>
    <w:p w:rsidR="000C5678" w:rsidRPr="008E32C5" w:rsidRDefault="000C5678" w:rsidP="000C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5678">
        <w:rPr>
          <w:sz w:val="28"/>
          <w:szCs w:val="28"/>
        </w:rPr>
        <w:t xml:space="preserve">Результаты мониторинга показывают, что в ряде территорий </w:t>
      </w:r>
      <w:r w:rsidR="00292D52">
        <w:rPr>
          <w:sz w:val="28"/>
          <w:szCs w:val="28"/>
        </w:rPr>
        <w:t xml:space="preserve">отдаленных сельских поселений таких как, </w:t>
      </w:r>
      <w:r w:rsidR="00292D52" w:rsidRPr="00292D52">
        <w:rPr>
          <w:sz w:val="28"/>
          <w:szCs w:val="28"/>
        </w:rPr>
        <w:t>Новоильинского</w:t>
      </w:r>
      <w:r w:rsidR="00292D52">
        <w:rPr>
          <w:sz w:val="28"/>
          <w:szCs w:val="28"/>
        </w:rPr>
        <w:t xml:space="preserve">, Майского, </w:t>
      </w:r>
      <w:r w:rsidR="00292D52" w:rsidRPr="00292D52">
        <w:rPr>
          <w:sz w:val="28"/>
          <w:szCs w:val="28"/>
        </w:rPr>
        <w:t>Юксеевского</w:t>
      </w:r>
      <w:r w:rsidR="00292D52">
        <w:rPr>
          <w:sz w:val="28"/>
          <w:szCs w:val="28"/>
        </w:rPr>
        <w:t xml:space="preserve">, </w:t>
      </w:r>
      <w:r w:rsidR="00292D52" w:rsidRPr="00292D52">
        <w:rPr>
          <w:sz w:val="28"/>
          <w:szCs w:val="28"/>
        </w:rPr>
        <w:t>Орлинского</w:t>
      </w:r>
      <w:r w:rsidR="00292D52">
        <w:rPr>
          <w:sz w:val="28"/>
          <w:szCs w:val="28"/>
        </w:rPr>
        <w:t xml:space="preserve">, </w:t>
      </w:r>
      <w:r w:rsidR="00292D52" w:rsidRPr="00292D52">
        <w:rPr>
          <w:sz w:val="28"/>
          <w:szCs w:val="28"/>
        </w:rPr>
        <w:t>Верхнедавыдовскоого</w:t>
      </w:r>
      <w:r w:rsidR="00292D52">
        <w:rPr>
          <w:sz w:val="28"/>
          <w:szCs w:val="28"/>
        </w:rPr>
        <w:t xml:space="preserve">, </w:t>
      </w:r>
      <w:r w:rsidR="00292D52" w:rsidRPr="0078192A">
        <w:rPr>
          <w:rFonts w:ascii="Segoe UI" w:eastAsia="Times New Roman" w:hAnsi="Segoe UI" w:cs="Segoe UI"/>
          <w:sz w:val="28"/>
          <w:szCs w:val="20"/>
          <w:lang w:eastAsia="ru-RU"/>
        </w:rPr>
        <w:t>Сугановско</w:t>
      </w:r>
      <w:r w:rsidR="00292D52">
        <w:rPr>
          <w:rFonts w:ascii="Segoe UI" w:eastAsia="Times New Roman" w:hAnsi="Segoe UI" w:cs="Segoe UI"/>
          <w:sz w:val="28"/>
          <w:szCs w:val="20"/>
          <w:lang w:eastAsia="ru-RU"/>
        </w:rPr>
        <w:t>го</w:t>
      </w:r>
      <w:r w:rsidR="00292D52" w:rsidRPr="0078192A">
        <w:rPr>
          <w:rFonts w:ascii="Segoe UI" w:eastAsia="Times New Roman" w:hAnsi="Segoe UI" w:cs="Segoe UI"/>
          <w:sz w:val="28"/>
          <w:szCs w:val="20"/>
          <w:lang w:eastAsia="ru-RU"/>
        </w:rPr>
        <w:t xml:space="preserve"> и Малоусинско</w:t>
      </w:r>
      <w:r w:rsidR="00292D52">
        <w:rPr>
          <w:rFonts w:ascii="Segoe UI" w:eastAsia="Times New Roman" w:hAnsi="Segoe UI" w:cs="Segoe UI"/>
          <w:sz w:val="28"/>
          <w:szCs w:val="20"/>
          <w:lang w:eastAsia="ru-RU"/>
        </w:rPr>
        <w:t>го</w:t>
      </w:r>
      <w:r w:rsidR="00292D52">
        <w:rPr>
          <w:sz w:val="28"/>
          <w:szCs w:val="28"/>
        </w:rPr>
        <w:t xml:space="preserve"> и других, </w:t>
      </w:r>
      <w:r w:rsidRPr="000C5678">
        <w:rPr>
          <w:sz w:val="28"/>
          <w:szCs w:val="28"/>
        </w:rPr>
        <w:t>органы местного самоуправления имеют проблемы технического и кадрового характера, которые создают риски не соблюдения требований, установленных на законодательном уровне в части обеспечения межведомственного информационного взаимодействия в электронном виде.</w:t>
      </w:r>
      <w:proofErr w:type="gramEnd"/>
      <w:r w:rsidR="00965D0A">
        <w:rPr>
          <w:sz w:val="28"/>
          <w:szCs w:val="28"/>
        </w:rPr>
        <w:t xml:space="preserve"> </w:t>
      </w:r>
      <w:proofErr w:type="gramStart"/>
      <w:r w:rsidR="00965D0A">
        <w:rPr>
          <w:sz w:val="28"/>
          <w:szCs w:val="28"/>
        </w:rPr>
        <w:t>Аналогичные проблемы</w:t>
      </w:r>
      <w:proofErr w:type="gramEnd"/>
      <w:r w:rsidR="00965D0A">
        <w:rPr>
          <w:sz w:val="28"/>
          <w:szCs w:val="28"/>
        </w:rPr>
        <w:t xml:space="preserve"> есть и в ряде подразделений органов власти субъекта.</w:t>
      </w:r>
    </w:p>
    <w:p w:rsidR="00292D52" w:rsidRDefault="00292D52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препятствий в исполнении требований Закона уполномоченным органам </w:t>
      </w:r>
      <w:r w:rsidR="00F63722">
        <w:rPr>
          <w:sz w:val="28"/>
          <w:szCs w:val="28"/>
        </w:rPr>
        <w:t>осталось чуть более двух месяцев.</w:t>
      </w:r>
    </w:p>
    <w:p w:rsidR="009169C4" w:rsidRPr="008E32C5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>Учитывая важность направления сведений, которые будут входить в состав Единого государственного реестра недвижимости,  законодатель  предусмотрел за неисполнение нормы Закона административную, дисциплинарную или иную ответственность в соответствии с законодательством Российской Федерации.</w:t>
      </w:r>
    </w:p>
    <w:p w:rsidR="009169C4" w:rsidRPr="008E32C5" w:rsidRDefault="009169C4" w:rsidP="00916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2C5">
        <w:rPr>
          <w:sz w:val="28"/>
          <w:szCs w:val="28"/>
        </w:rPr>
        <w:t xml:space="preserve">Кроме того, новым Законом конкретно определен круг участников межведомственного взаимодействия, перечень направляемых ими сведений, сроки и правила предоставления.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77" w:rsidRDefault="002E0D77" w:rsidP="005B79EB">
      <w:pPr>
        <w:spacing w:after="0" w:line="240" w:lineRule="auto"/>
      </w:pPr>
      <w:r>
        <w:separator/>
      </w:r>
    </w:p>
  </w:endnote>
  <w:endnote w:type="continuationSeparator" w:id="0">
    <w:p w:rsidR="002E0D77" w:rsidRDefault="002E0D7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77" w:rsidRDefault="002E0D77" w:rsidP="005B79EB">
      <w:pPr>
        <w:spacing w:after="0" w:line="240" w:lineRule="auto"/>
      </w:pPr>
      <w:r>
        <w:separator/>
      </w:r>
    </w:p>
  </w:footnote>
  <w:footnote w:type="continuationSeparator" w:id="0">
    <w:p w:rsidR="002E0D77" w:rsidRDefault="002E0D7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4AB"/>
    <w:rsid w:val="000B5BD0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C03AD"/>
    <w:rsid w:val="002C5489"/>
    <w:rsid w:val="002E0D77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C05B0"/>
    <w:rsid w:val="003C0A5F"/>
    <w:rsid w:val="003C42E0"/>
    <w:rsid w:val="003C4A5D"/>
    <w:rsid w:val="003C6FBA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D121F"/>
    <w:rsid w:val="004E0C81"/>
    <w:rsid w:val="004F5C35"/>
    <w:rsid w:val="005025A0"/>
    <w:rsid w:val="005216E0"/>
    <w:rsid w:val="00522342"/>
    <w:rsid w:val="00524DE1"/>
    <w:rsid w:val="0052616E"/>
    <w:rsid w:val="00535FE0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59C1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1472"/>
    <w:rsid w:val="006A6F49"/>
    <w:rsid w:val="006A77CF"/>
    <w:rsid w:val="006C0770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1387E"/>
    <w:rsid w:val="0082417F"/>
    <w:rsid w:val="008259ED"/>
    <w:rsid w:val="0083374E"/>
    <w:rsid w:val="008351BB"/>
    <w:rsid w:val="00841542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4231"/>
    <w:rsid w:val="00912D12"/>
    <w:rsid w:val="009169C4"/>
    <w:rsid w:val="0091713E"/>
    <w:rsid w:val="0093150C"/>
    <w:rsid w:val="009345E8"/>
    <w:rsid w:val="0094120D"/>
    <w:rsid w:val="00942CC4"/>
    <w:rsid w:val="009474E4"/>
    <w:rsid w:val="00950FE4"/>
    <w:rsid w:val="00957C64"/>
    <w:rsid w:val="00965D0A"/>
    <w:rsid w:val="0097092C"/>
    <w:rsid w:val="00977294"/>
    <w:rsid w:val="00990E84"/>
    <w:rsid w:val="009A2930"/>
    <w:rsid w:val="009B17E8"/>
    <w:rsid w:val="009B4ECC"/>
    <w:rsid w:val="009C1C70"/>
    <w:rsid w:val="009C1D34"/>
    <w:rsid w:val="009D3DC1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270F0"/>
    <w:rsid w:val="00B43D14"/>
    <w:rsid w:val="00B503CA"/>
    <w:rsid w:val="00B63636"/>
    <w:rsid w:val="00B75725"/>
    <w:rsid w:val="00B837B1"/>
    <w:rsid w:val="00B840D2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4D6A"/>
    <w:rsid w:val="00C37AE5"/>
    <w:rsid w:val="00C420A9"/>
    <w:rsid w:val="00C5475D"/>
    <w:rsid w:val="00C60EAC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3C7A"/>
    <w:rsid w:val="00DC55EC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A5F297C6B9A8E7514CB9843FABBF8B4091CD6CD5E2E5B04C055EADtDq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A388071BD401BA08D848C66DEE90C2E266CCF9B63E43763F17063967B6FA84BE706CF407E2387G4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CB2B-6A1D-469D-A5C6-D3D1D894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4975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consultantplus://offline/ref=3676A5F297C6B9A8E7514CB9843FABBF8B4091CD6CD5E2E5B04C055EADtDq8I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consultantplus://offline/ref=883A388071BD401BA08D848C66DEE90C2E266CCF9B63E43763F17063967B6FA84BE706CF407E2387G4b9M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2016-10-17T03:58:00Z</dcterms:created>
  <dcterms:modified xsi:type="dcterms:W3CDTF">2016-10-17T03:58:00Z</dcterms:modified>
</cp:coreProperties>
</file>