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3" w:rsidRDefault="00D73BEF" w:rsidP="00E83ADB">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101.25pt">
            <v:imagedata r:id="rId8" o:title="Лаготип Управления"/>
          </v:shape>
        </w:pict>
      </w:r>
    </w:p>
    <w:p w:rsidR="00001506" w:rsidRDefault="00001506"/>
    <w:p w:rsidR="00001506" w:rsidRDefault="00001506" w:rsidP="00001506">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CE19C3" w:rsidRPr="00246594" w:rsidRDefault="00CE19C3" w:rsidP="00CE19C3">
      <w:pPr>
        <w:spacing w:line="240" w:lineRule="auto"/>
        <w:jc w:val="center"/>
        <w:rPr>
          <w:rFonts w:ascii="Segoe UI" w:hAnsi="Segoe UI" w:cs="Segoe UI"/>
          <w:b/>
          <w:sz w:val="32"/>
          <w:szCs w:val="32"/>
        </w:rPr>
      </w:pPr>
      <w:r>
        <w:rPr>
          <w:rFonts w:ascii="Segoe UI" w:hAnsi="Segoe UI" w:cs="Segoe UI"/>
          <w:b/>
          <w:sz w:val="32"/>
          <w:szCs w:val="32"/>
        </w:rPr>
        <w:t>Электронные услуги – приоритет развития</w:t>
      </w:r>
    </w:p>
    <w:p w:rsidR="00CE19C3" w:rsidRDefault="00CE19C3" w:rsidP="00CE19C3">
      <w:pPr>
        <w:autoSpaceDE w:val="0"/>
        <w:autoSpaceDN w:val="0"/>
        <w:adjustRightInd w:val="0"/>
        <w:spacing w:after="0" w:line="312" w:lineRule="auto"/>
        <w:ind w:firstLine="540"/>
        <w:jc w:val="both"/>
        <w:rPr>
          <w:rFonts w:ascii="Segoe UI" w:hAnsi="Segoe UI" w:cs="Segoe UI"/>
          <w:color w:val="000000"/>
          <w:sz w:val="24"/>
          <w:szCs w:val="24"/>
        </w:rPr>
      </w:pPr>
      <w:r>
        <w:rPr>
          <w:rFonts w:ascii="Segoe UI" w:eastAsia="Times New Roman" w:hAnsi="Segoe UI" w:cs="Segoe UI"/>
          <w:sz w:val="24"/>
          <w:szCs w:val="24"/>
          <w:lang w:eastAsia="ru-RU"/>
        </w:rPr>
        <w:t xml:space="preserve">Росреестр  в Пермском крае фиксирует положительную динамику увеличения пользователей государственных услуг в электронном виде. Электронные сервисы Росреестра: получение сведений из Единого государственного реестра прав и государственного кадастра недвижимости, постановка объектов на кадастровый учет - стали для участников рынка недвижимости обычным инструментом. За семь месяцев 2016 года 70 % запросов на выдачу сведений из ЕГРП поступило в виде электронного документа. </w:t>
      </w:r>
      <w:r>
        <w:rPr>
          <w:rFonts w:ascii="Segoe UI" w:hAnsi="Segoe UI" w:cs="Segoe UI"/>
          <w:sz w:val="24"/>
          <w:szCs w:val="24"/>
        </w:rPr>
        <w:t xml:space="preserve">Наблюдается рост количества поступивших заявлений </w:t>
      </w:r>
      <w:proofErr w:type="gramStart"/>
      <w:r>
        <w:rPr>
          <w:rFonts w:ascii="Segoe UI" w:hAnsi="Segoe UI" w:cs="Segoe UI"/>
          <w:sz w:val="24"/>
          <w:szCs w:val="24"/>
        </w:rPr>
        <w:t>по</w:t>
      </w:r>
      <w:proofErr w:type="gramEnd"/>
      <w:r>
        <w:rPr>
          <w:rFonts w:ascii="Segoe UI" w:hAnsi="Segoe UI" w:cs="Segoe UI"/>
          <w:sz w:val="24"/>
          <w:szCs w:val="24"/>
        </w:rPr>
        <w:t xml:space="preserve"> новому сервису - государственной регистрации прав в электронном виде</w:t>
      </w:r>
      <w:r>
        <w:rPr>
          <w:rFonts w:ascii="Segoe UI" w:hAnsi="Segoe UI" w:cs="Segoe UI"/>
          <w:color w:val="000000"/>
          <w:spacing w:val="3"/>
          <w:sz w:val="24"/>
          <w:szCs w:val="24"/>
        </w:rPr>
        <w:t xml:space="preserve">. В  текущем году уже поступило 5033 заявления. Для сравнения: за прошлый год, после запуска сервиса с июня, </w:t>
      </w:r>
      <w:r>
        <w:rPr>
          <w:rFonts w:ascii="Segoe UI" w:hAnsi="Segoe UI" w:cs="Segoe UI"/>
          <w:color w:val="000000"/>
          <w:sz w:val="24"/>
          <w:szCs w:val="24"/>
        </w:rPr>
        <w:t xml:space="preserve">через портал Росреестра было </w:t>
      </w:r>
      <w:r w:rsidRPr="009D3290">
        <w:rPr>
          <w:rFonts w:ascii="Segoe UI" w:hAnsi="Segoe UI" w:cs="Segoe UI"/>
          <w:color w:val="000000"/>
          <w:sz w:val="24"/>
          <w:szCs w:val="24"/>
        </w:rPr>
        <w:t xml:space="preserve">подано </w:t>
      </w:r>
      <w:r>
        <w:rPr>
          <w:rFonts w:ascii="Segoe UI" w:hAnsi="Segoe UI" w:cs="Segoe UI"/>
          <w:color w:val="000000"/>
          <w:sz w:val="24"/>
          <w:szCs w:val="24"/>
        </w:rPr>
        <w:t>823</w:t>
      </w:r>
      <w:r w:rsidRPr="009D3290">
        <w:rPr>
          <w:rFonts w:ascii="Segoe UI" w:hAnsi="Segoe UI" w:cs="Segoe UI"/>
          <w:color w:val="000000"/>
          <w:sz w:val="24"/>
          <w:szCs w:val="24"/>
        </w:rPr>
        <w:t xml:space="preserve"> заявлени</w:t>
      </w:r>
      <w:r>
        <w:rPr>
          <w:rFonts w:ascii="Segoe UI" w:hAnsi="Segoe UI" w:cs="Segoe UI"/>
          <w:color w:val="000000"/>
          <w:sz w:val="24"/>
          <w:szCs w:val="24"/>
        </w:rPr>
        <w:t>я</w:t>
      </w:r>
      <w:r w:rsidRPr="009D3290">
        <w:rPr>
          <w:rFonts w:ascii="Segoe UI" w:hAnsi="Segoe UI" w:cs="Segoe UI"/>
          <w:color w:val="000000"/>
          <w:sz w:val="24"/>
          <w:szCs w:val="24"/>
        </w:rPr>
        <w:t>.</w:t>
      </w:r>
      <w:r>
        <w:rPr>
          <w:rFonts w:ascii="Segoe UI" w:hAnsi="Segoe UI" w:cs="Segoe UI"/>
          <w:color w:val="000000"/>
          <w:sz w:val="24"/>
          <w:szCs w:val="24"/>
        </w:rPr>
        <w:t xml:space="preserve"> Н</w:t>
      </w:r>
      <w:r w:rsidRPr="00210F07">
        <w:rPr>
          <w:rFonts w:ascii="Segoe UI" w:hAnsi="Segoe UI" w:cs="Segoe UI"/>
          <w:color w:val="000000"/>
          <w:sz w:val="24"/>
          <w:szCs w:val="24"/>
        </w:rPr>
        <w:t>аибольшее количество пакетов документов направлено представителями муниципальных образований, сельских поселений</w:t>
      </w:r>
      <w:r>
        <w:rPr>
          <w:rFonts w:ascii="Segoe UI" w:hAnsi="Segoe UI" w:cs="Segoe UI"/>
          <w:color w:val="000000"/>
          <w:sz w:val="24"/>
          <w:szCs w:val="24"/>
        </w:rPr>
        <w:t xml:space="preserve"> (</w:t>
      </w:r>
      <w:r w:rsidRPr="00044B37">
        <w:rPr>
          <w:rFonts w:ascii="Segoe UI" w:hAnsi="Segoe UI" w:cs="Segoe UI"/>
          <w:color w:val="000000"/>
          <w:sz w:val="24"/>
          <w:szCs w:val="24"/>
        </w:rPr>
        <w:t>оплата госпошлины для которых не предусмотрена</w:t>
      </w:r>
      <w:r>
        <w:rPr>
          <w:rFonts w:ascii="Segoe UI" w:hAnsi="Segoe UI" w:cs="Segoe UI"/>
          <w:color w:val="000000"/>
          <w:sz w:val="24"/>
          <w:szCs w:val="24"/>
        </w:rPr>
        <w:t xml:space="preserve">). Они первыми оценили неоспоримые преимущества данного сервиса при оформлении прав на объекты муниципальной собственности: с рабочего места сформировать пакет документов, направить его через портал Росреестра, подписав заявление усиленной </w:t>
      </w:r>
      <w:r w:rsidRPr="00044B37">
        <w:rPr>
          <w:rFonts w:ascii="Segoe UI" w:hAnsi="Segoe UI" w:cs="Segoe UI"/>
          <w:color w:val="000000"/>
          <w:sz w:val="24"/>
          <w:szCs w:val="24"/>
        </w:rPr>
        <w:t>квалифицированн</w:t>
      </w:r>
      <w:r>
        <w:rPr>
          <w:rFonts w:ascii="Segoe UI" w:hAnsi="Segoe UI" w:cs="Segoe UI"/>
          <w:color w:val="000000"/>
          <w:sz w:val="24"/>
          <w:szCs w:val="24"/>
        </w:rPr>
        <w:t>ой</w:t>
      </w:r>
      <w:r w:rsidRPr="00044B37">
        <w:rPr>
          <w:rFonts w:ascii="Segoe UI" w:hAnsi="Segoe UI" w:cs="Segoe UI"/>
          <w:color w:val="000000"/>
          <w:sz w:val="24"/>
          <w:szCs w:val="24"/>
        </w:rPr>
        <w:t xml:space="preserve"> электронн</w:t>
      </w:r>
      <w:r>
        <w:rPr>
          <w:rFonts w:ascii="Segoe UI" w:hAnsi="Segoe UI" w:cs="Segoe UI"/>
          <w:color w:val="000000"/>
          <w:sz w:val="24"/>
          <w:szCs w:val="24"/>
        </w:rPr>
        <w:t>ой</w:t>
      </w:r>
      <w:r w:rsidRPr="00044B37">
        <w:rPr>
          <w:rFonts w:ascii="Segoe UI" w:hAnsi="Segoe UI" w:cs="Segoe UI"/>
          <w:color w:val="000000"/>
          <w:sz w:val="24"/>
          <w:szCs w:val="24"/>
        </w:rPr>
        <w:t xml:space="preserve"> подпись</w:t>
      </w:r>
      <w:r>
        <w:rPr>
          <w:rFonts w:ascii="Segoe UI" w:hAnsi="Segoe UI" w:cs="Segoe UI"/>
          <w:color w:val="000000"/>
          <w:sz w:val="24"/>
          <w:szCs w:val="24"/>
        </w:rPr>
        <w:t>ю, в сокращенные сроки получить выписку о регистрации.</w:t>
      </w:r>
      <w:r w:rsidRPr="00210F07">
        <w:rPr>
          <w:rFonts w:ascii="Segoe UI" w:hAnsi="Segoe UI" w:cs="Segoe UI"/>
          <w:color w:val="000000"/>
          <w:sz w:val="24"/>
          <w:szCs w:val="24"/>
        </w:rPr>
        <w:t xml:space="preserve"> </w:t>
      </w:r>
      <w:r>
        <w:rPr>
          <w:rFonts w:ascii="Segoe UI" w:hAnsi="Segoe UI" w:cs="Segoe UI"/>
          <w:color w:val="000000"/>
          <w:sz w:val="24"/>
          <w:szCs w:val="24"/>
        </w:rPr>
        <w:t>О</w:t>
      </w:r>
      <w:r w:rsidRPr="00210F07">
        <w:rPr>
          <w:rFonts w:ascii="Segoe UI" w:hAnsi="Segoe UI" w:cs="Segoe UI"/>
          <w:color w:val="000000"/>
          <w:sz w:val="24"/>
          <w:szCs w:val="24"/>
        </w:rPr>
        <w:t xml:space="preserve">коло 30% </w:t>
      </w:r>
      <w:r>
        <w:rPr>
          <w:rFonts w:ascii="Segoe UI" w:hAnsi="Segoe UI" w:cs="Segoe UI"/>
          <w:color w:val="000000"/>
          <w:sz w:val="24"/>
          <w:szCs w:val="24"/>
        </w:rPr>
        <w:t xml:space="preserve"> пакетов документов </w:t>
      </w:r>
      <w:r w:rsidRPr="00210F07">
        <w:rPr>
          <w:rFonts w:ascii="Segoe UI" w:hAnsi="Segoe UI" w:cs="Segoe UI"/>
          <w:color w:val="000000"/>
          <w:sz w:val="24"/>
          <w:szCs w:val="24"/>
        </w:rPr>
        <w:t xml:space="preserve">- представлено иными субъектами, в основном, нотариусами. </w:t>
      </w:r>
    </w:p>
    <w:p w:rsidR="00CE19C3" w:rsidRPr="004210A3" w:rsidRDefault="00CE19C3" w:rsidP="00CE19C3">
      <w:pPr>
        <w:autoSpaceDE w:val="0"/>
        <w:autoSpaceDN w:val="0"/>
        <w:adjustRightInd w:val="0"/>
        <w:spacing w:after="0" w:line="312" w:lineRule="auto"/>
        <w:ind w:firstLine="540"/>
        <w:jc w:val="both"/>
        <w:rPr>
          <w:rFonts w:ascii="Segoe UI" w:hAnsi="Segoe UI" w:cs="Segoe UI"/>
          <w:color w:val="000000"/>
          <w:sz w:val="24"/>
          <w:szCs w:val="24"/>
        </w:rPr>
      </w:pPr>
      <w:r>
        <w:rPr>
          <w:rFonts w:ascii="Segoe UI" w:hAnsi="Segoe UI" w:cs="Segoe UI"/>
          <w:color w:val="000000"/>
          <w:sz w:val="24"/>
          <w:szCs w:val="24"/>
        </w:rPr>
        <w:t>В</w:t>
      </w:r>
      <w:r w:rsidRPr="00AA3A92">
        <w:rPr>
          <w:rFonts w:ascii="Segoe UI" w:hAnsi="Segoe UI" w:cs="Segoe UI"/>
          <w:color w:val="000000"/>
          <w:sz w:val="24"/>
          <w:szCs w:val="24"/>
        </w:rPr>
        <w:t xml:space="preserve"> Пермском крае </w:t>
      </w:r>
      <w:r>
        <w:rPr>
          <w:rFonts w:ascii="Segoe UI" w:hAnsi="Segoe UI" w:cs="Segoe UI"/>
          <w:color w:val="000000"/>
          <w:sz w:val="24"/>
          <w:szCs w:val="24"/>
        </w:rPr>
        <w:t xml:space="preserve">начата </w:t>
      </w:r>
      <w:r w:rsidRPr="00AA3A92">
        <w:rPr>
          <w:rFonts w:ascii="Segoe UI" w:hAnsi="Segoe UI" w:cs="Segoe UI"/>
          <w:color w:val="000000"/>
          <w:sz w:val="24"/>
          <w:szCs w:val="24"/>
        </w:rPr>
        <w:t xml:space="preserve">реализация </w:t>
      </w:r>
      <w:r>
        <w:rPr>
          <w:rFonts w:ascii="Segoe UI" w:hAnsi="Segoe UI" w:cs="Segoe UI"/>
          <w:color w:val="000000"/>
          <w:sz w:val="24"/>
          <w:szCs w:val="24"/>
        </w:rPr>
        <w:t>с</w:t>
      </w:r>
      <w:r w:rsidRPr="004210A3">
        <w:rPr>
          <w:rFonts w:ascii="Segoe UI" w:hAnsi="Segoe UI" w:cs="Segoe UI"/>
          <w:color w:val="000000"/>
          <w:sz w:val="24"/>
          <w:szCs w:val="24"/>
        </w:rPr>
        <w:t>овместн</w:t>
      </w:r>
      <w:r>
        <w:rPr>
          <w:rFonts w:ascii="Segoe UI" w:hAnsi="Segoe UI" w:cs="Segoe UI"/>
          <w:color w:val="000000"/>
          <w:sz w:val="24"/>
          <w:szCs w:val="24"/>
        </w:rPr>
        <w:t>ого</w:t>
      </w:r>
      <w:r w:rsidRPr="004210A3">
        <w:rPr>
          <w:rFonts w:ascii="Segoe UI" w:hAnsi="Segoe UI" w:cs="Segoe UI"/>
          <w:color w:val="000000"/>
          <w:sz w:val="24"/>
          <w:szCs w:val="24"/>
        </w:rPr>
        <w:t xml:space="preserve"> проект</w:t>
      </w:r>
      <w:r>
        <w:rPr>
          <w:rFonts w:ascii="Segoe UI" w:hAnsi="Segoe UI" w:cs="Segoe UI"/>
          <w:color w:val="000000"/>
          <w:sz w:val="24"/>
          <w:szCs w:val="24"/>
        </w:rPr>
        <w:t>а</w:t>
      </w:r>
      <w:r w:rsidRPr="004210A3">
        <w:rPr>
          <w:rFonts w:ascii="Segoe UI" w:hAnsi="Segoe UI" w:cs="Segoe UI"/>
          <w:color w:val="000000"/>
          <w:sz w:val="24"/>
          <w:szCs w:val="24"/>
        </w:rPr>
        <w:t xml:space="preserve"> Росреестра и Сбербанка </w:t>
      </w:r>
      <w:r w:rsidRPr="00AA3A92">
        <w:rPr>
          <w:rFonts w:ascii="Segoe UI" w:hAnsi="Segoe UI" w:cs="Segoe UI"/>
          <w:color w:val="000000"/>
          <w:sz w:val="24"/>
          <w:szCs w:val="24"/>
        </w:rPr>
        <w:t>возможности подачи документов на государственную регистрацию прав в электронном виде при оформлении ипотеки на вторичное жилье</w:t>
      </w:r>
      <w:r>
        <w:rPr>
          <w:rFonts w:ascii="Segoe UI" w:hAnsi="Segoe UI" w:cs="Segoe UI"/>
          <w:color w:val="000000"/>
          <w:sz w:val="24"/>
          <w:szCs w:val="24"/>
        </w:rPr>
        <w:t>.  Г</w:t>
      </w:r>
      <w:r w:rsidRPr="004210A3">
        <w:rPr>
          <w:rFonts w:ascii="Segoe UI" w:hAnsi="Segoe UI" w:cs="Segoe UI"/>
          <w:color w:val="000000"/>
          <w:sz w:val="24"/>
          <w:szCs w:val="24"/>
        </w:rPr>
        <w:t xml:space="preserve">раждане и бизнес при получении ипотечного кредита на вторичное жилье могут не посещать офисы Федеральной кадастровой палаты или многофункционального центра "Мои документы" для подачи документов на регистрацию прав на недвижимость. Эту операцию выполняют сотрудники Сбербанка с использованием </w:t>
      </w:r>
      <w:r w:rsidRPr="004210A3">
        <w:rPr>
          <w:rFonts w:ascii="Segoe UI" w:hAnsi="Segoe UI" w:cs="Segoe UI"/>
          <w:color w:val="000000"/>
          <w:sz w:val="24"/>
          <w:szCs w:val="24"/>
        </w:rPr>
        <w:lastRenderedPageBreak/>
        <w:t xml:space="preserve">специального электронного сервиса Росреестра. Документ, подтверждающий регистрацию права - выписка из ЕГРП, приходит в электронном виде на личную электронную почту заявителя или офиса Сбербанка, где гражданин или представитель бизнеса может ее получить при повторном визите в банк. </w:t>
      </w:r>
      <w:r>
        <w:rPr>
          <w:rFonts w:ascii="Segoe UI" w:hAnsi="Segoe UI" w:cs="Segoe UI"/>
          <w:color w:val="000000"/>
          <w:sz w:val="24"/>
          <w:szCs w:val="24"/>
        </w:rPr>
        <w:t>Пока такая возможность предоставлена в шести офисах Сбербанка города Перми. За июнь-июль подано 20 пакетов документов.</w:t>
      </w:r>
    </w:p>
    <w:p w:rsidR="00CE19C3" w:rsidRDefault="00CE19C3" w:rsidP="00CE19C3">
      <w:pPr>
        <w:autoSpaceDE w:val="0"/>
        <w:autoSpaceDN w:val="0"/>
        <w:adjustRightInd w:val="0"/>
        <w:spacing w:after="0" w:line="312" w:lineRule="auto"/>
        <w:ind w:firstLine="540"/>
        <w:jc w:val="both"/>
        <w:rPr>
          <w:rFonts w:ascii="Segoe UI" w:hAnsi="Segoe UI" w:cs="Segoe UI"/>
          <w:color w:val="000000"/>
          <w:sz w:val="24"/>
          <w:szCs w:val="24"/>
        </w:rPr>
      </w:pPr>
      <w:r w:rsidRPr="00AA3A92">
        <w:rPr>
          <w:rFonts w:ascii="Segoe UI" w:hAnsi="Segoe UI" w:cs="Segoe UI"/>
          <w:color w:val="000000"/>
          <w:sz w:val="24"/>
          <w:szCs w:val="24"/>
        </w:rPr>
        <w:t>Реализация проекта уже позволила гражданам и представителям бизнеса получить услугу по регистрации прав на недвижимость, приобретаемую в ипотеку, не выходя из офисов Сбербанка в Москве, С</w:t>
      </w:r>
      <w:r>
        <w:rPr>
          <w:rFonts w:ascii="Segoe UI" w:hAnsi="Segoe UI" w:cs="Segoe UI"/>
          <w:color w:val="000000"/>
          <w:sz w:val="24"/>
          <w:szCs w:val="24"/>
        </w:rPr>
        <w:t>анкт-Петербурге и Екатеринбурге</w:t>
      </w:r>
      <w:r w:rsidRPr="00AA3A92">
        <w:rPr>
          <w:rFonts w:ascii="Segoe UI" w:hAnsi="Segoe UI" w:cs="Segoe UI"/>
          <w:color w:val="000000"/>
          <w:sz w:val="24"/>
          <w:szCs w:val="24"/>
        </w:rPr>
        <w:t>.</w:t>
      </w:r>
    </w:p>
    <w:p w:rsidR="00CE19C3" w:rsidRPr="00E54548" w:rsidRDefault="00CE19C3" w:rsidP="00CE19C3">
      <w:pPr>
        <w:spacing w:after="0" w:line="312" w:lineRule="auto"/>
        <w:ind w:firstLine="709"/>
        <w:jc w:val="both"/>
        <w:textAlignment w:val="bottom"/>
        <w:rPr>
          <w:rFonts w:ascii="Segoe UI" w:hAnsi="Segoe UI" w:cs="Segoe UI"/>
          <w:color w:val="000000"/>
          <w:sz w:val="24"/>
          <w:szCs w:val="24"/>
        </w:rPr>
      </w:pPr>
      <w:r>
        <w:rPr>
          <w:rFonts w:ascii="Segoe UI" w:hAnsi="Segoe UI" w:cs="Segoe UI"/>
          <w:color w:val="000000"/>
          <w:sz w:val="24"/>
          <w:szCs w:val="24"/>
        </w:rPr>
        <w:t xml:space="preserve">В перспективах развития электронных услуг </w:t>
      </w:r>
      <w:r w:rsidRPr="00E54548">
        <w:rPr>
          <w:rFonts w:ascii="Segoe UI" w:hAnsi="Segoe UI" w:cs="Segoe UI"/>
          <w:color w:val="000000"/>
          <w:sz w:val="24"/>
          <w:szCs w:val="24"/>
        </w:rPr>
        <w:t xml:space="preserve">в Пермском крае </w:t>
      </w:r>
      <w:r>
        <w:rPr>
          <w:rFonts w:ascii="Segoe UI" w:hAnsi="Segoe UI" w:cs="Segoe UI"/>
          <w:color w:val="000000"/>
          <w:sz w:val="24"/>
          <w:szCs w:val="24"/>
        </w:rPr>
        <w:t xml:space="preserve"> - реализация возможности  </w:t>
      </w:r>
      <w:r w:rsidRPr="00E54548">
        <w:rPr>
          <w:rFonts w:ascii="Segoe UI" w:hAnsi="Segoe UI" w:cs="Segoe UI"/>
          <w:color w:val="000000"/>
          <w:sz w:val="24"/>
          <w:szCs w:val="24"/>
        </w:rPr>
        <w:t>пред</w:t>
      </w:r>
      <w:r>
        <w:rPr>
          <w:rFonts w:ascii="Segoe UI" w:hAnsi="Segoe UI" w:cs="Segoe UI"/>
          <w:color w:val="000000"/>
          <w:sz w:val="24"/>
          <w:szCs w:val="24"/>
        </w:rPr>
        <w:t>ставлять</w:t>
      </w:r>
      <w:r w:rsidRPr="00B10767">
        <w:rPr>
          <w:rFonts w:ascii="Segoe UI" w:hAnsi="Segoe UI" w:cs="Segoe UI"/>
          <w:color w:val="000000"/>
          <w:sz w:val="24"/>
          <w:szCs w:val="24"/>
        </w:rPr>
        <w:t xml:space="preserve"> </w:t>
      </w:r>
      <w:r w:rsidRPr="00E54548">
        <w:rPr>
          <w:rFonts w:ascii="Segoe UI" w:hAnsi="Segoe UI" w:cs="Segoe UI"/>
          <w:color w:val="000000"/>
          <w:sz w:val="24"/>
          <w:szCs w:val="24"/>
        </w:rPr>
        <w:t>в электронном виде</w:t>
      </w:r>
      <w:r>
        <w:rPr>
          <w:rFonts w:ascii="Segoe UI" w:hAnsi="Segoe UI" w:cs="Segoe UI"/>
          <w:color w:val="000000"/>
          <w:sz w:val="24"/>
          <w:szCs w:val="24"/>
        </w:rPr>
        <w:t xml:space="preserve"> договоры</w:t>
      </w:r>
      <w:r w:rsidRPr="00E54548">
        <w:rPr>
          <w:rFonts w:ascii="Segoe UI" w:hAnsi="Segoe UI" w:cs="Segoe UI"/>
          <w:color w:val="000000"/>
          <w:sz w:val="24"/>
          <w:szCs w:val="24"/>
        </w:rPr>
        <w:t xml:space="preserve"> долевого участия.</w:t>
      </w:r>
    </w:p>
    <w:p w:rsidR="00CE19C3" w:rsidRDefault="00CE19C3" w:rsidP="00CE19C3">
      <w:pPr>
        <w:autoSpaceDE w:val="0"/>
        <w:autoSpaceDN w:val="0"/>
        <w:adjustRightInd w:val="0"/>
        <w:spacing w:after="0" w:line="312" w:lineRule="auto"/>
        <w:ind w:firstLine="540"/>
        <w:jc w:val="both"/>
        <w:rPr>
          <w:rFonts w:ascii="Segoe UI" w:hAnsi="Segoe UI" w:cs="Segoe UI"/>
          <w:color w:val="000000"/>
          <w:sz w:val="24"/>
          <w:szCs w:val="24"/>
        </w:rPr>
      </w:pPr>
    </w:p>
    <w:p w:rsidR="00CE19C3" w:rsidRPr="008E52AF" w:rsidRDefault="00CE19C3" w:rsidP="00CE19C3">
      <w:pPr>
        <w:autoSpaceDE w:val="0"/>
        <w:autoSpaceDN w:val="0"/>
        <w:adjustRightInd w:val="0"/>
        <w:spacing w:after="0" w:line="312" w:lineRule="auto"/>
        <w:ind w:firstLine="540"/>
        <w:jc w:val="both"/>
        <w:rPr>
          <w:rFonts w:ascii="Segoe UI" w:eastAsia="Times New Roman" w:hAnsi="Segoe UI" w:cs="Segoe UI"/>
          <w:i/>
          <w:sz w:val="24"/>
          <w:szCs w:val="24"/>
          <w:lang w:eastAsia="ru-RU"/>
        </w:rPr>
      </w:pPr>
      <w:r w:rsidRPr="008E52AF">
        <w:rPr>
          <w:rFonts w:ascii="Segoe UI" w:eastAsia="Times New Roman" w:hAnsi="Segoe UI" w:cs="Segoe UI"/>
          <w:i/>
          <w:sz w:val="24"/>
          <w:szCs w:val="24"/>
          <w:lang w:eastAsia="ru-RU"/>
        </w:rPr>
        <w:t>Рукрводитель Управления Росреестра по Пермскому краю Лариса Аржевитина:</w:t>
      </w:r>
    </w:p>
    <w:p w:rsidR="00CE19C3" w:rsidRDefault="00CE19C3" w:rsidP="00CE19C3">
      <w:pPr>
        <w:autoSpaceDE w:val="0"/>
        <w:autoSpaceDN w:val="0"/>
        <w:adjustRightInd w:val="0"/>
        <w:spacing w:after="0" w:line="312" w:lineRule="auto"/>
        <w:ind w:firstLine="540"/>
        <w:jc w:val="both"/>
        <w:rPr>
          <w:rFonts w:ascii="Segoe UI" w:eastAsia="Times New Roman" w:hAnsi="Segoe UI" w:cs="Segoe UI"/>
          <w:i/>
          <w:sz w:val="24"/>
          <w:szCs w:val="24"/>
          <w:lang w:eastAsia="ru-RU"/>
        </w:rPr>
      </w:pPr>
      <w:r w:rsidRPr="008E52AF">
        <w:rPr>
          <w:rFonts w:ascii="Segoe UI" w:eastAsia="Times New Roman" w:hAnsi="Segoe UI" w:cs="Segoe UI"/>
          <w:i/>
          <w:sz w:val="24"/>
          <w:szCs w:val="24"/>
          <w:lang w:eastAsia="ru-RU"/>
        </w:rPr>
        <w:t xml:space="preserve">Сегодня Интернет и электронные сервисы позволяют гражданам и представителям </w:t>
      </w:r>
      <w:proofErr w:type="gramStart"/>
      <w:r w:rsidRPr="008E52AF">
        <w:rPr>
          <w:rFonts w:ascii="Segoe UI" w:eastAsia="Times New Roman" w:hAnsi="Segoe UI" w:cs="Segoe UI"/>
          <w:i/>
          <w:sz w:val="24"/>
          <w:szCs w:val="24"/>
          <w:lang w:eastAsia="ru-RU"/>
        </w:rPr>
        <w:t>бизнес-сообщества</w:t>
      </w:r>
      <w:proofErr w:type="gramEnd"/>
      <w:r w:rsidRPr="008E52AF">
        <w:rPr>
          <w:rFonts w:ascii="Segoe UI" w:eastAsia="Times New Roman" w:hAnsi="Segoe UI" w:cs="Segoe UI"/>
          <w:i/>
          <w:sz w:val="24"/>
          <w:szCs w:val="24"/>
          <w:lang w:eastAsia="ru-RU"/>
        </w:rPr>
        <w:t xml:space="preserve"> не простаивать в очередях, а как можно меньше контактировать с чиновниками разных уровней. Регистрация прав в электронном виде исключает коррупционную составляющую при рассмотрении документов, сокращает сроки обработки документов. Для граждан - на 30% сокращается размер государственной пошлины. </w:t>
      </w:r>
      <w:r>
        <w:rPr>
          <w:rFonts w:ascii="Segoe UI" w:eastAsia="Times New Roman" w:hAnsi="Segoe UI" w:cs="Segoe UI"/>
          <w:i/>
          <w:sz w:val="24"/>
          <w:szCs w:val="24"/>
          <w:lang w:eastAsia="ru-RU"/>
        </w:rPr>
        <w:t xml:space="preserve">Управлением оперативно проводятся мероприятия по устранению проблем </w:t>
      </w:r>
      <w:r w:rsidRPr="008E52AF">
        <w:rPr>
          <w:rFonts w:ascii="Segoe UI" w:eastAsia="Times New Roman" w:hAnsi="Segoe UI" w:cs="Segoe UI"/>
          <w:i/>
          <w:sz w:val="24"/>
          <w:szCs w:val="24"/>
          <w:lang w:eastAsia="ru-RU"/>
        </w:rPr>
        <w:t>организационно-технического характера</w:t>
      </w:r>
      <w:r>
        <w:rPr>
          <w:rFonts w:ascii="Segoe UI" w:eastAsia="Times New Roman" w:hAnsi="Segoe UI" w:cs="Segoe UI"/>
          <w:i/>
          <w:sz w:val="24"/>
          <w:szCs w:val="24"/>
          <w:lang w:eastAsia="ru-RU"/>
        </w:rPr>
        <w:t>, в</w:t>
      </w:r>
      <w:r w:rsidRPr="008E52AF">
        <w:rPr>
          <w:rFonts w:ascii="Segoe UI" w:eastAsia="Times New Roman" w:hAnsi="Segoe UI" w:cs="Segoe UI"/>
          <w:i/>
          <w:sz w:val="24"/>
          <w:szCs w:val="24"/>
          <w:lang w:eastAsia="ru-RU"/>
        </w:rPr>
        <w:t>ыявляемы</w:t>
      </w:r>
      <w:r>
        <w:rPr>
          <w:rFonts w:ascii="Segoe UI" w:eastAsia="Times New Roman" w:hAnsi="Segoe UI" w:cs="Segoe UI"/>
          <w:i/>
          <w:sz w:val="24"/>
          <w:szCs w:val="24"/>
          <w:lang w:eastAsia="ru-RU"/>
        </w:rPr>
        <w:t>х</w:t>
      </w:r>
      <w:r w:rsidRPr="008E52AF">
        <w:rPr>
          <w:rFonts w:ascii="Segoe UI" w:eastAsia="Times New Roman" w:hAnsi="Segoe UI" w:cs="Segoe UI"/>
          <w:i/>
          <w:sz w:val="24"/>
          <w:szCs w:val="24"/>
          <w:lang w:eastAsia="ru-RU"/>
        </w:rPr>
        <w:t xml:space="preserve"> при работе с сервисом</w:t>
      </w:r>
      <w:r>
        <w:rPr>
          <w:rFonts w:ascii="Segoe UI" w:eastAsia="Times New Roman" w:hAnsi="Segoe UI" w:cs="Segoe UI"/>
          <w:i/>
          <w:sz w:val="24"/>
          <w:szCs w:val="24"/>
          <w:lang w:eastAsia="ru-RU"/>
        </w:rPr>
        <w:t>.</w:t>
      </w:r>
    </w:p>
    <w:p w:rsidR="00CE19C3" w:rsidRPr="008E52AF" w:rsidRDefault="00CE19C3" w:rsidP="00CE19C3">
      <w:pPr>
        <w:autoSpaceDE w:val="0"/>
        <w:autoSpaceDN w:val="0"/>
        <w:adjustRightInd w:val="0"/>
        <w:spacing w:after="0" w:line="312" w:lineRule="auto"/>
        <w:ind w:firstLine="540"/>
        <w:jc w:val="both"/>
        <w:rPr>
          <w:rFonts w:ascii="Segoe UI" w:hAnsi="Segoe UI" w:cs="Segoe UI"/>
          <w:i/>
          <w:color w:val="000000"/>
          <w:sz w:val="24"/>
          <w:szCs w:val="24"/>
        </w:rPr>
      </w:pPr>
      <w:r w:rsidRPr="008E52AF">
        <w:rPr>
          <w:rFonts w:ascii="Segoe UI" w:eastAsia="Times New Roman" w:hAnsi="Segoe UI" w:cs="Segoe UI"/>
          <w:i/>
          <w:sz w:val="24"/>
          <w:szCs w:val="24"/>
          <w:lang w:eastAsia="ru-RU"/>
        </w:rPr>
        <w:t xml:space="preserve">Государством принимаются меры по повышению привлекательности получения </w:t>
      </w:r>
      <w:r w:rsidRPr="008E52AF">
        <w:rPr>
          <w:rFonts w:ascii="Segoe UI" w:hAnsi="Segoe UI" w:cs="Segoe UI"/>
          <w:i/>
          <w:color w:val="000000"/>
          <w:sz w:val="24"/>
          <w:szCs w:val="24"/>
        </w:rPr>
        <w:t>электронных государстве</w:t>
      </w:r>
      <w:r>
        <w:rPr>
          <w:rFonts w:ascii="Segoe UI" w:hAnsi="Segoe UI" w:cs="Segoe UI"/>
          <w:i/>
          <w:color w:val="000000"/>
          <w:sz w:val="24"/>
          <w:szCs w:val="24"/>
        </w:rPr>
        <w:t>нных услуг. Так, с 1 января 2017</w:t>
      </w:r>
      <w:r w:rsidRPr="008E52AF">
        <w:rPr>
          <w:rFonts w:ascii="Segoe UI" w:hAnsi="Segoe UI" w:cs="Segoe UI"/>
          <w:i/>
          <w:color w:val="000000"/>
          <w:sz w:val="24"/>
          <w:szCs w:val="24"/>
        </w:rPr>
        <w:t xml:space="preserve"> года будут действовать новые тарифы</w:t>
      </w:r>
      <w:r w:rsidRPr="008E52AF">
        <w:rPr>
          <w:rFonts w:ascii="Segoe UI" w:eastAsia="Times New Roman" w:hAnsi="Segoe UI" w:cs="Segoe UI"/>
          <w:i/>
          <w:sz w:val="24"/>
          <w:szCs w:val="24"/>
          <w:lang w:eastAsia="ru-RU"/>
        </w:rPr>
        <w:t xml:space="preserve"> на получение сведений из Единого государственного реестра недвижимости, по которым плата за бумажный документ в два раза выше, чем за его абсолютно легитимную электронную версию.</w:t>
      </w:r>
    </w:p>
    <w:p w:rsidR="00CE19C3" w:rsidRDefault="00CE19C3" w:rsidP="00CE19C3">
      <w:pPr>
        <w:autoSpaceDE w:val="0"/>
        <w:autoSpaceDN w:val="0"/>
        <w:adjustRightInd w:val="0"/>
        <w:spacing w:after="0" w:line="312" w:lineRule="auto"/>
        <w:ind w:firstLine="540"/>
        <w:jc w:val="both"/>
        <w:rPr>
          <w:rFonts w:ascii="Segoe UI" w:hAnsi="Segoe UI" w:cs="Segoe UI"/>
          <w:i/>
          <w:color w:val="000000"/>
          <w:sz w:val="24"/>
          <w:szCs w:val="24"/>
        </w:rPr>
      </w:pPr>
      <w:r w:rsidRPr="008E52AF">
        <w:rPr>
          <w:rFonts w:ascii="Segoe UI" w:hAnsi="Segoe UI" w:cs="Segoe UI"/>
          <w:i/>
          <w:color w:val="000000"/>
          <w:sz w:val="24"/>
          <w:szCs w:val="24"/>
        </w:rPr>
        <w:t xml:space="preserve">Необходимо совершенствовать процедуру идентификации при получении услуг. В нашей стране это осуществляется через электронные подписи различных видов, что создает сложности для населения. Глава Правительства РФ Анатолий Медведев в июле текущего года </w:t>
      </w:r>
      <w:r w:rsidRPr="008E52AF">
        <w:rPr>
          <w:rFonts w:ascii="Segoe UI" w:eastAsia="Times New Roman" w:hAnsi="Segoe UI" w:cs="Segoe UI"/>
          <w:i/>
          <w:color w:val="000000"/>
          <w:spacing w:val="3"/>
          <w:sz w:val="24"/>
          <w:szCs w:val="24"/>
          <w:lang w:eastAsia="ru-RU"/>
        </w:rPr>
        <w:t xml:space="preserve">на заседании Правительственной комиссии по использованию информационных технологий </w:t>
      </w:r>
      <w:r w:rsidRPr="008E52AF">
        <w:rPr>
          <w:rFonts w:ascii="Segoe UI" w:hAnsi="Segoe UI" w:cs="Segoe UI"/>
          <w:i/>
          <w:color w:val="000000"/>
          <w:sz w:val="24"/>
          <w:szCs w:val="24"/>
        </w:rPr>
        <w:t>дал поручение устранить разночтения и создать единую цифровую подпись.</w:t>
      </w:r>
    </w:p>
    <w:p w:rsidR="00CE19C3" w:rsidRPr="008E52AF" w:rsidRDefault="00CE19C3" w:rsidP="00CE19C3">
      <w:pPr>
        <w:autoSpaceDE w:val="0"/>
        <w:autoSpaceDN w:val="0"/>
        <w:adjustRightInd w:val="0"/>
        <w:spacing w:after="0" w:line="312" w:lineRule="auto"/>
        <w:ind w:firstLine="540"/>
        <w:jc w:val="both"/>
        <w:rPr>
          <w:rFonts w:ascii="Segoe UI" w:hAnsi="Segoe UI" w:cs="Segoe UI"/>
          <w:i/>
          <w:color w:val="000000"/>
          <w:sz w:val="24"/>
          <w:szCs w:val="24"/>
        </w:rPr>
      </w:pPr>
      <w:r w:rsidRPr="008E52AF">
        <w:rPr>
          <w:rFonts w:ascii="Segoe UI" w:hAnsi="Segoe UI" w:cs="Segoe UI"/>
          <w:i/>
          <w:color w:val="000000"/>
          <w:sz w:val="24"/>
          <w:szCs w:val="24"/>
        </w:rPr>
        <w:t>К 2018 году уже 70% населения должны иметь доступ к электронным государственным услугам</w:t>
      </w:r>
      <w:r>
        <w:rPr>
          <w:rFonts w:ascii="Segoe UI" w:hAnsi="Segoe UI" w:cs="Segoe UI"/>
          <w:i/>
          <w:color w:val="000000"/>
          <w:sz w:val="24"/>
          <w:szCs w:val="24"/>
        </w:rPr>
        <w:t>, в том числе при оформлении недвижимости</w:t>
      </w:r>
      <w:r w:rsidRPr="008E52AF">
        <w:rPr>
          <w:rFonts w:ascii="Segoe UI" w:hAnsi="Segoe UI" w:cs="Segoe UI"/>
          <w:i/>
          <w:color w:val="000000"/>
          <w:sz w:val="24"/>
          <w:szCs w:val="24"/>
        </w:rPr>
        <w:t xml:space="preserve">.  </w:t>
      </w:r>
    </w:p>
    <w:p w:rsidR="00746F4C" w:rsidRDefault="00190848" w:rsidP="00190848">
      <w:pPr>
        <w:tabs>
          <w:tab w:val="left" w:pos="1905"/>
          <w:tab w:val="left" w:pos="7950"/>
        </w:tabs>
        <w:spacing w:after="120" w:line="312" w:lineRule="auto"/>
        <w:ind w:firstLine="708"/>
        <w:jc w:val="both"/>
        <w:rPr>
          <w:rFonts w:ascii="Segoe UI" w:hAnsi="Segoe UI" w:cs="Segoe UI"/>
          <w:sz w:val="28"/>
          <w:szCs w:val="28"/>
        </w:rPr>
      </w:pPr>
      <w:r>
        <w:rPr>
          <w:rFonts w:ascii="Segoe UI" w:hAnsi="Segoe UI" w:cs="Segoe UI"/>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4pt;margin-top:21.25pt;width:472.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" strokecolor="#0070c0" strokeweight="1.25pt"/>
        </w:pict>
      </w:r>
    </w:p>
    <w:p w:rsidR="00190848" w:rsidRPr="005102F0" w:rsidRDefault="00190848" w:rsidP="00190848">
      <w:pPr>
        <w:rPr>
          <w:rFonts w:ascii="Segoe UI" w:hAnsi="Segoe UI" w:cs="Segoe UI"/>
        </w:rPr>
      </w:pPr>
      <w:r w:rsidRPr="005102F0">
        <w:rPr>
          <w:rFonts w:ascii="Segoe UI" w:hAnsi="Segoe UI" w:cs="Segoe UI"/>
        </w:rPr>
        <w:lastRenderedPageBreak/>
        <w:t>Об Управлении Росреестра по Пермскому краю</w:t>
      </w:r>
    </w:p>
    <w:p w:rsidR="00190848" w:rsidRPr="005102F0" w:rsidRDefault="00190848" w:rsidP="00190848">
      <w:pPr>
        <w:widowControl w:val="0"/>
        <w:suppressAutoHyphens/>
        <w:jc w:val="both"/>
        <w:rPr>
          <w:rFonts w:ascii="Segoe UI" w:hAnsi="Segoe UI" w:cs="Segoe UI"/>
        </w:rPr>
      </w:pPr>
      <w:proofErr w:type="gramStart"/>
      <w:r w:rsidRPr="005102F0">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w:t>
      </w:r>
      <w:proofErr w:type="gramEnd"/>
      <w:r w:rsidRPr="005102F0">
        <w:rPr>
          <w:rFonts w:ascii="Segoe UI" w:eastAsia="Arial Unicode MS" w:hAnsi="Segoe UI" w:cs="Segoe UI"/>
          <w:kern w:val="2"/>
          <w:sz w:val="18"/>
          <w:szCs w:val="18"/>
          <w:lang w:eastAsia="hi-IN" w:bidi="hi-IN"/>
        </w:rPr>
        <w:t xml:space="preserve"> организаций арбитражных управляющих</w:t>
      </w:r>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организации работы Комиссии по оспариванию кадастровой стоимости объектов недвижимости. Осуществляет </w:t>
      </w:r>
      <w:proofErr w:type="gramStart"/>
      <w:r w:rsidRPr="005102F0">
        <w:rPr>
          <w:rFonts w:ascii="Segoe UI" w:eastAsia="Arial Unicode MS" w:hAnsi="Segoe UI" w:cs="Segoe UI"/>
          <w:kern w:val="2"/>
          <w:sz w:val="18"/>
          <w:szCs w:val="18"/>
          <w:lang w:eastAsia="hi-IN" w:bidi="hi-IN"/>
        </w:rPr>
        <w:t>контроль за</w:t>
      </w:r>
      <w:proofErr w:type="gramEnd"/>
      <w:r w:rsidRPr="005102F0">
        <w:rPr>
          <w:rFonts w:ascii="Segoe UI" w:eastAsia="Arial Unicode MS" w:hAnsi="Segoe UI" w:cs="Segoe UI"/>
          <w:kern w:val="2"/>
          <w:sz w:val="18"/>
          <w:szCs w:val="18"/>
          <w:lang w:eastAsia="hi-IN" w:bidi="hi-IN"/>
        </w:rPr>
        <w:t xml:space="preserve"> деятельностью подведомственного учреждения Росреестра - филиала ФГБУ «ФКП Росреестра» по Пермскому краю</w:t>
      </w:r>
      <w:r>
        <w:rPr>
          <w:rFonts w:ascii="Segoe UI" w:eastAsia="Arial Unicode MS" w:hAnsi="Segoe UI" w:cs="Segoe UI"/>
          <w:kern w:val="2"/>
          <w:sz w:val="18"/>
          <w:szCs w:val="18"/>
          <w:lang w:eastAsia="hi-IN" w:bidi="hi-IN"/>
        </w:rPr>
        <w:t xml:space="preserve"> по предоставлению государственных услуг Росреестра.</w:t>
      </w:r>
      <w:r w:rsidRPr="005102F0">
        <w:rPr>
          <w:rFonts w:ascii="Segoe UI" w:eastAsia="Arial Unicode MS" w:hAnsi="Segoe UI" w:cs="Segoe UI"/>
          <w:kern w:val="2"/>
          <w:sz w:val="18"/>
          <w:szCs w:val="18"/>
          <w:lang w:eastAsia="hi-IN" w:bidi="hi-IN"/>
        </w:rPr>
        <w:t xml:space="preserve"> Руководитель Управления Росреестра по Пермскому краю – Лариса Аржевитина.</w:t>
      </w:r>
    </w:p>
    <w:p w:rsidR="00190848" w:rsidRPr="0057321A" w:rsidRDefault="00190848" w:rsidP="00190848">
      <w:pPr>
        <w:jc w:val="both"/>
        <w:rPr>
          <w:rFonts w:ascii="Segoe UI" w:hAnsi="Segoe UI" w:cs="Segoe UI"/>
          <w:b/>
          <w:noProof/>
          <w:color w:val="0070C0"/>
          <w:lang w:eastAsia="sk-SK"/>
        </w:rPr>
      </w:pPr>
      <w:hyperlink r:id="rId9" w:history="1">
        <w:r w:rsidRPr="006C76A7">
          <w:rPr>
            <w:rStyle w:val="a7"/>
            <w:rFonts w:ascii="Segoe UI" w:hAnsi="Segoe UI" w:cs="Segoe UI"/>
            <w:b/>
            <w:noProof/>
            <w:lang w:val="en-US" w:eastAsia="sk-SK"/>
          </w:rPr>
          <w:t>http</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rosreestr</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ru</w:t>
        </w:r>
        <w:r w:rsidRPr="006C76A7">
          <w:rPr>
            <w:rStyle w:val="a7"/>
            <w:rFonts w:ascii="Segoe UI" w:hAnsi="Segoe UI" w:cs="Segoe UI"/>
            <w:b/>
            <w:noProof/>
            <w:lang w:eastAsia="sk-SK"/>
          </w:rPr>
          <w:t>/</w:t>
        </w:r>
      </w:hyperlink>
      <w:r w:rsidRPr="0057321A">
        <w:rPr>
          <w:rFonts w:ascii="Segoe UI" w:hAnsi="Segoe UI" w:cs="Segoe UI"/>
          <w:b/>
          <w:noProof/>
          <w:color w:val="0070C0"/>
          <w:lang w:eastAsia="sk-SK"/>
        </w:rPr>
        <w:t xml:space="preserve"> </w:t>
      </w:r>
    </w:p>
    <w:p w:rsidR="00190848" w:rsidRPr="0057321A" w:rsidRDefault="00190848" w:rsidP="00190848">
      <w:pPr>
        <w:jc w:val="both"/>
        <w:rPr>
          <w:rFonts w:ascii="Segoe UI" w:hAnsi="Segoe UI" w:cs="Segoe UI"/>
          <w:b/>
          <w:noProof/>
          <w:color w:val="0070C0"/>
          <w:u w:val="single"/>
          <w:lang w:eastAsia="sk-SK"/>
        </w:rPr>
      </w:pPr>
      <w:r w:rsidRPr="0057321A">
        <w:rPr>
          <w:rFonts w:ascii="Segoe UI" w:hAnsi="Segoe UI" w:cs="Segoe UI"/>
          <w:b/>
          <w:noProof/>
          <w:color w:val="0070C0"/>
          <w:u w:val="single"/>
          <w:lang w:eastAsia="sk-SK"/>
        </w:rPr>
        <w:t>http://vk.com/public49884202</w:t>
      </w:r>
    </w:p>
    <w:p w:rsidR="00190848" w:rsidRDefault="00190848" w:rsidP="00190848">
      <w:pPr>
        <w:jc w:val="both"/>
        <w:rPr>
          <w:rFonts w:ascii="Segoe UI" w:hAnsi="Segoe UI" w:cs="Segoe UI"/>
          <w:b/>
          <w:noProof/>
          <w:lang w:eastAsia="sk-SK"/>
        </w:rPr>
      </w:pPr>
      <w:r>
        <w:rPr>
          <w:rFonts w:ascii="Segoe UI" w:hAnsi="Segoe UI" w:cs="Segoe UI"/>
          <w:b/>
          <w:noProof/>
          <w:lang w:eastAsia="sk-SK"/>
        </w:rPr>
        <w:t>Контакты для СМИ</w:t>
      </w:r>
    </w:p>
    <w:p w:rsidR="00190848" w:rsidRDefault="00190848" w:rsidP="00190848">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(Росреестр) по Пермскому краю</w:t>
      </w:r>
    </w:p>
    <w:p w:rsidR="00190848" w:rsidRPr="00BC721B" w:rsidRDefault="00190848" w:rsidP="00190848">
      <w:pPr>
        <w:pStyle w:val="a8"/>
        <w:spacing w:after="0"/>
        <w:rPr>
          <w:rFonts w:ascii="Segoe UI" w:eastAsia="Calibri" w:hAnsi="Segoe UI" w:cs="Segoe UI"/>
          <w:sz w:val="18"/>
          <w:szCs w:val="18"/>
          <w:lang w:eastAsia="en-US"/>
        </w:rPr>
      </w:pPr>
    </w:p>
    <w:p w:rsidR="00190848" w:rsidRDefault="00190848" w:rsidP="00190848">
      <w:pPr>
        <w:pStyle w:val="a8"/>
        <w:spacing w:after="0"/>
        <w:rPr>
          <w:rFonts w:ascii="Segoe UI" w:eastAsia="Calibri" w:hAnsi="Segoe UI" w:cs="Segoe UI"/>
          <w:sz w:val="20"/>
          <w:szCs w:val="20"/>
          <w:lang w:eastAsia="en-US"/>
        </w:rPr>
      </w:pPr>
      <w:r w:rsidRPr="00190BA3">
        <w:rPr>
          <w:rFonts w:ascii="Segoe UI" w:eastAsia="Calibri" w:hAnsi="Segoe UI" w:cs="Segoe UI"/>
          <w:sz w:val="20"/>
          <w:szCs w:val="20"/>
          <w:lang w:eastAsia="en-US"/>
        </w:rPr>
        <w:t>Светлана Пономарева</w:t>
      </w:r>
    </w:p>
    <w:p w:rsidR="00942BCF" w:rsidRPr="00190BA3" w:rsidRDefault="00942BCF" w:rsidP="00190848">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Наталья Делидова</w:t>
      </w:r>
    </w:p>
    <w:p w:rsidR="00190848" w:rsidRDefault="00190848" w:rsidP="00190848">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218-35-82</w:t>
      </w:r>
    </w:p>
    <w:p w:rsidR="00190848" w:rsidRDefault="00190848" w:rsidP="00190848">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218-35-83</w:t>
      </w:r>
      <w:r w:rsidR="00942BCF">
        <w:rPr>
          <w:rFonts w:ascii="Segoe UI" w:eastAsia="Calibri" w:hAnsi="Segoe UI" w:cs="Segoe UI"/>
          <w:sz w:val="20"/>
          <w:szCs w:val="20"/>
          <w:lang w:eastAsia="en-US"/>
        </w:rPr>
        <w:t>6</w:t>
      </w:r>
    </w:p>
    <w:p w:rsidR="001A2D39" w:rsidRDefault="001A2D39" w:rsidP="00D07575">
      <w:pPr>
        <w:spacing w:after="120" w:line="312" w:lineRule="auto"/>
        <w:jc w:val="both"/>
        <w:rPr>
          <w:rFonts w:ascii="Segoe UI" w:hAnsi="Segoe UI" w:cs="Segoe UI"/>
          <w:sz w:val="28"/>
          <w:szCs w:val="28"/>
        </w:rPr>
      </w:pPr>
    </w:p>
    <w:sectPr w:rsidR="001A2D39" w:rsidSect="00D621F5">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8DF" w:rsidRDefault="00FC28DF" w:rsidP="005B79EB">
      <w:pPr>
        <w:spacing w:after="0" w:line="240" w:lineRule="auto"/>
      </w:pPr>
      <w:r>
        <w:separator/>
      </w:r>
    </w:p>
  </w:endnote>
  <w:endnote w:type="continuationSeparator" w:id="0">
    <w:p w:rsidR="00FC28DF" w:rsidRDefault="00FC28DF"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8DF" w:rsidRDefault="00FC28DF" w:rsidP="005B79EB">
      <w:pPr>
        <w:spacing w:after="0" w:line="240" w:lineRule="auto"/>
      </w:pPr>
      <w:r>
        <w:separator/>
      </w:r>
    </w:p>
  </w:footnote>
  <w:footnote w:type="continuationSeparator" w:id="0">
    <w:p w:rsidR="00FC28DF" w:rsidRDefault="00FC28DF" w:rsidP="005B7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630A"/>
    <w:multiLevelType w:val="hybridMultilevel"/>
    <w:tmpl w:val="477E001A"/>
    <w:lvl w:ilvl="0" w:tplc="93BAE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05EC7"/>
    <w:rsid w:val="00007C62"/>
    <w:rsid w:val="00016453"/>
    <w:rsid w:val="00016E49"/>
    <w:rsid w:val="000219A6"/>
    <w:rsid w:val="00023D8D"/>
    <w:rsid w:val="00024646"/>
    <w:rsid w:val="000249E6"/>
    <w:rsid w:val="00025DF7"/>
    <w:rsid w:val="000263A3"/>
    <w:rsid w:val="00026E44"/>
    <w:rsid w:val="00030C5B"/>
    <w:rsid w:val="00032682"/>
    <w:rsid w:val="00033AB2"/>
    <w:rsid w:val="000343BD"/>
    <w:rsid w:val="00036239"/>
    <w:rsid w:val="00043AA1"/>
    <w:rsid w:val="00046B7C"/>
    <w:rsid w:val="00047451"/>
    <w:rsid w:val="00060188"/>
    <w:rsid w:val="00060A71"/>
    <w:rsid w:val="000642EA"/>
    <w:rsid w:val="00066DE5"/>
    <w:rsid w:val="00082938"/>
    <w:rsid w:val="000851C1"/>
    <w:rsid w:val="00087D8B"/>
    <w:rsid w:val="000A019B"/>
    <w:rsid w:val="000A2F23"/>
    <w:rsid w:val="000B44AB"/>
    <w:rsid w:val="000B5BD0"/>
    <w:rsid w:val="000C5F72"/>
    <w:rsid w:val="000E4269"/>
    <w:rsid w:val="000E7841"/>
    <w:rsid w:val="000F1503"/>
    <w:rsid w:val="000F217B"/>
    <w:rsid w:val="000F3EEC"/>
    <w:rsid w:val="000F5E93"/>
    <w:rsid w:val="00104B15"/>
    <w:rsid w:val="0011563B"/>
    <w:rsid w:val="001164AC"/>
    <w:rsid w:val="00116BC9"/>
    <w:rsid w:val="00120DC5"/>
    <w:rsid w:val="001211CE"/>
    <w:rsid w:val="00126ACE"/>
    <w:rsid w:val="0013569E"/>
    <w:rsid w:val="001419D1"/>
    <w:rsid w:val="00143AAF"/>
    <w:rsid w:val="00147ACA"/>
    <w:rsid w:val="00153F2F"/>
    <w:rsid w:val="00163F0A"/>
    <w:rsid w:val="00174228"/>
    <w:rsid w:val="0017639A"/>
    <w:rsid w:val="00176E2A"/>
    <w:rsid w:val="00177470"/>
    <w:rsid w:val="0017767A"/>
    <w:rsid w:val="001869BA"/>
    <w:rsid w:val="00190848"/>
    <w:rsid w:val="00190BA3"/>
    <w:rsid w:val="0019245E"/>
    <w:rsid w:val="001A2D39"/>
    <w:rsid w:val="001C08AE"/>
    <w:rsid w:val="001C490F"/>
    <w:rsid w:val="001C792A"/>
    <w:rsid w:val="001D4151"/>
    <w:rsid w:val="001D5737"/>
    <w:rsid w:val="001E0D13"/>
    <w:rsid w:val="00207513"/>
    <w:rsid w:val="00216F4B"/>
    <w:rsid w:val="002178E1"/>
    <w:rsid w:val="00223DE9"/>
    <w:rsid w:val="00226D53"/>
    <w:rsid w:val="002300CE"/>
    <w:rsid w:val="002402B6"/>
    <w:rsid w:val="00246594"/>
    <w:rsid w:val="002473F8"/>
    <w:rsid w:val="002520D4"/>
    <w:rsid w:val="00253C23"/>
    <w:rsid w:val="00263742"/>
    <w:rsid w:val="00266D76"/>
    <w:rsid w:val="00272261"/>
    <w:rsid w:val="0027286B"/>
    <w:rsid w:val="00274888"/>
    <w:rsid w:val="0028288B"/>
    <w:rsid w:val="00287EB9"/>
    <w:rsid w:val="00290022"/>
    <w:rsid w:val="00292D38"/>
    <w:rsid w:val="00296487"/>
    <w:rsid w:val="002B15C4"/>
    <w:rsid w:val="002B2541"/>
    <w:rsid w:val="002C03AD"/>
    <w:rsid w:val="002C5489"/>
    <w:rsid w:val="002E29B7"/>
    <w:rsid w:val="002F1EE0"/>
    <w:rsid w:val="002F23A8"/>
    <w:rsid w:val="002F2AAA"/>
    <w:rsid w:val="00302F09"/>
    <w:rsid w:val="00303302"/>
    <w:rsid w:val="00324C6E"/>
    <w:rsid w:val="00326880"/>
    <w:rsid w:val="00333747"/>
    <w:rsid w:val="00361FED"/>
    <w:rsid w:val="003671BD"/>
    <w:rsid w:val="00370C2B"/>
    <w:rsid w:val="0037121D"/>
    <w:rsid w:val="00374DDB"/>
    <w:rsid w:val="0038099D"/>
    <w:rsid w:val="003A22C5"/>
    <w:rsid w:val="003A4275"/>
    <w:rsid w:val="003B16B3"/>
    <w:rsid w:val="003B30BC"/>
    <w:rsid w:val="003B5848"/>
    <w:rsid w:val="003B7675"/>
    <w:rsid w:val="003B7CE6"/>
    <w:rsid w:val="003C05B0"/>
    <w:rsid w:val="003C0A5F"/>
    <w:rsid w:val="003C4A5D"/>
    <w:rsid w:val="003C6FBA"/>
    <w:rsid w:val="003D5498"/>
    <w:rsid w:val="003D55DE"/>
    <w:rsid w:val="003E2736"/>
    <w:rsid w:val="003F13E5"/>
    <w:rsid w:val="003F159D"/>
    <w:rsid w:val="003F4CFB"/>
    <w:rsid w:val="004076E7"/>
    <w:rsid w:val="004106BC"/>
    <w:rsid w:val="00420FD2"/>
    <w:rsid w:val="00457607"/>
    <w:rsid w:val="00464A99"/>
    <w:rsid w:val="004652B4"/>
    <w:rsid w:val="00465717"/>
    <w:rsid w:val="0047093D"/>
    <w:rsid w:val="00480EEC"/>
    <w:rsid w:val="0048189D"/>
    <w:rsid w:val="00486405"/>
    <w:rsid w:val="00493AB6"/>
    <w:rsid w:val="00497303"/>
    <w:rsid w:val="004A364D"/>
    <w:rsid w:val="004A4816"/>
    <w:rsid w:val="004B5175"/>
    <w:rsid w:val="004B6D58"/>
    <w:rsid w:val="004C222F"/>
    <w:rsid w:val="004C43D7"/>
    <w:rsid w:val="004C73EC"/>
    <w:rsid w:val="004D121F"/>
    <w:rsid w:val="004E0C81"/>
    <w:rsid w:val="004F48F8"/>
    <w:rsid w:val="004F5C35"/>
    <w:rsid w:val="005017BE"/>
    <w:rsid w:val="005025A0"/>
    <w:rsid w:val="005216E0"/>
    <w:rsid w:val="00522342"/>
    <w:rsid w:val="00524DE1"/>
    <w:rsid w:val="0052616E"/>
    <w:rsid w:val="00535FE0"/>
    <w:rsid w:val="005433AA"/>
    <w:rsid w:val="00546D44"/>
    <w:rsid w:val="005515DC"/>
    <w:rsid w:val="0055374B"/>
    <w:rsid w:val="00561BEA"/>
    <w:rsid w:val="00562D97"/>
    <w:rsid w:val="00564F45"/>
    <w:rsid w:val="00567FFD"/>
    <w:rsid w:val="005806D2"/>
    <w:rsid w:val="00582C22"/>
    <w:rsid w:val="00584D95"/>
    <w:rsid w:val="00586135"/>
    <w:rsid w:val="005911E4"/>
    <w:rsid w:val="00594774"/>
    <w:rsid w:val="005B79EB"/>
    <w:rsid w:val="005C4C19"/>
    <w:rsid w:val="005C6FC1"/>
    <w:rsid w:val="005D023A"/>
    <w:rsid w:val="005D02AD"/>
    <w:rsid w:val="005D3064"/>
    <w:rsid w:val="005D35AC"/>
    <w:rsid w:val="005F3633"/>
    <w:rsid w:val="005F3CF6"/>
    <w:rsid w:val="005F693F"/>
    <w:rsid w:val="00600F27"/>
    <w:rsid w:val="006038D1"/>
    <w:rsid w:val="00622B0B"/>
    <w:rsid w:val="00622DBA"/>
    <w:rsid w:val="00623544"/>
    <w:rsid w:val="006250C8"/>
    <w:rsid w:val="00625692"/>
    <w:rsid w:val="00627099"/>
    <w:rsid w:val="006340E0"/>
    <w:rsid w:val="00637F0D"/>
    <w:rsid w:val="00642DE9"/>
    <w:rsid w:val="0065653F"/>
    <w:rsid w:val="0066195E"/>
    <w:rsid w:val="00670CFA"/>
    <w:rsid w:val="00672445"/>
    <w:rsid w:val="0067245F"/>
    <w:rsid w:val="006725ED"/>
    <w:rsid w:val="00681129"/>
    <w:rsid w:val="00681C83"/>
    <w:rsid w:val="0068523D"/>
    <w:rsid w:val="00692000"/>
    <w:rsid w:val="00692AEB"/>
    <w:rsid w:val="0069791C"/>
    <w:rsid w:val="006A6F49"/>
    <w:rsid w:val="006C0989"/>
    <w:rsid w:val="006D3B0C"/>
    <w:rsid w:val="006D3B52"/>
    <w:rsid w:val="006D423F"/>
    <w:rsid w:val="006E4B79"/>
    <w:rsid w:val="006F5860"/>
    <w:rsid w:val="007040F2"/>
    <w:rsid w:val="007045A0"/>
    <w:rsid w:val="00707F53"/>
    <w:rsid w:val="00717A98"/>
    <w:rsid w:val="00717D38"/>
    <w:rsid w:val="007259FC"/>
    <w:rsid w:val="00731473"/>
    <w:rsid w:val="007330A9"/>
    <w:rsid w:val="00736FE3"/>
    <w:rsid w:val="00743F6B"/>
    <w:rsid w:val="00744D6B"/>
    <w:rsid w:val="00746F4C"/>
    <w:rsid w:val="00747358"/>
    <w:rsid w:val="007506FC"/>
    <w:rsid w:val="00753DD2"/>
    <w:rsid w:val="007548CC"/>
    <w:rsid w:val="007614EB"/>
    <w:rsid w:val="00765BC6"/>
    <w:rsid w:val="00773074"/>
    <w:rsid w:val="007807A2"/>
    <w:rsid w:val="007826E2"/>
    <w:rsid w:val="00787B94"/>
    <w:rsid w:val="00790243"/>
    <w:rsid w:val="0079290A"/>
    <w:rsid w:val="00792B25"/>
    <w:rsid w:val="00795A7F"/>
    <w:rsid w:val="007960F0"/>
    <w:rsid w:val="007A00C3"/>
    <w:rsid w:val="007A0B97"/>
    <w:rsid w:val="007A10BD"/>
    <w:rsid w:val="007A3314"/>
    <w:rsid w:val="007A3790"/>
    <w:rsid w:val="007B0478"/>
    <w:rsid w:val="007B271D"/>
    <w:rsid w:val="007B5F4D"/>
    <w:rsid w:val="007C447D"/>
    <w:rsid w:val="007C6DB9"/>
    <w:rsid w:val="007C7DEF"/>
    <w:rsid w:val="007D615E"/>
    <w:rsid w:val="007E0628"/>
    <w:rsid w:val="007E31A5"/>
    <w:rsid w:val="007F35D6"/>
    <w:rsid w:val="007F6354"/>
    <w:rsid w:val="007F670D"/>
    <w:rsid w:val="008009BF"/>
    <w:rsid w:val="008042DB"/>
    <w:rsid w:val="008217DF"/>
    <w:rsid w:val="00821E87"/>
    <w:rsid w:val="0082417F"/>
    <w:rsid w:val="008259ED"/>
    <w:rsid w:val="0083374E"/>
    <w:rsid w:val="008351BB"/>
    <w:rsid w:val="00841542"/>
    <w:rsid w:val="008447ED"/>
    <w:rsid w:val="00846891"/>
    <w:rsid w:val="00851BC3"/>
    <w:rsid w:val="00872292"/>
    <w:rsid w:val="00873C2E"/>
    <w:rsid w:val="00875F6C"/>
    <w:rsid w:val="0088388E"/>
    <w:rsid w:val="008842AB"/>
    <w:rsid w:val="00894BEE"/>
    <w:rsid w:val="00894D2E"/>
    <w:rsid w:val="008A07D6"/>
    <w:rsid w:val="008A12CF"/>
    <w:rsid w:val="008A3141"/>
    <w:rsid w:val="008C47C6"/>
    <w:rsid w:val="008D1A78"/>
    <w:rsid w:val="008D4ECE"/>
    <w:rsid w:val="008D51C4"/>
    <w:rsid w:val="008E004F"/>
    <w:rsid w:val="008E21F8"/>
    <w:rsid w:val="008E23B9"/>
    <w:rsid w:val="008E59DC"/>
    <w:rsid w:val="008E60FD"/>
    <w:rsid w:val="00900DA8"/>
    <w:rsid w:val="00912D12"/>
    <w:rsid w:val="0091657A"/>
    <w:rsid w:val="0091713E"/>
    <w:rsid w:val="00922842"/>
    <w:rsid w:val="0093150C"/>
    <w:rsid w:val="00931B22"/>
    <w:rsid w:val="009345E8"/>
    <w:rsid w:val="0094120D"/>
    <w:rsid w:val="00942BCF"/>
    <w:rsid w:val="00942CC4"/>
    <w:rsid w:val="009474E4"/>
    <w:rsid w:val="00950DDD"/>
    <w:rsid w:val="00950FE4"/>
    <w:rsid w:val="00957C64"/>
    <w:rsid w:val="0097092C"/>
    <w:rsid w:val="00990E84"/>
    <w:rsid w:val="009A2930"/>
    <w:rsid w:val="009A572E"/>
    <w:rsid w:val="009B4ECC"/>
    <w:rsid w:val="009C1D34"/>
    <w:rsid w:val="009D3290"/>
    <w:rsid w:val="009D3DC1"/>
    <w:rsid w:val="009F1C24"/>
    <w:rsid w:val="00A004E0"/>
    <w:rsid w:val="00A15BB7"/>
    <w:rsid w:val="00A15F25"/>
    <w:rsid w:val="00A16B3D"/>
    <w:rsid w:val="00A24544"/>
    <w:rsid w:val="00A25010"/>
    <w:rsid w:val="00A31288"/>
    <w:rsid w:val="00A43489"/>
    <w:rsid w:val="00A43AF0"/>
    <w:rsid w:val="00A43BE3"/>
    <w:rsid w:val="00A508A5"/>
    <w:rsid w:val="00A50F4E"/>
    <w:rsid w:val="00A64724"/>
    <w:rsid w:val="00A65F6E"/>
    <w:rsid w:val="00A779ED"/>
    <w:rsid w:val="00A86190"/>
    <w:rsid w:val="00A96EF3"/>
    <w:rsid w:val="00A97E66"/>
    <w:rsid w:val="00AA155C"/>
    <w:rsid w:val="00AB3008"/>
    <w:rsid w:val="00AC28E7"/>
    <w:rsid w:val="00AC57A3"/>
    <w:rsid w:val="00AD0E84"/>
    <w:rsid w:val="00AD5842"/>
    <w:rsid w:val="00AD729D"/>
    <w:rsid w:val="00AE295E"/>
    <w:rsid w:val="00AF6703"/>
    <w:rsid w:val="00B01913"/>
    <w:rsid w:val="00B03034"/>
    <w:rsid w:val="00B04278"/>
    <w:rsid w:val="00B10767"/>
    <w:rsid w:val="00B14D9A"/>
    <w:rsid w:val="00B26616"/>
    <w:rsid w:val="00B503CA"/>
    <w:rsid w:val="00B61255"/>
    <w:rsid w:val="00B63636"/>
    <w:rsid w:val="00B81629"/>
    <w:rsid w:val="00B837B1"/>
    <w:rsid w:val="00B95DE6"/>
    <w:rsid w:val="00B96A35"/>
    <w:rsid w:val="00BB1ED6"/>
    <w:rsid w:val="00BB3A6E"/>
    <w:rsid w:val="00BC09EF"/>
    <w:rsid w:val="00BC2EB8"/>
    <w:rsid w:val="00BC721B"/>
    <w:rsid w:val="00BD28EF"/>
    <w:rsid w:val="00BD5875"/>
    <w:rsid w:val="00BE68E0"/>
    <w:rsid w:val="00BF11D6"/>
    <w:rsid w:val="00BF2E13"/>
    <w:rsid w:val="00C04F74"/>
    <w:rsid w:val="00C07166"/>
    <w:rsid w:val="00C164FD"/>
    <w:rsid w:val="00C21A85"/>
    <w:rsid w:val="00C24D6A"/>
    <w:rsid w:val="00C258D0"/>
    <w:rsid w:val="00C37AE5"/>
    <w:rsid w:val="00C5475D"/>
    <w:rsid w:val="00C64AAE"/>
    <w:rsid w:val="00C66B97"/>
    <w:rsid w:val="00C717BA"/>
    <w:rsid w:val="00C74E88"/>
    <w:rsid w:val="00CB3753"/>
    <w:rsid w:val="00CC1F9E"/>
    <w:rsid w:val="00CD6E85"/>
    <w:rsid w:val="00CE19C3"/>
    <w:rsid w:val="00CF5293"/>
    <w:rsid w:val="00D00688"/>
    <w:rsid w:val="00D027A1"/>
    <w:rsid w:val="00D040A1"/>
    <w:rsid w:val="00D07575"/>
    <w:rsid w:val="00D10798"/>
    <w:rsid w:val="00D15085"/>
    <w:rsid w:val="00D15720"/>
    <w:rsid w:val="00D2273B"/>
    <w:rsid w:val="00D264FB"/>
    <w:rsid w:val="00D31A37"/>
    <w:rsid w:val="00D34541"/>
    <w:rsid w:val="00D360DB"/>
    <w:rsid w:val="00D463A5"/>
    <w:rsid w:val="00D46516"/>
    <w:rsid w:val="00D60AAF"/>
    <w:rsid w:val="00D621F5"/>
    <w:rsid w:val="00D70954"/>
    <w:rsid w:val="00D72879"/>
    <w:rsid w:val="00D728E9"/>
    <w:rsid w:val="00D73BEF"/>
    <w:rsid w:val="00D774CA"/>
    <w:rsid w:val="00D82E85"/>
    <w:rsid w:val="00D82F6E"/>
    <w:rsid w:val="00D848DD"/>
    <w:rsid w:val="00D922AB"/>
    <w:rsid w:val="00D92695"/>
    <w:rsid w:val="00D97A00"/>
    <w:rsid w:val="00DB2E9D"/>
    <w:rsid w:val="00DC2F44"/>
    <w:rsid w:val="00DC55EC"/>
    <w:rsid w:val="00DE050C"/>
    <w:rsid w:val="00DE3A28"/>
    <w:rsid w:val="00DF4534"/>
    <w:rsid w:val="00DF4F99"/>
    <w:rsid w:val="00E03971"/>
    <w:rsid w:val="00E05BE2"/>
    <w:rsid w:val="00E10965"/>
    <w:rsid w:val="00E2719F"/>
    <w:rsid w:val="00E35C51"/>
    <w:rsid w:val="00E52D78"/>
    <w:rsid w:val="00E54548"/>
    <w:rsid w:val="00E60428"/>
    <w:rsid w:val="00E65E59"/>
    <w:rsid w:val="00E675F7"/>
    <w:rsid w:val="00E70E3D"/>
    <w:rsid w:val="00E75612"/>
    <w:rsid w:val="00E7588E"/>
    <w:rsid w:val="00E82476"/>
    <w:rsid w:val="00E83ADB"/>
    <w:rsid w:val="00E84453"/>
    <w:rsid w:val="00E85622"/>
    <w:rsid w:val="00E8641C"/>
    <w:rsid w:val="00E91C2B"/>
    <w:rsid w:val="00E92915"/>
    <w:rsid w:val="00E948E0"/>
    <w:rsid w:val="00E96C13"/>
    <w:rsid w:val="00EB1CAE"/>
    <w:rsid w:val="00EB28BD"/>
    <w:rsid w:val="00EB6CEB"/>
    <w:rsid w:val="00EC4C84"/>
    <w:rsid w:val="00EC547E"/>
    <w:rsid w:val="00ED0332"/>
    <w:rsid w:val="00ED036A"/>
    <w:rsid w:val="00ED0711"/>
    <w:rsid w:val="00ED11A2"/>
    <w:rsid w:val="00ED307A"/>
    <w:rsid w:val="00ED4CAE"/>
    <w:rsid w:val="00ED5626"/>
    <w:rsid w:val="00EE2039"/>
    <w:rsid w:val="00EE2C00"/>
    <w:rsid w:val="00EE610B"/>
    <w:rsid w:val="00EF36F3"/>
    <w:rsid w:val="00EF736C"/>
    <w:rsid w:val="00F03569"/>
    <w:rsid w:val="00F03D51"/>
    <w:rsid w:val="00F078F5"/>
    <w:rsid w:val="00F118E4"/>
    <w:rsid w:val="00F15E5E"/>
    <w:rsid w:val="00F3754D"/>
    <w:rsid w:val="00F41247"/>
    <w:rsid w:val="00F46136"/>
    <w:rsid w:val="00F50CA3"/>
    <w:rsid w:val="00F57453"/>
    <w:rsid w:val="00F61E30"/>
    <w:rsid w:val="00F8384A"/>
    <w:rsid w:val="00F8646C"/>
    <w:rsid w:val="00F96166"/>
    <w:rsid w:val="00F9620D"/>
    <w:rsid w:val="00FA2B92"/>
    <w:rsid w:val="00FB47EE"/>
    <w:rsid w:val="00FC28DF"/>
    <w:rsid w:val="00FE663F"/>
    <w:rsid w:val="00FF05C4"/>
    <w:rsid w:val="00FF3A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paragraph" w:styleId="1">
    <w:name w:val="heading 1"/>
    <w:basedOn w:val="a"/>
    <w:next w:val="a"/>
    <w:link w:val="10"/>
    <w:uiPriority w:val="9"/>
    <w:qFormat/>
    <w:rsid w:val="00E83ADB"/>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4B6D58"/>
    <w:pPr>
      <w:spacing w:after="0" w:line="240" w:lineRule="auto"/>
      <w:ind w:left="720"/>
      <w:contextualSpacing/>
    </w:pPr>
    <w:rPr>
      <w:rFonts w:ascii="Times New Roman" w:eastAsia="Times New Roman" w:hAnsi="Times New Roman"/>
      <w:sz w:val="24"/>
      <w:szCs w:val="24"/>
      <w:lang w:eastAsia="ru-RU"/>
    </w:rPr>
  </w:style>
  <w:style w:type="character" w:styleId="aa">
    <w:name w:val="FollowedHyperlink"/>
    <w:uiPriority w:val="99"/>
    <w:semiHidden/>
    <w:unhideWhenUsed/>
    <w:rsid w:val="00B96A35"/>
    <w:rPr>
      <w:color w:val="800080"/>
      <w:u w:val="single"/>
    </w:rPr>
  </w:style>
  <w:style w:type="character" w:customStyle="1" w:styleId="10">
    <w:name w:val="Заголовок 1 Знак"/>
    <w:link w:val="1"/>
    <w:uiPriority w:val="9"/>
    <w:rsid w:val="00E83ADB"/>
    <w:rPr>
      <w:rFonts w:ascii="Cambria" w:eastAsia="Times New Roman" w:hAnsi="Cambria" w:cs="Times New Roman"/>
      <w:b/>
      <w:bCs/>
      <w:kern w:val="32"/>
      <w:sz w:val="32"/>
      <w:szCs w:val="32"/>
      <w:lang w:eastAsia="en-US"/>
    </w:rPr>
  </w:style>
  <w:style w:type="paragraph" w:customStyle="1" w:styleId="ConsPlusNormal">
    <w:name w:val="ConsPlusNormal"/>
    <w:rsid w:val="00E54548"/>
    <w:pPr>
      <w:autoSpaceDE w:val="0"/>
      <w:autoSpaceDN w:val="0"/>
      <w:adjustRightInd w:val="0"/>
    </w:pPr>
    <w:rPr>
      <w:rFonts w:ascii="Times New Roman" w:eastAsia="Times New Roman" w:hAnsi="Times New Roman"/>
    </w:rPr>
  </w:style>
  <w:style w:type="paragraph" w:styleId="ab">
    <w:name w:val="footnote text"/>
    <w:basedOn w:val="a"/>
    <w:link w:val="ac"/>
    <w:semiHidden/>
    <w:unhideWhenUsed/>
    <w:rsid w:val="00E54548"/>
    <w:pPr>
      <w:spacing w:after="0" w:line="240" w:lineRule="auto"/>
    </w:pPr>
    <w:rPr>
      <w:rFonts w:ascii="Times New Roman" w:eastAsia="Times New Roman" w:hAnsi="Times New Roman"/>
      <w:sz w:val="20"/>
      <w:szCs w:val="20"/>
      <w:lang/>
    </w:rPr>
  </w:style>
  <w:style w:type="character" w:customStyle="1" w:styleId="ac">
    <w:name w:val="Текст сноски Знак"/>
    <w:link w:val="ab"/>
    <w:semiHidden/>
    <w:rsid w:val="00E54548"/>
    <w:rPr>
      <w:rFonts w:ascii="Times New Roman" w:eastAsia="Times New Roman" w:hAnsi="Times New Roman"/>
    </w:rPr>
  </w:style>
  <w:style w:type="character" w:styleId="ad">
    <w:name w:val="footnote reference"/>
    <w:semiHidden/>
    <w:unhideWhenUsed/>
    <w:rsid w:val="00E54548"/>
    <w:rPr>
      <w:vertAlign w:val="superscript"/>
    </w:rPr>
  </w:style>
  <w:style w:type="paragraph" w:customStyle="1" w:styleId="ae">
    <w:name w:val="Адресат"/>
    <w:basedOn w:val="a"/>
    <w:rsid w:val="009D3290"/>
    <w:pPr>
      <w:suppressAutoHyphens/>
      <w:spacing w:after="0" w:line="240" w:lineRule="exact"/>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55424505">
      <w:bodyDiv w:val="1"/>
      <w:marLeft w:val="0"/>
      <w:marRight w:val="0"/>
      <w:marTop w:val="0"/>
      <w:marBottom w:val="0"/>
      <w:divBdr>
        <w:top w:val="none" w:sz="0" w:space="0" w:color="auto"/>
        <w:left w:val="none" w:sz="0" w:space="0" w:color="auto"/>
        <w:bottom w:val="none" w:sz="0" w:space="0" w:color="auto"/>
        <w:right w:val="none" w:sz="0" w:space="0" w:color="auto"/>
      </w:divBdr>
      <w:divsChild>
        <w:div w:id="1006715455">
          <w:marLeft w:val="0"/>
          <w:marRight w:val="0"/>
          <w:marTop w:val="0"/>
          <w:marBottom w:val="0"/>
          <w:divBdr>
            <w:top w:val="none" w:sz="0" w:space="0" w:color="auto"/>
            <w:left w:val="none" w:sz="0" w:space="0" w:color="auto"/>
            <w:bottom w:val="none" w:sz="0" w:space="0" w:color="auto"/>
            <w:right w:val="none" w:sz="0" w:space="0" w:color="auto"/>
          </w:divBdr>
          <w:divsChild>
            <w:div w:id="2118787416">
              <w:marLeft w:val="0"/>
              <w:marRight w:val="0"/>
              <w:marTop w:val="0"/>
              <w:marBottom w:val="0"/>
              <w:divBdr>
                <w:top w:val="none" w:sz="0" w:space="0" w:color="auto"/>
                <w:left w:val="none" w:sz="0" w:space="0" w:color="auto"/>
                <w:bottom w:val="none" w:sz="0" w:space="0" w:color="auto"/>
                <w:right w:val="none" w:sz="0" w:space="0" w:color="auto"/>
              </w:divBdr>
              <w:divsChild>
                <w:div w:id="1604148464">
                  <w:marLeft w:val="-88"/>
                  <w:marRight w:val="-88"/>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sChild>
                        <w:div w:id="4790422">
                          <w:marLeft w:val="-88"/>
                          <w:marRight w:val="-88"/>
                          <w:marTop w:val="0"/>
                          <w:marBottom w:val="0"/>
                          <w:divBdr>
                            <w:top w:val="none" w:sz="0" w:space="0" w:color="auto"/>
                            <w:left w:val="none" w:sz="0" w:space="0" w:color="auto"/>
                            <w:bottom w:val="none" w:sz="0" w:space="0" w:color="auto"/>
                            <w:right w:val="none" w:sz="0" w:space="0" w:color="auto"/>
                          </w:divBdr>
                          <w:divsChild>
                            <w:div w:id="1307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05229">
      <w:bodyDiv w:val="1"/>
      <w:marLeft w:val="0"/>
      <w:marRight w:val="0"/>
      <w:marTop w:val="0"/>
      <w:marBottom w:val="0"/>
      <w:divBdr>
        <w:top w:val="none" w:sz="0" w:space="0" w:color="auto"/>
        <w:left w:val="none" w:sz="0" w:space="0" w:color="auto"/>
        <w:bottom w:val="none" w:sz="0" w:space="0" w:color="auto"/>
        <w:right w:val="none" w:sz="0" w:space="0" w:color="auto"/>
      </w:divBdr>
      <w:divsChild>
        <w:div w:id="698353539">
          <w:marLeft w:val="0"/>
          <w:marRight w:val="0"/>
          <w:marTop w:val="0"/>
          <w:marBottom w:val="0"/>
          <w:divBdr>
            <w:top w:val="none" w:sz="0" w:space="0" w:color="auto"/>
            <w:left w:val="none" w:sz="0" w:space="0" w:color="auto"/>
            <w:bottom w:val="none" w:sz="0" w:space="0" w:color="auto"/>
            <w:right w:val="none" w:sz="0" w:space="0" w:color="auto"/>
          </w:divBdr>
          <w:divsChild>
            <w:div w:id="1113480987">
              <w:marLeft w:val="0"/>
              <w:marRight w:val="0"/>
              <w:marTop w:val="0"/>
              <w:marBottom w:val="0"/>
              <w:divBdr>
                <w:top w:val="none" w:sz="0" w:space="0" w:color="auto"/>
                <w:left w:val="none" w:sz="0" w:space="0" w:color="auto"/>
                <w:bottom w:val="none" w:sz="0" w:space="0" w:color="auto"/>
                <w:right w:val="none" w:sz="0" w:space="0" w:color="auto"/>
              </w:divBdr>
              <w:divsChild>
                <w:div w:id="122495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22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937D-5365-4A26-B0E2-7A1AE7EA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5429</CharactersWithSpaces>
  <SharedDoc>false</SharedDoc>
  <HLinks>
    <vt:vector size="6" baseType="variant">
      <vt:variant>
        <vt:i4>1245278</vt:i4>
      </vt:variant>
      <vt:variant>
        <vt:i4>0</vt:i4>
      </vt:variant>
      <vt:variant>
        <vt:i4>0</vt:i4>
      </vt:variant>
      <vt:variant>
        <vt:i4>5</vt:i4>
      </vt:variant>
      <vt:variant>
        <vt:lpwstr>http://rosreestr.ru/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cp:lastPrinted>2016-04-29T08:28:00Z</cp:lastPrinted>
  <dcterms:created xsi:type="dcterms:W3CDTF">2016-08-16T03:23:00Z</dcterms:created>
  <dcterms:modified xsi:type="dcterms:W3CDTF">2016-08-16T03:23:00Z</dcterms:modified>
</cp:coreProperties>
</file>