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A53" w:rsidRDefault="007C0A53" w:rsidP="007C0A53">
      <w:pPr>
        <w:rPr>
          <w:rFonts w:ascii="Segoe UI" w:hAnsi="Segoe UI" w:cs="Segoe UI"/>
          <w:b/>
          <w:color w:val="000000"/>
          <w:sz w:val="26"/>
          <w:szCs w:val="26"/>
          <w:shd w:val="clear" w:color="auto" w:fill="FFFFFF"/>
        </w:rPr>
      </w:pPr>
      <w:r w:rsidRPr="007C0A53">
        <w:rPr>
          <w:rFonts w:ascii="Segoe UI" w:hAnsi="Segoe UI" w:cs="Segoe UI"/>
          <w:b/>
          <w:noProof/>
          <w:color w:val="000000"/>
          <w:sz w:val="26"/>
          <w:szCs w:val="26"/>
          <w:shd w:val="clear" w:color="auto" w:fill="FFFFFF"/>
        </w:rPr>
        <w:drawing>
          <wp:inline distT="0" distB="0" distL="0" distR="0">
            <wp:extent cx="3180715" cy="1252220"/>
            <wp:effectExtent l="19050" t="0" r="635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15" cy="125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A53" w:rsidRPr="007C0A53" w:rsidRDefault="007C0A53" w:rsidP="007C0A53">
      <w:pPr>
        <w:jc w:val="right"/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</w:pPr>
      <w:r w:rsidRPr="007C0A53"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  <w:t>НОВОСТЬ</w:t>
      </w:r>
    </w:p>
    <w:p w:rsidR="00427716" w:rsidRPr="00C501B4" w:rsidRDefault="00C501B4" w:rsidP="007C0A53">
      <w:pPr>
        <w:jc w:val="center"/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</w:pPr>
      <w:bookmarkStart w:id="0" w:name="_GoBack"/>
      <w:r w:rsidRPr="00C501B4"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>Получение услуг в несколько кликов</w:t>
      </w:r>
    </w:p>
    <w:bookmarkEnd w:id="0"/>
    <w:p w:rsidR="00F02575" w:rsidRPr="00F02575" w:rsidRDefault="00F02575" w:rsidP="00B2593C">
      <w:pPr>
        <w:ind w:firstLine="708"/>
        <w:jc w:val="both"/>
        <w:rPr>
          <w:rFonts w:ascii="Segoe UI" w:hAnsi="Segoe UI" w:cs="Segoe UI"/>
          <w:color w:val="000000"/>
          <w:sz w:val="26"/>
          <w:szCs w:val="26"/>
          <w:shd w:val="clear" w:color="auto" w:fill="FFFFFF"/>
        </w:rPr>
      </w:pPr>
      <w:r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Современный челов</w:t>
      </w:r>
      <w:r w:rsidR="00B2593C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е</w:t>
      </w:r>
      <w:r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к часто испытывает недостаток времени</w:t>
      </w:r>
      <w:r w:rsidR="00B2593C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. Знакомо ли Вам это чувство?</w:t>
      </w:r>
      <w:r w:rsidR="00B2593C" w:rsidRPr="00B2593C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 </w:t>
      </w:r>
      <w:r w:rsidR="00B2593C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Сегодня мы настолько мобильны и активны, что даже </w:t>
      </w:r>
      <w:r w:rsidR="00BA1545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важным</w:t>
      </w:r>
      <w:r w:rsidR="00B2593C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 делам мы не хотим или не имеем возможности уделять слишком много времени.</w:t>
      </w:r>
    </w:p>
    <w:p w:rsidR="004B07C0" w:rsidRDefault="00B61749" w:rsidP="004B07C0">
      <w:pPr>
        <w:ind w:firstLine="708"/>
        <w:jc w:val="both"/>
        <w:rPr>
          <w:rFonts w:ascii="Segoe UI" w:hAnsi="Segoe UI" w:cs="Segoe UI"/>
          <w:color w:val="000000"/>
          <w:sz w:val="26"/>
          <w:szCs w:val="26"/>
          <w:shd w:val="clear" w:color="auto" w:fill="FFFFFF"/>
        </w:rPr>
      </w:pPr>
      <w:r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Поэтому </w:t>
      </w:r>
      <w:r w:rsidR="00C501B4" w:rsidRPr="00A92207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приоритетным направлением </w:t>
      </w:r>
      <w:r w:rsidR="00C501B4" w:rsidRPr="00A92207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государственной политики является переход к использованию электронных услуг, которое позволяет гражданам экономить время и деньги.</w:t>
      </w:r>
      <w:r w:rsidR="000C0BC3" w:rsidRPr="00A92207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 </w:t>
      </w:r>
    </w:p>
    <w:p w:rsidR="00A92207" w:rsidRPr="007C0A53" w:rsidRDefault="000C0BC3" w:rsidP="00A92207">
      <w:pPr>
        <w:ind w:firstLine="708"/>
        <w:jc w:val="both"/>
        <w:rPr>
          <w:rStyle w:val="apple-converted-space"/>
          <w:rFonts w:ascii="Segoe UI" w:hAnsi="Segoe UI" w:cs="Segoe UI"/>
          <w:color w:val="000000"/>
          <w:sz w:val="26"/>
          <w:szCs w:val="26"/>
          <w:shd w:val="clear" w:color="auto" w:fill="FFFFFF"/>
        </w:rPr>
      </w:pPr>
      <w:r w:rsidRPr="00A92207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К 2019 году </w:t>
      </w:r>
      <w:proofErr w:type="spellStart"/>
      <w:r w:rsidRPr="00A92207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Росре</w:t>
      </w:r>
      <w:r w:rsidR="00806754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естр</w:t>
      </w:r>
      <w:proofErr w:type="spellEnd"/>
      <w:r w:rsidR="00806754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 планирует перевести в</w:t>
      </w:r>
      <w:r w:rsidRPr="00A92207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 онлайн</w:t>
      </w:r>
      <w:r w:rsidR="00806754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 режим</w:t>
      </w:r>
      <w:r w:rsidRPr="00A92207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 не менее 70% </w:t>
      </w:r>
      <w:proofErr w:type="spellStart"/>
      <w:r w:rsidRPr="00A92207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госуслуг</w:t>
      </w:r>
      <w:proofErr w:type="spellEnd"/>
      <w:r w:rsidRPr="00A92207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.</w:t>
      </w:r>
      <w:r w:rsidR="004B07C0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 </w:t>
      </w:r>
      <w:r w:rsidR="00A92207" w:rsidRPr="007C0A53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Цель </w:t>
      </w:r>
      <w:proofErr w:type="spellStart"/>
      <w:r w:rsidR="00A92207" w:rsidRPr="007C0A53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Росреестра</w:t>
      </w:r>
      <w:proofErr w:type="spellEnd"/>
      <w:r w:rsidR="00A92207" w:rsidRPr="007C0A53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 – свести к минимуму прямое общение заявителей с чиновниками</w:t>
      </w:r>
      <w:r w:rsidR="004B07C0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, что позволит</w:t>
      </w:r>
      <w:r w:rsidR="00A92207" w:rsidRPr="004B07C0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 </w:t>
      </w:r>
      <w:r w:rsidR="004B07C0" w:rsidRPr="004B07C0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снизить коррупционную составляю</w:t>
      </w:r>
      <w:r w:rsidR="004B07C0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щ</w:t>
      </w:r>
      <w:r w:rsidR="004B07C0" w:rsidRPr="004B07C0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ую благодаря бесконтактному взаимодействию</w:t>
      </w:r>
      <w:r w:rsidR="00A92207" w:rsidRPr="007C0A53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.</w:t>
      </w:r>
    </w:p>
    <w:p w:rsidR="00A92207" w:rsidRPr="007C0A53" w:rsidRDefault="00A92207" w:rsidP="00A92207">
      <w:pPr>
        <w:ind w:firstLine="708"/>
        <w:jc w:val="both"/>
        <w:rPr>
          <w:rStyle w:val="apple-converted-space"/>
          <w:rFonts w:ascii="Segoe UI" w:hAnsi="Segoe UI" w:cs="Segoe UI"/>
          <w:color w:val="000000"/>
          <w:sz w:val="26"/>
          <w:szCs w:val="26"/>
          <w:shd w:val="clear" w:color="auto" w:fill="FFFFFF"/>
        </w:rPr>
      </w:pPr>
      <w:r w:rsidRPr="007C0A53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Так, в </w:t>
      </w:r>
      <w:proofErr w:type="spellStart"/>
      <w:r w:rsidRPr="007C0A53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Прикамье</w:t>
      </w:r>
      <w:proofErr w:type="spellEnd"/>
      <w:r w:rsidRPr="007C0A53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 за </w:t>
      </w:r>
      <w:r w:rsidRPr="007C0A53">
        <w:rPr>
          <w:rFonts w:ascii="Segoe UI" w:hAnsi="Segoe UI" w:cs="Segoe UI"/>
          <w:color w:val="000000"/>
          <w:sz w:val="26"/>
          <w:szCs w:val="26"/>
          <w:shd w:val="clear" w:color="auto" w:fill="FFFFFF"/>
          <w:lang w:val="en-US"/>
        </w:rPr>
        <w:t>I</w:t>
      </w:r>
      <w:r w:rsidRPr="007C0A53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 квартал 2016 года доля электронных запросов в Кадастровую палату о предоставлении сведений из государственного кадастра недвижимости (ГКН) составила 56%. А доля заявлений, поданных на кадастровый учёт в электронном виде,  выросла на 13% от общего числа обращений по сравнению </w:t>
      </w:r>
      <w:r w:rsidR="00806754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аналогичным периодом прошлого года</w:t>
      </w:r>
      <w:r w:rsidRPr="007C0A53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.</w:t>
      </w:r>
    </w:p>
    <w:p w:rsidR="00A92207" w:rsidRPr="007C0A53" w:rsidRDefault="00A92207" w:rsidP="00A92207">
      <w:pPr>
        <w:ind w:firstLine="708"/>
        <w:jc w:val="both"/>
        <w:rPr>
          <w:rFonts w:ascii="Segoe UI" w:hAnsi="Segoe UI" w:cs="Segoe UI"/>
          <w:color w:val="000000"/>
          <w:sz w:val="26"/>
          <w:szCs w:val="26"/>
          <w:shd w:val="clear" w:color="auto" w:fill="FFFFFF"/>
        </w:rPr>
      </w:pPr>
      <w:r w:rsidRPr="007C0A53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Цифры свидетельствуют о том, что электронные услуги охватывают все большие объемы, вытесняя тем са</w:t>
      </w:r>
      <w:r w:rsidR="00B61749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мым бумажную волокиту из жизни заявителей</w:t>
      </w:r>
      <w:r w:rsidRPr="007C0A53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.</w:t>
      </w:r>
    </w:p>
    <w:p w:rsidR="00C501B4" w:rsidRDefault="004B07C0" w:rsidP="00BA1545">
      <w:pPr>
        <w:ind w:firstLine="708"/>
        <w:rPr>
          <w:rFonts w:ascii="Segoe UI" w:hAnsi="Segoe UI" w:cs="Segoe UI"/>
          <w:color w:val="000000"/>
          <w:sz w:val="26"/>
          <w:szCs w:val="26"/>
          <w:shd w:val="clear" w:color="auto" w:fill="FFFFFF"/>
        </w:rPr>
      </w:pPr>
      <w:r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М</w:t>
      </w:r>
      <w:r w:rsidR="00C501B4" w:rsidRPr="00A92207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инуя прямое обращение в офис Кадастровой</w:t>
      </w:r>
      <w:r w:rsidR="00C501B4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 палаты по Пермскому краю или МФЦ, Вы можете подать заявление или запрос прямо из дома.</w:t>
      </w:r>
      <w:r w:rsidR="000C0BC3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 Для этого Вам необходимо зайти на официальный сайт </w:t>
      </w:r>
      <w:proofErr w:type="spellStart"/>
      <w:r w:rsidR="000C0BC3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Росреестра</w:t>
      </w:r>
      <w:proofErr w:type="spellEnd"/>
      <w:r w:rsidR="000C0BC3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 (</w:t>
      </w:r>
      <w:hyperlink r:id="rId7" w:history="1">
        <w:r w:rsidR="000C0BC3" w:rsidRPr="007F7817">
          <w:rPr>
            <w:rStyle w:val="a3"/>
            <w:rFonts w:ascii="Segoe UI" w:hAnsi="Segoe UI" w:cs="Segoe UI"/>
            <w:sz w:val="26"/>
            <w:szCs w:val="26"/>
            <w:shd w:val="clear" w:color="auto" w:fill="FFFFFF"/>
            <w:lang w:val="en-US"/>
          </w:rPr>
          <w:t>www</w:t>
        </w:r>
        <w:r w:rsidR="000C0BC3" w:rsidRPr="007F7817">
          <w:rPr>
            <w:rStyle w:val="a3"/>
            <w:rFonts w:ascii="Segoe UI" w:hAnsi="Segoe UI" w:cs="Segoe UI"/>
            <w:sz w:val="26"/>
            <w:szCs w:val="26"/>
            <w:shd w:val="clear" w:color="auto" w:fill="FFFFFF"/>
          </w:rPr>
          <w:t>.</w:t>
        </w:r>
        <w:proofErr w:type="spellStart"/>
        <w:r w:rsidR="000C0BC3" w:rsidRPr="007F7817">
          <w:rPr>
            <w:rStyle w:val="a3"/>
            <w:rFonts w:ascii="Segoe UI" w:hAnsi="Segoe UI" w:cs="Segoe UI"/>
            <w:sz w:val="26"/>
            <w:szCs w:val="26"/>
            <w:shd w:val="clear" w:color="auto" w:fill="FFFFFF"/>
            <w:lang w:val="en-US"/>
          </w:rPr>
          <w:t>rosreestr</w:t>
        </w:r>
        <w:proofErr w:type="spellEnd"/>
        <w:r w:rsidR="000C0BC3" w:rsidRPr="007F7817">
          <w:rPr>
            <w:rStyle w:val="a3"/>
            <w:rFonts w:ascii="Segoe UI" w:hAnsi="Segoe UI" w:cs="Segoe UI"/>
            <w:sz w:val="26"/>
            <w:szCs w:val="26"/>
            <w:shd w:val="clear" w:color="auto" w:fill="FFFFFF"/>
          </w:rPr>
          <w:t>.</w:t>
        </w:r>
        <w:proofErr w:type="spellStart"/>
        <w:r w:rsidR="000C0BC3" w:rsidRPr="007F7817">
          <w:rPr>
            <w:rStyle w:val="a3"/>
            <w:rFonts w:ascii="Segoe UI" w:hAnsi="Segoe UI" w:cs="Segoe UI"/>
            <w:sz w:val="26"/>
            <w:szCs w:val="26"/>
            <w:shd w:val="clear" w:color="auto" w:fill="FFFFFF"/>
            <w:lang w:val="en-US"/>
          </w:rPr>
          <w:t>ru</w:t>
        </w:r>
        <w:proofErr w:type="spellEnd"/>
      </w:hyperlink>
      <w:r w:rsidR="000C0BC3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). На сайте Вы без труда </w:t>
      </w:r>
      <w:proofErr w:type="gramStart"/>
      <w:r w:rsidR="000C0BC3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сможете</w:t>
      </w:r>
      <w:proofErr w:type="gramEnd"/>
      <w:r w:rsidR="000C0BC3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 подать заявление на государственный кадастровый учет, на государственную регистрацию прав, запросить сведения, содержащиеся в государственном кадастре </w:t>
      </w:r>
      <w:r w:rsidR="000C0BC3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lastRenderedPageBreak/>
        <w:t>недвижимости (ГКН) и Едином государственном реестре прав на недвижимое имущество и сделок с ним (ЕГРП) в режиме реального времени.</w:t>
      </w:r>
    </w:p>
    <w:p w:rsidR="000C0BC3" w:rsidRPr="000C0BC3" w:rsidRDefault="000C0BC3" w:rsidP="00BA1545">
      <w:pPr>
        <w:ind w:firstLine="708"/>
        <w:rPr>
          <w:rFonts w:ascii="Segoe UI" w:hAnsi="Segoe UI" w:cs="Segoe UI"/>
          <w:color w:val="000000"/>
          <w:sz w:val="26"/>
          <w:szCs w:val="26"/>
          <w:shd w:val="clear" w:color="auto" w:fill="FFFFFF"/>
        </w:rPr>
      </w:pPr>
      <w:r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Кроме этого, на сайте представлено множество бесплатных сервисов, а именно: </w:t>
      </w:r>
      <w:hyperlink r:id="rId8" w:history="1">
        <w:r w:rsidRPr="007C0A53">
          <w:rPr>
            <w:rStyle w:val="a3"/>
            <w:rFonts w:ascii="Segoe UI" w:hAnsi="Segoe UI" w:cs="Segoe UI"/>
            <w:bCs/>
            <w:sz w:val="26"/>
            <w:szCs w:val="26"/>
            <w:shd w:val="clear" w:color="auto" w:fill="FFFFFF"/>
          </w:rPr>
          <w:t>«Жизненные ситуации»</w:t>
        </w:r>
      </w:hyperlink>
      <w:r w:rsidRPr="007C0A53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,</w:t>
      </w:r>
      <w:hyperlink r:id="rId9" w:history="1">
        <w:r w:rsidRPr="007C0A53">
          <w:rPr>
            <w:rStyle w:val="a3"/>
            <w:rFonts w:ascii="Segoe UI" w:hAnsi="Segoe UI" w:cs="Segoe UI"/>
            <w:bCs/>
            <w:sz w:val="26"/>
            <w:szCs w:val="26"/>
            <w:shd w:val="clear" w:color="auto" w:fill="FFFFFF"/>
          </w:rPr>
          <w:t xml:space="preserve">«Справочная информация по объектам недвижимости в режиме </w:t>
        </w:r>
        <w:proofErr w:type="spellStart"/>
        <w:r w:rsidRPr="007C0A53">
          <w:rPr>
            <w:rStyle w:val="a3"/>
            <w:rFonts w:ascii="Segoe UI" w:hAnsi="Segoe UI" w:cs="Segoe UI"/>
            <w:bCs/>
            <w:sz w:val="26"/>
            <w:szCs w:val="26"/>
            <w:shd w:val="clear" w:color="auto" w:fill="FFFFFF"/>
          </w:rPr>
          <w:t>online</w:t>
        </w:r>
        <w:proofErr w:type="spellEnd"/>
        <w:r w:rsidRPr="007C0A53">
          <w:rPr>
            <w:rStyle w:val="a3"/>
            <w:rFonts w:ascii="Segoe UI" w:hAnsi="Segoe UI" w:cs="Segoe UI"/>
            <w:bCs/>
            <w:sz w:val="26"/>
            <w:szCs w:val="26"/>
            <w:shd w:val="clear" w:color="auto" w:fill="FFFFFF"/>
          </w:rPr>
          <w:t>»</w:t>
        </w:r>
      </w:hyperlink>
      <w:r w:rsidRPr="007C0A53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,</w:t>
      </w:r>
      <w:hyperlink r:id="rId10" w:history="1">
        <w:r w:rsidRPr="007C0A53">
          <w:rPr>
            <w:rStyle w:val="a3"/>
            <w:rFonts w:ascii="Segoe UI" w:hAnsi="Segoe UI" w:cs="Segoe UI"/>
            <w:bCs/>
            <w:sz w:val="26"/>
            <w:szCs w:val="26"/>
            <w:shd w:val="clear" w:color="auto" w:fill="FFFFFF"/>
          </w:rPr>
          <w:t>«Публичная кадастровая карта»</w:t>
        </w:r>
      </w:hyperlink>
      <w:r w:rsidRPr="007C0A53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,</w:t>
      </w:r>
      <w:r w:rsidRPr="007C0A53">
        <w:rPr>
          <w:rStyle w:val="apple-converted-space"/>
          <w:rFonts w:ascii="Segoe UI" w:hAnsi="Segoe UI" w:cs="Segoe UI"/>
          <w:color w:val="000000"/>
          <w:sz w:val="26"/>
          <w:szCs w:val="26"/>
          <w:shd w:val="clear" w:color="auto" w:fill="FFFFFF"/>
        </w:rPr>
        <w:t> </w:t>
      </w:r>
      <w:hyperlink r:id="rId11" w:history="1">
        <w:r w:rsidRPr="007C0A53">
          <w:rPr>
            <w:rStyle w:val="a3"/>
            <w:rFonts w:ascii="Segoe UI" w:hAnsi="Segoe UI" w:cs="Segoe UI"/>
            <w:bCs/>
            <w:sz w:val="26"/>
            <w:szCs w:val="26"/>
            <w:shd w:val="clear" w:color="auto" w:fill="FFFFFF"/>
          </w:rPr>
          <w:t xml:space="preserve">«Проверка состояния запроса </w:t>
        </w:r>
        <w:proofErr w:type="spellStart"/>
        <w:r w:rsidRPr="007C0A53">
          <w:rPr>
            <w:rStyle w:val="a3"/>
            <w:rFonts w:ascii="Segoe UI" w:hAnsi="Segoe UI" w:cs="Segoe UI"/>
            <w:bCs/>
            <w:sz w:val="26"/>
            <w:szCs w:val="26"/>
            <w:shd w:val="clear" w:color="auto" w:fill="FFFFFF"/>
          </w:rPr>
          <w:t>online</w:t>
        </w:r>
        <w:proofErr w:type="spellEnd"/>
        <w:r w:rsidRPr="007C0A53">
          <w:rPr>
            <w:rStyle w:val="a3"/>
            <w:rFonts w:ascii="Segoe UI" w:hAnsi="Segoe UI" w:cs="Segoe UI"/>
            <w:bCs/>
            <w:sz w:val="26"/>
            <w:szCs w:val="26"/>
            <w:shd w:val="clear" w:color="auto" w:fill="FFFFFF"/>
          </w:rPr>
          <w:t>»</w:t>
        </w:r>
      </w:hyperlink>
      <w:r w:rsidRPr="007C0A53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,</w:t>
      </w:r>
      <w:hyperlink r:id="rId12" w:history="1">
        <w:r w:rsidRPr="007C0A53">
          <w:rPr>
            <w:rStyle w:val="a3"/>
            <w:rFonts w:ascii="Segoe UI" w:hAnsi="Segoe UI" w:cs="Segoe UI"/>
            <w:bCs/>
            <w:sz w:val="26"/>
            <w:szCs w:val="26"/>
            <w:shd w:val="clear" w:color="auto" w:fill="FFFFFF"/>
          </w:rPr>
          <w:t>«Проверка электронного документа»</w:t>
        </w:r>
      </w:hyperlink>
      <w:r w:rsidRPr="007C0A53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, и т.д.</w:t>
      </w:r>
    </w:p>
    <w:p w:rsidR="006716D5" w:rsidRPr="007C0A53" w:rsidRDefault="006716D5" w:rsidP="007C0A53">
      <w:pPr>
        <w:ind w:firstLine="708"/>
        <w:rPr>
          <w:rFonts w:ascii="Segoe UI" w:hAnsi="Segoe UI" w:cs="Segoe UI"/>
          <w:color w:val="000000"/>
          <w:sz w:val="26"/>
          <w:szCs w:val="26"/>
          <w:shd w:val="clear" w:color="auto" w:fill="FFFFFF"/>
        </w:rPr>
      </w:pPr>
      <w:bookmarkStart w:id="1" w:name="habracut"/>
      <w:bookmarkEnd w:id="1"/>
      <w:r w:rsidRPr="007C0A53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Итак, обращаясь через электронный ресурс, Вы:</w:t>
      </w:r>
    </w:p>
    <w:p w:rsidR="006716D5" w:rsidRPr="007C0A53" w:rsidRDefault="006716D5" w:rsidP="007C0A53">
      <w:pPr>
        <w:pStyle w:val="a4"/>
        <w:numPr>
          <w:ilvl w:val="0"/>
          <w:numId w:val="1"/>
        </w:numPr>
        <w:ind w:left="567" w:hanging="567"/>
        <w:rPr>
          <w:rFonts w:ascii="Segoe UI" w:hAnsi="Segoe UI" w:cs="Segoe UI"/>
          <w:color w:val="000000"/>
          <w:sz w:val="26"/>
          <w:szCs w:val="26"/>
          <w:shd w:val="clear" w:color="auto" w:fill="FFFFFF"/>
        </w:rPr>
      </w:pPr>
      <w:r w:rsidRPr="007C0A53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Получаете услугу в комфортной для себя обстановке</w:t>
      </w:r>
      <w:r w:rsidR="00B61749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.</w:t>
      </w:r>
    </w:p>
    <w:p w:rsidR="00B61749" w:rsidRDefault="00B61749" w:rsidP="007C0A53">
      <w:pPr>
        <w:pStyle w:val="a4"/>
        <w:numPr>
          <w:ilvl w:val="0"/>
          <w:numId w:val="1"/>
        </w:numPr>
        <w:ind w:left="567" w:hanging="567"/>
        <w:rPr>
          <w:rFonts w:ascii="Segoe UI" w:hAnsi="Segoe UI" w:cs="Segoe UI"/>
          <w:color w:val="000000"/>
          <w:sz w:val="26"/>
          <w:szCs w:val="26"/>
          <w:shd w:val="clear" w:color="auto" w:fill="FFFFFF"/>
        </w:rPr>
      </w:pPr>
      <w:r w:rsidRPr="00B61749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Заявление можно подать в любое удобное время суток – портал </w:t>
      </w:r>
      <w:proofErr w:type="spellStart"/>
      <w:r w:rsidRPr="00B61749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Росреестра</w:t>
      </w:r>
      <w:proofErr w:type="spellEnd"/>
      <w:r w:rsidRPr="00B61749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 прин</w:t>
      </w:r>
      <w:r w:rsidR="001C7963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имает заявления 24 часа в сутки</w:t>
      </w:r>
      <w:r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.</w:t>
      </w:r>
    </w:p>
    <w:p w:rsidR="006716D5" w:rsidRPr="00B61749" w:rsidRDefault="00B61749" w:rsidP="007C0A53">
      <w:pPr>
        <w:pStyle w:val="a4"/>
        <w:numPr>
          <w:ilvl w:val="0"/>
          <w:numId w:val="1"/>
        </w:numPr>
        <w:ind w:left="567" w:hanging="567"/>
        <w:rPr>
          <w:rFonts w:ascii="Segoe UI" w:hAnsi="Segoe UI" w:cs="Segoe UI"/>
          <w:color w:val="000000"/>
          <w:sz w:val="26"/>
          <w:szCs w:val="26"/>
          <w:shd w:val="clear" w:color="auto" w:fill="FFFFFF"/>
        </w:rPr>
      </w:pPr>
      <w:r w:rsidRPr="00B61749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О</w:t>
      </w:r>
      <w:r w:rsidRPr="00B61749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дним из главных преимуществ является экономия денежных средств, т.к. для граждан предусмотрено снижение госпошлины на 30%.</w:t>
      </w:r>
    </w:p>
    <w:p w:rsidR="00BA1545" w:rsidRPr="004B07C0" w:rsidRDefault="00BA1545" w:rsidP="007C0A53">
      <w:pPr>
        <w:ind w:firstLine="708"/>
        <w:rPr>
          <w:rFonts w:ascii="Segoe UI" w:hAnsi="Segoe UI" w:cs="Segoe UI"/>
          <w:color w:val="000000"/>
          <w:sz w:val="26"/>
          <w:szCs w:val="26"/>
          <w:shd w:val="clear" w:color="auto" w:fill="FFFFFF"/>
        </w:rPr>
      </w:pPr>
      <w:r w:rsidRPr="004B07C0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Электронные услуги </w:t>
      </w:r>
      <w:proofErr w:type="spellStart"/>
      <w:r w:rsidRPr="004B07C0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Росреестра</w:t>
      </w:r>
      <w:proofErr w:type="spellEnd"/>
      <w:r w:rsidRPr="004B07C0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 получили наивысшую оценку пользователей по результатам опроса Всероссийского центра изучения общественного мнения (ВЦИОМ) среди других федеральных ведомств.</w:t>
      </w:r>
    </w:p>
    <w:p w:rsidR="00BA1545" w:rsidRPr="004B07C0" w:rsidRDefault="00BA1545" w:rsidP="007C0A53">
      <w:pPr>
        <w:ind w:firstLine="708"/>
        <w:rPr>
          <w:rFonts w:ascii="Segoe UI" w:hAnsi="Segoe UI" w:cs="Segoe UI"/>
          <w:color w:val="000000"/>
          <w:sz w:val="26"/>
          <w:szCs w:val="26"/>
          <w:shd w:val="clear" w:color="auto" w:fill="FFFFFF"/>
        </w:rPr>
      </w:pPr>
      <w:r w:rsidRPr="004B07C0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Учитывая все преимущества услуг, оказываемых в электронном виде, </w:t>
      </w:r>
      <w:r w:rsidR="004B07C0" w:rsidRPr="004B07C0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Кадастровая палата призывает граждан активнее</w:t>
      </w:r>
      <w:r w:rsidR="00143498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 использовать</w:t>
      </w:r>
      <w:r w:rsidRPr="004B07C0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 электронн</w:t>
      </w:r>
      <w:r w:rsidR="00143498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ые услуги и сервисы</w:t>
      </w:r>
      <w:r w:rsidR="004B07C0" w:rsidRPr="004B07C0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 сайта</w:t>
      </w:r>
      <w:r w:rsidRPr="004B07C0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B07C0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Росреестра</w:t>
      </w:r>
      <w:proofErr w:type="spellEnd"/>
      <w:r w:rsidRPr="004B07C0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 (www.rosreestr.ru) и лично убедиться в простоте их использования.</w:t>
      </w:r>
    </w:p>
    <w:sectPr w:rsidR="00BA1545" w:rsidRPr="004B07C0" w:rsidSect="007D0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4A2D"/>
    <w:multiLevelType w:val="hybridMultilevel"/>
    <w:tmpl w:val="BDC02A68"/>
    <w:lvl w:ilvl="0" w:tplc="09CC109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00"/>
    <w:rsid w:val="000C0BC3"/>
    <w:rsid w:val="001207C6"/>
    <w:rsid w:val="0012770A"/>
    <w:rsid w:val="00143498"/>
    <w:rsid w:val="00176194"/>
    <w:rsid w:val="001C7963"/>
    <w:rsid w:val="00427716"/>
    <w:rsid w:val="004B07C0"/>
    <w:rsid w:val="006716D5"/>
    <w:rsid w:val="00762F9B"/>
    <w:rsid w:val="007A6B09"/>
    <w:rsid w:val="007C0A53"/>
    <w:rsid w:val="007D044E"/>
    <w:rsid w:val="00806754"/>
    <w:rsid w:val="009179C2"/>
    <w:rsid w:val="00A11B5E"/>
    <w:rsid w:val="00A92207"/>
    <w:rsid w:val="00AA5056"/>
    <w:rsid w:val="00AB1100"/>
    <w:rsid w:val="00AE6CD0"/>
    <w:rsid w:val="00B2593C"/>
    <w:rsid w:val="00B32304"/>
    <w:rsid w:val="00B61749"/>
    <w:rsid w:val="00BA1545"/>
    <w:rsid w:val="00C27324"/>
    <w:rsid w:val="00C501B4"/>
    <w:rsid w:val="00E220A4"/>
    <w:rsid w:val="00E73B71"/>
    <w:rsid w:val="00EF7920"/>
    <w:rsid w:val="00F0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B1100"/>
  </w:style>
  <w:style w:type="character" w:styleId="a3">
    <w:name w:val="Hyperlink"/>
    <w:basedOn w:val="a0"/>
    <w:uiPriority w:val="99"/>
    <w:unhideWhenUsed/>
    <w:rsid w:val="00AB110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716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0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0A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B1100"/>
  </w:style>
  <w:style w:type="character" w:styleId="a3">
    <w:name w:val="Hyperlink"/>
    <w:basedOn w:val="a0"/>
    <w:uiPriority w:val="99"/>
    <w:unhideWhenUsed/>
    <w:rsid w:val="00AB110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716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0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0A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s.rosreestr.ru/usecases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osreestr.ru" TargetMode="External"/><Relationship Id="rId12" Type="http://schemas.openxmlformats.org/officeDocument/2006/relationships/hyperlink" Target="https://rosreestr.ru/wps/portal/cc_vizualis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rosreestr.ru/wps/portal/cc_check_request_statu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aps.rosreestr.ru/PortalOnlin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ru/wps/portal/online_reques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ЧернышеваКС</dc:creator>
  <cp:lastModifiedBy>Максим</cp:lastModifiedBy>
  <cp:revision>2</cp:revision>
  <dcterms:created xsi:type="dcterms:W3CDTF">2016-05-16T11:38:00Z</dcterms:created>
  <dcterms:modified xsi:type="dcterms:W3CDTF">2016-05-16T11:38:00Z</dcterms:modified>
</cp:coreProperties>
</file>