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D6F86" w:rsidRPr="007D6F86" w:rsidRDefault="007D6F86" w:rsidP="007D6F86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7D6F86">
        <w:rPr>
          <w:rFonts w:ascii="Segoe UI" w:hAnsi="Segoe UI" w:cs="Segoe UI"/>
          <w:b/>
          <w:sz w:val="28"/>
          <w:szCs w:val="28"/>
        </w:rPr>
        <w:t>Как избежать кадастровых ошибок</w:t>
      </w:r>
    </w:p>
    <w:p w:rsidR="007D6F86" w:rsidRPr="007D6F86" w:rsidRDefault="007D6F86" w:rsidP="007D6F8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7D6F86">
        <w:rPr>
          <w:rFonts w:ascii="Segoe UI" w:hAnsi="Segoe UI" w:cs="Segoe UI"/>
          <w:sz w:val="28"/>
          <w:szCs w:val="28"/>
        </w:rPr>
        <w:t>Земельные споры в последнее время стали распространенным явлением. Возникнуть они могут по разным причинам, к примеру, в результате сделок с землей, неопределенности границ участка на местности, неточности документов. Но вот решить споры или вопросы, связанные с земельным правом, не так уж и просто.</w:t>
      </w:r>
    </w:p>
    <w:p w:rsidR="007D6F86" w:rsidRPr="007D6F86" w:rsidRDefault="007D6F86" w:rsidP="007D6F8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7D6F86">
        <w:rPr>
          <w:rFonts w:ascii="Segoe UI" w:hAnsi="Segoe UI" w:cs="Segoe UI"/>
          <w:sz w:val="28"/>
          <w:szCs w:val="28"/>
        </w:rPr>
        <w:t xml:space="preserve">О том, как обезопасить себя при сделках с </w:t>
      </w:r>
      <w:proofErr w:type="gramStart"/>
      <w:r w:rsidRPr="007D6F86">
        <w:rPr>
          <w:rFonts w:ascii="Segoe UI" w:hAnsi="Segoe UI" w:cs="Segoe UI"/>
          <w:sz w:val="28"/>
          <w:szCs w:val="28"/>
        </w:rPr>
        <w:t>земельными</w:t>
      </w:r>
      <w:proofErr w:type="gramEnd"/>
      <w:r w:rsidRPr="007D6F86">
        <w:rPr>
          <w:rFonts w:ascii="Segoe UI" w:hAnsi="Segoe UI" w:cs="Segoe UI"/>
          <w:sz w:val="28"/>
          <w:szCs w:val="28"/>
        </w:rPr>
        <w:t xml:space="preserve"> участками, чтобы в дальнейшем не тратить силы и средства на судебные тяжбы, рассказывает начальник отдела землеустройства и мониторинга земель Управления Росреестра по Пермскому краю Антон Куликов.</w:t>
      </w:r>
    </w:p>
    <w:p w:rsidR="007D6F86" w:rsidRPr="007D6F86" w:rsidRDefault="007D6F86" w:rsidP="007D6F8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7D6F86">
        <w:rPr>
          <w:rFonts w:ascii="Segoe UI" w:hAnsi="Segoe UI" w:cs="Segoe UI"/>
          <w:sz w:val="28"/>
          <w:szCs w:val="28"/>
        </w:rPr>
        <w:t xml:space="preserve">Земля была, есть и будет особым объектом недвижимого имущества, спрос на который имеется во все времена. Многие люди рано или поздно задумываются над приобретением земельного участка. Если верить социологическим исследованиям, более 50 %  жителей мегаполисов </w:t>
      </w:r>
      <w:proofErr w:type="gramStart"/>
      <w:r w:rsidRPr="007D6F86">
        <w:rPr>
          <w:rFonts w:ascii="Segoe UI" w:hAnsi="Segoe UI" w:cs="Segoe UI"/>
          <w:sz w:val="28"/>
          <w:szCs w:val="28"/>
        </w:rPr>
        <w:t>готовы</w:t>
      </w:r>
      <w:proofErr w:type="gramEnd"/>
      <w:r w:rsidRPr="007D6F86">
        <w:rPr>
          <w:rFonts w:ascii="Segoe UI" w:hAnsi="Segoe UI" w:cs="Segoe UI"/>
          <w:sz w:val="28"/>
          <w:szCs w:val="28"/>
        </w:rPr>
        <w:t xml:space="preserve"> променять свою городскую квартиру на дом за городом. </w:t>
      </w:r>
    </w:p>
    <w:p w:rsidR="007D6F86" w:rsidRPr="007D6F86" w:rsidRDefault="007D6F86" w:rsidP="007D6F8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7D6F86">
        <w:rPr>
          <w:rFonts w:ascii="Segoe UI" w:hAnsi="Segoe UI" w:cs="Segoe UI"/>
          <w:sz w:val="28"/>
          <w:szCs w:val="28"/>
        </w:rPr>
        <w:t>Приобретая земельные участки, необходимо очень тщательно и скрупулезно проверять все документы. Нередко встречаются случаи, когда координаты земельного участка в межевом плане могут не соответствовать реальному местоположению участка на местности. Из-за внесения заведомо ложных сведений в кадастровый план земельный участок может просто исчезнуть, на один земельный участок «накладывается» другой. В результате нарушаются права и соседних землевладельцев.</w:t>
      </w:r>
    </w:p>
    <w:p w:rsidR="007D6F86" w:rsidRPr="007D6F86" w:rsidRDefault="007D6F86" w:rsidP="007D6F8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7D6F86">
        <w:rPr>
          <w:rFonts w:ascii="Segoe UI" w:hAnsi="Segoe UI" w:cs="Segoe UI"/>
          <w:sz w:val="28"/>
          <w:szCs w:val="28"/>
        </w:rPr>
        <w:lastRenderedPageBreak/>
        <w:t>В целях предотвращения подобных ситуаций при выполнении кадастровых работ - межевании земельных участков, выделе земельного участка в счет земельных долей из земель сельскохозяйственного назначения и т.д.,  рекомендуем всем заинтер</w:t>
      </w:r>
      <w:r>
        <w:rPr>
          <w:rFonts w:ascii="Segoe UI" w:hAnsi="Segoe UI" w:cs="Segoe UI"/>
          <w:sz w:val="28"/>
          <w:szCs w:val="28"/>
        </w:rPr>
        <w:t>е</w:t>
      </w:r>
      <w:r w:rsidRPr="007D6F86">
        <w:rPr>
          <w:rFonts w:ascii="Segoe UI" w:hAnsi="Segoe UI" w:cs="Segoe UI"/>
          <w:sz w:val="28"/>
          <w:szCs w:val="28"/>
        </w:rPr>
        <w:t>сованным лицам, кадастровым инженерам обращаться за материалами государственного фонда данных объектов землеустройства (ГФДЗ), в частности, к проектам перераспреде</w:t>
      </w:r>
      <w:r>
        <w:rPr>
          <w:rFonts w:ascii="Segoe UI" w:hAnsi="Segoe UI" w:cs="Segoe UI"/>
          <w:sz w:val="28"/>
          <w:szCs w:val="28"/>
        </w:rPr>
        <w:t>ле</w:t>
      </w:r>
      <w:r w:rsidRPr="007D6F86">
        <w:rPr>
          <w:rFonts w:ascii="Segoe UI" w:hAnsi="Segoe UI" w:cs="Segoe UI"/>
          <w:sz w:val="28"/>
          <w:szCs w:val="28"/>
        </w:rPr>
        <w:t>ния земель колхозов (совхозов), заказывать выкопировки с планово-картографического материала.</w:t>
      </w:r>
      <w:proofErr w:type="gramEnd"/>
      <w:r w:rsidRPr="007D6F86">
        <w:rPr>
          <w:rFonts w:ascii="Segoe UI" w:hAnsi="Segoe UI" w:cs="Segoe UI"/>
          <w:sz w:val="28"/>
          <w:szCs w:val="28"/>
        </w:rPr>
        <w:t xml:space="preserve"> </w:t>
      </w:r>
      <w:r w:rsidR="0040068A">
        <w:rPr>
          <w:rFonts w:ascii="Segoe UI" w:hAnsi="Segoe UI" w:cs="Segoe UI"/>
          <w:sz w:val="28"/>
          <w:szCs w:val="28"/>
        </w:rPr>
        <w:t>Информация из ГФДЗ поможет в защите своей позиции в суде.</w:t>
      </w:r>
    </w:p>
    <w:p w:rsidR="007D6F86" w:rsidRPr="007D6F86" w:rsidRDefault="007D6F86" w:rsidP="007D6F8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7D6F86">
        <w:rPr>
          <w:rFonts w:ascii="Segoe UI" w:hAnsi="Segoe UI" w:cs="Segoe UI"/>
          <w:sz w:val="28"/>
          <w:szCs w:val="28"/>
        </w:rPr>
        <w:t xml:space="preserve">Информация, содержащаяся в ГФДЗ, является открытой и общедоступной, </w:t>
      </w:r>
      <w:r w:rsidR="0040068A" w:rsidRPr="007D6F86">
        <w:rPr>
          <w:rFonts w:ascii="Segoe UI" w:hAnsi="Segoe UI" w:cs="Segoe UI"/>
          <w:sz w:val="28"/>
          <w:szCs w:val="28"/>
        </w:rPr>
        <w:t>предоставля</w:t>
      </w:r>
      <w:r w:rsidR="0040068A">
        <w:rPr>
          <w:rFonts w:ascii="Segoe UI" w:hAnsi="Segoe UI" w:cs="Segoe UI"/>
          <w:sz w:val="28"/>
          <w:szCs w:val="28"/>
        </w:rPr>
        <w:t>е</w:t>
      </w:r>
      <w:r w:rsidR="0040068A" w:rsidRPr="007D6F86">
        <w:rPr>
          <w:rFonts w:ascii="Segoe UI" w:hAnsi="Segoe UI" w:cs="Segoe UI"/>
          <w:sz w:val="28"/>
          <w:szCs w:val="28"/>
        </w:rPr>
        <w:t>тся всем заинтересованным лицам</w:t>
      </w:r>
      <w:r w:rsidR="0040068A">
        <w:rPr>
          <w:rFonts w:ascii="Segoe UI" w:hAnsi="Segoe UI" w:cs="Segoe UI"/>
          <w:sz w:val="28"/>
          <w:szCs w:val="28"/>
        </w:rPr>
        <w:t xml:space="preserve">, </w:t>
      </w:r>
      <w:r w:rsidRPr="007D6F86">
        <w:rPr>
          <w:rFonts w:ascii="Segoe UI" w:hAnsi="Segoe UI" w:cs="Segoe UI"/>
          <w:sz w:val="28"/>
          <w:szCs w:val="28"/>
        </w:rPr>
        <w:t>за исключением информации, отнесенной законодательством Российской Федерации к категории ограниченного доступа.</w:t>
      </w:r>
    </w:p>
    <w:p w:rsidR="00D61A46" w:rsidRPr="00D61A46" w:rsidRDefault="00D61A46" w:rsidP="00D61A4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D61A46">
        <w:rPr>
          <w:rFonts w:ascii="Segoe UI" w:hAnsi="Segoe UI" w:cs="Segoe UI"/>
          <w:sz w:val="28"/>
          <w:szCs w:val="28"/>
        </w:rPr>
        <w:t xml:space="preserve">ГФДЗ </w:t>
      </w:r>
      <w:r w:rsidR="0040068A">
        <w:rPr>
          <w:rFonts w:ascii="Segoe UI" w:hAnsi="Segoe UI" w:cs="Segoe UI"/>
          <w:sz w:val="28"/>
          <w:szCs w:val="28"/>
        </w:rPr>
        <w:t xml:space="preserve">– это поистине банк уникальной </w:t>
      </w:r>
      <w:r w:rsidR="0040068A" w:rsidRPr="00D61A46">
        <w:rPr>
          <w:rFonts w:ascii="Segoe UI" w:hAnsi="Segoe UI" w:cs="Segoe UI"/>
          <w:sz w:val="28"/>
          <w:szCs w:val="28"/>
        </w:rPr>
        <w:t>землеустроительн</w:t>
      </w:r>
      <w:r w:rsidR="0040068A">
        <w:rPr>
          <w:rFonts w:ascii="Segoe UI" w:hAnsi="Segoe UI" w:cs="Segoe UI"/>
          <w:sz w:val="28"/>
          <w:szCs w:val="28"/>
        </w:rPr>
        <w:t>ой</w:t>
      </w:r>
      <w:r w:rsidR="0040068A" w:rsidRPr="00D61A46">
        <w:rPr>
          <w:rFonts w:ascii="Segoe UI" w:hAnsi="Segoe UI" w:cs="Segoe UI"/>
          <w:sz w:val="28"/>
          <w:szCs w:val="28"/>
        </w:rPr>
        <w:t xml:space="preserve"> докуме</w:t>
      </w:r>
      <w:r w:rsidR="0040068A">
        <w:rPr>
          <w:rFonts w:ascii="Segoe UI" w:hAnsi="Segoe UI" w:cs="Segoe UI"/>
          <w:sz w:val="28"/>
          <w:szCs w:val="28"/>
        </w:rPr>
        <w:t>нтации</w:t>
      </w:r>
      <w:r w:rsidRPr="00D61A46">
        <w:rPr>
          <w:rFonts w:ascii="Segoe UI" w:hAnsi="Segoe UI" w:cs="Segoe UI"/>
          <w:sz w:val="28"/>
          <w:szCs w:val="28"/>
        </w:rPr>
        <w:t xml:space="preserve">: </w:t>
      </w:r>
    </w:p>
    <w:p w:rsidR="00D61A46" w:rsidRPr="00D61A46" w:rsidRDefault="00D61A46" w:rsidP="00D61A4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D61A46">
        <w:rPr>
          <w:rFonts w:ascii="Segoe UI" w:hAnsi="Segoe UI" w:cs="Segoe UI"/>
          <w:sz w:val="28"/>
          <w:szCs w:val="28"/>
        </w:rPr>
        <w:t>- материалы инвентаризации земель населенных пунктов и коллективных садов;</w:t>
      </w:r>
    </w:p>
    <w:p w:rsidR="00D61A46" w:rsidRPr="00D61A46" w:rsidRDefault="00D61A46" w:rsidP="00D61A4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планово-</w:t>
      </w:r>
      <w:r w:rsidRPr="00D61A46">
        <w:rPr>
          <w:rFonts w:ascii="Segoe UI" w:hAnsi="Segoe UI" w:cs="Segoe UI"/>
          <w:sz w:val="28"/>
          <w:szCs w:val="28"/>
        </w:rPr>
        <w:t>картографические материалы;</w:t>
      </w:r>
    </w:p>
    <w:p w:rsidR="00D61A46" w:rsidRPr="00D61A46" w:rsidRDefault="00D61A46" w:rsidP="00D61A4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D61A46">
        <w:rPr>
          <w:rFonts w:ascii="Segoe UI" w:hAnsi="Segoe UI" w:cs="Segoe UI"/>
          <w:sz w:val="28"/>
          <w:szCs w:val="28"/>
        </w:rPr>
        <w:t>- каталоги координат, карточки закладки пунктов опорной межевой сети,</w:t>
      </w:r>
    </w:p>
    <w:p w:rsidR="00D61A46" w:rsidRPr="00D61A46" w:rsidRDefault="00D61A46" w:rsidP="00D61A4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землеустроительные (межевые</w:t>
      </w:r>
      <w:r w:rsidRPr="00D61A46">
        <w:rPr>
          <w:rFonts w:ascii="Segoe UI" w:hAnsi="Segoe UI" w:cs="Segoe UI"/>
          <w:sz w:val="28"/>
          <w:szCs w:val="28"/>
        </w:rPr>
        <w:t xml:space="preserve">) дела по установлению (восстановлению) границ  земельных участков до 2008 года, </w:t>
      </w:r>
    </w:p>
    <w:p w:rsidR="00D61A46" w:rsidRPr="00D61A46" w:rsidRDefault="00D61A46" w:rsidP="00D61A4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D61A46">
        <w:rPr>
          <w:rFonts w:ascii="Segoe UI" w:hAnsi="Segoe UI" w:cs="Segoe UI"/>
          <w:sz w:val="28"/>
          <w:szCs w:val="28"/>
        </w:rPr>
        <w:t>- проекты территориального землеустройства, внутрихозяйственного землеустройства, проекты перераспределения;</w:t>
      </w:r>
    </w:p>
    <w:p w:rsidR="00D61A46" w:rsidRPr="00D61A46" w:rsidRDefault="00D61A46" w:rsidP="00D61A4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D61A46">
        <w:rPr>
          <w:rFonts w:ascii="Segoe UI" w:hAnsi="Segoe UI" w:cs="Segoe UI"/>
          <w:sz w:val="28"/>
          <w:szCs w:val="28"/>
        </w:rPr>
        <w:t>-  карты (планы) объектов землеустройства;</w:t>
      </w:r>
    </w:p>
    <w:p w:rsidR="00D61A46" w:rsidRDefault="00D61A46" w:rsidP="00D61A4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D61A46">
        <w:rPr>
          <w:rFonts w:ascii="Segoe UI" w:hAnsi="Segoe UI" w:cs="Segoe UI"/>
          <w:sz w:val="28"/>
          <w:szCs w:val="28"/>
        </w:rPr>
        <w:t>- иная землеустроительная документация.</w:t>
      </w:r>
    </w:p>
    <w:p w:rsidR="007D6F86" w:rsidRPr="007D6F86" w:rsidRDefault="007D6F86" w:rsidP="00D61A4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7D6F86">
        <w:rPr>
          <w:rFonts w:ascii="Segoe UI" w:hAnsi="Segoe UI" w:cs="Segoe UI"/>
          <w:sz w:val="28"/>
          <w:szCs w:val="28"/>
        </w:rPr>
        <w:t>Государственный фонд данных Управления Росреестра постоянно пополняется. В настоящее время в нем содержится более 254 000 документов.</w:t>
      </w:r>
    </w:p>
    <w:p w:rsidR="007D6F86" w:rsidRPr="007D6F86" w:rsidRDefault="007D6F86" w:rsidP="007D6F8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7D6F86">
        <w:rPr>
          <w:rFonts w:ascii="Segoe UI" w:hAnsi="Segoe UI" w:cs="Segoe UI"/>
          <w:sz w:val="28"/>
          <w:szCs w:val="28"/>
        </w:rPr>
        <w:lastRenderedPageBreak/>
        <w:t>Востребованность документов фонда среди граждан,  кадастровых инженеров Пермского края стабильно растет. Если в 2014 году из госфонда данных было запрошено 5593 единиц, то в 2015 году уже 8346 запросов.</w:t>
      </w:r>
    </w:p>
    <w:p w:rsidR="007D6F86" w:rsidRPr="007D6F86" w:rsidRDefault="007D6F86" w:rsidP="007D6F8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7D6F86">
        <w:rPr>
          <w:rFonts w:ascii="Segoe UI" w:hAnsi="Segoe UI" w:cs="Segoe UI"/>
          <w:sz w:val="28"/>
          <w:szCs w:val="28"/>
        </w:rPr>
        <w:t xml:space="preserve">Обратиться за информацией по земельным участкам, расположенным на территории Пермского края, можно в любой территориальный отдел </w:t>
      </w:r>
      <w:r>
        <w:rPr>
          <w:rFonts w:ascii="Segoe UI" w:hAnsi="Segoe UI" w:cs="Segoe UI"/>
          <w:sz w:val="28"/>
          <w:szCs w:val="28"/>
        </w:rPr>
        <w:t xml:space="preserve">краевого </w:t>
      </w:r>
      <w:r w:rsidRPr="007D6F86">
        <w:rPr>
          <w:rFonts w:ascii="Segoe UI" w:hAnsi="Segoe UI" w:cs="Segoe UI"/>
          <w:sz w:val="28"/>
          <w:szCs w:val="28"/>
        </w:rPr>
        <w:t>Управления Росреестра, а также в отдел землеустройства и мониторинга зем</w:t>
      </w:r>
      <w:r>
        <w:rPr>
          <w:rFonts w:ascii="Segoe UI" w:hAnsi="Segoe UI" w:cs="Segoe UI"/>
          <w:sz w:val="28"/>
          <w:szCs w:val="28"/>
        </w:rPr>
        <w:t>е</w:t>
      </w:r>
      <w:r w:rsidRPr="007D6F86">
        <w:rPr>
          <w:rFonts w:ascii="Segoe UI" w:hAnsi="Segoe UI" w:cs="Segoe UI"/>
          <w:sz w:val="28"/>
          <w:szCs w:val="28"/>
        </w:rPr>
        <w:t>ль по адресу: г</w:t>
      </w:r>
      <w:proofErr w:type="gramStart"/>
      <w:r w:rsidRPr="007D6F86">
        <w:rPr>
          <w:rFonts w:ascii="Segoe UI" w:hAnsi="Segoe UI" w:cs="Segoe UI"/>
          <w:sz w:val="28"/>
          <w:szCs w:val="28"/>
        </w:rPr>
        <w:t>.П</w:t>
      </w:r>
      <w:proofErr w:type="gramEnd"/>
      <w:r w:rsidRPr="007D6F86">
        <w:rPr>
          <w:rFonts w:ascii="Segoe UI" w:hAnsi="Segoe UI" w:cs="Segoe UI"/>
          <w:sz w:val="28"/>
          <w:szCs w:val="28"/>
        </w:rPr>
        <w:t>ермь, ул.Ленина, д.66, корпус 2.</w:t>
      </w:r>
    </w:p>
    <w:p w:rsidR="005C4C19" w:rsidRDefault="007548CC" w:rsidP="009C1D34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548CC">
        <w:rPr>
          <w:rFonts w:ascii="Segoe UI" w:hAnsi="Segoe UI" w:cs="Segoe UI"/>
          <w:sz w:val="28"/>
          <w:szCs w:val="28"/>
        </w:rPr>
        <w:tab/>
      </w:r>
      <w:r w:rsidR="005C4C19"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40068A" w:rsidRPr="0040068A" w:rsidRDefault="0040068A" w:rsidP="0040068A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hyperlink r:id="rId9" w:history="1"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www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40068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40068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40068A" w:rsidRPr="00190BA3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40068A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40068A" w:rsidRPr="00190BA3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40068A" w:rsidRDefault="0040068A" w:rsidP="0040068A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27" w:rsidRDefault="00C04A27" w:rsidP="005B79EB">
      <w:pPr>
        <w:spacing w:after="0" w:line="240" w:lineRule="auto"/>
      </w:pPr>
      <w:r>
        <w:separator/>
      </w:r>
    </w:p>
  </w:endnote>
  <w:endnote w:type="continuationSeparator" w:id="0">
    <w:p w:rsidR="00C04A27" w:rsidRDefault="00C04A2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27" w:rsidRDefault="00C04A27" w:rsidP="005B79EB">
      <w:pPr>
        <w:spacing w:after="0" w:line="240" w:lineRule="auto"/>
      </w:pPr>
      <w:r>
        <w:separator/>
      </w:r>
    </w:p>
  </w:footnote>
  <w:footnote w:type="continuationSeparator" w:id="0">
    <w:p w:rsidR="00C04A27" w:rsidRDefault="00C04A27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0973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60188"/>
    <w:rsid w:val="000642EA"/>
    <w:rsid w:val="00066DE5"/>
    <w:rsid w:val="00082938"/>
    <w:rsid w:val="000851C1"/>
    <w:rsid w:val="000A2F23"/>
    <w:rsid w:val="000B44AB"/>
    <w:rsid w:val="000B5BD0"/>
    <w:rsid w:val="000C5F72"/>
    <w:rsid w:val="000E4269"/>
    <w:rsid w:val="000F217B"/>
    <w:rsid w:val="000F3EEC"/>
    <w:rsid w:val="00104B15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D4151"/>
    <w:rsid w:val="001D5737"/>
    <w:rsid w:val="001E0D13"/>
    <w:rsid w:val="00207513"/>
    <w:rsid w:val="00216F4B"/>
    <w:rsid w:val="002178E1"/>
    <w:rsid w:val="00253C23"/>
    <w:rsid w:val="00255691"/>
    <w:rsid w:val="00266D76"/>
    <w:rsid w:val="00272261"/>
    <w:rsid w:val="00274888"/>
    <w:rsid w:val="0028288B"/>
    <w:rsid w:val="00290022"/>
    <w:rsid w:val="00292D38"/>
    <w:rsid w:val="00296487"/>
    <w:rsid w:val="002B15C4"/>
    <w:rsid w:val="002B2541"/>
    <w:rsid w:val="002C03AD"/>
    <w:rsid w:val="002C5489"/>
    <w:rsid w:val="00302F09"/>
    <w:rsid w:val="00303302"/>
    <w:rsid w:val="00324C6E"/>
    <w:rsid w:val="00326880"/>
    <w:rsid w:val="003671BD"/>
    <w:rsid w:val="0037121D"/>
    <w:rsid w:val="00374DDB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4CFB"/>
    <w:rsid w:val="0040068A"/>
    <w:rsid w:val="00457607"/>
    <w:rsid w:val="00464A99"/>
    <w:rsid w:val="004652B4"/>
    <w:rsid w:val="00465717"/>
    <w:rsid w:val="0047093D"/>
    <w:rsid w:val="00480EEC"/>
    <w:rsid w:val="00493AB6"/>
    <w:rsid w:val="004A4816"/>
    <w:rsid w:val="004B5175"/>
    <w:rsid w:val="004B6D58"/>
    <w:rsid w:val="004C222F"/>
    <w:rsid w:val="004D121F"/>
    <w:rsid w:val="005025A0"/>
    <w:rsid w:val="00522342"/>
    <w:rsid w:val="0052616E"/>
    <w:rsid w:val="00535FE0"/>
    <w:rsid w:val="00546D44"/>
    <w:rsid w:val="00561BEA"/>
    <w:rsid w:val="00562D97"/>
    <w:rsid w:val="00564F45"/>
    <w:rsid w:val="005806D2"/>
    <w:rsid w:val="005911E4"/>
    <w:rsid w:val="00594774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7099"/>
    <w:rsid w:val="006340E0"/>
    <w:rsid w:val="00637F0D"/>
    <w:rsid w:val="00642DE9"/>
    <w:rsid w:val="0066195E"/>
    <w:rsid w:val="00670CFA"/>
    <w:rsid w:val="006725ED"/>
    <w:rsid w:val="00681129"/>
    <w:rsid w:val="00681C83"/>
    <w:rsid w:val="00692AEB"/>
    <w:rsid w:val="0069791C"/>
    <w:rsid w:val="006A6F49"/>
    <w:rsid w:val="006C0989"/>
    <w:rsid w:val="006D3B52"/>
    <w:rsid w:val="006D423F"/>
    <w:rsid w:val="007040F2"/>
    <w:rsid w:val="00707F53"/>
    <w:rsid w:val="007259FC"/>
    <w:rsid w:val="007330A9"/>
    <w:rsid w:val="00736FE3"/>
    <w:rsid w:val="00743F6B"/>
    <w:rsid w:val="00744D6B"/>
    <w:rsid w:val="00753DD2"/>
    <w:rsid w:val="007548CC"/>
    <w:rsid w:val="00755330"/>
    <w:rsid w:val="00773074"/>
    <w:rsid w:val="007826E2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7DEF"/>
    <w:rsid w:val="007D615E"/>
    <w:rsid w:val="007D6F86"/>
    <w:rsid w:val="0082417F"/>
    <w:rsid w:val="00824705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45E8"/>
    <w:rsid w:val="009474E4"/>
    <w:rsid w:val="00950FE4"/>
    <w:rsid w:val="00957C64"/>
    <w:rsid w:val="0097092C"/>
    <w:rsid w:val="00990E84"/>
    <w:rsid w:val="009A2930"/>
    <w:rsid w:val="009B4ECC"/>
    <w:rsid w:val="009C1D34"/>
    <w:rsid w:val="009F1C24"/>
    <w:rsid w:val="00A004E0"/>
    <w:rsid w:val="00A15BB7"/>
    <w:rsid w:val="00A15F25"/>
    <w:rsid w:val="00A43AF0"/>
    <w:rsid w:val="00A50F4E"/>
    <w:rsid w:val="00A65F6E"/>
    <w:rsid w:val="00AC28E7"/>
    <w:rsid w:val="00AC57A3"/>
    <w:rsid w:val="00AD729D"/>
    <w:rsid w:val="00B03034"/>
    <w:rsid w:val="00B14D9A"/>
    <w:rsid w:val="00B26616"/>
    <w:rsid w:val="00B503CA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D5875"/>
    <w:rsid w:val="00BE68E0"/>
    <w:rsid w:val="00BF2E13"/>
    <w:rsid w:val="00C04A27"/>
    <w:rsid w:val="00C24D6A"/>
    <w:rsid w:val="00C37AE5"/>
    <w:rsid w:val="00C5475D"/>
    <w:rsid w:val="00C66B97"/>
    <w:rsid w:val="00C717BA"/>
    <w:rsid w:val="00C74E88"/>
    <w:rsid w:val="00CD6E85"/>
    <w:rsid w:val="00D00688"/>
    <w:rsid w:val="00D027A1"/>
    <w:rsid w:val="00D040A1"/>
    <w:rsid w:val="00D10798"/>
    <w:rsid w:val="00D15720"/>
    <w:rsid w:val="00D20FE6"/>
    <w:rsid w:val="00D2273B"/>
    <w:rsid w:val="00D34541"/>
    <w:rsid w:val="00D463A5"/>
    <w:rsid w:val="00D46516"/>
    <w:rsid w:val="00D60AAF"/>
    <w:rsid w:val="00D61A46"/>
    <w:rsid w:val="00D621F5"/>
    <w:rsid w:val="00D72879"/>
    <w:rsid w:val="00D73BEF"/>
    <w:rsid w:val="00D82E85"/>
    <w:rsid w:val="00D848DD"/>
    <w:rsid w:val="00D92695"/>
    <w:rsid w:val="00DB2E9D"/>
    <w:rsid w:val="00DC55EC"/>
    <w:rsid w:val="00DF4534"/>
    <w:rsid w:val="00E03971"/>
    <w:rsid w:val="00E05BE2"/>
    <w:rsid w:val="00E10965"/>
    <w:rsid w:val="00E35C51"/>
    <w:rsid w:val="00E52D78"/>
    <w:rsid w:val="00E70E3D"/>
    <w:rsid w:val="00E75612"/>
    <w:rsid w:val="00E7588E"/>
    <w:rsid w:val="00E83ADB"/>
    <w:rsid w:val="00E84453"/>
    <w:rsid w:val="00E85622"/>
    <w:rsid w:val="00E91C2B"/>
    <w:rsid w:val="00E92915"/>
    <w:rsid w:val="00E948E0"/>
    <w:rsid w:val="00EB1CAE"/>
    <w:rsid w:val="00EB6CEB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0D42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788A-0265-4FCE-A234-8CA66020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4662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2016-05-16T05:56:00Z</dcterms:created>
  <dcterms:modified xsi:type="dcterms:W3CDTF">2016-05-16T05:56:00Z</dcterms:modified>
</cp:coreProperties>
</file>