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EB" w:rsidRDefault="00912FEB"/>
    <w:p w:rsidR="000A2F23" w:rsidRDefault="00D73B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5pt;height:101.7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B77ED" w:rsidRDefault="009B77ED" w:rsidP="009B77ED">
      <w:pPr>
        <w:ind w:firstLine="708"/>
        <w:jc w:val="center"/>
        <w:rPr>
          <w:rFonts w:ascii="Segoe UI" w:hAnsi="Segoe UI" w:cs="Segoe UI"/>
          <w:b/>
          <w:sz w:val="28"/>
          <w:szCs w:val="28"/>
        </w:rPr>
      </w:pPr>
      <w:r>
        <w:rPr>
          <w:rFonts w:ascii="Segoe UI" w:hAnsi="Segoe UI" w:cs="Segoe UI"/>
          <w:b/>
          <w:sz w:val="28"/>
          <w:szCs w:val="28"/>
        </w:rPr>
        <w:t>Пермякам советуют проверить площадь квартиры, указанную при начислениях за капремонт</w:t>
      </w:r>
    </w:p>
    <w:p w:rsidR="009B77ED" w:rsidRDefault="009B77ED" w:rsidP="009B77ED">
      <w:pPr>
        <w:jc w:val="both"/>
        <w:rPr>
          <w:rFonts w:ascii="Segoe UI" w:hAnsi="Segoe UI" w:cs="Segoe UI"/>
          <w:sz w:val="28"/>
          <w:szCs w:val="28"/>
        </w:rPr>
      </w:pPr>
      <w:r>
        <w:rPr>
          <w:rFonts w:ascii="Segoe UI" w:hAnsi="Segoe UI" w:cs="Segoe UI"/>
          <w:sz w:val="28"/>
          <w:szCs w:val="28"/>
        </w:rPr>
        <w:t xml:space="preserve">Из </w:t>
      </w:r>
      <w:r w:rsidRPr="006C2805">
        <w:rPr>
          <w:rFonts w:ascii="Segoe UI" w:hAnsi="Segoe UI" w:cs="Segoe UI"/>
          <w:sz w:val="28"/>
          <w:szCs w:val="28"/>
        </w:rPr>
        <w:t>некоммерческ</w:t>
      </w:r>
      <w:r>
        <w:rPr>
          <w:rFonts w:ascii="Segoe UI" w:hAnsi="Segoe UI" w:cs="Segoe UI"/>
          <w:sz w:val="28"/>
          <w:szCs w:val="28"/>
        </w:rPr>
        <w:t>ой</w:t>
      </w:r>
      <w:r w:rsidRPr="006C2805">
        <w:rPr>
          <w:rFonts w:ascii="Segoe UI" w:hAnsi="Segoe UI" w:cs="Segoe UI"/>
          <w:sz w:val="28"/>
          <w:szCs w:val="28"/>
        </w:rPr>
        <w:t xml:space="preserve"> организац</w:t>
      </w:r>
      <w:r>
        <w:rPr>
          <w:rFonts w:ascii="Segoe UI" w:hAnsi="Segoe UI" w:cs="Segoe UI"/>
          <w:sz w:val="28"/>
          <w:szCs w:val="28"/>
        </w:rPr>
        <w:t>ии</w:t>
      </w:r>
      <w:r w:rsidRPr="006C2805">
        <w:rPr>
          <w:rFonts w:ascii="Segoe UI" w:hAnsi="Segoe UI" w:cs="Segoe UI"/>
          <w:sz w:val="28"/>
          <w:szCs w:val="28"/>
        </w:rPr>
        <w:t xml:space="preserve"> «Фонд Капитального ремонта в многоквартирных домах»</w:t>
      </w:r>
      <w:r>
        <w:rPr>
          <w:rFonts w:ascii="Segoe UI" w:hAnsi="Segoe UI" w:cs="Segoe UI"/>
          <w:sz w:val="28"/>
          <w:szCs w:val="28"/>
        </w:rPr>
        <w:t xml:space="preserve"> в адрес собственников жилых помещений поступают квитанции для оплаты взносов на капитальный ремонт.</w:t>
      </w:r>
      <w:r w:rsidRPr="006C2805">
        <w:rPr>
          <w:rFonts w:ascii="Segoe UI" w:hAnsi="Segoe UI" w:cs="Segoe UI"/>
          <w:sz w:val="28"/>
          <w:szCs w:val="28"/>
        </w:rPr>
        <w:t xml:space="preserve"> </w:t>
      </w:r>
      <w:r>
        <w:rPr>
          <w:rFonts w:ascii="Segoe UI" w:hAnsi="Segoe UI" w:cs="Segoe UI"/>
          <w:sz w:val="28"/>
          <w:szCs w:val="28"/>
        </w:rPr>
        <w:t>Платежи рассчитываются исходя из общей площади квартир на основе информации, полученной из Управления Росреестра по Пермскому краю по сведениям Единого государственного реестра прав (ЕГРП). На сегодняшний день встречаются еще случаи, когда общая площадь квартиры указана с учетом лоджии, балкона, веранды или террасы.</w:t>
      </w:r>
    </w:p>
    <w:p w:rsidR="009B77ED" w:rsidRPr="006C2805" w:rsidRDefault="009B77ED" w:rsidP="009B77ED">
      <w:pPr>
        <w:jc w:val="both"/>
        <w:rPr>
          <w:rFonts w:ascii="Segoe UI" w:hAnsi="Segoe UI" w:cs="Segoe UI"/>
          <w:sz w:val="28"/>
          <w:szCs w:val="28"/>
        </w:rPr>
      </w:pPr>
      <w:r>
        <w:rPr>
          <w:rFonts w:ascii="Segoe UI" w:hAnsi="Segoe UI" w:cs="Segoe UI"/>
          <w:sz w:val="28"/>
          <w:szCs w:val="28"/>
        </w:rPr>
        <w:t xml:space="preserve">Как пояснили в Росреестре, ранее </w:t>
      </w:r>
      <w:r w:rsidRPr="006C2805">
        <w:rPr>
          <w:rFonts w:ascii="Segoe UI" w:hAnsi="Segoe UI" w:cs="Segoe UI"/>
          <w:sz w:val="28"/>
          <w:szCs w:val="28"/>
        </w:rPr>
        <w:t xml:space="preserve">организации технического учета и технической инвентаризации </w:t>
      </w:r>
      <w:r>
        <w:rPr>
          <w:rFonts w:ascii="Segoe UI" w:hAnsi="Segoe UI" w:cs="Segoe UI"/>
          <w:sz w:val="28"/>
          <w:szCs w:val="28"/>
        </w:rPr>
        <w:t xml:space="preserve">определяли </w:t>
      </w:r>
      <w:r w:rsidRPr="006C2805">
        <w:rPr>
          <w:rFonts w:ascii="Segoe UI" w:hAnsi="Segoe UI" w:cs="Segoe UI"/>
          <w:sz w:val="28"/>
          <w:szCs w:val="28"/>
        </w:rPr>
        <w:t>общ</w:t>
      </w:r>
      <w:r>
        <w:rPr>
          <w:rFonts w:ascii="Segoe UI" w:hAnsi="Segoe UI" w:cs="Segoe UI"/>
          <w:sz w:val="28"/>
          <w:szCs w:val="28"/>
        </w:rPr>
        <w:t>ую</w:t>
      </w:r>
      <w:r w:rsidRPr="006C2805">
        <w:rPr>
          <w:rFonts w:ascii="Segoe UI" w:hAnsi="Segoe UI" w:cs="Segoe UI"/>
          <w:sz w:val="28"/>
          <w:szCs w:val="28"/>
        </w:rPr>
        <w:t xml:space="preserve"> площадь квартиры как сумм</w:t>
      </w:r>
      <w:r>
        <w:rPr>
          <w:rFonts w:ascii="Segoe UI" w:hAnsi="Segoe UI" w:cs="Segoe UI"/>
          <w:sz w:val="28"/>
          <w:szCs w:val="28"/>
        </w:rPr>
        <w:t>у</w:t>
      </w:r>
      <w:r w:rsidRPr="006C2805">
        <w:rPr>
          <w:rFonts w:ascii="Segoe UI" w:hAnsi="Segoe UI" w:cs="Segoe UI"/>
          <w:sz w:val="28"/>
          <w:szCs w:val="28"/>
        </w:rPr>
        <w:t xml:space="preserve"> всех ее помещений.</w:t>
      </w:r>
      <w:r>
        <w:rPr>
          <w:rFonts w:ascii="Segoe UI" w:hAnsi="Segoe UI" w:cs="Segoe UI"/>
          <w:sz w:val="28"/>
          <w:szCs w:val="28"/>
        </w:rPr>
        <w:t xml:space="preserve"> Но</w:t>
      </w:r>
      <w:r w:rsidRPr="006C2805">
        <w:rPr>
          <w:rFonts w:ascii="Segoe UI" w:hAnsi="Segoe UI" w:cs="Segoe UI"/>
          <w:sz w:val="28"/>
          <w:szCs w:val="28"/>
        </w:rPr>
        <w:t xml:space="preserve"> в декабре 2004 года </w:t>
      </w:r>
      <w:r>
        <w:rPr>
          <w:rFonts w:ascii="Segoe UI" w:hAnsi="Segoe UI" w:cs="Segoe UI"/>
          <w:sz w:val="28"/>
          <w:szCs w:val="28"/>
        </w:rPr>
        <w:t>в</w:t>
      </w:r>
      <w:r w:rsidRPr="006C2805">
        <w:rPr>
          <w:rFonts w:ascii="Segoe UI" w:hAnsi="Segoe UI" w:cs="Segoe UI"/>
          <w:sz w:val="28"/>
          <w:szCs w:val="28"/>
        </w:rPr>
        <w:t xml:space="preserve"> Жилищно</w:t>
      </w:r>
      <w:r>
        <w:rPr>
          <w:rFonts w:ascii="Segoe UI" w:hAnsi="Segoe UI" w:cs="Segoe UI"/>
          <w:sz w:val="28"/>
          <w:szCs w:val="28"/>
        </w:rPr>
        <w:t>м</w:t>
      </w:r>
      <w:r w:rsidRPr="006C2805">
        <w:rPr>
          <w:rFonts w:ascii="Segoe UI" w:hAnsi="Segoe UI" w:cs="Segoe UI"/>
          <w:sz w:val="28"/>
          <w:szCs w:val="28"/>
        </w:rPr>
        <w:t xml:space="preserve"> кодекс</w:t>
      </w:r>
      <w:r>
        <w:rPr>
          <w:rFonts w:ascii="Segoe UI" w:hAnsi="Segoe UI" w:cs="Segoe UI"/>
          <w:sz w:val="28"/>
          <w:szCs w:val="28"/>
        </w:rPr>
        <w:t>е</w:t>
      </w:r>
      <w:r w:rsidRPr="006C2805">
        <w:rPr>
          <w:rFonts w:ascii="Segoe UI" w:hAnsi="Segoe UI" w:cs="Segoe UI"/>
          <w:sz w:val="28"/>
          <w:szCs w:val="28"/>
        </w:rPr>
        <w:t xml:space="preserve"> РФ сменилось понятие общей площади жилого помещения, из которой исключили балконы, лоджии, веранды и террасы. </w:t>
      </w:r>
    </w:p>
    <w:p w:rsidR="009B77ED" w:rsidRDefault="009B77ED" w:rsidP="009B77ED">
      <w:pPr>
        <w:jc w:val="both"/>
        <w:rPr>
          <w:rFonts w:ascii="Segoe UI" w:hAnsi="Segoe UI" w:cs="Segoe UI"/>
          <w:sz w:val="28"/>
          <w:szCs w:val="28"/>
        </w:rPr>
      </w:pPr>
      <w:r>
        <w:rPr>
          <w:rFonts w:ascii="Segoe UI" w:hAnsi="Segoe UI" w:cs="Segoe UI"/>
          <w:sz w:val="28"/>
          <w:szCs w:val="28"/>
        </w:rPr>
        <w:t xml:space="preserve">Поэтому по квартирам, права на которые были зарегистрированы до декабря 2004 года,  возможно наличие в ЕГРП не скорректированных сведений. </w:t>
      </w:r>
    </w:p>
    <w:p w:rsidR="009B77ED" w:rsidRPr="006C2805" w:rsidRDefault="00C02F78" w:rsidP="009B77ED">
      <w:pPr>
        <w:jc w:val="both"/>
        <w:rPr>
          <w:rFonts w:ascii="Segoe UI" w:hAnsi="Segoe UI" w:cs="Segoe UI"/>
          <w:sz w:val="28"/>
          <w:szCs w:val="28"/>
        </w:rPr>
      </w:pPr>
      <w:r>
        <w:rPr>
          <w:rFonts w:ascii="Segoe UI" w:hAnsi="Segoe UI" w:cs="Segoe UI"/>
          <w:sz w:val="28"/>
          <w:szCs w:val="28"/>
        </w:rPr>
        <w:t>Краевым управлением Росреестра</w:t>
      </w:r>
      <w:r w:rsidR="009B77ED" w:rsidRPr="006C2805">
        <w:rPr>
          <w:rFonts w:ascii="Segoe UI" w:hAnsi="Segoe UI" w:cs="Segoe UI"/>
          <w:sz w:val="28"/>
          <w:szCs w:val="28"/>
        </w:rPr>
        <w:t xml:space="preserve"> проводятся плановые работы по исключению площади балконов</w:t>
      </w:r>
      <w:r w:rsidR="009B77ED">
        <w:rPr>
          <w:rFonts w:ascii="Segoe UI" w:hAnsi="Segoe UI" w:cs="Segoe UI"/>
          <w:sz w:val="28"/>
          <w:szCs w:val="28"/>
        </w:rPr>
        <w:t>, лоджий</w:t>
      </w:r>
      <w:r w:rsidR="009B77ED" w:rsidRPr="006C2805">
        <w:rPr>
          <w:rFonts w:ascii="Segoe UI" w:hAnsi="Segoe UI" w:cs="Segoe UI"/>
          <w:sz w:val="28"/>
          <w:szCs w:val="28"/>
        </w:rPr>
        <w:t xml:space="preserve"> из общей площади квартир. </w:t>
      </w:r>
      <w:r w:rsidR="009B77ED">
        <w:rPr>
          <w:rFonts w:ascii="Segoe UI" w:hAnsi="Segoe UI" w:cs="Segoe UI"/>
          <w:sz w:val="28"/>
          <w:szCs w:val="28"/>
        </w:rPr>
        <w:t>Всего в ЕГРП зарегистрированы права почти на 800 тысяч жилых помещений.</w:t>
      </w:r>
    </w:p>
    <w:p w:rsidR="009B77ED" w:rsidRPr="006C2805" w:rsidRDefault="009B77ED" w:rsidP="009B77ED">
      <w:pPr>
        <w:jc w:val="both"/>
        <w:rPr>
          <w:rFonts w:ascii="Segoe UI" w:hAnsi="Segoe UI" w:cs="Segoe UI"/>
          <w:sz w:val="28"/>
          <w:szCs w:val="28"/>
        </w:rPr>
      </w:pPr>
      <w:r w:rsidRPr="006C2805">
        <w:rPr>
          <w:rFonts w:ascii="Segoe UI" w:hAnsi="Segoe UI" w:cs="Segoe UI"/>
          <w:sz w:val="28"/>
          <w:szCs w:val="28"/>
        </w:rPr>
        <w:lastRenderedPageBreak/>
        <w:t>Правообладатель также может самостоятельно обратиться в Управление Росреестра, направив сообщение об исключении площади балкона по электронн</w:t>
      </w:r>
      <w:r>
        <w:rPr>
          <w:rFonts w:ascii="Segoe UI" w:hAnsi="Segoe UI" w:cs="Segoe UI"/>
          <w:sz w:val="28"/>
          <w:szCs w:val="28"/>
        </w:rPr>
        <w:t>ому адресу: 59_upr@rosreestr.ru</w:t>
      </w:r>
      <w:r w:rsidRPr="006C2805">
        <w:rPr>
          <w:rFonts w:ascii="Segoe UI" w:hAnsi="Segoe UI" w:cs="Segoe UI"/>
          <w:sz w:val="28"/>
          <w:szCs w:val="28"/>
        </w:rPr>
        <w:t xml:space="preserve"> либо обратившись в любой из территориальных отделов Управления Росреестра по Пермскому краю. В обращении должна быть указана достаточная информация, позволяющая </w:t>
      </w:r>
      <w:r>
        <w:rPr>
          <w:rFonts w:ascii="Segoe UI" w:hAnsi="Segoe UI" w:cs="Segoe UI"/>
          <w:sz w:val="28"/>
          <w:szCs w:val="28"/>
        </w:rPr>
        <w:t>однозначно определить</w:t>
      </w:r>
      <w:r w:rsidRPr="006C2805">
        <w:rPr>
          <w:rFonts w:ascii="Segoe UI" w:hAnsi="Segoe UI" w:cs="Segoe UI"/>
          <w:sz w:val="28"/>
          <w:szCs w:val="28"/>
        </w:rPr>
        <w:t xml:space="preserve"> объект, в сведениях о котором, по мнению заявителя, содержаться ошибочные сведения. </w:t>
      </w:r>
    </w:p>
    <w:p w:rsidR="009B77ED" w:rsidRDefault="009B77ED" w:rsidP="009B77ED">
      <w:pPr>
        <w:jc w:val="both"/>
        <w:rPr>
          <w:rFonts w:ascii="Segoe UI" w:hAnsi="Segoe UI" w:cs="Segoe UI"/>
          <w:sz w:val="28"/>
          <w:szCs w:val="28"/>
        </w:rPr>
      </w:pPr>
      <w:r w:rsidRPr="006C2805">
        <w:rPr>
          <w:rFonts w:ascii="Segoe UI" w:hAnsi="Segoe UI" w:cs="Segoe UI"/>
          <w:sz w:val="28"/>
          <w:szCs w:val="28"/>
        </w:rPr>
        <w:t xml:space="preserve">Уточнить, изменились ли характеристики объектов недвижимости, возможно на сайте Управления Росреестра по Пермскому краю https://rosreestr.ru с помощью </w:t>
      </w:r>
      <w:r>
        <w:rPr>
          <w:rFonts w:ascii="Segoe UI" w:hAnsi="Segoe UI" w:cs="Segoe UI"/>
          <w:sz w:val="28"/>
          <w:szCs w:val="28"/>
        </w:rPr>
        <w:t xml:space="preserve">бесплатного </w:t>
      </w:r>
      <w:r w:rsidRPr="006C2805">
        <w:rPr>
          <w:rFonts w:ascii="Segoe UI" w:hAnsi="Segoe UI" w:cs="Segoe UI"/>
          <w:sz w:val="28"/>
          <w:szCs w:val="28"/>
        </w:rPr>
        <w:t>сервиса «Справочная информация по объектам недвижимости в режиме online».</w:t>
      </w:r>
    </w:p>
    <w:p w:rsidR="009B77ED" w:rsidRPr="005555CE" w:rsidRDefault="00C02F78" w:rsidP="009B77ED">
      <w:pPr>
        <w:jc w:val="both"/>
        <w:rPr>
          <w:rFonts w:ascii="Segoe UI" w:hAnsi="Segoe UI" w:cs="Segoe UI"/>
          <w:sz w:val="28"/>
          <w:szCs w:val="28"/>
        </w:rPr>
      </w:pPr>
      <w:r>
        <w:rPr>
          <w:rFonts w:ascii="Segoe UI" w:hAnsi="Segoe UI" w:cs="Segoe UI"/>
          <w:sz w:val="28"/>
          <w:szCs w:val="28"/>
        </w:rPr>
        <w:t>В случае расхождения д</w:t>
      </w:r>
      <w:r w:rsidR="009B77ED">
        <w:rPr>
          <w:rFonts w:ascii="Segoe UI" w:hAnsi="Segoe UI" w:cs="Segoe UI"/>
          <w:sz w:val="28"/>
          <w:szCs w:val="28"/>
        </w:rPr>
        <w:t xml:space="preserve">ля пересчета платежей собственникам квартир необходимо представить в Фонд капитального ремонта актуальные сведения, предъявив техпаспорт на квартиру </w:t>
      </w:r>
      <w:r>
        <w:rPr>
          <w:rFonts w:ascii="Segoe UI" w:hAnsi="Segoe UI" w:cs="Segoe UI"/>
          <w:sz w:val="28"/>
          <w:szCs w:val="28"/>
        </w:rPr>
        <w:t>(</w:t>
      </w:r>
      <w:r w:rsidR="009B77ED">
        <w:rPr>
          <w:rFonts w:ascii="Segoe UI" w:hAnsi="Segoe UI" w:cs="Segoe UI"/>
          <w:sz w:val="28"/>
          <w:szCs w:val="28"/>
        </w:rPr>
        <w:t xml:space="preserve">при наличии), или выписку из ЕГРП, полученную в офисах Кадастровой палаты или многофункционального центра. </w:t>
      </w:r>
    </w:p>
    <w:p w:rsidR="005C4C19" w:rsidRDefault="005C4C19" w:rsidP="005E5193">
      <w:pPr>
        <w:tabs>
          <w:tab w:val="left" w:pos="1905"/>
          <w:tab w:val="left" w:pos="7950"/>
        </w:tabs>
        <w:spacing w:after="120" w:line="312" w:lineRule="auto"/>
        <w:ind w:firstLine="708"/>
        <w:jc w:val="both"/>
        <w:rPr>
          <w:rFonts w:ascii="Segoe UI" w:hAnsi="Segoe UI" w:cs="Segoe UI"/>
          <w:sz w:val="28"/>
          <w:szCs w:val="28"/>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177470" w:rsidRPr="005102F0" w:rsidRDefault="00177470" w:rsidP="00177470">
      <w:pPr>
        <w:rPr>
          <w:rFonts w:ascii="Segoe UI" w:hAnsi="Segoe UI" w:cs="Segoe UI"/>
        </w:rPr>
      </w:pPr>
      <w:r w:rsidRPr="005102F0">
        <w:rPr>
          <w:rFonts w:ascii="Segoe UI" w:hAnsi="Segoe UI" w:cs="Segoe UI"/>
        </w:rPr>
        <w:t>Об Управлении Росреестра по Пермскому краю</w:t>
      </w:r>
    </w:p>
    <w:p w:rsidR="00177470" w:rsidRPr="005102F0" w:rsidRDefault="00177470" w:rsidP="00177470">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BC721B" w:rsidRPr="0057321A" w:rsidRDefault="00796CF8" w:rsidP="00BC721B">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00BC721B" w:rsidRPr="0057321A">
        <w:rPr>
          <w:rFonts w:ascii="Segoe UI" w:hAnsi="Segoe UI" w:cs="Segoe UI"/>
          <w:b/>
          <w:noProof/>
          <w:color w:val="0070C0"/>
          <w:lang w:eastAsia="sk-SK"/>
        </w:rPr>
        <w:t xml:space="preserve"> </w:t>
      </w:r>
    </w:p>
    <w:p w:rsidR="00BC721B" w:rsidRPr="0057321A" w:rsidRDefault="00BC721B" w:rsidP="00BC721B">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BC721B" w:rsidRDefault="00BC721B" w:rsidP="00BC721B">
      <w:pPr>
        <w:jc w:val="both"/>
        <w:rPr>
          <w:rFonts w:ascii="Segoe UI" w:hAnsi="Segoe UI" w:cs="Segoe UI"/>
          <w:b/>
          <w:noProof/>
          <w:lang w:eastAsia="sk-SK"/>
        </w:rPr>
      </w:pPr>
      <w:r>
        <w:rPr>
          <w:rFonts w:ascii="Segoe UI" w:hAnsi="Segoe UI" w:cs="Segoe UI"/>
          <w:b/>
          <w:noProof/>
          <w:lang w:eastAsia="sk-SK"/>
        </w:rPr>
        <w:t>Контакты для СМИ</w:t>
      </w:r>
    </w:p>
    <w:p w:rsidR="00BC721B" w:rsidRDefault="00BC721B" w:rsidP="00BC721B">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BC721B" w:rsidRPr="00BC721B" w:rsidRDefault="00BC721B" w:rsidP="00BC721B">
      <w:pPr>
        <w:pStyle w:val="a8"/>
        <w:spacing w:after="0"/>
        <w:rPr>
          <w:rFonts w:ascii="Segoe UI" w:eastAsia="Calibri" w:hAnsi="Segoe UI" w:cs="Segoe UI"/>
          <w:sz w:val="18"/>
          <w:szCs w:val="18"/>
          <w:lang w:eastAsia="en-US"/>
        </w:rPr>
      </w:pPr>
    </w:p>
    <w:p w:rsidR="00BC721B" w:rsidRPr="00190BA3" w:rsidRDefault="00BC721B" w:rsidP="00BC721B">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BC721B" w:rsidRDefault="00BC721B" w:rsidP="00BC721B">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BC721B" w:rsidRPr="00190BA3" w:rsidRDefault="00BC721B" w:rsidP="00BC721B">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lastRenderedPageBreak/>
        <w:t xml:space="preserve">Диляра </w:t>
      </w:r>
      <w:proofErr w:type="gramStart"/>
      <w:r>
        <w:rPr>
          <w:rFonts w:ascii="Segoe UI" w:eastAsia="Calibri" w:hAnsi="Segoe UI" w:cs="Segoe UI"/>
          <w:sz w:val="20"/>
          <w:szCs w:val="20"/>
          <w:lang w:eastAsia="en-US"/>
        </w:rPr>
        <w:t>Моргун</w:t>
      </w:r>
      <w:proofErr w:type="gramEnd"/>
      <w:r>
        <w:rPr>
          <w:rFonts w:ascii="Segoe UI" w:eastAsia="Calibri" w:hAnsi="Segoe UI" w:cs="Segoe UI"/>
          <w:sz w:val="20"/>
          <w:szCs w:val="20"/>
          <w:lang w:eastAsia="en-US"/>
        </w:rPr>
        <w:t xml:space="preserve">, </w:t>
      </w:r>
    </w:p>
    <w:p w:rsidR="00BC721B" w:rsidRDefault="00BC721B" w:rsidP="00BC721B">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p>
    <w:sectPr w:rsidR="00BC721B" w:rsidSect="00BC721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2F" w:rsidRDefault="0064052F" w:rsidP="005B79EB">
      <w:pPr>
        <w:spacing w:after="0" w:line="240" w:lineRule="auto"/>
      </w:pPr>
      <w:r>
        <w:separator/>
      </w:r>
    </w:p>
  </w:endnote>
  <w:endnote w:type="continuationSeparator" w:id="0">
    <w:p w:rsidR="0064052F" w:rsidRDefault="0064052F"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2F" w:rsidRDefault="0064052F" w:rsidP="005B79EB">
      <w:pPr>
        <w:spacing w:after="0" w:line="240" w:lineRule="auto"/>
      </w:pPr>
      <w:r>
        <w:separator/>
      </w:r>
    </w:p>
  </w:footnote>
  <w:footnote w:type="continuationSeparator" w:id="0">
    <w:p w:rsidR="0064052F" w:rsidRDefault="0064052F"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050666"/>
    <w:multiLevelType w:val="hybridMultilevel"/>
    <w:tmpl w:val="7014273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D853B5"/>
    <w:multiLevelType w:val="hybridMultilevel"/>
    <w:tmpl w:val="5F5CC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B90748"/>
    <w:multiLevelType w:val="hybridMultilevel"/>
    <w:tmpl w:val="9E663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18ED"/>
    <w:rsid w:val="00005EC7"/>
    <w:rsid w:val="00007C62"/>
    <w:rsid w:val="00016E49"/>
    <w:rsid w:val="000249E6"/>
    <w:rsid w:val="000263A3"/>
    <w:rsid w:val="00030C5B"/>
    <w:rsid w:val="00032682"/>
    <w:rsid w:val="000343BD"/>
    <w:rsid w:val="00037497"/>
    <w:rsid w:val="00047451"/>
    <w:rsid w:val="000642EA"/>
    <w:rsid w:val="00082938"/>
    <w:rsid w:val="00084B49"/>
    <w:rsid w:val="000851C1"/>
    <w:rsid w:val="0009116C"/>
    <w:rsid w:val="000A05D8"/>
    <w:rsid w:val="000A2F23"/>
    <w:rsid w:val="000A4621"/>
    <w:rsid w:val="000B44AB"/>
    <w:rsid w:val="000C5F72"/>
    <w:rsid w:val="000D0A6E"/>
    <w:rsid w:val="000E4269"/>
    <w:rsid w:val="001102A5"/>
    <w:rsid w:val="0011563B"/>
    <w:rsid w:val="001164AC"/>
    <w:rsid w:val="00126ACE"/>
    <w:rsid w:val="00147ACA"/>
    <w:rsid w:val="00153F2F"/>
    <w:rsid w:val="00155B76"/>
    <w:rsid w:val="00174374"/>
    <w:rsid w:val="00177470"/>
    <w:rsid w:val="00190BA3"/>
    <w:rsid w:val="0019245E"/>
    <w:rsid w:val="001B5E57"/>
    <w:rsid w:val="001C08AE"/>
    <w:rsid w:val="001C490F"/>
    <w:rsid w:val="002178E1"/>
    <w:rsid w:val="00244213"/>
    <w:rsid w:val="002445E7"/>
    <w:rsid w:val="00257FAF"/>
    <w:rsid w:val="00261439"/>
    <w:rsid w:val="00263E00"/>
    <w:rsid w:val="00274718"/>
    <w:rsid w:val="00274888"/>
    <w:rsid w:val="00281FEF"/>
    <w:rsid w:val="0028288B"/>
    <w:rsid w:val="0028402A"/>
    <w:rsid w:val="00292804"/>
    <w:rsid w:val="002A7D55"/>
    <w:rsid w:val="002B2541"/>
    <w:rsid w:val="002B76AB"/>
    <w:rsid w:val="002C6723"/>
    <w:rsid w:val="002D26EC"/>
    <w:rsid w:val="002E5F76"/>
    <w:rsid w:val="00302F09"/>
    <w:rsid w:val="00303302"/>
    <w:rsid w:val="00316836"/>
    <w:rsid w:val="00324C6E"/>
    <w:rsid w:val="00366892"/>
    <w:rsid w:val="00392606"/>
    <w:rsid w:val="003975C8"/>
    <w:rsid w:val="003B16B3"/>
    <w:rsid w:val="003B7CE6"/>
    <w:rsid w:val="003C4A5D"/>
    <w:rsid w:val="003D3E84"/>
    <w:rsid w:val="003E72D0"/>
    <w:rsid w:val="003F4CFB"/>
    <w:rsid w:val="00427A6F"/>
    <w:rsid w:val="00452DCE"/>
    <w:rsid w:val="0046148D"/>
    <w:rsid w:val="00463CCE"/>
    <w:rsid w:val="00464A99"/>
    <w:rsid w:val="00465717"/>
    <w:rsid w:val="0047093D"/>
    <w:rsid w:val="004716B9"/>
    <w:rsid w:val="004B312A"/>
    <w:rsid w:val="004B5DF4"/>
    <w:rsid w:val="004B6D58"/>
    <w:rsid w:val="004C2D62"/>
    <w:rsid w:val="004D3E0C"/>
    <w:rsid w:val="005025A0"/>
    <w:rsid w:val="00515B58"/>
    <w:rsid w:val="00522342"/>
    <w:rsid w:val="0052616E"/>
    <w:rsid w:val="00535FE0"/>
    <w:rsid w:val="00546D44"/>
    <w:rsid w:val="00547693"/>
    <w:rsid w:val="00551CA0"/>
    <w:rsid w:val="005627DF"/>
    <w:rsid w:val="00562D97"/>
    <w:rsid w:val="00564638"/>
    <w:rsid w:val="00564F45"/>
    <w:rsid w:val="005911E4"/>
    <w:rsid w:val="005953BE"/>
    <w:rsid w:val="005A2413"/>
    <w:rsid w:val="005B79EB"/>
    <w:rsid w:val="005C4C19"/>
    <w:rsid w:val="005D1C79"/>
    <w:rsid w:val="005E5193"/>
    <w:rsid w:val="005E5332"/>
    <w:rsid w:val="005F3CF6"/>
    <w:rsid w:val="00614BF9"/>
    <w:rsid w:val="00620864"/>
    <w:rsid w:val="00622B0B"/>
    <w:rsid w:val="00623544"/>
    <w:rsid w:val="00623E0D"/>
    <w:rsid w:val="006250C8"/>
    <w:rsid w:val="00627099"/>
    <w:rsid w:val="006340E0"/>
    <w:rsid w:val="0064052F"/>
    <w:rsid w:val="0066195E"/>
    <w:rsid w:val="00667CCD"/>
    <w:rsid w:val="00670CFA"/>
    <w:rsid w:val="006725ED"/>
    <w:rsid w:val="00681129"/>
    <w:rsid w:val="00681C83"/>
    <w:rsid w:val="00682816"/>
    <w:rsid w:val="00684988"/>
    <w:rsid w:val="00687C3D"/>
    <w:rsid w:val="006B1870"/>
    <w:rsid w:val="006D3603"/>
    <w:rsid w:val="006D3B52"/>
    <w:rsid w:val="006D423F"/>
    <w:rsid w:val="00707F53"/>
    <w:rsid w:val="007168B9"/>
    <w:rsid w:val="00736FE3"/>
    <w:rsid w:val="00753DD2"/>
    <w:rsid w:val="007711E3"/>
    <w:rsid w:val="00792B25"/>
    <w:rsid w:val="00795A7F"/>
    <w:rsid w:val="007960F0"/>
    <w:rsid w:val="00796CF8"/>
    <w:rsid w:val="007A0B97"/>
    <w:rsid w:val="007A3314"/>
    <w:rsid w:val="007B271D"/>
    <w:rsid w:val="007D7A2B"/>
    <w:rsid w:val="007E55C5"/>
    <w:rsid w:val="0080118F"/>
    <w:rsid w:val="00820AA6"/>
    <w:rsid w:val="00822BF0"/>
    <w:rsid w:val="0082417F"/>
    <w:rsid w:val="0083374E"/>
    <w:rsid w:val="008351BB"/>
    <w:rsid w:val="00851BC3"/>
    <w:rsid w:val="0086576E"/>
    <w:rsid w:val="00873C2E"/>
    <w:rsid w:val="00875F6C"/>
    <w:rsid w:val="0088388E"/>
    <w:rsid w:val="008842AB"/>
    <w:rsid w:val="00894BEE"/>
    <w:rsid w:val="008B25B6"/>
    <w:rsid w:val="008B6515"/>
    <w:rsid w:val="008D1A78"/>
    <w:rsid w:val="008E004F"/>
    <w:rsid w:val="008E21F8"/>
    <w:rsid w:val="008F3FF3"/>
    <w:rsid w:val="008F5B0F"/>
    <w:rsid w:val="00900DA8"/>
    <w:rsid w:val="00911409"/>
    <w:rsid w:val="00912FEB"/>
    <w:rsid w:val="0091713E"/>
    <w:rsid w:val="00917D5E"/>
    <w:rsid w:val="00941CAD"/>
    <w:rsid w:val="009474E4"/>
    <w:rsid w:val="00954108"/>
    <w:rsid w:val="00957C64"/>
    <w:rsid w:val="0097092C"/>
    <w:rsid w:val="00990E84"/>
    <w:rsid w:val="009A2930"/>
    <w:rsid w:val="009A3BDA"/>
    <w:rsid w:val="009B27D2"/>
    <w:rsid w:val="009B4ECC"/>
    <w:rsid w:val="009B77ED"/>
    <w:rsid w:val="00A444B5"/>
    <w:rsid w:val="00A46319"/>
    <w:rsid w:val="00A52DBE"/>
    <w:rsid w:val="00A62EC4"/>
    <w:rsid w:val="00A700E0"/>
    <w:rsid w:val="00A871BB"/>
    <w:rsid w:val="00A94AC5"/>
    <w:rsid w:val="00AB7FCD"/>
    <w:rsid w:val="00AC28E7"/>
    <w:rsid w:val="00B14D9A"/>
    <w:rsid w:val="00B15196"/>
    <w:rsid w:val="00B330A4"/>
    <w:rsid w:val="00B36B8A"/>
    <w:rsid w:val="00B41B35"/>
    <w:rsid w:val="00B63636"/>
    <w:rsid w:val="00B82791"/>
    <w:rsid w:val="00B837B1"/>
    <w:rsid w:val="00B95DE6"/>
    <w:rsid w:val="00B96A35"/>
    <w:rsid w:val="00BA3D37"/>
    <w:rsid w:val="00BA5DF4"/>
    <w:rsid w:val="00BB3A6E"/>
    <w:rsid w:val="00BC5A3C"/>
    <w:rsid w:val="00BC721B"/>
    <w:rsid w:val="00BD28EF"/>
    <w:rsid w:val="00BF2E13"/>
    <w:rsid w:val="00C02F78"/>
    <w:rsid w:val="00C22934"/>
    <w:rsid w:val="00C24D6A"/>
    <w:rsid w:val="00C26B0C"/>
    <w:rsid w:val="00C5475D"/>
    <w:rsid w:val="00C635A9"/>
    <w:rsid w:val="00C74E88"/>
    <w:rsid w:val="00C85A3F"/>
    <w:rsid w:val="00C86980"/>
    <w:rsid w:val="00C87511"/>
    <w:rsid w:val="00C87667"/>
    <w:rsid w:val="00C960E2"/>
    <w:rsid w:val="00CB5559"/>
    <w:rsid w:val="00CD6E85"/>
    <w:rsid w:val="00CE52EC"/>
    <w:rsid w:val="00D00688"/>
    <w:rsid w:val="00D040A1"/>
    <w:rsid w:val="00D12018"/>
    <w:rsid w:val="00D2273B"/>
    <w:rsid w:val="00D34541"/>
    <w:rsid w:val="00D43F78"/>
    <w:rsid w:val="00D463A5"/>
    <w:rsid w:val="00D60AAF"/>
    <w:rsid w:val="00D707C0"/>
    <w:rsid w:val="00D72B50"/>
    <w:rsid w:val="00D73BEF"/>
    <w:rsid w:val="00D82E85"/>
    <w:rsid w:val="00D848DD"/>
    <w:rsid w:val="00DB0107"/>
    <w:rsid w:val="00DD58FA"/>
    <w:rsid w:val="00DE1F10"/>
    <w:rsid w:val="00DE2875"/>
    <w:rsid w:val="00DF07F0"/>
    <w:rsid w:val="00E03971"/>
    <w:rsid w:val="00E06394"/>
    <w:rsid w:val="00E1091E"/>
    <w:rsid w:val="00E10B65"/>
    <w:rsid w:val="00E35C51"/>
    <w:rsid w:val="00E47B6F"/>
    <w:rsid w:val="00E70E3D"/>
    <w:rsid w:val="00E750F1"/>
    <w:rsid w:val="00E7588E"/>
    <w:rsid w:val="00E84453"/>
    <w:rsid w:val="00E85622"/>
    <w:rsid w:val="00E91C2B"/>
    <w:rsid w:val="00E948E0"/>
    <w:rsid w:val="00EA5A1D"/>
    <w:rsid w:val="00EB2C11"/>
    <w:rsid w:val="00ED4CAE"/>
    <w:rsid w:val="00ED4D2E"/>
    <w:rsid w:val="00EE2039"/>
    <w:rsid w:val="00F0153D"/>
    <w:rsid w:val="00F03D51"/>
    <w:rsid w:val="00F03DBE"/>
    <w:rsid w:val="00F1448F"/>
    <w:rsid w:val="00F24420"/>
    <w:rsid w:val="00F36B19"/>
    <w:rsid w:val="00F40941"/>
    <w:rsid w:val="00F41247"/>
    <w:rsid w:val="00F46136"/>
    <w:rsid w:val="00F604E7"/>
    <w:rsid w:val="00F84205"/>
    <w:rsid w:val="00F851E0"/>
    <w:rsid w:val="00FC0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s>
</file>

<file path=word/webSettings.xml><?xml version="1.0" encoding="utf-8"?>
<w:webSettings xmlns:r="http://schemas.openxmlformats.org/officeDocument/2006/relationships" xmlns:w="http://schemas.openxmlformats.org/wordprocessingml/2006/main">
  <w:divs>
    <w:div w:id="277494569">
      <w:bodyDiv w:val="1"/>
      <w:marLeft w:val="0"/>
      <w:marRight w:val="0"/>
      <w:marTop w:val="0"/>
      <w:marBottom w:val="0"/>
      <w:divBdr>
        <w:top w:val="none" w:sz="0" w:space="0" w:color="auto"/>
        <w:left w:val="none" w:sz="0" w:space="0" w:color="auto"/>
        <w:bottom w:val="none" w:sz="0" w:space="0" w:color="auto"/>
        <w:right w:val="none" w:sz="0" w:space="0" w:color="auto"/>
      </w:divBdr>
    </w:div>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3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05E2-7B13-4FF6-8A32-D91ECC8A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3496</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2015-11-30T12:20:00Z</cp:lastPrinted>
  <dcterms:created xsi:type="dcterms:W3CDTF">2016-04-12T06:45:00Z</dcterms:created>
  <dcterms:modified xsi:type="dcterms:W3CDTF">2016-04-12T06:45:00Z</dcterms:modified>
</cp:coreProperties>
</file>