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E6885" w:rsidRPr="005F0762" w:rsidRDefault="003E6885" w:rsidP="003E6885">
      <w:pPr>
        <w:spacing w:after="0" w:line="240" w:lineRule="auto"/>
        <w:ind w:firstLine="708"/>
        <w:contextualSpacing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При несогласии с кадастровой стоимостью Росреестр советует проверить наличие технической ошибки </w:t>
      </w:r>
    </w:p>
    <w:p w:rsidR="003E6885" w:rsidRPr="005F0762" w:rsidRDefault="003E6885" w:rsidP="003E6885">
      <w:pPr>
        <w:spacing w:after="0" w:line="240" w:lineRule="auto"/>
        <w:ind w:firstLine="708"/>
        <w:contextualSpacing/>
        <w:jc w:val="both"/>
        <w:rPr>
          <w:rFonts w:cs="Segoe UI"/>
          <w:sz w:val="28"/>
          <w:szCs w:val="28"/>
        </w:rPr>
      </w:pPr>
    </w:p>
    <w:p w:rsidR="003E6885" w:rsidRPr="005F0762" w:rsidRDefault="003E6885" w:rsidP="003E688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</w:t>
      </w:r>
      <w:r w:rsidRPr="005F0762">
        <w:rPr>
          <w:rFonts w:ascii="Segoe UI" w:hAnsi="Segoe UI" w:cs="Segoe UI"/>
          <w:sz w:val="24"/>
          <w:szCs w:val="24"/>
        </w:rPr>
        <w:t>ля расчета земельного налога, арендных платежей, выкупной цены из государственной собственности, расчета штрафов за нарушения земельного закон</w:t>
      </w:r>
      <w:r>
        <w:rPr>
          <w:rFonts w:ascii="Segoe UI" w:hAnsi="Segoe UI" w:cs="Segoe UI"/>
          <w:sz w:val="24"/>
          <w:szCs w:val="24"/>
        </w:rPr>
        <w:t>одательства и других целей используются с</w:t>
      </w:r>
      <w:r w:rsidRPr="005F0762">
        <w:rPr>
          <w:rFonts w:ascii="Segoe UI" w:hAnsi="Segoe UI" w:cs="Segoe UI"/>
          <w:sz w:val="24"/>
          <w:szCs w:val="24"/>
        </w:rPr>
        <w:t>ведения о кадастровой</w:t>
      </w:r>
      <w:r>
        <w:rPr>
          <w:rFonts w:ascii="Segoe UI" w:hAnsi="Segoe UI" w:cs="Segoe UI"/>
          <w:sz w:val="24"/>
          <w:szCs w:val="24"/>
        </w:rPr>
        <w:t xml:space="preserve"> стоимости объекта недвижимости</w:t>
      </w:r>
      <w:r w:rsidRPr="005F0762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3E6885" w:rsidRDefault="003E6885" w:rsidP="003E688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Pr="005F0762">
        <w:rPr>
          <w:rFonts w:ascii="Segoe UI" w:hAnsi="Segoe UI" w:cs="Segoe UI"/>
          <w:sz w:val="24"/>
          <w:szCs w:val="24"/>
        </w:rPr>
        <w:t xml:space="preserve">адастровая стоимость объекта недвижимости </w:t>
      </w:r>
      <w:r>
        <w:rPr>
          <w:rFonts w:ascii="Segoe UI" w:hAnsi="Segoe UI" w:cs="Segoe UI"/>
          <w:sz w:val="24"/>
          <w:szCs w:val="24"/>
        </w:rPr>
        <w:t>не всегда может быть определена правильно, в том числе, из-за</w:t>
      </w:r>
      <w:r w:rsidRPr="00CB4D5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наличия </w:t>
      </w:r>
      <w:r w:rsidRPr="005F0762">
        <w:rPr>
          <w:rFonts w:ascii="Segoe UI" w:hAnsi="Segoe UI" w:cs="Segoe UI"/>
          <w:sz w:val="24"/>
          <w:szCs w:val="24"/>
        </w:rPr>
        <w:t xml:space="preserve">технических ошибок </w:t>
      </w:r>
      <w:proofErr w:type="gramStart"/>
      <w:r w:rsidRPr="005F0762">
        <w:rPr>
          <w:rFonts w:ascii="Segoe UI" w:hAnsi="Segoe UI" w:cs="Segoe UI"/>
          <w:sz w:val="24"/>
          <w:szCs w:val="24"/>
        </w:rPr>
        <w:t>в</w:t>
      </w:r>
      <w:proofErr w:type="gramEnd"/>
      <w:r w:rsidRPr="005F076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5F0762">
        <w:rPr>
          <w:rFonts w:ascii="Segoe UI" w:hAnsi="Segoe UI" w:cs="Segoe UI"/>
          <w:sz w:val="24"/>
          <w:szCs w:val="24"/>
        </w:rPr>
        <w:t>сведениях</w:t>
      </w:r>
      <w:proofErr w:type="gramEnd"/>
      <w:r w:rsidRPr="005F0762">
        <w:rPr>
          <w:rFonts w:ascii="Segoe UI" w:hAnsi="Segoe UI" w:cs="Segoe UI"/>
          <w:sz w:val="24"/>
          <w:szCs w:val="24"/>
        </w:rPr>
        <w:t xml:space="preserve"> государственно</w:t>
      </w:r>
      <w:r>
        <w:rPr>
          <w:rFonts w:ascii="Segoe UI" w:hAnsi="Segoe UI" w:cs="Segoe UI"/>
          <w:sz w:val="24"/>
          <w:szCs w:val="24"/>
        </w:rPr>
        <w:t>го</w:t>
      </w:r>
      <w:r w:rsidRPr="005F0762">
        <w:rPr>
          <w:rFonts w:ascii="Segoe UI" w:hAnsi="Segoe UI" w:cs="Segoe UI"/>
          <w:sz w:val="24"/>
          <w:szCs w:val="24"/>
        </w:rPr>
        <w:t xml:space="preserve"> кадастр</w:t>
      </w:r>
      <w:r>
        <w:rPr>
          <w:rFonts w:ascii="Segoe UI" w:hAnsi="Segoe UI" w:cs="Segoe UI"/>
          <w:sz w:val="24"/>
          <w:szCs w:val="24"/>
        </w:rPr>
        <w:t>а</w:t>
      </w:r>
      <w:r w:rsidRPr="005F0762">
        <w:rPr>
          <w:rFonts w:ascii="Segoe UI" w:hAnsi="Segoe UI" w:cs="Segoe UI"/>
          <w:sz w:val="24"/>
          <w:szCs w:val="24"/>
        </w:rPr>
        <w:t xml:space="preserve"> недвижимости (далее – ГКН)</w:t>
      </w:r>
      <w:r>
        <w:rPr>
          <w:rFonts w:ascii="Segoe UI" w:hAnsi="Segoe UI" w:cs="Segoe UI"/>
          <w:sz w:val="24"/>
          <w:szCs w:val="24"/>
        </w:rPr>
        <w:t>.</w:t>
      </w:r>
      <w:r w:rsidRPr="005F076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Если правообладатель земельного участка не согласен с результатами государственной кадастровой оценки, он должен</w:t>
      </w:r>
      <w:r w:rsidRPr="005F076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сначала </w:t>
      </w:r>
      <w:r w:rsidRPr="005F0762">
        <w:rPr>
          <w:rFonts w:ascii="Segoe UI" w:hAnsi="Segoe UI" w:cs="Segoe UI"/>
          <w:sz w:val="24"/>
          <w:szCs w:val="24"/>
        </w:rPr>
        <w:t>проверить</w:t>
      </w:r>
      <w:r>
        <w:rPr>
          <w:rFonts w:ascii="Segoe UI" w:hAnsi="Segoe UI" w:cs="Segoe UI"/>
          <w:sz w:val="24"/>
          <w:szCs w:val="24"/>
        </w:rPr>
        <w:t>, нет ли таких ошибок в</w:t>
      </w:r>
      <w:r w:rsidRPr="005F0762">
        <w:rPr>
          <w:rFonts w:ascii="Segoe UI" w:hAnsi="Segoe UI" w:cs="Segoe UI"/>
          <w:sz w:val="24"/>
          <w:szCs w:val="24"/>
        </w:rPr>
        <w:t xml:space="preserve"> информаци</w:t>
      </w:r>
      <w:r>
        <w:rPr>
          <w:rFonts w:ascii="Segoe UI" w:hAnsi="Segoe UI" w:cs="Segoe UI"/>
          <w:sz w:val="24"/>
          <w:szCs w:val="24"/>
        </w:rPr>
        <w:t>и об объекте недвижимости</w:t>
      </w:r>
      <w:r w:rsidRPr="005F0762">
        <w:rPr>
          <w:rFonts w:ascii="Segoe UI" w:hAnsi="Segoe UI" w:cs="Segoe UI"/>
          <w:sz w:val="24"/>
          <w:szCs w:val="24"/>
        </w:rPr>
        <w:t>, содержащ</w:t>
      </w:r>
      <w:r>
        <w:rPr>
          <w:rFonts w:ascii="Segoe UI" w:hAnsi="Segoe UI" w:cs="Segoe UI"/>
          <w:sz w:val="24"/>
          <w:szCs w:val="24"/>
        </w:rPr>
        <w:t>ей</w:t>
      </w:r>
      <w:r w:rsidRPr="005F0762">
        <w:rPr>
          <w:rFonts w:ascii="Segoe UI" w:hAnsi="Segoe UI" w:cs="Segoe UI"/>
          <w:sz w:val="24"/>
          <w:szCs w:val="24"/>
        </w:rPr>
        <w:t xml:space="preserve">ся в </w:t>
      </w:r>
      <w:r>
        <w:rPr>
          <w:rFonts w:ascii="Segoe UI" w:hAnsi="Segoe UI" w:cs="Segoe UI"/>
          <w:sz w:val="24"/>
          <w:szCs w:val="24"/>
        </w:rPr>
        <w:t>ГКН</w:t>
      </w:r>
      <w:r w:rsidRPr="005F0762">
        <w:rPr>
          <w:rFonts w:ascii="Segoe UI" w:hAnsi="Segoe UI" w:cs="Segoe UI"/>
          <w:sz w:val="24"/>
          <w:szCs w:val="24"/>
        </w:rPr>
        <w:t xml:space="preserve">. </w:t>
      </w:r>
    </w:p>
    <w:p w:rsidR="003E6885" w:rsidRPr="005F0762" w:rsidRDefault="003E6885" w:rsidP="003E688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5F0762">
        <w:rPr>
          <w:rFonts w:ascii="Segoe UI" w:hAnsi="Segoe UI" w:cs="Segoe UI"/>
          <w:sz w:val="24"/>
          <w:szCs w:val="24"/>
        </w:rPr>
        <w:t xml:space="preserve">Чаще всего </w:t>
      </w:r>
      <w:r>
        <w:rPr>
          <w:rFonts w:ascii="Segoe UI" w:hAnsi="Segoe UI" w:cs="Segoe UI"/>
          <w:sz w:val="24"/>
          <w:szCs w:val="24"/>
        </w:rPr>
        <w:t>несоответствия выявляются в</w:t>
      </w:r>
      <w:r w:rsidRPr="005F0762">
        <w:rPr>
          <w:rFonts w:ascii="Segoe UI" w:hAnsi="Segoe UI" w:cs="Segoe UI"/>
          <w:sz w:val="24"/>
          <w:szCs w:val="24"/>
        </w:rPr>
        <w:t xml:space="preserve"> площади объекта недвижимости и его назначении. </w:t>
      </w:r>
      <w:r>
        <w:rPr>
          <w:rFonts w:ascii="Segoe UI" w:hAnsi="Segoe UI" w:cs="Segoe UI"/>
          <w:sz w:val="24"/>
          <w:szCs w:val="24"/>
        </w:rPr>
        <w:t xml:space="preserve">Чтобы исправить техническую ошибку, нужно </w:t>
      </w:r>
      <w:r w:rsidRPr="005F0762">
        <w:rPr>
          <w:rFonts w:ascii="Segoe UI" w:hAnsi="Segoe UI" w:cs="Segoe UI"/>
          <w:sz w:val="24"/>
          <w:szCs w:val="24"/>
        </w:rPr>
        <w:t xml:space="preserve">обратиться </w:t>
      </w:r>
      <w:r>
        <w:rPr>
          <w:rFonts w:ascii="Segoe UI" w:hAnsi="Segoe UI" w:cs="Segoe UI"/>
          <w:sz w:val="24"/>
          <w:szCs w:val="24"/>
        </w:rPr>
        <w:t xml:space="preserve">с соответствующим заявлением </w:t>
      </w:r>
      <w:r w:rsidRPr="005F0762">
        <w:rPr>
          <w:rFonts w:ascii="Segoe UI" w:hAnsi="Segoe UI" w:cs="Segoe UI"/>
          <w:sz w:val="24"/>
          <w:szCs w:val="24"/>
        </w:rPr>
        <w:t>в филиал ФГБУ «ФКП Росреес</w:t>
      </w:r>
      <w:r>
        <w:rPr>
          <w:rFonts w:ascii="Segoe UI" w:hAnsi="Segoe UI" w:cs="Segoe UI"/>
          <w:sz w:val="24"/>
          <w:szCs w:val="24"/>
        </w:rPr>
        <w:t>тра» по Пермскому краю, предъявив</w:t>
      </w:r>
      <w:r w:rsidRPr="005F0762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ы</w:t>
      </w:r>
      <w:r w:rsidRPr="005F0762">
        <w:rPr>
          <w:rFonts w:ascii="Segoe UI" w:hAnsi="Segoe UI" w:cs="Segoe UI"/>
          <w:sz w:val="24"/>
          <w:szCs w:val="24"/>
        </w:rPr>
        <w:t>, подтверждающи</w:t>
      </w:r>
      <w:r>
        <w:rPr>
          <w:rFonts w:ascii="Segoe UI" w:hAnsi="Segoe UI" w:cs="Segoe UI"/>
          <w:sz w:val="24"/>
          <w:szCs w:val="24"/>
        </w:rPr>
        <w:t>е</w:t>
      </w:r>
      <w:r w:rsidRPr="005F0762">
        <w:rPr>
          <w:rFonts w:ascii="Segoe UI" w:hAnsi="Segoe UI" w:cs="Segoe UI"/>
          <w:sz w:val="24"/>
          <w:szCs w:val="24"/>
        </w:rPr>
        <w:t xml:space="preserve"> наличие такой ошибки в сведениях ГКН. </w:t>
      </w:r>
    </w:p>
    <w:p w:rsidR="003E6885" w:rsidRDefault="003E6885" w:rsidP="003E688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Pr="005F0762">
        <w:rPr>
          <w:rFonts w:ascii="Segoe UI" w:hAnsi="Segoe UI" w:cs="Segoe UI"/>
          <w:sz w:val="24"/>
          <w:szCs w:val="24"/>
        </w:rPr>
        <w:t>адастров</w:t>
      </w:r>
      <w:r>
        <w:rPr>
          <w:rFonts w:ascii="Segoe UI" w:hAnsi="Segoe UI" w:cs="Segoe UI"/>
          <w:sz w:val="24"/>
          <w:szCs w:val="24"/>
        </w:rPr>
        <w:t>ую</w:t>
      </w:r>
      <w:r w:rsidRPr="005F0762">
        <w:rPr>
          <w:rFonts w:ascii="Segoe UI" w:hAnsi="Segoe UI" w:cs="Segoe UI"/>
          <w:sz w:val="24"/>
          <w:szCs w:val="24"/>
        </w:rPr>
        <w:t xml:space="preserve"> стоимост</w:t>
      </w:r>
      <w:r>
        <w:rPr>
          <w:rFonts w:ascii="Segoe UI" w:hAnsi="Segoe UI" w:cs="Segoe UI"/>
          <w:sz w:val="24"/>
          <w:szCs w:val="24"/>
        </w:rPr>
        <w:t>ь</w:t>
      </w:r>
      <w:r w:rsidRPr="005F0762">
        <w:rPr>
          <w:rFonts w:ascii="Segoe UI" w:hAnsi="Segoe UI" w:cs="Segoe UI"/>
          <w:sz w:val="24"/>
          <w:szCs w:val="24"/>
        </w:rPr>
        <w:t xml:space="preserve"> объекта пересч</w:t>
      </w:r>
      <w:r>
        <w:rPr>
          <w:rFonts w:ascii="Segoe UI" w:hAnsi="Segoe UI" w:cs="Segoe UI"/>
          <w:sz w:val="24"/>
          <w:szCs w:val="24"/>
        </w:rPr>
        <w:t>и</w:t>
      </w:r>
      <w:r w:rsidRPr="005F0762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ают,</w:t>
      </w:r>
      <w:r w:rsidRPr="005F076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</w:t>
      </w:r>
      <w:r w:rsidRPr="005F0762">
        <w:rPr>
          <w:rFonts w:ascii="Segoe UI" w:hAnsi="Segoe UI" w:cs="Segoe UI"/>
          <w:sz w:val="24"/>
          <w:szCs w:val="24"/>
        </w:rPr>
        <w:t xml:space="preserve">сли </w:t>
      </w:r>
      <w:r>
        <w:rPr>
          <w:rFonts w:ascii="Segoe UI" w:hAnsi="Segoe UI" w:cs="Segoe UI"/>
          <w:sz w:val="24"/>
          <w:szCs w:val="24"/>
        </w:rPr>
        <w:t xml:space="preserve">наличие </w:t>
      </w:r>
      <w:r w:rsidRPr="005F0762">
        <w:rPr>
          <w:rFonts w:ascii="Segoe UI" w:hAnsi="Segoe UI" w:cs="Segoe UI"/>
          <w:sz w:val="24"/>
          <w:szCs w:val="24"/>
        </w:rPr>
        <w:t>тех</w:t>
      </w:r>
      <w:r>
        <w:rPr>
          <w:rFonts w:ascii="Segoe UI" w:hAnsi="Segoe UI" w:cs="Segoe UI"/>
          <w:sz w:val="24"/>
          <w:szCs w:val="24"/>
        </w:rPr>
        <w:t xml:space="preserve">нической ошибки </w:t>
      </w:r>
      <w:r w:rsidRPr="005F0762">
        <w:rPr>
          <w:rFonts w:ascii="Segoe UI" w:hAnsi="Segoe UI" w:cs="Segoe UI"/>
          <w:sz w:val="24"/>
          <w:szCs w:val="24"/>
        </w:rPr>
        <w:t>в сведениях о п</w:t>
      </w:r>
      <w:r>
        <w:rPr>
          <w:rFonts w:ascii="Segoe UI" w:hAnsi="Segoe UI" w:cs="Segoe UI"/>
          <w:sz w:val="24"/>
          <w:szCs w:val="24"/>
        </w:rPr>
        <w:t>лощади объекта недвижимости или</w:t>
      </w:r>
      <w:r w:rsidRPr="005F0762">
        <w:rPr>
          <w:rFonts w:ascii="Segoe UI" w:hAnsi="Segoe UI" w:cs="Segoe UI"/>
          <w:sz w:val="24"/>
          <w:szCs w:val="24"/>
        </w:rPr>
        <w:t xml:space="preserve"> его назначении</w:t>
      </w:r>
      <w:r>
        <w:rPr>
          <w:rFonts w:ascii="Segoe UI" w:hAnsi="Segoe UI" w:cs="Segoe UI"/>
          <w:sz w:val="24"/>
          <w:szCs w:val="24"/>
        </w:rPr>
        <w:t xml:space="preserve"> подтвердится</w:t>
      </w:r>
      <w:r w:rsidRPr="005F0762">
        <w:rPr>
          <w:rFonts w:ascii="Segoe UI" w:hAnsi="Segoe UI" w:cs="Segoe UI"/>
          <w:sz w:val="24"/>
          <w:szCs w:val="24"/>
        </w:rPr>
        <w:t>.</w:t>
      </w:r>
    </w:p>
    <w:p w:rsidR="003E6885" w:rsidRPr="004535E9" w:rsidRDefault="003E6885" w:rsidP="003E688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535E9">
        <w:rPr>
          <w:rFonts w:ascii="Segoe UI" w:hAnsi="Segoe UI" w:cs="Segoe UI"/>
          <w:b/>
          <w:sz w:val="24"/>
          <w:szCs w:val="24"/>
        </w:rPr>
        <w:t>Важно:</w:t>
      </w:r>
      <w:r w:rsidRPr="004535E9">
        <w:rPr>
          <w:rFonts w:ascii="Segoe UI" w:hAnsi="Segoe UI" w:cs="Segoe UI"/>
          <w:sz w:val="24"/>
          <w:szCs w:val="24"/>
        </w:rPr>
        <w:t xml:space="preserve"> </w:t>
      </w:r>
    </w:p>
    <w:p w:rsidR="003E6885" w:rsidRPr="000D20F8" w:rsidRDefault="003E6885" w:rsidP="003E688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в </w:t>
      </w:r>
      <w:r w:rsidRPr="000D20F8">
        <w:rPr>
          <w:rFonts w:ascii="Segoe UI" w:hAnsi="Segoe UI" w:cs="Segoe UI"/>
          <w:sz w:val="24"/>
          <w:szCs w:val="24"/>
        </w:rPr>
        <w:t xml:space="preserve">случае исправления технической ошибки в сведениях ГКН </w:t>
      </w:r>
      <w:r w:rsidRPr="000D20F8">
        <w:rPr>
          <w:rFonts w:ascii="Segoe UI" w:hAnsi="Segoe UI" w:cs="Segoe UI"/>
          <w:i/>
          <w:sz w:val="24"/>
          <w:szCs w:val="24"/>
        </w:rPr>
        <w:t>о характеристиках объекта недвижимости (площадь, вид использования и т.д.)</w:t>
      </w:r>
      <w:r w:rsidRPr="000D20F8">
        <w:rPr>
          <w:rFonts w:ascii="Segoe UI" w:hAnsi="Segoe UI" w:cs="Segoe UI"/>
          <w:sz w:val="24"/>
          <w:szCs w:val="24"/>
        </w:rPr>
        <w:t xml:space="preserve"> сведения о кадастровой стоимости используются для целей, предусмотренных законодательством Российской Федерации, </w:t>
      </w:r>
      <w:proofErr w:type="gramStart"/>
      <w:r w:rsidRPr="000D20F8">
        <w:rPr>
          <w:rFonts w:ascii="Segoe UI" w:hAnsi="Segoe UI" w:cs="Segoe UI"/>
          <w:i/>
          <w:sz w:val="24"/>
          <w:szCs w:val="24"/>
        </w:rPr>
        <w:t>с даты внесения</w:t>
      </w:r>
      <w:proofErr w:type="gramEnd"/>
      <w:r w:rsidRPr="000D20F8">
        <w:rPr>
          <w:rFonts w:ascii="Segoe UI" w:hAnsi="Segoe UI" w:cs="Segoe UI"/>
          <w:i/>
          <w:sz w:val="24"/>
          <w:szCs w:val="24"/>
        </w:rPr>
        <w:t xml:space="preserve"> в ГКН исправленных сведений</w:t>
      </w:r>
      <w:r w:rsidRPr="000D20F8">
        <w:rPr>
          <w:rFonts w:ascii="Segoe UI" w:hAnsi="Segoe UI" w:cs="Segoe UI"/>
          <w:sz w:val="24"/>
          <w:szCs w:val="24"/>
        </w:rPr>
        <w:t>;</w:t>
      </w:r>
    </w:p>
    <w:p w:rsidR="003E6885" w:rsidRPr="000D20F8" w:rsidRDefault="003E6885" w:rsidP="003E688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D20F8">
        <w:rPr>
          <w:rFonts w:ascii="Segoe UI" w:hAnsi="Segoe UI" w:cs="Segoe UI"/>
          <w:sz w:val="24"/>
          <w:szCs w:val="24"/>
        </w:rPr>
        <w:lastRenderedPageBreak/>
        <w:t xml:space="preserve">– в случае исправления технической ошибки в сведениях ГКН </w:t>
      </w:r>
      <w:r w:rsidRPr="000D20F8">
        <w:rPr>
          <w:rFonts w:ascii="Segoe UI" w:hAnsi="Segoe UI" w:cs="Segoe UI"/>
          <w:i/>
          <w:sz w:val="24"/>
          <w:szCs w:val="24"/>
        </w:rPr>
        <w:t>о величине кадастровой стоимости</w:t>
      </w:r>
      <w:r w:rsidRPr="000D20F8">
        <w:rPr>
          <w:rFonts w:ascii="Segoe UI" w:hAnsi="Segoe UI" w:cs="Segoe UI"/>
          <w:sz w:val="24"/>
          <w:szCs w:val="24"/>
        </w:rPr>
        <w:t xml:space="preserve"> сведения о кадастровой стоимости используются для целей, предусмотренных законодательством Российской Федерации, </w:t>
      </w:r>
      <w:proofErr w:type="gramStart"/>
      <w:r w:rsidRPr="000D20F8">
        <w:rPr>
          <w:rFonts w:ascii="Segoe UI" w:hAnsi="Segoe UI" w:cs="Segoe UI"/>
          <w:i/>
          <w:sz w:val="24"/>
          <w:szCs w:val="24"/>
        </w:rPr>
        <w:t>с даты внесения</w:t>
      </w:r>
      <w:proofErr w:type="gramEnd"/>
      <w:r w:rsidRPr="000D20F8">
        <w:rPr>
          <w:rFonts w:ascii="Segoe UI" w:hAnsi="Segoe UI" w:cs="Segoe UI"/>
          <w:i/>
          <w:sz w:val="24"/>
          <w:szCs w:val="24"/>
        </w:rPr>
        <w:t xml:space="preserve"> в ГКН соответствующих  сведений, содержащих техническую ошибку</w:t>
      </w:r>
      <w:r w:rsidRPr="000D20F8">
        <w:rPr>
          <w:rFonts w:ascii="Segoe UI" w:hAnsi="Segoe UI" w:cs="Segoe UI"/>
          <w:sz w:val="24"/>
          <w:szCs w:val="24"/>
        </w:rPr>
        <w:t>.</w:t>
      </w:r>
    </w:p>
    <w:p w:rsidR="003E6885" w:rsidRDefault="003E6885" w:rsidP="003E688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</w:t>
      </w:r>
      <w:r w:rsidRPr="000D20F8">
        <w:rPr>
          <w:rFonts w:ascii="Segoe UI" w:hAnsi="Segoe UI" w:cs="Segoe UI"/>
          <w:sz w:val="24"/>
          <w:szCs w:val="24"/>
        </w:rPr>
        <w:t>не</w:t>
      </w:r>
      <w:r>
        <w:rPr>
          <w:rFonts w:ascii="Segoe UI" w:hAnsi="Segoe UI" w:cs="Segoe UI"/>
          <w:sz w:val="24"/>
          <w:szCs w:val="24"/>
        </w:rPr>
        <w:t>согласии</w:t>
      </w:r>
      <w:r w:rsidRPr="000D20F8">
        <w:rPr>
          <w:rFonts w:ascii="Segoe UI" w:hAnsi="Segoe UI" w:cs="Segoe UI"/>
          <w:sz w:val="24"/>
          <w:szCs w:val="24"/>
        </w:rPr>
        <w:t xml:space="preserve"> с кадастровой стоимостью</w:t>
      </w:r>
      <w:r>
        <w:rPr>
          <w:rFonts w:ascii="Segoe UI" w:hAnsi="Segoe UI" w:cs="Segoe UI"/>
          <w:sz w:val="24"/>
          <w:szCs w:val="24"/>
        </w:rPr>
        <w:t xml:space="preserve"> оспорить ее можно </w:t>
      </w:r>
      <w:r w:rsidRPr="000D20F8">
        <w:rPr>
          <w:rFonts w:ascii="Segoe UI" w:hAnsi="Segoe UI" w:cs="Segoe UI"/>
          <w:sz w:val="24"/>
          <w:szCs w:val="24"/>
        </w:rPr>
        <w:t xml:space="preserve">в комиссии по рассмотрению споров о результатах определения кадастровой стоимости </w:t>
      </w:r>
      <w:r>
        <w:rPr>
          <w:rFonts w:ascii="Segoe UI" w:hAnsi="Segoe UI" w:cs="Segoe UI"/>
          <w:sz w:val="24"/>
          <w:szCs w:val="24"/>
        </w:rPr>
        <w:t xml:space="preserve">при Управлении Росреестра по Пермскому краю </w:t>
      </w:r>
      <w:r w:rsidRPr="000D20F8">
        <w:rPr>
          <w:rFonts w:ascii="Segoe UI" w:hAnsi="Segoe UI" w:cs="Segoe UI"/>
          <w:sz w:val="24"/>
          <w:szCs w:val="24"/>
        </w:rPr>
        <w:t xml:space="preserve">и/или </w:t>
      </w:r>
      <w:r>
        <w:rPr>
          <w:rFonts w:ascii="Segoe UI" w:hAnsi="Segoe UI" w:cs="Segoe UI"/>
          <w:sz w:val="24"/>
          <w:szCs w:val="24"/>
        </w:rPr>
        <w:t xml:space="preserve">в </w:t>
      </w:r>
      <w:r w:rsidRPr="000D20F8">
        <w:rPr>
          <w:rFonts w:ascii="Segoe UI" w:hAnsi="Segoe UI" w:cs="Segoe UI"/>
          <w:sz w:val="24"/>
          <w:szCs w:val="24"/>
        </w:rPr>
        <w:t>суде</w:t>
      </w:r>
      <w:r>
        <w:rPr>
          <w:rFonts w:ascii="Segoe UI" w:hAnsi="Segoe UI" w:cs="Segoe UI"/>
          <w:sz w:val="24"/>
          <w:szCs w:val="24"/>
        </w:rPr>
        <w:t>.</w:t>
      </w:r>
      <w:r w:rsidRPr="000D20F8">
        <w:rPr>
          <w:rFonts w:ascii="Segoe UI" w:hAnsi="Segoe UI" w:cs="Segoe UI"/>
          <w:sz w:val="24"/>
          <w:szCs w:val="24"/>
        </w:rPr>
        <w:t xml:space="preserve"> </w:t>
      </w:r>
    </w:p>
    <w:p w:rsidR="003E6885" w:rsidRPr="005F0762" w:rsidRDefault="003E6885" w:rsidP="003E688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F5AF1">
        <w:rPr>
          <w:rFonts w:ascii="Segoe UI" w:hAnsi="Segoe UI" w:cs="Segoe UI"/>
          <w:sz w:val="24"/>
          <w:szCs w:val="24"/>
        </w:rPr>
        <w:t>Всего в первом полугодии 2016 года в комиссию при Управлении поступило 351 заявление о п</w:t>
      </w:r>
      <w:r>
        <w:rPr>
          <w:rFonts w:ascii="Segoe UI" w:hAnsi="Segoe UI" w:cs="Segoe UI"/>
          <w:sz w:val="24"/>
          <w:szCs w:val="24"/>
        </w:rPr>
        <w:t>ересмотре кадастровой стоимости, принято 196 решений в пользу заявителей.</w:t>
      </w:r>
      <w:r w:rsidRPr="001F5AF1">
        <w:rPr>
          <w:rFonts w:ascii="Segoe UI" w:hAnsi="Segoe UI" w:cs="Segoe UI"/>
          <w:sz w:val="24"/>
          <w:szCs w:val="24"/>
        </w:rPr>
        <w:t xml:space="preserve"> </w:t>
      </w:r>
    </w:p>
    <w:p w:rsidR="003E6885" w:rsidRPr="00F96A4D" w:rsidRDefault="003E6885" w:rsidP="003E6885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На заметку.</w:t>
      </w:r>
      <w:r w:rsidRPr="00F96A4D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 xml:space="preserve"> А</w:t>
      </w:r>
      <w:r w:rsidRPr="00F96A4D">
        <w:rPr>
          <w:rFonts w:ascii="Segoe UI" w:hAnsi="Segoe UI" w:cs="Segoe UI"/>
          <w:i/>
          <w:sz w:val="24"/>
          <w:szCs w:val="24"/>
        </w:rPr>
        <w:t>ктуальн</w:t>
      </w:r>
      <w:r>
        <w:rPr>
          <w:rFonts w:ascii="Segoe UI" w:hAnsi="Segoe UI" w:cs="Segoe UI"/>
          <w:i/>
          <w:sz w:val="24"/>
          <w:szCs w:val="24"/>
        </w:rPr>
        <w:t>ая информация</w:t>
      </w:r>
      <w:r w:rsidRPr="00F96A4D">
        <w:rPr>
          <w:rFonts w:ascii="Segoe UI" w:hAnsi="Segoe UI" w:cs="Segoe UI"/>
          <w:i/>
          <w:sz w:val="24"/>
          <w:szCs w:val="24"/>
        </w:rPr>
        <w:t xml:space="preserve"> о кадастровой стоимости объекта недвижимости </w:t>
      </w:r>
      <w:r>
        <w:rPr>
          <w:rFonts w:ascii="Segoe UI" w:hAnsi="Segoe UI" w:cs="Segoe UI"/>
          <w:i/>
          <w:sz w:val="24"/>
          <w:szCs w:val="24"/>
        </w:rPr>
        <w:t>содержится</w:t>
      </w:r>
      <w:r w:rsidRPr="00F96A4D">
        <w:rPr>
          <w:rFonts w:ascii="Segoe UI" w:hAnsi="Segoe UI" w:cs="Segoe UI"/>
          <w:i/>
          <w:sz w:val="24"/>
          <w:szCs w:val="24"/>
        </w:rPr>
        <w:t xml:space="preserve"> на публичной кадастровой карте (http://maps.rosreestr.ru) в режиме online. Также можно направить запрос о предоставлении сведений в филиал ФГБУ «ФКП Росреестра» по Пермскому краю (лично или по почте по адресу: 614068 г. Пермь, ул. Дзержинского, 35) или на сайте Росреестра http://rosreestr.ru в разделе «Государственные услуги»/ «Подать запрос на получение сведений из ГКН».</w:t>
      </w:r>
    </w:p>
    <w:p w:rsidR="00746F4C" w:rsidRDefault="00190848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5F0762" w:rsidRPr="00190BA3" w:rsidRDefault="005F0762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Делидова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5F0762"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45" w:rsidRDefault="00EA5145" w:rsidP="005B79EB">
      <w:pPr>
        <w:spacing w:after="0" w:line="240" w:lineRule="auto"/>
      </w:pPr>
      <w:r>
        <w:separator/>
      </w:r>
    </w:p>
  </w:endnote>
  <w:endnote w:type="continuationSeparator" w:id="0">
    <w:p w:rsidR="00EA5145" w:rsidRDefault="00EA514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45" w:rsidRDefault="00EA5145" w:rsidP="005B79EB">
      <w:pPr>
        <w:spacing w:after="0" w:line="240" w:lineRule="auto"/>
      </w:pPr>
      <w:r>
        <w:separator/>
      </w:r>
    </w:p>
  </w:footnote>
  <w:footnote w:type="continuationSeparator" w:id="0">
    <w:p w:rsidR="00EA5145" w:rsidRDefault="00EA5145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4CE"/>
    <w:rsid w:val="00025DF7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82938"/>
    <w:rsid w:val="000851C1"/>
    <w:rsid w:val="000A019B"/>
    <w:rsid w:val="000A2F23"/>
    <w:rsid w:val="000B44AB"/>
    <w:rsid w:val="000B5BD0"/>
    <w:rsid w:val="000C5F72"/>
    <w:rsid w:val="000D498C"/>
    <w:rsid w:val="000E4269"/>
    <w:rsid w:val="000F1503"/>
    <w:rsid w:val="000F217B"/>
    <w:rsid w:val="000F3EEC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C08AE"/>
    <w:rsid w:val="001C3C0F"/>
    <w:rsid w:val="001C490F"/>
    <w:rsid w:val="001C792A"/>
    <w:rsid w:val="001D4151"/>
    <w:rsid w:val="001D5737"/>
    <w:rsid w:val="001E0D13"/>
    <w:rsid w:val="00207513"/>
    <w:rsid w:val="00216F4B"/>
    <w:rsid w:val="002174D3"/>
    <w:rsid w:val="002178E1"/>
    <w:rsid w:val="002402B6"/>
    <w:rsid w:val="002520D4"/>
    <w:rsid w:val="00253C23"/>
    <w:rsid w:val="00263742"/>
    <w:rsid w:val="00266D76"/>
    <w:rsid w:val="00272261"/>
    <w:rsid w:val="0027286B"/>
    <w:rsid w:val="00274252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2F1EE0"/>
    <w:rsid w:val="002F23A8"/>
    <w:rsid w:val="00302F09"/>
    <w:rsid w:val="00303302"/>
    <w:rsid w:val="00313046"/>
    <w:rsid w:val="00324C6E"/>
    <w:rsid w:val="00326880"/>
    <w:rsid w:val="00361FED"/>
    <w:rsid w:val="003671BD"/>
    <w:rsid w:val="0037121D"/>
    <w:rsid w:val="00373EA0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34FC"/>
    <w:rsid w:val="003D55DE"/>
    <w:rsid w:val="003E2736"/>
    <w:rsid w:val="003E6885"/>
    <w:rsid w:val="003F13E5"/>
    <w:rsid w:val="003F327D"/>
    <w:rsid w:val="003F4CFB"/>
    <w:rsid w:val="00403ABB"/>
    <w:rsid w:val="00457607"/>
    <w:rsid w:val="00460E2E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B5175"/>
    <w:rsid w:val="004B6D58"/>
    <w:rsid w:val="004C222F"/>
    <w:rsid w:val="004C43D7"/>
    <w:rsid w:val="004D121F"/>
    <w:rsid w:val="004E0C81"/>
    <w:rsid w:val="004F5C35"/>
    <w:rsid w:val="005025A0"/>
    <w:rsid w:val="00502F30"/>
    <w:rsid w:val="005216E0"/>
    <w:rsid w:val="00522342"/>
    <w:rsid w:val="00523219"/>
    <w:rsid w:val="00523C0E"/>
    <w:rsid w:val="00524DE1"/>
    <w:rsid w:val="0052616E"/>
    <w:rsid w:val="00535FE0"/>
    <w:rsid w:val="00546D44"/>
    <w:rsid w:val="005515DC"/>
    <w:rsid w:val="0055374B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4774"/>
    <w:rsid w:val="005B79EB"/>
    <w:rsid w:val="005C4C19"/>
    <w:rsid w:val="005D023A"/>
    <w:rsid w:val="005D02AD"/>
    <w:rsid w:val="005D3064"/>
    <w:rsid w:val="005D35AC"/>
    <w:rsid w:val="005D45C1"/>
    <w:rsid w:val="005F0762"/>
    <w:rsid w:val="005F3633"/>
    <w:rsid w:val="005F3CF6"/>
    <w:rsid w:val="005F693F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18F0"/>
    <w:rsid w:val="0065653F"/>
    <w:rsid w:val="0066195E"/>
    <w:rsid w:val="00670CFA"/>
    <w:rsid w:val="006725ED"/>
    <w:rsid w:val="00681129"/>
    <w:rsid w:val="0068141B"/>
    <w:rsid w:val="00681C83"/>
    <w:rsid w:val="00692000"/>
    <w:rsid w:val="00692AEB"/>
    <w:rsid w:val="0069791C"/>
    <w:rsid w:val="006A6F49"/>
    <w:rsid w:val="006C0989"/>
    <w:rsid w:val="006C4783"/>
    <w:rsid w:val="006C681F"/>
    <w:rsid w:val="006D3B0C"/>
    <w:rsid w:val="006D3B52"/>
    <w:rsid w:val="006D423F"/>
    <w:rsid w:val="007040F2"/>
    <w:rsid w:val="007045A0"/>
    <w:rsid w:val="00707F53"/>
    <w:rsid w:val="00717A98"/>
    <w:rsid w:val="00717D38"/>
    <w:rsid w:val="007259FC"/>
    <w:rsid w:val="007303FE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3074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3051"/>
    <w:rsid w:val="007B5F4D"/>
    <w:rsid w:val="007C447D"/>
    <w:rsid w:val="007C6DB9"/>
    <w:rsid w:val="007C7DEF"/>
    <w:rsid w:val="007D615E"/>
    <w:rsid w:val="007E0628"/>
    <w:rsid w:val="007F6354"/>
    <w:rsid w:val="0082417F"/>
    <w:rsid w:val="008259ED"/>
    <w:rsid w:val="0083374E"/>
    <w:rsid w:val="008351BB"/>
    <w:rsid w:val="00841542"/>
    <w:rsid w:val="008447ED"/>
    <w:rsid w:val="00851BC3"/>
    <w:rsid w:val="00872292"/>
    <w:rsid w:val="00873C2E"/>
    <w:rsid w:val="00875F6C"/>
    <w:rsid w:val="0088388E"/>
    <w:rsid w:val="008842AB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12D12"/>
    <w:rsid w:val="0091713E"/>
    <w:rsid w:val="0093150C"/>
    <w:rsid w:val="009345E8"/>
    <w:rsid w:val="0094120D"/>
    <w:rsid w:val="00942CC4"/>
    <w:rsid w:val="009474E4"/>
    <w:rsid w:val="00950FE4"/>
    <w:rsid w:val="00957C64"/>
    <w:rsid w:val="0097092C"/>
    <w:rsid w:val="00980422"/>
    <w:rsid w:val="00990E84"/>
    <w:rsid w:val="009A2930"/>
    <w:rsid w:val="009A3A81"/>
    <w:rsid w:val="009B4ECC"/>
    <w:rsid w:val="009C1D34"/>
    <w:rsid w:val="009D3DC1"/>
    <w:rsid w:val="009F1C24"/>
    <w:rsid w:val="00A004E0"/>
    <w:rsid w:val="00A1311D"/>
    <w:rsid w:val="00A15BB7"/>
    <w:rsid w:val="00A15F25"/>
    <w:rsid w:val="00A16B3D"/>
    <w:rsid w:val="00A43489"/>
    <w:rsid w:val="00A43AF0"/>
    <w:rsid w:val="00A43BE3"/>
    <w:rsid w:val="00A50F4E"/>
    <w:rsid w:val="00A64724"/>
    <w:rsid w:val="00A65F6E"/>
    <w:rsid w:val="00A779ED"/>
    <w:rsid w:val="00A86190"/>
    <w:rsid w:val="00A97E66"/>
    <w:rsid w:val="00AA155C"/>
    <w:rsid w:val="00AB3008"/>
    <w:rsid w:val="00AC28E7"/>
    <w:rsid w:val="00AC57A3"/>
    <w:rsid w:val="00AD729D"/>
    <w:rsid w:val="00AE295E"/>
    <w:rsid w:val="00B01913"/>
    <w:rsid w:val="00B03034"/>
    <w:rsid w:val="00B04278"/>
    <w:rsid w:val="00B14D9A"/>
    <w:rsid w:val="00B26616"/>
    <w:rsid w:val="00B503CA"/>
    <w:rsid w:val="00B55E05"/>
    <w:rsid w:val="00B63636"/>
    <w:rsid w:val="00B837B1"/>
    <w:rsid w:val="00B95DE6"/>
    <w:rsid w:val="00B96A35"/>
    <w:rsid w:val="00BB1ED6"/>
    <w:rsid w:val="00BB3A6E"/>
    <w:rsid w:val="00BB69E7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5475D"/>
    <w:rsid w:val="00C64AAE"/>
    <w:rsid w:val="00C66B97"/>
    <w:rsid w:val="00C717BA"/>
    <w:rsid w:val="00C74E88"/>
    <w:rsid w:val="00CB3753"/>
    <w:rsid w:val="00CB4D5D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34541"/>
    <w:rsid w:val="00D360DB"/>
    <w:rsid w:val="00D463A5"/>
    <w:rsid w:val="00D46516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E9D"/>
    <w:rsid w:val="00DC55EC"/>
    <w:rsid w:val="00DE3A28"/>
    <w:rsid w:val="00DF4534"/>
    <w:rsid w:val="00DF4F99"/>
    <w:rsid w:val="00E03971"/>
    <w:rsid w:val="00E05BE2"/>
    <w:rsid w:val="00E10965"/>
    <w:rsid w:val="00E32D89"/>
    <w:rsid w:val="00E35C51"/>
    <w:rsid w:val="00E52D78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A5145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E2039"/>
    <w:rsid w:val="00EE2C00"/>
    <w:rsid w:val="00EF736C"/>
    <w:rsid w:val="00F03569"/>
    <w:rsid w:val="00F03D51"/>
    <w:rsid w:val="00F078F5"/>
    <w:rsid w:val="00F15E5E"/>
    <w:rsid w:val="00F17C11"/>
    <w:rsid w:val="00F24C03"/>
    <w:rsid w:val="00F33961"/>
    <w:rsid w:val="00F3754D"/>
    <w:rsid w:val="00F41247"/>
    <w:rsid w:val="00F46136"/>
    <w:rsid w:val="00F50CA3"/>
    <w:rsid w:val="00F57453"/>
    <w:rsid w:val="00F61E30"/>
    <w:rsid w:val="00F8384A"/>
    <w:rsid w:val="00F8646C"/>
    <w:rsid w:val="00F96166"/>
    <w:rsid w:val="00F9620D"/>
    <w:rsid w:val="00F96A4D"/>
    <w:rsid w:val="00FA2B92"/>
    <w:rsid w:val="00FB47EE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5E3C-5E56-4F0D-973C-54FA7611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3911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2016-08-11T09:50:00Z</dcterms:created>
  <dcterms:modified xsi:type="dcterms:W3CDTF">2016-08-11T09:50:00Z</dcterms:modified>
</cp:coreProperties>
</file>