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45CA4" w:rsidRDefault="00924B67" w:rsidP="00DD4C24">
      <w:pPr>
        <w:widowControl w:val="0"/>
        <w:suppressAutoHyphens/>
        <w:jc w:val="center"/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Свидетельства о регистрации прав </w:t>
      </w:r>
      <w:r w:rsidR="00C9088F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на недвижимое имущество </w:t>
      </w:r>
      <w:r w:rsidR="00AA6E35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>больше выдаваться не будут</w:t>
      </w:r>
    </w:p>
    <w:p w:rsidR="00AD2258" w:rsidRDefault="00AD2258" w:rsidP="00924B6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AA6E35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>3 июля Президент РФ Владимир Путин подписал закон, который внес важные изменения в ряд законодательных актов в сфере оформления недвижимости</w:t>
      </w:r>
      <w:r w:rsidRPr="00AA6E35">
        <w:rPr>
          <w:rStyle w:val="ad"/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footnoteReference w:id="1"/>
      </w:r>
      <w:r w:rsidRPr="00AA6E35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. </w:t>
      </w:r>
      <w:r w:rsidR="00C63F74" w:rsidRPr="00AA6E35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С 15 июля 2016 года прекращается выдача свидетельств о государственной регистрации прав на недвижимое имущество и сделок с ним. Проведенная государственная регистрация возникновения и перехода прав на недвижимое имущество будет удостоверяться только выпиской из Единого государственного реестра прав. </w:t>
      </w:r>
      <w:r w:rsidR="00A34E9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Её можно получить как на бумажном носителе, так и в электронном виде.</w:t>
      </w:r>
    </w:p>
    <w:p w:rsidR="00525E3C" w:rsidRPr="00A34E9B" w:rsidRDefault="00525E3C" w:rsidP="00924B6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</w:pPr>
      <w:r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>Лариса Аржевитина, руководитель Управления Росреестра по Пермскому краю:</w:t>
      </w:r>
    </w:p>
    <w:p w:rsidR="00A34E9B" w:rsidRDefault="00525E3C" w:rsidP="00924B6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 xml:space="preserve">Данные изменения логичны. </w:t>
      </w:r>
      <w:r w:rsidR="00AD2258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>Сфера оформления недвижимости всё больше переходит в современный электронный формат взаимодействия, уходя от ненужных затрат бумажного документооборота.  Основной информационный ресурс – Единый государственный реестр прав</w:t>
      </w:r>
      <w:r w:rsidR="00C9088F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 xml:space="preserve"> - </w:t>
      </w:r>
      <w:r w:rsidR="00AD2258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 xml:space="preserve">ведется в электронном виде. Ранее выдававшееся свидетельство о регистрации прав, а сейчас Выписка из ЕГРП – это подтверждение регистрации права на момент выдачи документа. </w:t>
      </w:r>
      <w:r w:rsidR="00A34E9B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>П</w:t>
      </w:r>
      <w:r w:rsidR="00AD2258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 xml:space="preserve">ланируя приобрести недвижимость, для определения «её </w:t>
      </w:r>
      <w:r w:rsidR="00AD2258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lastRenderedPageBreak/>
        <w:t xml:space="preserve">чистоты» (уполномоченное ли лицо его продает, нет ли на нем ограничений или обременений и т.д.) </w:t>
      </w:r>
      <w:r w:rsidR="00A34E9B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 xml:space="preserve">мы давно рекомендуем </w:t>
      </w:r>
      <w:r w:rsid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>запрашивать</w:t>
      </w:r>
      <w:r w:rsidR="00AD2258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 xml:space="preserve"> Выписку из ЕГРП, которая и будет содержать все актуальные </w:t>
      </w:r>
      <w:r w:rsidR="00A34E9B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 xml:space="preserve">и наиболее полные </w:t>
      </w:r>
      <w:r w:rsidR="00C9088F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>на настоящее время сведения</w:t>
      </w:r>
      <w:r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 xml:space="preserve">. </w:t>
      </w:r>
      <w:r w:rsidR="00A34E9B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>Поэтому свидетельство исключено из оборота, как дублирующий документ</w:t>
      </w:r>
      <w:r w:rsidR="00A34E9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</w:t>
      </w:r>
    </w:p>
    <w:p w:rsidR="00924B67" w:rsidRPr="00A34E9B" w:rsidRDefault="00A34E9B" w:rsidP="00A34E9B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</w:pPr>
      <w:r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>Обменивать ранее выданные свидетельства на выписку из ЕГРП не надо. Законом предусмотрено</w:t>
      </w:r>
      <w:r w:rsidR="00924B67" w:rsidRPr="00A34E9B">
        <w:rPr>
          <w:rFonts w:ascii="Segoe UI" w:eastAsia="Arial Unicode MS" w:hAnsi="Segoe UI" w:cs="Segoe UI"/>
          <w:i/>
          <w:kern w:val="2"/>
          <w:sz w:val="28"/>
          <w:szCs w:val="28"/>
          <w:lang w:eastAsia="hi-IN" w:bidi="hi-IN"/>
        </w:rPr>
        <w:t>, что государственные органы, органы местного самоуправления, суды, а также иные органы и организации обязаны принимать для подтверждения регистрации прав на недвижимое имущество выписку из Единого государственного реестра прав на недвижимое имущество и сделок с ним наравне со свидетельством о государственной регистрации.</w:t>
      </w:r>
    </w:p>
    <w:p w:rsidR="00253833" w:rsidRDefault="00924B67" w:rsidP="00924B6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24B67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Также </w:t>
      </w:r>
      <w:r w:rsidR="00A34E9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законом уточнен порядок исчисления срока регистрации в случае её приостановления. В</w:t>
      </w:r>
      <w:r w:rsidRPr="00924B67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случае устранения причин, повлекших за собой приостановление государственной регистрации, течение срока, предоставленного на совершение регистрационных действий, возобновляется с учетом срока, прошедшего до приостановления государственной регистрации</w:t>
      </w:r>
      <w:r w:rsidR="00C9088F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="00A34E9B">
        <w:rPr>
          <w:rFonts w:ascii="Segoe UI" w:hAnsi="Segoe UI" w:cs="Segoe UI"/>
          <w:sz w:val="28"/>
          <w:szCs w:val="28"/>
        </w:rPr>
        <w:t>(</w:t>
      </w:r>
      <w:r w:rsidR="00C9088F">
        <w:rPr>
          <w:rFonts w:ascii="Segoe UI" w:hAnsi="Segoe UI" w:cs="Segoe UI"/>
          <w:sz w:val="28"/>
          <w:szCs w:val="28"/>
        </w:rPr>
        <w:t>р</w:t>
      </w:r>
      <w:r w:rsidR="00A34E9B">
        <w:rPr>
          <w:rFonts w:ascii="Segoe UI" w:hAnsi="Segoe UI" w:cs="Segoe UI"/>
          <w:sz w:val="28"/>
          <w:szCs w:val="28"/>
        </w:rPr>
        <w:t>анее он начинал исчисляться с начала, что увеличивало общий срок проведения государственной регистрации)</w:t>
      </w:r>
      <w:r w:rsidR="00C9088F">
        <w:rPr>
          <w:rFonts w:ascii="Segoe UI" w:hAnsi="Segoe UI" w:cs="Segoe UI"/>
          <w:sz w:val="28"/>
          <w:szCs w:val="28"/>
        </w:rPr>
        <w:t>.</w:t>
      </w:r>
    </w:p>
    <w:p w:rsidR="00D45CA4" w:rsidRDefault="005C4C19" w:rsidP="00D45CA4">
      <w:pPr>
        <w:spacing w:after="120" w:line="312" w:lineRule="auto"/>
        <w:jc w:val="both"/>
        <w:rPr>
          <w:rFonts w:ascii="Segoe UI" w:hAnsi="Segoe UI" w:cs="Segoe UI"/>
        </w:rPr>
      </w:pPr>
      <w:r w:rsidRPr="00D0101E"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D45CA4">
      <w:pPr>
        <w:spacing w:after="120" w:line="312" w:lineRule="auto"/>
        <w:jc w:val="both"/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0068A" w:rsidRPr="0040068A" w:rsidRDefault="0040068A" w:rsidP="0040068A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9" w:history="1"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www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0068A" w:rsidRPr="00190BA3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40068A" w:rsidRPr="00190BA3" w:rsidRDefault="006B2E63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6B545D"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 w:rsidR="006B545D"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F328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31" w:rsidRDefault="00977831" w:rsidP="005B79EB">
      <w:pPr>
        <w:spacing w:after="0" w:line="240" w:lineRule="auto"/>
      </w:pPr>
      <w:r>
        <w:separator/>
      </w:r>
    </w:p>
  </w:endnote>
  <w:endnote w:type="continuationSeparator" w:id="0">
    <w:p w:rsidR="00977831" w:rsidRDefault="0097783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31" w:rsidRDefault="00977831" w:rsidP="005B79EB">
      <w:pPr>
        <w:spacing w:after="0" w:line="240" w:lineRule="auto"/>
      </w:pPr>
      <w:r>
        <w:separator/>
      </w:r>
    </w:p>
  </w:footnote>
  <w:footnote w:type="continuationSeparator" w:id="0">
    <w:p w:rsidR="00977831" w:rsidRDefault="00977831" w:rsidP="005B79EB">
      <w:pPr>
        <w:spacing w:after="0" w:line="240" w:lineRule="auto"/>
      </w:pPr>
      <w:r>
        <w:continuationSeparator/>
      </w:r>
    </w:p>
  </w:footnote>
  <w:footnote w:id="1">
    <w:p w:rsidR="00A34E9B" w:rsidRDefault="00A34E9B">
      <w:pPr>
        <w:pStyle w:val="ab"/>
      </w:pPr>
      <w:r>
        <w:rPr>
          <w:rStyle w:val="ad"/>
        </w:rPr>
        <w:footnoteRef/>
      </w:r>
      <w:r>
        <w:t xml:space="preserve"> </w:t>
      </w:r>
      <w:r w:rsidRPr="00924B67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Федеральны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й закон</w:t>
      </w:r>
      <w:r w:rsidRPr="00924B67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от 03.07.2016 №360-ФЗ «О внесении изменений в отдельные законодательные акты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0973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501BD"/>
    <w:rsid w:val="00060188"/>
    <w:rsid w:val="000642EA"/>
    <w:rsid w:val="00066DE5"/>
    <w:rsid w:val="00074461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4B15"/>
    <w:rsid w:val="00104D6F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968D4"/>
    <w:rsid w:val="001B46BF"/>
    <w:rsid w:val="001B65C6"/>
    <w:rsid w:val="001C08AE"/>
    <w:rsid w:val="001C490F"/>
    <w:rsid w:val="001C4B16"/>
    <w:rsid w:val="001C792A"/>
    <w:rsid w:val="001D3C82"/>
    <w:rsid w:val="001D4151"/>
    <w:rsid w:val="001D5737"/>
    <w:rsid w:val="001E0D13"/>
    <w:rsid w:val="00207513"/>
    <w:rsid w:val="00216F4B"/>
    <w:rsid w:val="002178E1"/>
    <w:rsid w:val="0023251A"/>
    <w:rsid w:val="00253833"/>
    <w:rsid w:val="00253C23"/>
    <w:rsid w:val="00255691"/>
    <w:rsid w:val="00266D76"/>
    <w:rsid w:val="00272261"/>
    <w:rsid w:val="00274888"/>
    <w:rsid w:val="0028288B"/>
    <w:rsid w:val="002874D0"/>
    <w:rsid w:val="00290022"/>
    <w:rsid w:val="00292D38"/>
    <w:rsid w:val="00296487"/>
    <w:rsid w:val="002A5653"/>
    <w:rsid w:val="002B15C4"/>
    <w:rsid w:val="002B2541"/>
    <w:rsid w:val="002C03AD"/>
    <w:rsid w:val="002C5489"/>
    <w:rsid w:val="002F32FC"/>
    <w:rsid w:val="00302F09"/>
    <w:rsid w:val="00303302"/>
    <w:rsid w:val="0031592F"/>
    <w:rsid w:val="00324C6E"/>
    <w:rsid w:val="00326880"/>
    <w:rsid w:val="003671BD"/>
    <w:rsid w:val="0037121D"/>
    <w:rsid w:val="003740CB"/>
    <w:rsid w:val="00374DDB"/>
    <w:rsid w:val="003A22C5"/>
    <w:rsid w:val="003B16B3"/>
    <w:rsid w:val="003B54A7"/>
    <w:rsid w:val="003B5848"/>
    <w:rsid w:val="003B7675"/>
    <w:rsid w:val="003B7CE6"/>
    <w:rsid w:val="003C0A5F"/>
    <w:rsid w:val="003C4A5D"/>
    <w:rsid w:val="003D55DE"/>
    <w:rsid w:val="003E2736"/>
    <w:rsid w:val="003F13E5"/>
    <w:rsid w:val="003F4CFB"/>
    <w:rsid w:val="003F6A80"/>
    <w:rsid w:val="0040068A"/>
    <w:rsid w:val="00457607"/>
    <w:rsid w:val="00464A99"/>
    <w:rsid w:val="004652B4"/>
    <w:rsid w:val="00465717"/>
    <w:rsid w:val="0047093D"/>
    <w:rsid w:val="00474269"/>
    <w:rsid w:val="00480EEC"/>
    <w:rsid w:val="0048103B"/>
    <w:rsid w:val="00493AB6"/>
    <w:rsid w:val="004A2AA6"/>
    <w:rsid w:val="004A4816"/>
    <w:rsid w:val="004B10F1"/>
    <w:rsid w:val="004B5175"/>
    <w:rsid w:val="004B6D58"/>
    <w:rsid w:val="004C222F"/>
    <w:rsid w:val="004D121F"/>
    <w:rsid w:val="004D1DA7"/>
    <w:rsid w:val="00501490"/>
    <w:rsid w:val="005025A0"/>
    <w:rsid w:val="00507E06"/>
    <w:rsid w:val="00522342"/>
    <w:rsid w:val="00525316"/>
    <w:rsid w:val="00525E3C"/>
    <w:rsid w:val="0052616E"/>
    <w:rsid w:val="00535FE0"/>
    <w:rsid w:val="00546D44"/>
    <w:rsid w:val="00550916"/>
    <w:rsid w:val="00561BEA"/>
    <w:rsid w:val="00562D38"/>
    <w:rsid w:val="00562D97"/>
    <w:rsid w:val="00564F45"/>
    <w:rsid w:val="005806D2"/>
    <w:rsid w:val="005911E4"/>
    <w:rsid w:val="00594774"/>
    <w:rsid w:val="005B79EB"/>
    <w:rsid w:val="005C4B04"/>
    <w:rsid w:val="005C4C19"/>
    <w:rsid w:val="005D023A"/>
    <w:rsid w:val="005D02AD"/>
    <w:rsid w:val="005D3064"/>
    <w:rsid w:val="005E518B"/>
    <w:rsid w:val="005F3CF6"/>
    <w:rsid w:val="00615462"/>
    <w:rsid w:val="00622B0B"/>
    <w:rsid w:val="00623544"/>
    <w:rsid w:val="006250C8"/>
    <w:rsid w:val="00626893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92AEB"/>
    <w:rsid w:val="0069791C"/>
    <w:rsid w:val="006A6F49"/>
    <w:rsid w:val="006B2E63"/>
    <w:rsid w:val="006B545D"/>
    <w:rsid w:val="006C0989"/>
    <w:rsid w:val="006D3B52"/>
    <w:rsid w:val="006D423F"/>
    <w:rsid w:val="007040F2"/>
    <w:rsid w:val="00707F53"/>
    <w:rsid w:val="007259FC"/>
    <w:rsid w:val="00731478"/>
    <w:rsid w:val="007330A9"/>
    <w:rsid w:val="00736FE3"/>
    <w:rsid w:val="00743F6B"/>
    <w:rsid w:val="00744D6B"/>
    <w:rsid w:val="007513F5"/>
    <w:rsid w:val="00753DD2"/>
    <w:rsid w:val="007548CC"/>
    <w:rsid w:val="00755330"/>
    <w:rsid w:val="00762334"/>
    <w:rsid w:val="00773074"/>
    <w:rsid w:val="007826E2"/>
    <w:rsid w:val="00787B94"/>
    <w:rsid w:val="00790243"/>
    <w:rsid w:val="0079290A"/>
    <w:rsid w:val="00792B25"/>
    <w:rsid w:val="00795A7F"/>
    <w:rsid w:val="007960F0"/>
    <w:rsid w:val="0079712A"/>
    <w:rsid w:val="007A00C3"/>
    <w:rsid w:val="007A0B97"/>
    <w:rsid w:val="007A10BD"/>
    <w:rsid w:val="007A3314"/>
    <w:rsid w:val="007B23DB"/>
    <w:rsid w:val="007B271D"/>
    <w:rsid w:val="007B5F4D"/>
    <w:rsid w:val="007C0049"/>
    <w:rsid w:val="007C075F"/>
    <w:rsid w:val="007C7DEF"/>
    <w:rsid w:val="007D615E"/>
    <w:rsid w:val="007D6F86"/>
    <w:rsid w:val="0082417F"/>
    <w:rsid w:val="00824705"/>
    <w:rsid w:val="008259ED"/>
    <w:rsid w:val="0083374E"/>
    <w:rsid w:val="008351BB"/>
    <w:rsid w:val="00851BC3"/>
    <w:rsid w:val="00865165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350"/>
    <w:rsid w:val="00900DA8"/>
    <w:rsid w:val="00912D12"/>
    <w:rsid w:val="0091713E"/>
    <w:rsid w:val="00924B67"/>
    <w:rsid w:val="009345E8"/>
    <w:rsid w:val="009474E4"/>
    <w:rsid w:val="00950C04"/>
    <w:rsid w:val="00950FE4"/>
    <w:rsid w:val="00957C64"/>
    <w:rsid w:val="0097092C"/>
    <w:rsid w:val="00976C02"/>
    <w:rsid w:val="00977831"/>
    <w:rsid w:val="00990E84"/>
    <w:rsid w:val="009A02AD"/>
    <w:rsid w:val="009A2930"/>
    <w:rsid w:val="009A5A3C"/>
    <w:rsid w:val="009B4ECC"/>
    <w:rsid w:val="009C1D34"/>
    <w:rsid w:val="009D07B1"/>
    <w:rsid w:val="009F1C24"/>
    <w:rsid w:val="00A004E0"/>
    <w:rsid w:val="00A15BB7"/>
    <w:rsid w:val="00A15F25"/>
    <w:rsid w:val="00A172FA"/>
    <w:rsid w:val="00A34E9B"/>
    <w:rsid w:val="00A43AF0"/>
    <w:rsid w:val="00A50F4E"/>
    <w:rsid w:val="00A65F6E"/>
    <w:rsid w:val="00AA1760"/>
    <w:rsid w:val="00AA6E35"/>
    <w:rsid w:val="00AC28E7"/>
    <w:rsid w:val="00AC57A3"/>
    <w:rsid w:val="00AD2258"/>
    <w:rsid w:val="00AD729D"/>
    <w:rsid w:val="00B03034"/>
    <w:rsid w:val="00B14D9A"/>
    <w:rsid w:val="00B26616"/>
    <w:rsid w:val="00B503CA"/>
    <w:rsid w:val="00B61CF5"/>
    <w:rsid w:val="00B63636"/>
    <w:rsid w:val="00B76911"/>
    <w:rsid w:val="00B837B1"/>
    <w:rsid w:val="00B95DE6"/>
    <w:rsid w:val="00B96A35"/>
    <w:rsid w:val="00BB171B"/>
    <w:rsid w:val="00BB1ED6"/>
    <w:rsid w:val="00BB3A6E"/>
    <w:rsid w:val="00BB4E20"/>
    <w:rsid w:val="00BC09EF"/>
    <w:rsid w:val="00BC2EB8"/>
    <w:rsid w:val="00BC721B"/>
    <w:rsid w:val="00BD28EF"/>
    <w:rsid w:val="00BD568F"/>
    <w:rsid w:val="00BD5875"/>
    <w:rsid w:val="00BE68E0"/>
    <w:rsid w:val="00BF2E13"/>
    <w:rsid w:val="00C000AF"/>
    <w:rsid w:val="00C24D6A"/>
    <w:rsid w:val="00C26B6B"/>
    <w:rsid w:val="00C37AE5"/>
    <w:rsid w:val="00C5475D"/>
    <w:rsid w:val="00C63F74"/>
    <w:rsid w:val="00C66B97"/>
    <w:rsid w:val="00C717BA"/>
    <w:rsid w:val="00C74E88"/>
    <w:rsid w:val="00C9088F"/>
    <w:rsid w:val="00C95A7A"/>
    <w:rsid w:val="00CB1BE0"/>
    <w:rsid w:val="00CD6E85"/>
    <w:rsid w:val="00D00688"/>
    <w:rsid w:val="00D0101E"/>
    <w:rsid w:val="00D027A1"/>
    <w:rsid w:val="00D040A1"/>
    <w:rsid w:val="00D10798"/>
    <w:rsid w:val="00D15720"/>
    <w:rsid w:val="00D2273B"/>
    <w:rsid w:val="00D34541"/>
    <w:rsid w:val="00D45CA4"/>
    <w:rsid w:val="00D463A5"/>
    <w:rsid w:val="00D46516"/>
    <w:rsid w:val="00D500DA"/>
    <w:rsid w:val="00D60AAF"/>
    <w:rsid w:val="00D61A46"/>
    <w:rsid w:val="00D621F5"/>
    <w:rsid w:val="00D72879"/>
    <w:rsid w:val="00D73BEF"/>
    <w:rsid w:val="00D82E85"/>
    <w:rsid w:val="00D848DD"/>
    <w:rsid w:val="00D92695"/>
    <w:rsid w:val="00DA1B2C"/>
    <w:rsid w:val="00DA4332"/>
    <w:rsid w:val="00DB0B2D"/>
    <w:rsid w:val="00DB2E9D"/>
    <w:rsid w:val="00DC55EC"/>
    <w:rsid w:val="00DD4C24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220F"/>
    <w:rsid w:val="00E83ADB"/>
    <w:rsid w:val="00E84453"/>
    <w:rsid w:val="00E85622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0D42"/>
    <w:rsid w:val="00F03181"/>
    <w:rsid w:val="00F03569"/>
    <w:rsid w:val="00F03D51"/>
    <w:rsid w:val="00F15E5E"/>
    <w:rsid w:val="00F32804"/>
    <w:rsid w:val="00F3754D"/>
    <w:rsid w:val="00F41247"/>
    <w:rsid w:val="00F460BD"/>
    <w:rsid w:val="00F46136"/>
    <w:rsid w:val="00F50CA3"/>
    <w:rsid w:val="00F61E30"/>
    <w:rsid w:val="00F7672B"/>
    <w:rsid w:val="00F8384A"/>
    <w:rsid w:val="00F8646C"/>
    <w:rsid w:val="00F96166"/>
    <w:rsid w:val="00F9620D"/>
    <w:rsid w:val="00FB47E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D2258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AD2258"/>
    <w:rPr>
      <w:lang w:eastAsia="en-US"/>
    </w:rPr>
  </w:style>
  <w:style w:type="character" w:styleId="ad">
    <w:name w:val="footnote reference"/>
    <w:uiPriority w:val="99"/>
    <w:semiHidden/>
    <w:unhideWhenUsed/>
    <w:rsid w:val="00AD22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3CAB-056B-4DDA-BB41-29DDFB57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3688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2016-07-11T06:26:00Z</dcterms:created>
  <dcterms:modified xsi:type="dcterms:W3CDTF">2016-07-11T06:26:00Z</dcterms:modified>
</cp:coreProperties>
</file>