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4F4B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5pt;height:98.6pt">
            <v:imagedata r:id="rId7" o:title="kadastr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76E0" w:rsidRDefault="00B31AB1" w:rsidP="004D76E0">
      <w:pPr>
        <w:tabs>
          <w:tab w:val="left" w:pos="3819"/>
        </w:tabs>
        <w:spacing w:after="0"/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  <w:tab/>
      </w:r>
    </w:p>
    <w:p w:rsidR="006D5156" w:rsidRDefault="008D325A" w:rsidP="006D5156">
      <w:pPr>
        <w:spacing w:after="0" w:line="240" w:lineRule="auto"/>
        <w:jc w:val="center"/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</w:pPr>
      <w:r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>Как не ошибиться при в</w:t>
      </w:r>
      <w:r w:rsidR="006D5156" w:rsidRPr="006D5156"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>ыборе кадастрового инженера?</w:t>
      </w:r>
    </w:p>
    <w:p w:rsidR="006D5156" w:rsidRDefault="006D5156" w:rsidP="006D5156">
      <w:pPr>
        <w:spacing w:after="0" w:line="240" w:lineRule="auto"/>
        <w:jc w:val="center"/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</w:pPr>
    </w:p>
    <w:p w:rsidR="005C290D" w:rsidRDefault="00045AA0" w:rsidP="00045AA0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Большинство жителей Прикамья рано или поздно сталкивается с</w:t>
      </w:r>
      <w:proofErr w:type="gramEnd"/>
      <w:r>
        <w:rPr>
          <w:rFonts w:ascii="Segoe UI" w:hAnsi="Segoe UI" w:cs="Segoe UI"/>
          <w:color w:val="000000"/>
        </w:rPr>
        <w:t xml:space="preserve"> </w:t>
      </w:r>
      <w:r w:rsidR="005C290D">
        <w:rPr>
          <w:rFonts w:ascii="Segoe UI" w:hAnsi="Segoe UI" w:cs="Segoe UI"/>
          <w:color w:val="000000"/>
        </w:rPr>
        <w:t>необходимостью</w:t>
      </w:r>
      <w:r>
        <w:rPr>
          <w:rFonts w:ascii="Segoe UI" w:hAnsi="Segoe UI" w:cs="Segoe UI"/>
          <w:color w:val="000000"/>
        </w:rPr>
        <w:t xml:space="preserve"> оформления документов на недвижимость.</w:t>
      </w:r>
      <w:r w:rsidRPr="00045AA0">
        <w:rPr>
          <w:rFonts w:ascii="Segoe UI" w:hAnsi="Segoe UI" w:cs="Segoe UI"/>
          <w:color w:val="000000"/>
        </w:rPr>
        <w:t xml:space="preserve"> </w:t>
      </w:r>
    </w:p>
    <w:p w:rsidR="00045AA0" w:rsidRDefault="00045AA0" w:rsidP="006D5156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</w:t>
      </w:r>
      <w:r w:rsidRPr="007D0CAF">
        <w:rPr>
          <w:rFonts w:ascii="Segoe UI" w:hAnsi="Segoe UI" w:cs="Segoe UI"/>
          <w:color w:val="000000"/>
        </w:rPr>
        <w:t>одготовкой документов для кадастрового учёта (технического плана для объектов капитального строительства, межевого плана для земельных участков, актов обследования объектов недвижимости, согласованием местоположения границ и пр.)</w:t>
      </w:r>
      <w:r w:rsidR="005C290D">
        <w:rPr>
          <w:rFonts w:ascii="Segoe UI" w:hAnsi="Segoe UI" w:cs="Segoe UI"/>
          <w:color w:val="000000"/>
        </w:rPr>
        <w:t xml:space="preserve"> занимаются кадастровые инженеры. Сейчас в Пермском крае официально работают более 900 кадастровых инженеров.</w:t>
      </w:r>
      <w:r w:rsidR="00094CA8">
        <w:rPr>
          <w:rFonts w:ascii="Segoe UI" w:hAnsi="Segoe UI" w:cs="Segoe UI"/>
          <w:color w:val="000000"/>
        </w:rPr>
        <w:t xml:space="preserve"> </w:t>
      </w:r>
      <w:r w:rsidR="006D5156" w:rsidRPr="007D0CAF">
        <w:rPr>
          <w:rFonts w:ascii="Segoe UI" w:hAnsi="Segoe UI" w:cs="Segoe UI"/>
          <w:color w:val="000000"/>
        </w:rPr>
        <w:t xml:space="preserve">С 1 июля 2016 года вступают в силу изменения в федеральный закон «О государственном кадастре недвижимости», </w:t>
      </w:r>
      <w:r w:rsidR="00094CA8">
        <w:rPr>
          <w:rFonts w:ascii="Segoe UI" w:hAnsi="Segoe UI" w:cs="Segoe UI"/>
          <w:color w:val="000000"/>
        </w:rPr>
        <w:t xml:space="preserve">модернизирующие порядок работы кадастровых инженеров и  </w:t>
      </w:r>
      <w:r w:rsidR="006D5156" w:rsidRPr="007D0CAF">
        <w:rPr>
          <w:rFonts w:ascii="Segoe UI" w:hAnsi="Segoe UI" w:cs="Segoe UI"/>
          <w:color w:val="000000"/>
        </w:rPr>
        <w:t xml:space="preserve">повышающие требования к </w:t>
      </w:r>
      <w:r w:rsidR="00094CA8">
        <w:rPr>
          <w:rFonts w:ascii="Segoe UI" w:hAnsi="Segoe UI" w:cs="Segoe UI"/>
          <w:color w:val="000000"/>
        </w:rPr>
        <w:t>ним</w:t>
      </w:r>
      <w:r w:rsidR="006D5156" w:rsidRPr="007D0CAF"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</w:t>
      </w:r>
    </w:p>
    <w:p w:rsidR="00824CDB" w:rsidRDefault="00824CDB" w:rsidP="005C290D">
      <w:pPr>
        <w:spacing w:after="0" w:line="240" w:lineRule="auto"/>
        <w:jc w:val="center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</w:p>
    <w:p w:rsidR="005C290D" w:rsidRDefault="005C290D" w:rsidP="005C290D">
      <w:pPr>
        <w:spacing w:after="0" w:line="240" w:lineRule="auto"/>
        <w:jc w:val="center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Как не ошибиться при выборе кадастрового инженера?</w:t>
      </w:r>
    </w:p>
    <w:p w:rsidR="00824CDB" w:rsidRPr="005C290D" w:rsidRDefault="00824CDB" w:rsidP="005C290D">
      <w:pPr>
        <w:spacing w:after="0" w:line="240" w:lineRule="auto"/>
        <w:jc w:val="center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</w:p>
    <w:p w:rsidR="009F38E5" w:rsidRDefault="009F38E5" w:rsidP="009F38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Оформлять необходимые для кадастрового учёта документы имеет право только тот специалист,</w:t>
      </w:r>
      <w:r w:rsid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у  которого есть квалификационный аттестат. Поэтому стоит проверить, действителен ли аттестат выбранного кадастрового инженера, а также информацию о допущеных им кадастровых ошибках и полученых отказах по кадастровому учёту.</w:t>
      </w:r>
      <w:r w:rsidR="00824CDB" w:rsidRPr="00824CDB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Ознакомиться с </w:t>
      </w:r>
      <w:hyperlink r:id="rId8" w:history="1">
        <w:r w:rsidR="00824CDB" w:rsidRPr="00824CDB">
          <w:rPr>
            <w:rFonts w:ascii="Segoe UI" w:hAnsi="Segoe UI" w:cs="Segoe UI"/>
            <w:noProof/>
            <w:color w:val="000000"/>
            <w:sz w:val="24"/>
            <w:szCs w:val="32"/>
            <w:lang w:eastAsia="sk-SK"/>
          </w:rPr>
          <w:t>официальным списком кадастровых инженеров</w:t>
        </w:r>
      </w:hyperlink>
      <w:r w:rsidR="00824CDB" w:rsidRPr="00824CDB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можно на официальном сайте Росреестра</w:t>
      </w:r>
      <w:r w:rsidR="00824CDB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: </w:t>
      </w:r>
      <w:hyperlink r:id="rId9" w:history="1">
        <w:r w:rsidR="00824CDB" w:rsidRPr="00824CDB">
          <w:rPr>
            <w:rFonts w:ascii="Segoe UI" w:hAnsi="Segoe UI" w:cs="Segoe UI"/>
            <w:noProof/>
            <w:color w:val="000000"/>
            <w:sz w:val="24"/>
            <w:szCs w:val="32"/>
            <w:lang w:eastAsia="sk-SK"/>
          </w:rPr>
          <w:t>www.rosreestr.ru</w:t>
        </w:r>
      </w:hyperlink>
      <w:r w:rsidR="00824CDB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. Поиск осуществляется по имени </w:t>
      </w:r>
      <w:r w:rsidR="00824CDB" w:rsidRPr="00824CDB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или по начальным цифрам аттестата – в нашем регионе это 59.</w:t>
      </w:r>
    </w:p>
    <w:p w:rsidR="006D5156" w:rsidRPr="00083CDA" w:rsidRDefault="006D5156" w:rsidP="009F38E5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Segoe UI" w:hAnsi="Segoe UI" w:cs="Segoe UI"/>
          <w:b/>
        </w:rPr>
      </w:pPr>
      <w:r w:rsidRPr="006D5156">
        <w:rPr>
          <w:rFonts w:ascii="Segoe UI" w:hAnsi="Segoe UI" w:cs="Segoe UI"/>
          <w:noProof/>
          <w:color w:val="000000"/>
          <w:szCs w:val="32"/>
          <w:lang w:eastAsia="sk-SK"/>
        </w:rPr>
        <w:t>Кадастровый инженер</w:t>
      </w:r>
      <w:r>
        <w:rPr>
          <w:rFonts w:ascii="Segoe UI" w:hAnsi="Segoe UI" w:cs="Segoe UI"/>
          <w:noProof/>
          <w:color w:val="000000"/>
          <w:szCs w:val="32"/>
          <w:lang w:eastAsia="sk-SK"/>
        </w:rPr>
        <w:t xml:space="preserve"> </w:t>
      </w:r>
      <w:r w:rsidRPr="006D5156">
        <w:rPr>
          <w:rFonts w:ascii="Segoe UI" w:hAnsi="Segoe UI" w:cs="Segoe UI"/>
          <w:b/>
          <w:noProof/>
          <w:color w:val="000000"/>
          <w:szCs w:val="32"/>
          <w:lang w:eastAsia="sk-SK"/>
        </w:rPr>
        <w:t>не является</w:t>
      </w:r>
      <w:r>
        <w:rPr>
          <w:rFonts w:ascii="Segoe UI" w:hAnsi="Segoe UI" w:cs="Segoe UI"/>
          <w:noProof/>
          <w:color w:val="000000"/>
          <w:szCs w:val="32"/>
          <w:lang w:eastAsia="sk-SK"/>
        </w:rPr>
        <w:t xml:space="preserve"> сотрудником Кадастровой палаты, это профессиональный участник з</w:t>
      </w:r>
      <w:r w:rsidR="007D0CAF">
        <w:rPr>
          <w:rFonts w:ascii="Segoe UI" w:hAnsi="Segoe UI" w:cs="Segoe UI"/>
          <w:noProof/>
          <w:color w:val="000000"/>
          <w:szCs w:val="32"/>
          <w:lang w:eastAsia="sk-SK"/>
        </w:rPr>
        <w:t>емельно-имущественных отношений, осуществляющий кадастровую деятельность либо самостоятельно, либо в составе юридического лица.</w:t>
      </w:r>
      <w:r>
        <w:rPr>
          <w:rFonts w:ascii="Segoe UI" w:hAnsi="Segoe UI" w:cs="Segoe UI"/>
          <w:noProof/>
          <w:color w:val="000000"/>
          <w:szCs w:val="32"/>
          <w:lang w:eastAsia="sk-SK"/>
        </w:rPr>
        <w:t xml:space="preserve"> С 1 июня 2016 года законодательством </w:t>
      </w:r>
      <w:r w:rsidRPr="0069011A">
        <w:rPr>
          <w:rFonts w:ascii="Segoe UI" w:hAnsi="Segoe UI" w:cs="Segoe UI"/>
        </w:rPr>
        <w:t xml:space="preserve">введено обязательное членство кадастрового инженера в саморегулируемой организации (СРО),  которая будет осуществлять </w:t>
      </w:r>
      <w:proofErr w:type="gramStart"/>
      <w:r w:rsidRPr="0069011A">
        <w:rPr>
          <w:rFonts w:ascii="Segoe UI" w:hAnsi="Segoe UI" w:cs="Segoe UI"/>
        </w:rPr>
        <w:t>контроль за</w:t>
      </w:r>
      <w:proofErr w:type="gramEnd"/>
      <w:r w:rsidRPr="0069011A">
        <w:rPr>
          <w:rFonts w:ascii="Segoe UI" w:hAnsi="Segoe UI" w:cs="Segoe UI"/>
        </w:rPr>
        <w:t xml:space="preserve"> его профессиональной деятельностью. Те кадастровые инженеры, </w:t>
      </w:r>
      <w:r>
        <w:rPr>
          <w:rFonts w:ascii="Segoe UI" w:hAnsi="Segoe UI" w:cs="Segoe UI"/>
        </w:rPr>
        <w:t>которые</w:t>
      </w:r>
      <w:r w:rsidRPr="0069011A">
        <w:rPr>
          <w:rFonts w:ascii="Segoe UI" w:hAnsi="Segoe UI" w:cs="Segoe UI"/>
        </w:rPr>
        <w:t xml:space="preserve"> до 1 декабря 2016 года не вступят в СРО,</w:t>
      </w:r>
      <w:r>
        <w:rPr>
          <w:rFonts w:ascii="Segoe UI" w:hAnsi="Segoe UI" w:cs="Segoe UI"/>
        </w:rPr>
        <w:t xml:space="preserve"> и вовсе</w:t>
      </w:r>
      <w:r w:rsidRPr="0069011A">
        <w:rPr>
          <w:rFonts w:ascii="Segoe UI" w:hAnsi="Segoe UI" w:cs="Segoe UI"/>
        </w:rPr>
        <w:t xml:space="preserve"> </w:t>
      </w:r>
      <w:r w:rsidRPr="00083CDA">
        <w:rPr>
          <w:rStyle w:val="a9"/>
          <w:rFonts w:ascii="Segoe UI" w:hAnsi="Segoe UI" w:cs="Segoe UI"/>
          <w:b w:val="0"/>
          <w:bdr w:val="none" w:sz="0" w:space="0" w:color="auto" w:frame="1"/>
        </w:rPr>
        <w:t>лишатся права на осуществление кадастровой деятельности.</w:t>
      </w:r>
    </w:p>
    <w:p w:rsidR="008D325A" w:rsidRPr="006D5156" w:rsidRDefault="005C290D" w:rsidP="009F38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С</w:t>
      </w:r>
      <w:r w:rsidR="008D325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кадастровым инженером, или организацией,  в которой он осуществляет свою деятельность, 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в обязательном порядке необходимо заключить </w:t>
      </w:r>
      <w:r w:rsidR="008D325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договор на выполнение подрядных работ. При этом важно внимательно ознакомиться с содержанием этого договора и проверить наличие в нём подробной сметы. Нередко заказчики кадастровых услуг сталкиваются с  ситуациями, когда кадастровый инженер отказывается нести ответственность за некорректно подготовленные документы, и следовательно, за получение заявителем решения о приостановлении рассмотрения заявления. Такие ситуации возможны, если договором предусмотрена лишь подготовка технического, межевого планов, или акта обследования, а не полное сопросождение заказчика вплоть до принятия ораном кадастрового учёта положительного решения. Если же в договоре </w:t>
      </w:r>
      <w:r w:rsidR="008D325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lastRenderedPageBreak/>
        <w:t xml:space="preserve">будет прописана «постановка на кадастровый учёт», то в случае приостановления кадастровый инженер </w:t>
      </w:r>
      <w:r w:rsidR="009F38E5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обязан довести дело до конца: получить решение о приостановлении, устранить указанные в нём недочёты и в течение трёх месяцев со дня приостановления донести дополнительные документы.</w:t>
      </w:r>
    </w:p>
    <w:p w:rsidR="006D5156" w:rsidRPr="005C290D" w:rsidRDefault="005C290D" w:rsidP="005C290D">
      <w:pPr>
        <w:spacing w:after="0" w:line="240" w:lineRule="auto"/>
        <w:ind w:firstLine="708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Кроме того, 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с</w:t>
      </w:r>
      <w:r w:rsidRP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1 ию</w:t>
      </w:r>
      <w:r w:rsidR="00824CDB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л</w:t>
      </w:r>
      <w:r w:rsidRP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я 2016 года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согласно законодательству </w:t>
      </w:r>
      <w:r w:rsidR="006D5156" w:rsidRP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кадастровый инженер будет обязан застраховать свою гражданскую ответственность на сумму не менее 2,5 млн. рублей, что является определённой гарантией и защитой заказчика от убытков, причинённых действиями кадастрового инженера.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</w:t>
      </w:r>
      <w:r w:rsidRP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Н</w:t>
      </w:r>
      <w:r w:rsidR="006D5156" w:rsidRP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ачинающий, и уже действующий кадастровый инженер будут обязаны иметь профессиональное высшее образование. При этом у кадастрового инженера, который на 1 июля имеет квалификационный аттестат, будет время получить дополнительное профессиональное образование до 2020 года.</w:t>
      </w:r>
      <w:r w:rsidRP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Н</w:t>
      </w:r>
      <w:r w:rsidR="006D5156" w:rsidRPr="005C290D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ачинающий кадастровый инженер помимо получения профессионального высшего образования должен будет стажироваться у действующего специалиста в течение двух лет.</w:t>
      </w:r>
    </w:p>
    <w:p w:rsidR="00760760" w:rsidRPr="006868DD" w:rsidRDefault="0001207E" w:rsidP="00A03C4B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tab/>
        <w:t xml:space="preserve"> </w:t>
      </w:r>
      <w:r w:rsidR="00760760"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E5DD2" w:rsidRPr="00281F5F" w:rsidRDefault="00EE5DD2" w:rsidP="00EE5DD2">
      <w:pPr>
        <w:jc w:val="both"/>
        <w:rPr>
          <w:rFonts w:ascii="Segoe UI" w:hAnsi="Segoe UI" w:cs="Segoe UI"/>
          <w:b/>
        </w:rPr>
      </w:pPr>
      <w:r w:rsidRPr="00281F5F">
        <w:rPr>
          <w:rFonts w:ascii="Segoe UI" w:hAnsi="Segoe UI" w:cs="Segoe UI"/>
          <w:b/>
        </w:rPr>
        <w:t>О Кадастровой палате по Пермскому краю</w:t>
      </w:r>
    </w:p>
    <w:p w:rsidR="006A4A5A" w:rsidRDefault="006A4A5A" w:rsidP="006A4A5A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6A4A5A" w:rsidRDefault="006A4A5A" w:rsidP="006A4A5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Росреестра»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307560" w:rsidRPr="00243893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307560" w:rsidRPr="00EE5DD2" w:rsidRDefault="00307560" w:rsidP="00307560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0" w:history="1"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Pr="00EE5DD2" w:rsidRDefault="00307560" w:rsidP="00307560">
      <w:pPr>
        <w:pStyle w:val="a8"/>
        <w:spacing w:after="0"/>
      </w:pPr>
      <w:hyperlink r:id="rId11" w:history="1"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07560" w:rsidRPr="00CF4A37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8-963-015-29-69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Чернышёва Ксения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8-951-950-25-17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hyperlink r:id="rId12" w:history="1">
        <w:r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kseniiacher</w:t>
        </w:r>
        <w:r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@</w:t>
        </w:r>
        <w:r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mail</w:t>
        </w:r>
        <w:r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.</w:t>
        </w:r>
        <w:proofErr w:type="spellStart"/>
        <w:r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ru</w:t>
        </w:r>
        <w:proofErr w:type="spellEnd"/>
      </w:hyperlink>
      <w:r w:rsidRPr="00CF4A37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</w:p>
    <w:p w:rsidR="00307560" w:rsidRDefault="00307560" w:rsidP="00EE5DD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307560" w:rsidSect="00E638AA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37" w:rsidRDefault="00BF1E37" w:rsidP="005B79EB">
      <w:pPr>
        <w:spacing w:after="0" w:line="240" w:lineRule="auto"/>
      </w:pPr>
      <w:r>
        <w:separator/>
      </w:r>
    </w:p>
  </w:endnote>
  <w:endnote w:type="continuationSeparator" w:id="0">
    <w:p w:rsidR="00BF1E37" w:rsidRDefault="00BF1E3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37" w:rsidRDefault="00BF1E37" w:rsidP="005B79EB">
      <w:pPr>
        <w:spacing w:after="0" w:line="240" w:lineRule="auto"/>
      </w:pPr>
      <w:r>
        <w:separator/>
      </w:r>
    </w:p>
  </w:footnote>
  <w:footnote w:type="continuationSeparator" w:id="0">
    <w:p w:rsidR="00BF1E37" w:rsidRDefault="00BF1E3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A2E"/>
    <w:multiLevelType w:val="hybridMultilevel"/>
    <w:tmpl w:val="DA86E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9EB"/>
    <w:multiLevelType w:val="hybridMultilevel"/>
    <w:tmpl w:val="1A824DEA"/>
    <w:lvl w:ilvl="0" w:tplc="9DBA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FFEB3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BBA"/>
    <w:multiLevelType w:val="hybridMultilevel"/>
    <w:tmpl w:val="63F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130D7"/>
    <w:multiLevelType w:val="hybridMultilevel"/>
    <w:tmpl w:val="B524DE84"/>
    <w:lvl w:ilvl="0" w:tplc="F5BE2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FFEB3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207E"/>
    <w:rsid w:val="00045AA0"/>
    <w:rsid w:val="000642EA"/>
    <w:rsid w:val="00075E6F"/>
    <w:rsid w:val="00094CA8"/>
    <w:rsid w:val="000A2F23"/>
    <w:rsid w:val="000C5F72"/>
    <w:rsid w:val="000D2478"/>
    <w:rsid w:val="000E7B12"/>
    <w:rsid w:val="001164AC"/>
    <w:rsid w:val="001450EF"/>
    <w:rsid w:val="0015578B"/>
    <w:rsid w:val="00170DB8"/>
    <w:rsid w:val="00175B87"/>
    <w:rsid w:val="00190BA3"/>
    <w:rsid w:val="001C08AE"/>
    <w:rsid w:val="001C1C55"/>
    <w:rsid w:val="001D7C22"/>
    <w:rsid w:val="00200A55"/>
    <w:rsid w:val="00227911"/>
    <w:rsid w:val="002336C7"/>
    <w:rsid w:val="002571FF"/>
    <w:rsid w:val="00274888"/>
    <w:rsid w:val="00281F5F"/>
    <w:rsid w:val="0028315B"/>
    <w:rsid w:val="002D49E1"/>
    <w:rsid w:val="00302B6F"/>
    <w:rsid w:val="00307560"/>
    <w:rsid w:val="00324C6E"/>
    <w:rsid w:val="003575BD"/>
    <w:rsid w:val="003D1895"/>
    <w:rsid w:val="00464A99"/>
    <w:rsid w:val="004714E2"/>
    <w:rsid w:val="004D76E0"/>
    <w:rsid w:val="004F4B23"/>
    <w:rsid w:val="005310B5"/>
    <w:rsid w:val="00562D97"/>
    <w:rsid w:val="005B79EB"/>
    <w:rsid w:val="005C290D"/>
    <w:rsid w:val="005C3F7B"/>
    <w:rsid w:val="006014BE"/>
    <w:rsid w:val="0062248B"/>
    <w:rsid w:val="006305EB"/>
    <w:rsid w:val="006331C0"/>
    <w:rsid w:val="00693A8F"/>
    <w:rsid w:val="006A4A5A"/>
    <w:rsid w:val="006A7024"/>
    <w:rsid w:val="006C7580"/>
    <w:rsid w:val="006D5156"/>
    <w:rsid w:val="00717228"/>
    <w:rsid w:val="00750FEB"/>
    <w:rsid w:val="00753F31"/>
    <w:rsid w:val="00760760"/>
    <w:rsid w:val="007A0B97"/>
    <w:rsid w:val="007A3314"/>
    <w:rsid w:val="007D0CAF"/>
    <w:rsid w:val="00823934"/>
    <w:rsid w:val="00824CDB"/>
    <w:rsid w:val="0083374E"/>
    <w:rsid w:val="00856FBC"/>
    <w:rsid w:val="00866F18"/>
    <w:rsid w:val="0088700C"/>
    <w:rsid w:val="008B0168"/>
    <w:rsid w:val="008B10AF"/>
    <w:rsid w:val="008D325A"/>
    <w:rsid w:val="008E7EE3"/>
    <w:rsid w:val="009352EB"/>
    <w:rsid w:val="00937751"/>
    <w:rsid w:val="009636FB"/>
    <w:rsid w:val="00973504"/>
    <w:rsid w:val="00990E84"/>
    <w:rsid w:val="00991FBF"/>
    <w:rsid w:val="009A2930"/>
    <w:rsid w:val="009B0966"/>
    <w:rsid w:val="009C08DA"/>
    <w:rsid w:val="009D1C7B"/>
    <w:rsid w:val="009D3EC0"/>
    <w:rsid w:val="009E0F98"/>
    <w:rsid w:val="009F38E5"/>
    <w:rsid w:val="009F41DE"/>
    <w:rsid w:val="00A03C4B"/>
    <w:rsid w:val="00A10AD9"/>
    <w:rsid w:val="00A570CF"/>
    <w:rsid w:val="00A92255"/>
    <w:rsid w:val="00A93733"/>
    <w:rsid w:val="00AF2698"/>
    <w:rsid w:val="00AF66F9"/>
    <w:rsid w:val="00B31AB1"/>
    <w:rsid w:val="00B34288"/>
    <w:rsid w:val="00B73C37"/>
    <w:rsid w:val="00B933DF"/>
    <w:rsid w:val="00B95EB2"/>
    <w:rsid w:val="00BF1E37"/>
    <w:rsid w:val="00C5475D"/>
    <w:rsid w:val="00C744AC"/>
    <w:rsid w:val="00CB1068"/>
    <w:rsid w:val="00D062E0"/>
    <w:rsid w:val="00D2273B"/>
    <w:rsid w:val="00D40AF6"/>
    <w:rsid w:val="00D60AAF"/>
    <w:rsid w:val="00D70A68"/>
    <w:rsid w:val="00D73BEF"/>
    <w:rsid w:val="00E03971"/>
    <w:rsid w:val="00E32C36"/>
    <w:rsid w:val="00E638AA"/>
    <w:rsid w:val="00E84C3B"/>
    <w:rsid w:val="00EA2B4F"/>
    <w:rsid w:val="00EE5DD2"/>
    <w:rsid w:val="00F25B72"/>
    <w:rsid w:val="00F34AC8"/>
    <w:rsid w:val="00F3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  <w:style w:type="character" w:styleId="a9">
    <w:name w:val="Strong"/>
    <w:basedOn w:val="a0"/>
    <w:uiPriority w:val="22"/>
    <w:qFormat/>
    <w:rsid w:val="006D5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seniiach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gu59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s59@u59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4561</CharactersWithSpaces>
  <SharedDoc>false</SharedDoc>
  <HLinks>
    <vt:vector size="30" baseType="variant">
      <vt:variant>
        <vt:i4>2162695</vt:i4>
      </vt:variant>
      <vt:variant>
        <vt:i4>12</vt:i4>
      </vt:variant>
      <vt:variant>
        <vt:i4>0</vt:i4>
      </vt:variant>
      <vt:variant>
        <vt:i4>5</vt:i4>
      </vt:variant>
      <vt:variant>
        <vt:lpwstr>mailto:kseniiacher@mail.ru</vt:lpwstr>
      </vt:variant>
      <vt:variant>
        <vt:lpwstr/>
      </vt:variant>
      <vt:variant>
        <vt:i4>6029401</vt:i4>
      </vt:variant>
      <vt:variant>
        <vt:i4>9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https://rosreestr.ru/wps/portal/ais_rki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2016-06-07T06:16:00Z</dcterms:created>
  <dcterms:modified xsi:type="dcterms:W3CDTF">2016-06-07T06:16:00Z</dcterms:modified>
</cp:coreProperties>
</file>