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906B2" w:rsidRDefault="00A417B9" w:rsidP="00B906B2">
      <w:pPr>
        <w:spacing w:after="120" w:line="312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Б</w:t>
      </w:r>
      <w:r w:rsidR="00B906B2">
        <w:rPr>
          <w:rFonts w:ascii="Segoe UI" w:hAnsi="Segoe UI" w:cs="Segoe UI"/>
          <w:b/>
          <w:sz w:val="28"/>
          <w:szCs w:val="28"/>
        </w:rPr>
        <w:t>есплатн</w:t>
      </w:r>
      <w:r>
        <w:rPr>
          <w:rFonts w:ascii="Segoe UI" w:hAnsi="Segoe UI" w:cs="Segoe UI"/>
          <w:b/>
          <w:sz w:val="28"/>
          <w:szCs w:val="28"/>
        </w:rPr>
        <w:t>ая</w:t>
      </w:r>
      <w:r w:rsidR="00B906B2">
        <w:rPr>
          <w:rFonts w:ascii="Segoe UI" w:hAnsi="Segoe UI" w:cs="Segoe UI"/>
          <w:b/>
          <w:sz w:val="28"/>
          <w:szCs w:val="28"/>
        </w:rPr>
        <w:t xml:space="preserve"> приватиз</w:t>
      </w:r>
      <w:r>
        <w:rPr>
          <w:rFonts w:ascii="Segoe UI" w:hAnsi="Segoe UI" w:cs="Segoe UI"/>
          <w:b/>
          <w:sz w:val="28"/>
          <w:szCs w:val="28"/>
        </w:rPr>
        <w:t>ация</w:t>
      </w:r>
      <w:r w:rsidR="00B906B2">
        <w:rPr>
          <w:rFonts w:ascii="Segoe UI" w:hAnsi="Segoe UI" w:cs="Segoe UI"/>
          <w:b/>
          <w:sz w:val="28"/>
          <w:szCs w:val="28"/>
        </w:rPr>
        <w:t xml:space="preserve"> жиль</w:t>
      </w:r>
      <w:r>
        <w:rPr>
          <w:rFonts w:ascii="Segoe UI" w:hAnsi="Segoe UI" w:cs="Segoe UI"/>
          <w:b/>
          <w:sz w:val="28"/>
          <w:szCs w:val="28"/>
        </w:rPr>
        <w:t>я продлена</w:t>
      </w:r>
      <w:r w:rsidR="00B906B2">
        <w:rPr>
          <w:rFonts w:ascii="Segoe UI" w:hAnsi="Segoe UI" w:cs="Segoe UI"/>
          <w:b/>
          <w:sz w:val="28"/>
          <w:szCs w:val="28"/>
        </w:rPr>
        <w:t xml:space="preserve"> </w:t>
      </w:r>
      <w:r w:rsidR="00B906B2" w:rsidRPr="00B906B2">
        <w:rPr>
          <w:rFonts w:ascii="Segoe UI" w:hAnsi="Segoe UI" w:cs="Segoe UI"/>
          <w:b/>
          <w:sz w:val="28"/>
          <w:szCs w:val="28"/>
        </w:rPr>
        <w:t xml:space="preserve"> до 1 марта 2017 года</w:t>
      </w:r>
    </w:p>
    <w:p w:rsidR="00F431D2" w:rsidRPr="00B906B2" w:rsidRDefault="00B906B2" w:rsidP="00F431D2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8"/>
          <w:szCs w:val="28"/>
        </w:rPr>
        <w:t>Президент РФ подписал закон о продлении</w:t>
      </w:r>
      <w:r w:rsidRPr="00B906B2">
        <w:rPr>
          <w:rFonts w:ascii="Segoe UI" w:hAnsi="Segoe UI" w:cs="Segoe UI"/>
          <w:sz w:val="28"/>
          <w:szCs w:val="28"/>
        </w:rPr>
        <w:t xml:space="preserve"> срок</w:t>
      </w:r>
      <w:r>
        <w:rPr>
          <w:rFonts w:ascii="Segoe UI" w:hAnsi="Segoe UI" w:cs="Segoe UI"/>
          <w:sz w:val="28"/>
          <w:szCs w:val="28"/>
        </w:rPr>
        <w:t>а</w:t>
      </w:r>
      <w:r w:rsidRPr="00B906B2">
        <w:rPr>
          <w:rFonts w:ascii="Segoe UI" w:hAnsi="Segoe UI" w:cs="Segoe UI"/>
          <w:sz w:val="28"/>
          <w:szCs w:val="28"/>
        </w:rPr>
        <w:t xml:space="preserve"> бесплатной приватизации жилья до 1 марта 2017 года. </w:t>
      </w:r>
      <w:r>
        <w:rPr>
          <w:rFonts w:ascii="Segoe UI" w:hAnsi="Segoe UI" w:cs="Segoe UI"/>
          <w:sz w:val="28"/>
          <w:szCs w:val="28"/>
        </w:rPr>
        <w:t xml:space="preserve">По состоянию на 1 марта 2016 года с начала ведения на территории Пермского края </w:t>
      </w:r>
      <w:r w:rsidRPr="00B906B2">
        <w:rPr>
          <w:rFonts w:ascii="Segoe UI" w:hAnsi="Segoe UI" w:cs="Segoe UI"/>
          <w:sz w:val="28"/>
          <w:szCs w:val="28"/>
        </w:rPr>
        <w:t xml:space="preserve">Единого государственного реестра прав на недвижимое имущество и сделок с ним (ЕГРП) </w:t>
      </w:r>
      <w:r w:rsidR="00F431D2">
        <w:rPr>
          <w:rFonts w:ascii="Segoe UI" w:hAnsi="Segoe UI" w:cs="Segoe UI"/>
          <w:sz w:val="28"/>
          <w:szCs w:val="28"/>
        </w:rPr>
        <w:t xml:space="preserve">Управлением  </w:t>
      </w:r>
      <w:r w:rsidRPr="00B906B2">
        <w:rPr>
          <w:rFonts w:ascii="Segoe UI" w:hAnsi="Segoe UI" w:cs="Segoe UI"/>
          <w:sz w:val="28"/>
          <w:szCs w:val="28"/>
        </w:rPr>
        <w:t>Росреестр</w:t>
      </w:r>
      <w:r w:rsidR="00F431D2">
        <w:rPr>
          <w:rFonts w:ascii="Segoe UI" w:hAnsi="Segoe UI" w:cs="Segoe UI"/>
          <w:sz w:val="28"/>
          <w:szCs w:val="28"/>
        </w:rPr>
        <w:t>а</w:t>
      </w:r>
      <w:r w:rsidRPr="00B906B2">
        <w:rPr>
          <w:rFonts w:ascii="Segoe UI" w:hAnsi="Segoe UI" w:cs="Segoe UI"/>
          <w:sz w:val="28"/>
          <w:szCs w:val="28"/>
        </w:rPr>
        <w:t xml:space="preserve"> </w:t>
      </w:r>
      <w:r w:rsidR="00F431D2" w:rsidRPr="00B906B2">
        <w:rPr>
          <w:rFonts w:ascii="Segoe UI" w:hAnsi="Segoe UI" w:cs="Segoe UI"/>
          <w:sz w:val="28"/>
          <w:szCs w:val="28"/>
        </w:rPr>
        <w:t xml:space="preserve">зарегистрированы права почти </w:t>
      </w:r>
      <w:proofErr w:type="gramStart"/>
      <w:r w:rsidR="00F431D2" w:rsidRPr="00B906B2">
        <w:rPr>
          <w:rFonts w:ascii="Segoe UI" w:hAnsi="Segoe UI" w:cs="Segoe UI"/>
          <w:sz w:val="28"/>
          <w:szCs w:val="28"/>
        </w:rPr>
        <w:t>на</w:t>
      </w:r>
      <w:proofErr w:type="gramEnd"/>
      <w:r w:rsidR="00F431D2" w:rsidRPr="00B906B2">
        <w:rPr>
          <w:rFonts w:ascii="Segoe UI" w:hAnsi="Segoe UI" w:cs="Segoe UI"/>
          <w:sz w:val="28"/>
          <w:szCs w:val="28"/>
        </w:rPr>
        <w:t xml:space="preserve"> 350 тысяч</w:t>
      </w:r>
      <w:r w:rsidR="00F431D2">
        <w:rPr>
          <w:rFonts w:ascii="Segoe UI" w:hAnsi="Segoe UI" w:cs="Segoe UI"/>
          <w:sz w:val="28"/>
          <w:szCs w:val="28"/>
        </w:rPr>
        <w:t xml:space="preserve"> </w:t>
      </w:r>
      <w:r w:rsidR="00F431D2" w:rsidRPr="00B906B2">
        <w:rPr>
          <w:rFonts w:ascii="Segoe UI" w:hAnsi="Segoe UI" w:cs="Segoe UI"/>
          <w:sz w:val="28"/>
          <w:szCs w:val="28"/>
        </w:rPr>
        <w:t>жилых помещений на основании договоров передачи жилых помещений в собственность граждан</w:t>
      </w:r>
      <w:r w:rsidR="00F431D2">
        <w:rPr>
          <w:rFonts w:ascii="Segoe UI" w:hAnsi="Segoe UI" w:cs="Segoe UI"/>
          <w:sz w:val="28"/>
          <w:szCs w:val="28"/>
        </w:rPr>
        <w:t xml:space="preserve">. </w:t>
      </w:r>
      <w:r w:rsidR="00F431D2" w:rsidRPr="00B906B2">
        <w:rPr>
          <w:rFonts w:ascii="Segoe UI" w:hAnsi="Segoe UI" w:cs="Segoe UI"/>
          <w:sz w:val="28"/>
          <w:szCs w:val="28"/>
        </w:rPr>
        <w:t xml:space="preserve"> </w:t>
      </w:r>
      <w:r w:rsidR="00F431D2">
        <w:rPr>
          <w:rFonts w:ascii="Segoe UI" w:hAnsi="Segoe UI" w:cs="Segoe UI"/>
          <w:sz w:val="28"/>
          <w:szCs w:val="28"/>
        </w:rPr>
        <w:t xml:space="preserve">В последние годы активность </w:t>
      </w:r>
      <w:r w:rsidR="00403CC5">
        <w:rPr>
          <w:rFonts w:ascii="Segoe UI" w:hAnsi="Segoe UI" w:cs="Segoe UI"/>
          <w:sz w:val="28"/>
          <w:szCs w:val="28"/>
        </w:rPr>
        <w:t>пермяков</w:t>
      </w:r>
      <w:r w:rsidR="00F431D2">
        <w:rPr>
          <w:rFonts w:ascii="Segoe UI" w:hAnsi="Segoe UI" w:cs="Segoe UI"/>
          <w:sz w:val="28"/>
          <w:szCs w:val="28"/>
        </w:rPr>
        <w:t xml:space="preserve"> в приватизации жилья падала</w:t>
      </w:r>
      <w:proofErr w:type="gramStart"/>
      <w:r w:rsidR="00F431D2">
        <w:rPr>
          <w:rFonts w:ascii="Segoe UI" w:hAnsi="Segoe UI" w:cs="Segoe UI"/>
          <w:sz w:val="28"/>
          <w:szCs w:val="28"/>
        </w:rPr>
        <w:t xml:space="preserve">:. </w:t>
      </w:r>
      <w:proofErr w:type="gramEnd"/>
      <w:r w:rsidR="00F431D2">
        <w:rPr>
          <w:rFonts w:ascii="Segoe UI" w:hAnsi="Segoe UI" w:cs="Segoe UI"/>
          <w:sz w:val="28"/>
          <w:szCs w:val="28"/>
        </w:rPr>
        <w:t>в</w:t>
      </w:r>
      <w:r w:rsidR="00F431D2" w:rsidRPr="00B906B2">
        <w:rPr>
          <w:rFonts w:ascii="Segoe UI" w:hAnsi="Segoe UI" w:cs="Segoe UI"/>
          <w:sz w:val="28"/>
          <w:szCs w:val="28"/>
        </w:rPr>
        <w:t xml:space="preserve"> 2013 году </w:t>
      </w:r>
      <w:r w:rsidR="00F431D2">
        <w:rPr>
          <w:rFonts w:ascii="Segoe UI" w:hAnsi="Segoe UI" w:cs="Segoe UI"/>
          <w:sz w:val="28"/>
          <w:szCs w:val="28"/>
        </w:rPr>
        <w:t>зарегистрировано</w:t>
      </w:r>
      <w:r w:rsidR="00F431D2" w:rsidRPr="00B906B2">
        <w:rPr>
          <w:rFonts w:ascii="Segoe UI" w:hAnsi="Segoe UI" w:cs="Segoe UI"/>
          <w:sz w:val="28"/>
          <w:szCs w:val="28"/>
        </w:rPr>
        <w:t xml:space="preserve"> 34992 права</w:t>
      </w:r>
      <w:r w:rsidR="00F431D2">
        <w:rPr>
          <w:rFonts w:ascii="Segoe UI" w:hAnsi="Segoe UI" w:cs="Segoe UI"/>
          <w:sz w:val="28"/>
          <w:szCs w:val="28"/>
        </w:rPr>
        <w:t>, в</w:t>
      </w:r>
      <w:r w:rsidR="00F431D2" w:rsidRPr="00B906B2">
        <w:rPr>
          <w:rFonts w:ascii="Segoe UI" w:hAnsi="Segoe UI" w:cs="Segoe UI"/>
          <w:sz w:val="28"/>
          <w:szCs w:val="28"/>
        </w:rPr>
        <w:t xml:space="preserve"> 2014 году – 17269 прав</w:t>
      </w:r>
      <w:r w:rsidR="00F431D2">
        <w:rPr>
          <w:rFonts w:ascii="Segoe UI" w:hAnsi="Segoe UI" w:cs="Segoe UI"/>
          <w:sz w:val="28"/>
          <w:szCs w:val="28"/>
        </w:rPr>
        <w:t>, в</w:t>
      </w:r>
      <w:r w:rsidR="00F431D2" w:rsidRPr="00B906B2">
        <w:rPr>
          <w:rFonts w:ascii="Segoe UI" w:hAnsi="Segoe UI" w:cs="Segoe UI"/>
          <w:sz w:val="28"/>
          <w:szCs w:val="28"/>
        </w:rPr>
        <w:t xml:space="preserve"> 2015 году – 18221 право.</w:t>
      </w:r>
    </w:p>
    <w:p w:rsidR="00B906B2" w:rsidRPr="00B906B2" w:rsidRDefault="00F431D2" w:rsidP="00B906B2">
      <w:pPr>
        <w:spacing w:after="120" w:line="312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403CC5">
        <w:rPr>
          <w:rFonts w:ascii="Segoe UI" w:hAnsi="Segoe UI" w:cs="Segoe UI"/>
          <w:sz w:val="28"/>
          <w:szCs w:val="28"/>
        </w:rPr>
        <w:t>ц</w:t>
      </w:r>
      <w:r>
        <w:rPr>
          <w:rFonts w:ascii="Segoe UI" w:hAnsi="Segoe UI" w:cs="Segoe UI"/>
          <w:sz w:val="28"/>
          <w:szCs w:val="28"/>
        </w:rPr>
        <w:t>елом в Российской Федерации п</w:t>
      </w:r>
      <w:r w:rsidR="00B906B2" w:rsidRPr="00B906B2">
        <w:rPr>
          <w:rFonts w:ascii="Segoe UI" w:hAnsi="Segoe UI" w:cs="Segoe UI"/>
          <w:sz w:val="28"/>
          <w:szCs w:val="28"/>
        </w:rPr>
        <w:t xml:space="preserve">о состоянию на 31 декабря 2015 года зарегистрированы права почти на 21 </w:t>
      </w:r>
      <w:proofErr w:type="gramStart"/>
      <w:r w:rsidR="00B906B2" w:rsidRPr="00B906B2">
        <w:rPr>
          <w:rFonts w:ascii="Segoe UI" w:hAnsi="Segoe UI" w:cs="Segoe UI"/>
          <w:sz w:val="28"/>
          <w:szCs w:val="28"/>
        </w:rPr>
        <w:t>млн</w:t>
      </w:r>
      <w:proofErr w:type="gramEnd"/>
      <w:r w:rsidR="00B906B2" w:rsidRPr="00B906B2">
        <w:rPr>
          <w:rFonts w:ascii="Segoe UI" w:hAnsi="Segoe UI" w:cs="Segoe UI"/>
          <w:sz w:val="28"/>
          <w:szCs w:val="28"/>
        </w:rPr>
        <w:t xml:space="preserve"> жилых помещений на основании договоров передачи жилых помещений в собственность граждан. При этом наибольшее количество жилых помещений, права на которые зарегистрированы в ЕГРП, расположено в Москве (около 1,8 </w:t>
      </w:r>
      <w:proofErr w:type="gramStart"/>
      <w:r w:rsidR="00B906B2" w:rsidRPr="00B906B2">
        <w:rPr>
          <w:rFonts w:ascii="Segoe UI" w:hAnsi="Segoe UI" w:cs="Segoe UI"/>
          <w:sz w:val="28"/>
          <w:szCs w:val="28"/>
        </w:rPr>
        <w:t>млн</w:t>
      </w:r>
      <w:proofErr w:type="gramEnd"/>
      <w:r w:rsidR="00B906B2" w:rsidRPr="00B906B2">
        <w:rPr>
          <w:rFonts w:ascii="Segoe UI" w:hAnsi="Segoe UI" w:cs="Segoe UI"/>
          <w:sz w:val="28"/>
          <w:szCs w:val="28"/>
        </w:rPr>
        <w:t>), Московской области (около 1,4 млн), Санкт-Петербурге (около 1 млн), Свердловской области (около 0,9 млн), Нижегородской и Челябинской областях, Республике Татарстан (по 0,6 млн</w:t>
      </w:r>
      <w:r>
        <w:rPr>
          <w:rFonts w:ascii="Segoe UI" w:hAnsi="Segoe UI" w:cs="Segoe UI"/>
          <w:sz w:val="28"/>
          <w:szCs w:val="28"/>
        </w:rPr>
        <w:t>.).</w:t>
      </w:r>
    </w:p>
    <w:p w:rsidR="00B906B2" w:rsidRPr="00B906B2" w:rsidRDefault="00B906B2" w:rsidP="00B906B2">
      <w:pPr>
        <w:jc w:val="both"/>
        <w:rPr>
          <w:rFonts w:ascii="Segoe UI" w:hAnsi="Segoe UI" w:cs="Segoe UI"/>
          <w:sz w:val="28"/>
          <w:szCs w:val="28"/>
        </w:rPr>
      </w:pPr>
      <w:proofErr w:type="gramStart"/>
      <w:r w:rsidRPr="00B906B2">
        <w:rPr>
          <w:rFonts w:ascii="Segoe UI" w:hAnsi="Segoe UI" w:cs="Segoe UI"/>
          <w:sz w:val="28"/>
          <w:szCs w:val="28"/>
        </w:rPr>
        <w:t>Документы на регистрацию прав на основании договора безвозмездной передачи в собственность жилых помещений можно подать в офисах Росреестра, Федеральной кадастровой палаты или многофункциональных центр</w:t>
      </w:r>
      <w:r w:rsidR="00F431D2">
        <w:rPr>
          <w:rFonts w:ascii="Segoe UI" w:hAnsi="Segoe UI" w:cs="Segoe UI"/>
          <w:sz w:val="28"/>
          <w:szCs w:val="28"/>
        </w:rPr>
        <w:t>ов</w:t>
      </w:r>
      <w:r w:rsidRPr="00B906B2">
        <w:rPr>
          <w:rFonts w:ascii="Segoe UI" w:hAnsi="Segoe UI" w:cs="Segoe UI"/>
          <w:sz w:val="28"/>
          <w:szCs w:val="28"/>
        </w:rPr>
        <w:t xml:space="preserve"> предоставления государственных и </w:t>
      </w:r>
      <w:r w:rsidRPr="00B906B2">
        <w:rPr>
          <w:rFonts w:ascii="Segoe UI" w:hAnsi="Segoe UI" w:cs="Segoe UI"/>
          <w:sz w:val="28"/>
          <w:szCs w:val="28"/>
        </w:rPr>
        <w:lastRenderedPageBreak/>
        <w:t>муни</w:t>
      </w:r>
      <w:r w:rsidR="00F431D2">
        <w:rPr>
          <w:rFonts w:ascii="Segoe UI" w:hAnsi="Segoe UI" w:cs="Segoe UI"/>
          <w:sz w:val="28"/>
          <w:szCs w:val="28"/>
        </w:rPr>
        <w:t>ципальных услуг «Мои документы».</w:t>
      </w:r>
      <w:r w:rsidRPr="00B906B2">
        <w:rPr>
          <w:rFonts w:ascii="Segoe UI" w:hAnsi="Segoe UI" w:cs="Segoe UI"/>
          <w:sz w:val="28"/>
          <w:szCs w:val="28"/>
        </w:rPr>
        <w:t>.</w:t>
      </w:r>
      <w:r w:rsidR="00A417B9">
        <w:rPr>
          <w:rFonts w:ascii="Segoe UI" w:hAnsi="Segoe UI" w:cs="Segoe UI"/>
          <w:sz w:val="28"/>
          <w:szCs w:val="28"/>
        </w:rPr>
        <w:t xml:space="preserve"> </w:t>
      </w:r>
      <w:r w:rsidRPr="00B906B2">
        <w:rPr>
          <w:rFonts w:ascii="Segoe UI" w:hAnsi="Segoe UI" w:cs="Segoe UI"/>
          <w:sz w:val="28"/>
          <w:szCs w:val="28"/>
        </w:rPr>
        <w:t xml:space="preserve">В соответствии с действующим законодательством общий срок государственной регистрации прав составляет 10 рабочих дней с момента приема документов регистрирующим органом. </w:t>
      </w:r>
      <w:proofErr w:type="gramEnd"/>
    </w:p>
    <w:p w:rsidR="00B906B2" w:rsidRPr="00B906B2" w:rsidRDefault="00B906B2" w:rsidP="00B906B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pacing w:val="-6"/>
          <w:sz w:val="28"/>
          <w:szCs w:val="28"/>
        </w:rPr>
      </w:pPr>
      <w:r w:rsidRPr="00B906B2">
        <w:rPr>
          <w:rFonts w:ascii="Segoe UI" w:hAnsi="Segoe UI" w:cs="Segoe UI"/>
          <w:sz w:val="28"/>
          <w:szCs w:val="28"/>
        </w:rPr>
        <w:t xml:space="preserve">Следует отметить, что договор приватизации считается заключенным с момента его подписания сторонами. </w:t>
      </w:r>
      <w:r w:rsidRPr="00B906B2">
        <w:rPr>
          <w:rFonts w:ascii="Segoe UI" w:hAnsi="Segoe UI" w:cs="Segoe UI"/>
          <w:spacing w:val="-6"/>
          <w:sz w:val="28"/>
          <w:szCs w:val="28"/>
        </w:rPr>
        <w:t xml:space="preserve">Действующим законодательством срок представления документов для регистрации права собственности на приобретенное в порядке приватизации жилье не ограничен. Но при этом право собственности на приватизированное жилое помещение, и соответственно государственная защита этого права, возникает у граждан только с момента его регистрации в Едином государственном реестре прав на недвижимое имущество и сделок с ним.  </w:t>
      </w:r>
    </w:p>
    <w:p w:rsidR="00B906B2" w:rsidRPr="00B906B2" w:rsidRDefault="00B906B2" w:rsidP="00F431D2">
      <w:pPr>
        <w:jc w:val="both"/>
        <w:rPr>
          <w:rFonts w:ascii="Segoe UI" w:hAnsi="Segoe UI" w:cs="Segoe UI"/>
          <w:spacing w:val="-6"/>
          <w:sz w:val="28"/>
          <w:szCs w:val="28"/>
        </w:rPr>
      </w:pPr>
      <w:r w:rsidRPr="00B906B2">
        <w:rPr>
          <w:rFonts w:ascii="Segoe UI" w:hAnsi="Segoe UI" w:cs="Segoe UI"/>
          <w:spacing w:val="-6"/>
          <w:sz w:val="28"/>
          <w:szCs w:val="28"/>
        </w:rPr>
        <w:t>С 1 декабря 2015 органы государственной власти и органы местного самоуправления вправе обращаться с заявлением о регистрации прав лиц, у которых на основании актов указанных органов</w:t>
      </w:r>
      <w:r w:rsidR="00F431D2">
        <w:rPr>
          <w:rFonts w:ascii="Segoe UI" w:hAnsi="Segoe UI" w:cs="Segoe UI"/>
          <w:spacing w:val="-6"/>
          <w:sz w:val="28"/>
          <w:szCs w:val="28"/>
        </w:rPr>
        <w:t xml:space="preserve"> </w:t>
      </w:r>
      <w:r w:rsidR="00F431D2" w:rsidRPr="00B906B2">
        <w:rPr>
          <w:rFonts w:ascii="Segoe UI" w:hAnsi="Segoe UI" w:cs="Segoe UI"/>
          <w:sz w:val="28"/>
          <w:szCs w:val="28"/>
        </w:rPr>
        <w:t xml:space="preserve">(соответственно и </w:t>
      </w:r>
      <w:r w:rsidR="00F431D2">
        <w:rPr>
          <w:rFonts w:ascii="Segoe UI" w:hAnsi="Segoe UI" w:cs="Segoe UI"/>
          <w:sz w:val="28"/>
          <w:szCs w:val="28"/>
        </w:rPr>
        <w:t xml:space="preserve">по </w:t>
      </w:r>
      <w:r w:rsidR="00F431D2" w:rsidRPr="00B906B2">
        <w:rPr>
          <w:rFonts w:ascii="Segoe UI" w:hAnsi="Segoe UI" w:cs="Segoe UI"/>
          <w:sz w:val="28"/>
          <w:szCs w:val="28"/>
        </w:rPr>
        <w:t>договор</w:t>
      </w:r>
      <w:r w:rsidR="00F431D2">
        <w:rPr>
          <w:rFonts w:ascii="Segoe UI" w:hAnsi="Segoe UI" w:cs="Segoe UI"/>
          <w:sz w:val="28"/>
          <w:szCs w:val="28"/>
        </w:rPr>
        <w:t>ам</w:t>
      </w:r>
      <w:r w:rsidR="00F431D2" w:rsidRPr="00B906B2">
        <w:rPr>
          <w:rFonts w:ascii="Segoe UI" w:hAnsi="Segoe UI" w:cs="Segoe UI"/>
          <w:sz w:val="28"/>
          <w:szCs w:val="28"/>
        </w:rPr>
        <w:t xml:space="preserve"> безвозмездной передачи жилых помещений в собственность граждан, заключаемые с такими органами)</w:t>
      </w:r>
      <w:r w:rsidRPr="00B906B2">
        <w:rPr>
          <w:rFonts w:ascii="Segoe UI" w:hAnsi="Segoe UI" w:cs="Segoe UI"/>
          <w:spacing w:val="-6"/>
          <w:sz w:val="28"/>
          <w:szCs w:val="28"/>
        </w:rPr>
        <w:t xml:space="preserve"> возникают права, ограничения (обременения) прав. </w:t>
      </w:r>
      <w:r w:rsidR="00F431D2">
        <w:rPr>
          <w:rFonts w:ascii="Segoe UI" w:hAnsi="Segoe UI" w:cs="Segoe UI"/>
          <w:spacing w:val="-6"/>
          <w:sz w:val="28"/>
          <w:szCs w:val="28"/>
        </w:rPr>
        <w:t xml:space="preserve"> А </w:t>
      </w:r>
      <w:r w:rsidR="00F431D2" w:rsidRPr="00B906B2">
        <w:rPr>
          <w:rFonts w:ascii="Segoe UI" w:hAnsi="Segoe UI" w:cs="Segoe UI"/>
          <w:sz w:val="28"/>
          <w:szCs w:val="28"/>
        </w:rPr>
        <w:t xml:space="preserve">граждане участники таких сделок - вправе по собственной инициативе представить заявления о государственной регистрации соответствующего права и необходимые для ее проведения документы. </w:t>
      </w:r>
      <w:r w:rsidRPr="00B906B2">
        <w:rPr>
          <w:rFonts w:ascii="Segoe UI" w:hAnsi="Segoe UI" w:cs="Segoe UI"/>
          <w:spacing w:val="-6"/>
          <w:sz w:val="28"/>
          <w:szCs w:val="28"/>
        </w:rPr>
        <w:t xml:space="preserve">Орган государственной власти или орган местного самоуправления в указанном случае будет выступать в качестве представителя </w:t>
      </w:r>
      <w:proofErr w:type="gramStart"/>
      <w:r w:rsidRPr="00B906B2">
        <w:rPr>
          <w:rFonts w:ascii="Segoe UI" w:hAnsi="Segoe UI" w:cs="Segoe UI"/>
          <w:spacing w:val="-6"/>
          <w:sz w:val="28"/>
          <w:szCs w:val="28"/>
        </w:rPr>
        <w:t>правоприобретателя</w:t>
      </w:r>
      <w:proofErr w:type="gramEnd"/>
      <w:r w:rsidRPr="00B906B2">
        <w:rPr>
          <w:rFonts w:ascii="Segoe UI" w:hAnsi="Segoe UI" w:cs="Segoe UI"/>
          <w:spacing w:val="-6"/>
          <w:sz w:val="28"/>
          <w:szCs w:val="28"/>
        </w:rPr>
        <w:t xml:space="preserve"> и действовать на основании закона. Оформление доверенности от правоприобретателя на представление от его имени заявления о регистрации права, ограничения (обременения) права или сделки не требуется.</w:t>
      </w:r>
    </w:p>
    <w:p w:rsidR="005C4C19" w:rsidRDefault="005C4C19" w:rsidP="00950FE4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 xml:space="preserve">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7330A9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950FE4" w:rsidRPr="00950FE4" w:rsidRDefault="00950FE4" w:rsidP="00950FE4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950FE4">
        <w:rPr>
          <w:rFonts w:ascii="Segoe UI" w:eastAsia="Calibri" w:hAnsi="Segoe UI" w:cs="Segoe UI"/>
          <w:sz w:val="20"/>
          <w:szCs w:val="20"/>
          <w:lang w:eastAsia="en-US"/>
        </w:rPr>
        <w:t>Гуляева Ольга</w:t>
      </w:r>
    </w:p>
    <w:p w:rsidR="00950FE4" w:rsidRPr="00190BA3" w:rsidRDefault="00950FE4" w:rsidP="00950FE4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950FE4">
        <w:rPr>
          <w:rFonts w:ascii="Segoe UI" w:eastAsia="Calibri" w:hAnsi="Segoe UI" w:cs="Segoe UI"/>
          <w:sz w:val="20"/>
          <w:szCs w:val="20"/>
          <w:lang w:eastAsia="en-US"/>
        </w:rPr>
        <w:t>+7 342 218-35-87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72" w:rsidRDefault="00A14E72" w:rsidP="005B79EB">
      <w:pPr>
        <w:spacing w:after="0" w:line="240" w:lineRule="auto"/>
      </w:pPr>
      <w:r>
        <w:separator/>
      </w:r>
    </w:p>
  </w:endnote>
  <w:endnote w:type="continuationSeparator" w:id="0">
    <w:p w:rsidR="00A14E72" w:rsidRDefault="00A14E7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72" w:rsidRDefault="00A14E72" w:rsidP="005B79EB">
      <w:pPr>
        <w:spacing w:after="0" w:line="240" w:lineRule="auto"/>
      </w:pPr>
      <w:r>
        <w:separator/>
      </w:r>
    </w:p>
  </w:footnote>
  <w:footnote w:type="continuationSeparator" w:id="0">
    <w:p w:rsidR="00A14E72" w:rsidRDefault="00A14E72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642EA"/>
    <w:rsid w:val="00066DE5"/>
    <w:rsid w:val="00082938"/>
    <w:rsid w:val="000851C1"/>
    <w:rsid w:val="000A2F23"/>
    <w:rsid w:val="000B44AB"/>
    <w:rsid w:val="000C5F72"/>
    <w:rsid w:val="000E4269"/>
    <w:rsid w:val="000F3EEC"/>
    <w:rsid w:val="0011563B"/>
    <w:rsid w:val="001164AC"/>
    <w:rsid w:val="00120DC5"/>
    <w:rsid w:val="00126ACE"/>
    <w:rsid w:val="00147ACA"/>
    <w:rsid w:val="00153F2F"/>
    <w:rsid w:val="00177470"/>
    <w:rsid w:val="001869BA"/>
    <w:rsid w:val="00190BA3"/>
    <w:rsid w:val="0019245E"/>
    <w:rsid w:val="001A2AAA"/>
    <w:rsid w:val="001C08AE"/>
    <w:rsid w:val="001C490F"/>
    <w:rsid w:val="001E0D13"/>
    <w:rsid w:val="002178E1"/>
    <w:rsid w:val="00253C23"/>
    <w:rsid w:val="00274888"/>
    <w:rsid w:val="0028288B"/>
    <w:rsid w:val="00290022"/>
    <w:rsid w:val="00296487"/>
    <w:rsid w:val="002B2541"/>
    <w:rsid w:val="00302F09"/>
    <w:rsid w:val="00303302"/>
    <w:rsid w:val="00324C6E"/>
    <w:rsid w:val="003A22C5"/>
    <w:rsid w:val="003B16B3"/>
    <w:rsid w:val="003B7CE6"/>
    <w:rsid w:val="003C4A5D"/>
    <w:rsid w:val="003F4CFB"/>
    <w:rsid w:val="00403CC5"/>
    <w:rsid w:val="00442C74"/>
    <w:rsid w:val="00464A99"/>
    <w:rsid w:val="00465717"/>
    <w:rsid w:val="0047093D"/>
    <w:rsid w:val="004B6D58"/>
    <w:rsid w:val="005025A0"/>
    <w:rsid w:val="00522342"/>
    <w:rsid w:val="0052616E"/>
    <w:rsid w:val="00535FE0"/>
    <w:rsid w:val="00546D44"/>
    <w:rsid w:val="00562D97"/>
    <w:rsid w:val="00564F45"/>
    <w:rsid w:val="005911E4"/>
    <w:rsid w:val="00594774"/>
    <w:rsid w:val="005B79EB"/>
    <w:rsid w:val="005C4C19"/>
    <w:rsid w:val="005D02AD"/>
    <w:rsid w:val="005D3064"/>
    <w:rsid w:val="005F3CF6"/>
    <w:rsid w:val="00622B0B"/>
    <w:rsid w:val="00623544"/>
    <w:rsid w:val="006250C8"/>
    <w:rsid w:val="00627099"/>
    <w:rsid w:val="006340E0"/>
    <w:rsid w:val="00642DE9"/>
    <w:rsid w:val="0066195E"/>
    <w:rsid w:val="00670CFA"/>
    <w:rsid w:val="006725ED"/>
    <w:rsid w:val="00681129"/>
    <w:rsid w:val="00681C83"/>
    <w:rsid w:val="006C0989"/>
    <w:rsid w:val="006D3B52"/>
    <w:rsid w:val="006D423F"/>
    <w:rsid w:val="007040F2"/>
    <w:rsid w:val="00707F53"/>
    <w:rsid w:val="007259FC"/>
    <w:rsid w:val="007330A9"/>
    <w:rsid w:val="00736FE3"/>
    <w:rsid w:val="00753DD2"/>
    <w:rsid w:val="007826E2"/>
    <w:rsid w:val="00787B94"/>
    <w:rsid w:val="00792B25"/>
    <w:rsid w:val="00795A7F"/>
    <w:rsid w:val="007960F0"/>
    <w:rsid w:val="007A0B97"/>
    <w:rsid w:val="007A3314"/>
    <w:rsid w:val="007B271D"/>
    <w:rsid w:val="0082417F"/>
    <w:rsid w:val="0083374E"/>
    <w:rsid w:val="008351BB"/>
    <w:rsid w:val="00851BC3"/>
    <w:rsid w:val="00873C2E"/>
    <w:rsid w:val="00875F6C"/>
    <w:rsid w:val="0088388E"/>
    <w:rsid w:val="008842AB"/>
    <w:rsid w:val="00894BEE"/>
    <w:rsid w:val="008D1A78"/>
    <w:rsid w:val="008E004F"/>
    <w:rsid w:val="008E21F8"/>
    <w:rsid w:val="00900DA8"/>
    <w:rsid w:val="0091713E"/>
    <w:rsid w:val="009474E4"/>
    <w:rsid w:val="00950FE4"/>
    <w:rsid w:val="00957C64"/>
    <w:rsid w:val="0097092C"/>
    <w:rsid w:val="00990E84"/>
    <w:rsid w:val="009A2930"/>
    <w:rsid w:val="009B4ECC"/>
    <w:rsid w:val="009F1C24"/>
    <w:rsid w:val="00A14E72"/>
    <w:rsid w:val="00A417B9"/>
    <w:rsid w:val="00AC28E7"/>
    <w:rsid w:val="00B14D9A"/>
    <w:rsid w:val="00B63636"/>
    <w:rsid w:val="00B837B1"/>
    <w:rsid w:val="00B906B2"/>
    <w:rsid w:val="00B95DE6"/>
    <w:rsid w:val="00B96A35"/>
    <w:rsid w:val="00BB1ED6"/>
    <w:rsid w:val="00BB3A6E"/>
    <w:rsid w:val="00BC09EF"/>
    <w:rsid w:val="00BC2EB8"/>
    <w:rsid w:val="00BC721B"/>
    <w:rsid w:val="00BD28EF"/>
    <w:rsid w:val="00BE68E0"/>
    <w:rsid w:val="00BF2E13"/>
    <w:rsid w:val="00C24D6A"/>
    <w:rsid w:val="00C5475D"/>
    <w:rsid w:val="00C66B97"/>
    <w:rsid w:val="00C74E88"/>
    <w:rsid w:val="00CD6E85"/>
    <w:rsid w:val="00D00688"/>
    <w:rsid w:val="00D040A1"/>
    <w:rsid w:val="00D2273B"/>
    <w:rsid w:val="00D24FED"/>
    <w:rsid w:val="00D34541"/>
    <w:rsid w:val="00D463A5"/>
    <w:rsid w:val="00D60AAF"/>
    <w:rsid w:val="00D73BEF"/>
    <w:rsid w:val="00D82E85"/>
    <w:rsid w:val="00D848DD"/>
    <w:rsid w:val="00DB2E9D"/>
    <w:rsid w:val="00E03971"/>
    <w:rsid w:val="00E35C51"/>
    <w:rsid w:val="00E52D78"/>
    <w:rsid w:val="00E70E3D"/>
    <w:rsid w:val="00E7588E"/>
    <w:rsid w:val="00E83ADB"/>
    <w:rsid w:val="00E84453"/>
    <w:rsid w:val="00E85622"/>
    <w:rsid w:val="00E91C2B"/>
    <w:rsid w:val="00E948E0"/>
    <w:rsid w:val="00EA5665"/>
    <w:rsid w:val="00EB6CEB"/>
    <w:rsid w:val="00ED1C8B"/>
    <w:rsid w:val="00ED4CAE"/>
    <w:rsid w:val="00ED5626"/>
    <w:rsid w:val="00EE2039"/>
    <w:rsid w:val="00F03D51"/>
    <w:rsid w:val="00F41247"/>
    <w:rsid w:val="00F431D2"/>
    <w:rsid w:val="00F46136"/>
    <w:rsid w:val="00F61E30"/>
    <w:rsid w:val="00F8384A"/>
    <w:rsid w:val="00F8646C"/>
    <w:rsid w:val="00F9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1083-66E2-47B1-B2C9-C8F13258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4334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3</cp:revision>
  <cp:lastPrinted>2015-11-30T12:20:00Z</cp:lastPrinted>
  <dcterms:created xsi:type="dcterms:W3CDTF">2016-03-04T04:55:00Z</dcterms:created>
  <dcterms:modified xsi:type="dcterms:W3CDTF">2016-03-04T04:55:00Z</dcterms:modified>
</cp:coreProperties>
</file>