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F33EB" w:rsidRPr="009F1A3F" w:rsidRDefault="000C14BD" w:rsidP="000C14BD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9F1A3F">
        <w:rPr>
          <w:rFonts w:ascii="Segoe UI" w:eastAsia="Times New Roman" w:hAnsi="Segoe UI" w:cs="Segoe UI"/>
          <w:b/>
          <w:sz w:val="28"/>
          <w:szCs w:val="28"/>
          <w:lang w:eastAsia="ru-RU"/>
        </w:rPr>
        <w:t>В региональном Управлении Росреестра сформирован план проверок соблюдения земельного законодательства на 2017 год</w:t>
      </w:r>
    </w:p>
    <w:p w:rsidR="006F33EB" w:rsidRDefault="006F33EB" w:rsidP="00BD717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D7C76" w:rsidRPr="004D7C76" w:rsidRDefault="004D7C76" w:rsidP="004D7C76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 xml:space="preserve">Ежегодно </w:t>
      </w:r>
      <w:proofErr w:type="spellStart"/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 xml:space="preserve"> и его территориальные органы составляют план проверок соблюдения земельного законодательства, который согласовывается с прокуратурой субъекта Федерации, а также с другими ведомствами, осуществляющими контрольные функции.     </w:t>
      </w:r>
    </w:p>
    <w:p w:rsidR="004D7C76" w:rsidRPr="004D7C76" w:rsidRDefault="004D7C76" w:rsidP="004D7C76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>Управление Росреестра по Пермскому краю сформировало проекты планов проверок соблюдения земельного законодательства юридическими лицами и физическими лицами на 2017 год и направило его на согласование в Прокуратуру Пермского края. Запланированы проверки в отношении  7 юридических лиц и 3 проверки в отношении органов местного самоуправления. В отношении индивидуальных предпринимателей проверки не запланированы. Это обусловлено «надзорными каникулами» для субъектов малого и среднего бизнеса. Кроме того, в 2017 году планируется проверить 1250 физических лиц.</w:t>
      </w:r>
    </w:p>
    <w:p w:rsidR="004D7C76" w:rsidRPr="004D7C76" w:rsidRDefault="004D7C76" w:rsidP="004D7C76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 планировании Управлением учтены предложения о включении в план проверок, поступившие из органов местного самоуправления, контрольно-надзорных органов Пермского края, иных органов власти. Кроме того, инспекторы по использованию и охране земель Управления Росреестра проанализировали имеющуюся информацию о фактах возможного наличия нарушений (сообщения в </w:t>
      </w:r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средствах массовой информации; информацию, выявленную в ходе ранее проведенных проверок, и т.п.), учли предложения по субъектам проверок, поступившие от граждан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, в перечень попали земельные участки, выделенные под жилищное строительство</w:t>
      </w:r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4D7C76" w:rsidRPr="004D7C76" w:rsidRDefault="004D7C76" w:rsidP="004D7C76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>После того, как Прокуратура Пермского края утвердит планы проверок юридических лиц и органов местного самоуправления (срок утверждения - до 01.12.2016), информация будет размещена на официальном сайте Росреестра https://rosreestr.ru в разделе Главная/ Открытая служба/ Проведение проверок/ Пермский край, а также на сайтах Прокуратуры Пермского края http://www.prokuror.perm.ru/svplan и Генеральной Прокуратуры Российской Федерации http://plan.genproc.gov</w:t>
      </w:r>
      <w:proofErr w:type="gramEnd"/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>.ru.</w:t>
      </w:r>
    </w:p>
    <w:p w:rsidR="004D7C76" w:rsidRDefault="004D7C76" w:rsidP="004D7C76">
      <w:pPr>
        <w:spacing w:after="0" w:line="312" w:lineRule="auto"/>
        <w:ind w:firstLine="708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  <w:r w:rsidRPr="004D7C76">
        <w:rPr>
          <w:rFonts w:ascii="Segoe UI" w:eastAsia="Times New Roman" w:hAnsi="Segoe UI" w:cs="Segoe UI"/>
          <w:sz w:val="28"/>
          <w:szCs w:val="28"/>
          <w:lang w:eastAsia="ru-RU"/>
        </w:rPr>
        <w:t>План проверок на 2017 год в отношении физических лиц также будет размещен на сайте Росреестра. Но с учетом требований о защите персональных данных для открытого доступа будет представлен перечень объектов проверок (кадастровые номера проверяемых земельных участков). Рекомендуем землепользователям, в случае включения участка в проверочные мероприятия, провести необходимые действия по устранению возможных нарушений земельного законодательства: проверить наличие правоустанавливающих документов, оформить права собственности, исключить использование земельного участка не по назначению. Иначе по итогам проверочных мероприятий к ним будут применяться штрафные санкции.</w:t>
      </w:r>
    </w:p>
    <w:p w:rsidR="004D7C76" w:rsidRDefault="004D7C76" w:rsidP="00BD717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4D7C76" w:rsidRPr="00EF22A6" w:rsidRDefault="004D7C76" w:rsidP="00BD717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F7E8C" w:rsidRDefault="001F7E8C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56" w:rsidRDefault="00E61E56" w:rsidP="005B79EB">
      <w:pPr>
        <w:spacing w:after="0" w:line="240" w:lineRule="auto"/>
      </w:pPr>
      <w:r>
        <w:separator/>
      </w:r>
    </w:p>
  </w:endnote>
  <w:endnote w:type="continuationSeparator" w:id="0">
    <w:p w:rsidR="00E61E56" w:rsidRDefault="00E61E5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56" w:rsidRDefault="00E61E56" w:rsidP="005B79EB">
      <w:pPr>
        <w:spacing w:after="0" w:line="240" w:lineRule="auto"/>
      </w:pPr>
      <w:r>
        <w:separator/>
      </w:r>
    </w:p>
  </w:footnote>
  <w:footnote w:type="continuationSeparator" w:id="0">
    <w:p w:rsidR="00E61E56" w:rsidRDefault="00E61E5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5A9"/>
    <w:rsid w:val="00005EC7"/>
    <w:rsid w:val="00007C62"/>
    <w:rsid w:val="00016E49"/>
    <w:rsid w:val="00023D8D"/>
    <w:rsid w:val="000249E6"/>
    <w:rsid w:val="00025DF7"/>
    <w:rsid w:val="000263A3"/>
    <w:rsid w:val="00026E44"/>
    <w:rsid w:val="00027913"/>
    <w:rsid w:val="00030C5B"/>
    <w:rsid w:val="00032682"/>
    <w:rsid w:val="000343BD"/>
    <w:rsid w:val="00036239"/>
    <w:rsid w:val="00040E12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893"/>
    <w:rsid w:val="00096922"/>
    <w:rsid w:val="000A019B"/>
    <w:rsid w:val="000A1A89"/>
    <w:rsid w:val="000A2F23"/>
    <w:rsid w:val="000A64AB"/>
    <w:rsid w:val="000B44AB"/>
    <w:rsid w:val="000B5BD0"/>
    <w:rsid w:val="000C14BD"/>
    <w:rsid w:val="000C5F72"/>
    <w:rsid w:val="000E4269"/>
    <w:rsid w:val="000E6D3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37CBD"/>
    <w:rsid w:val="001419D1"/>
    <w:rsid w:val="00143AAF"/>
    <w:rsid w:val="00147ACA"/>
    <w:rsid w:val="00153F2F"/>
    <w:rsid w:val="00163F0A"/>
    <w:rsid w:val="0017639A"/>
    <w:rsid w:val="00176E2A"/>
    <w:rsid w:val="00177470"/>
    <w:rsid w:val="001779F2"/>
    <w:rsid w:val="001869BA"/>
    <w:rsid w:val="00190848"/>
    <w:rsid w:val="00190BA3"/>
    <w:rsid w:val="0019245E"/>
    <w:rsid w:val="00197CB9"/>
    <w:rsid w:val="001A2D39"/>
    <w:rsid w:val="001C08AE"/>
    <w:rsid w:val="001C490F"/>
    <w:rsid w:val="001C792A"/>
    <w:rsid w:val="001D4151"/>
    <w:rsid w:val="001D5737"/>
    <w:rsid w:val="001E0D13"/>
    <w:rsid w:val="001F7E8C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F0B6C"/>
    <w:rsid w:val="002F1EE0"/>
    <w:rsid w:val="002F23A8"/>
    <w:rsid w:val="00302F09"/>
    <w:rsid w:val="00303302"/>
    <w:rsid w:val="00313E6B"/>
    <w:rsid w:val="00324C6E"/>
    <w:rsid w:val="00326880"/>
    <w:rsid w:val="003410D3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1963"/>
    <w:rsid w:val="003B1E9C"/>
    <w:rsid w:val="003B5848"/>
    <w:rsid w:val="003B7675"/>
    <w:rsid w:val="003B7CE6"/>
    <w:rsid w:val="003C05B0"/>
    <w:rsid w:val="003C0A5F"/>
    <w:rsid w:val="003C4A5D"/>
    <w:rsid w:val="003C6FBA"/>
    <w:rsid w:val="003D24DF"/>
    <w:rsid w:val="003D55DE"/>
    <w:rsid w:val="003E2736"/>
    <w:rsid w:val="003F13E5"/>
    <w:rsid w:val="003F4CFB"/>
    <w:rsid w:val="004126F2"/>
    <w:rsid w:val="00417624"/>
    <w:rsid w:val="00424C1A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816"/>
    <w:rsid w:val="004A5C6C"/>
    <w:rsid w:val="004B5175"/>
    <w:rsid w:val="004B6D58"/>
    <w:rsid w:val="004C222F"/>
    <w:rsid w:val="004C43D7"/>
    <w:rsid w:val="004D121F"/>
    <w:rsid w:val="004D7C76"/>
    <w:rsid w:val="004E0291"/>
    <w:rsid w:val="004E0C81"/>
    <w:rsid w:val="004E1F83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74697"/>
    <w:rsid w:val="005806D2"/>
    <w:rsid w:val="00582C22"/>
    <w:rsid w:val="00584D95"/>
    <w:rsid w:val="00586135"/>
    <w:rsid w:val="005911E4"/>
    <w:rsid w:val="00594774"/>
    <w:rsid w:val="005B79EB"/>
    <w:rsid w:val="005C25F1"/>
    <w:rsid w:val="005C4C19"/>
    <w:rsid w:val="005D023A"/>
    <w:rsid w:val="005D02AD"/>
    <w:rsid w:val="005D3064"/>
    <w:rsid w:val="005D35AC"/>
    <w:rsid w:val="005E53C5"/>
    <w:rsid w:val="005F3633"/>
    <w:rsid w:val="005F3CF6"/>
    <w:rsid w:val="005F693F"/>
    <w:rsid w:val="006038D1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B06C8"/>
    <w:rsid w:val="006C0989"/>
    <w:rsid w:val="006D3B0C"/>
    <w:rsid w:val="006D3B52"/>
    <w:rsid w:val="006D423F"/>
    <w:rsid w:val="006F33EB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0B04"/>
    <w:rsid w:val="0075311D"/>
    <w:rsid w:val="00753DD2"/>
    <w:rsid w:val="007548CC"/>
    <w:rsid w:val="007614EB"/>
    <w:rsid w:val="00773074"/>
    <w:rsid w:val="007771D3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39DF"/>
    <w:rsid w:val="007F6354"/>
    <w:rsid w:val="0082417F"/>
    <w:rsid w:val="008259ED"/>
    <w:rsid w:val="0083374E"/>
    <w:rsid w:val="008351BB"/>
    <w:rsid w:val="00841542"/>
    <w:rsid w:val="008447ED"/>
    <w:rsid w:val="00851BC3"/>
    <w:rsid w:val="008640E1"/>
    <w:rsid w:val="00872292"/>
    <w:rsid w:val="00873C2E"/>
    <w:rsid w:val="00875F6C"/>
    <w:rsid w:val="0088388E"/>
    <w:rsid w:val="008842AB"/>
    <w:rsid w:val="00885F14"/>
    <w:rsid w:val="00894BEE"/>
    <w:rsid w:val="00894D2E"/>
    <w:rsid w:val="008A05B2"/>
    <w:rsid w:val="008A12CF"/>
    <w:rsid w:val="008A3141"/>
    <w:rsid w:val="008C47C6"/>
    <w:rsid w:val="008D1A78"/>
    <w:rsid w:val="008D3059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8145E"/>
    <w:rsid w:val="00990E84"/>
    <w:rsid w:val="009A2930"/>
    <w:rsid w:val="009B17E8"/>
    <w:rsid w:val="009B4ECC"/>
    <w:rsid w:val="009C1D34"/>
    <w:rsid w:val="009D0512"/>
    <w:rsid w:val="009D3DC1"/>
    <w:rsid w:val="009F1A3F"/>
    <w:rsid w:val="009F1C24"/>
    <w:rsid w:val="00A004E0"/>
    <w:rsid w:val="00A15BB7"/>
    <w:rsid w:val="00A15F25"/>
    <w:rsid w:val="00A16B3D"/>
    <w:rsid w:val="00A20517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A15B7"/>
    <w:rsid w:val="00AB3008"/>
    <w:rsid w:val="00AC28E7"/>
    <w:rsid w:val="00AC57A3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47957"/>
    <w:rsid w:val="00B503CA"/>
    <w:rsid w:val="00B63636"/>
    <w:rsid w:val="00B63D31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D7173"/>
    <w:rsid w:val="00BE68E0"/>
    <w:rsid w:val="00BE6CDF"/>
    <w:rsid w:val="00BE71F9"/>
    <w:rsid w:val="00BF11D6"/>
    <w:rsid w:val="00BF2E13"/>
    <w:rsid w:val="00C07166"/>
    <w:rsid w:val="00C164FD"/>
    <w:rsid w:val="00C21A85"/>
    <w:rsid w:val="00C24D6A"/>
    <w:rsid w:val="00C37AE5"/>
    <w:rsid w:val="00C420A9"/>
    <w:rsid w:val="00C5475D"/>
    <w:rsid w:val="00C64AAE"/>
    <w:rsid w:val="00C66B97"/>
    <w:rsid w:val="00C717BA"/>
    <w:rsid w:val="00C74E88"/>
    <w:rsid w:val="00CB3753"/>
    <w:rsid w:val="00CD6E85"/>
    <w:rsid w:val="00CE02BC"/>
    <w:rsid w:val="00CE34FD"/>
    <w:rsid w:val="00CF5293"/>
    <w:rsid w:val="00D00688"/>
    <w:rsid w:val="00D027A1"/>
    <w:rsid w:val="00D0365A"/>
    <w:rsid w:val="00D040A1"/>
    <w:rsid w:val="00D07575"/>
    <w:rsid w:val="00D10798"/>
    <w:rsid w:val="00D12E41"/>
    <w:rsid w:val="00D15085"/>
    <w:rsid w:val="00D15720"/>
    <w:rsid w:val="00D21532"/>
    <w:rsid w:val="00D2273B"/>
    <w:rsid w:val="00D34541"/>
    <w:rsid w:val="00D360DB"/>
    <w:rsid w:val="00D463A5"/>
    <w:rsid w:val="00D46516"/>
    <w:rsid w:val="00D54FF1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A023E"/>
    <w:rsid w:val="00DA3233"/>
    <w:rsid w:val="00DB2E9D"/>
    <w:rsid w:val="00DC02BC"/>
    <w:rsid w:val="00DC55EC"/>
    <w:rsid w:val="00DD0535"/>
    <w:rsid w:val="00DE3A28"/>
    <w:rsid w:val="00DE7983"/>
    <w:rsid w:val="00DF4534"/>
    <w:rsid w:val="00DF4F99"/>
    <w:rsid w:val="00DF61C3"/>
    <w:rsid w:val="00E03971"/>
    <w:rsid w:val="00E05BE2"/>
    <w:rsid w:val="00E10965"/>
    <w:rsid w:val="00E1246F"/>
    <w:rsid w:val="00E35C51"/>
    <w:rsid w:val="00E47F0D"/>
    <w:rsid w:val="00E52D78"/>
    <w:rsid w:val="00E61E56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22A6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A2B92"/>
    <w:rsid w:val="00FB47EE"/>
    <w:rsid w:val="00FD6D01"/>
    <w:rsid w:val="00FE663F"/>
    <w:rsid w:val="00FF05C4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F5B4-81AC-4B97-A7E1-3C20101E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3959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2016-10-03T05:15:00Z</dcterms:created>
  <dcterms:modified xsi:type="dcterms:W3CDTF">2016-10-03T05:15:00Z</dcterms:modified>
</cp:coreProperties>
</file>