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363E03" w:rsidRPr="00363E03" w:rsidRDefault="00363E03" w:rsidP="00363E03">
      <w:pPr>
        <w:spacing w:after="0" w:line="312" w:lineRule="auto"/>
        <w:jc w:val="center"/>
        <w:rPr>
          <w:rFonts w:ascii="Segoe UI" w:hAnsi="Segoe UI" w:cs="Segoe UI"/>
          <w:b/>
          <w:sz w:val="32"/>
          <w:szCs w:val="32"/>
        </w:rPr>
      </w:pPr>
      <w:r w:rsidRPr="00363E03">
        <w:rPr>
          <w:rFonts w:ascii="Segoe UI" w:hAnsi="Segoe UI" w:cs="Segoe UI"/>
          <w:b/>
          <w:sz w:val="32"/>
          <w:szCs w:val="32"/>
        </w:rPr>
        <w:t>Шесть правил безопасности</w:t>
      </w:r>
      <w:r w:rsidR="00DA7983">
        <w:rPr>
          <w:rFonts w:ascii="Segoe UI" w:hAnsi="Segoe UI" w:cs="Segoe UI"/>
          <w:b/>
          <w:sz w:val="32"/>
          <w:szCs w:val="32"/>
        </w:rPr>
        <w:t xml:space="preserve">, или </w:t>
      </w:r>
      <w:proofErr w:type="gramStart"/>
      <w:r w:rsidR="00DA7983">
        <w:rPr>
          <w:rFonts w:ascii="Segoe UI" w:hAnsi="Segoe UI" w:cs="Segoe UI"/>
          <w:b/>
          <w:sz w:val="32"/>
          <w:szCs w:val="32"/>
        </w:rPr>
        <w:t>Как</w:t>
      </w:r>
      <w:proofErr w:type="gramEnd"/>
      <w:r w:rsidR="00DA7983">
        <w:rPr>
          <w:rFonts w:ascii="Segoe UI" w:hAnsi="Segoe UI" w:cs="Segoe UI"/>
          <w:b/>
          <w:sz w:val="32"/>
          <w:szCs w:val="32"/>
        </w:rPr>
        <w:t xml:space="preserve"> успешно совершить сделку с недвижимостью</w:t>
      </w:r>
    </w:p>
    <w:p w:rsidR="00363E03" w:rsidRDefault="00363E03" w:rsidP="00363E03">
      <w:pPr>
        <w:spacing w:after="0" w:line="312" w:lineRule="auto"/>
        <w:jc w:val="both"/>
        <w:rPr>
          <w:rFonts w:ascii="Segoe UI" w:hAnsi="Segoe UI" w:cs="Segoe UI"/>
          <w:sz w:val="28"/>
          <w:szCs w:val="28"/>
        </w:rPr>
      </w:pPr>
    </w:p>
    <w:p w:rsidR="005E71DA" w:rsidRPr="005E71DA" w:rsidRDefault="005E71DA" w:rsidP="00363E03">
      <w:pPr>
        <w:spacing w:after="0" w:line="312" w:lineRule="auto"/>
        <w:ind w:firstLine="708"/>
        <w:jc w:val="both"/>
        <w:rPr>
          <w:rFonts w:ascii="Segoe UI" w:hAnsi="Segoe UI" w:cs="Segoe UI"/>
          <w:b/>
          <w:sz w:val="28"/>
          <w:szCs w:val="28"/>
        </w:rPr>
      </w:pPr>
      <w:r w:rsidRPr="005E71DA">
        <w:rPr>
          <w:rFonts w:ascii="Segoe UI" w:hAnsi="Segoe UI" w:cs="Segoe UI"/>
          <w:b/>
          <w:sz w:val="28"/>
          <w:szCs w:val="28"/>
        </w:rPr>
        <w:t xml:space="preserve">Хотя бы раз в жизни человек покупает квартиру, дом или земельный участок. Чтобы сделка с недвижимостью прошла </w:t>
      </w:r>
      <w:r w:rsidR="00F116D1">
        <w:rPr>
          <w:rFonts w:ascii="Segoe UI" w:hAnsi="Segoe UI" w:cs="Segoe UI"/>
          <w:b/>
          <w:sz w:val="28"/>
          <w:szCs w:val="28"/>
        </w:rPr>
        <w:t xml:space="preserve">быстро, </w:t>
      </w:r>
      <w:r w:rsidRPr="005E71DA">
        <w:rPr>
          <w:rFonts w:ascii="Segoe UI" w:hAnsi="Segoe UI" w:cs="Segoe UI"/>
          <w:b/>
          <w:sz w:val="28"/>
          <w:szCs w:val="28"/>
        </w:rPr>
        <w:t xml:space="preserve">без </w:t>
      </w:r>
      <w:r w:rsidR="00F116D1">
        <w:rPr>
          <w:rFonts w:ascii="Segoe UI" w:hAnsi="Segoe UI" w:cs="Segoe UI"/>
          <w:b/>
          <w:sz w:val="28"/>
          <w:szCs w:val="28"/>
        </w:rPr>
        <w:t xml:space="preserve">проблем и </w:t>
      </w:r>
      <w:r w:rsidR="00C053BC">
        <w:rPr>
          <w:rFonts w:ascii="Segoe UI" w:hAnsi="Segoe UI" w:cs="Segoe UI"/>
          <w:b/>
          <w:sz w:val="28"/>
          <w:szCs w:val="28"/>
        </w:rPr>
        <w:t xml:space="preserve">негативных </w:t>
      </w:r>
      <w:r w:rsidRPr="005E71DA">
        <w:rPr>
          <w:rFonts w:ascii="Segoe UI" w:hAnsi="Segoe UI" w:cs="Segoe UI"/>
          <w:b/>
          <w:sz w:val="28"/>
          <w:szCs w:val="28"/>
        </w:rPr>
        <w:t xml:space="preserve">последствий, нужно учесть ряд важных моментов. </w:t>
      </w:r>
    </w:p>
    <w:p w:rsidR="00363E03" w:rsidRPr="00363E03" w:rsidRDefault="00363E03" w:rsidP="00D45170">
      <w:pPr>
        <w:spacing w:after="0" w:line="312" w:lineRule="auto"/>
        <w:ind w:firstLine="708"/>
        <w:jc w:val="both"/>
        <w:rPr>
          <w:rFonts w:ascii="Segoe UI" w:hAnsi="Segoe UI" w:cs="Segoe UI"/>
          <w:sz w:val="28"/>
          <w:szCs w:val="28"/>
        </w:rPr>
      </w:pPr>
      <w:r w:rsidRPr="00363E03">
        <w:rPr>
          <w:rFonts w:ascii="Segoe UI" w:hAnsi="Segoe UI" w:cs="Segoe UI"/>
          <w:sz w:val="28"/>
          <w:szCs w:val="28"/>
        </w:rPr>
        <w:t xml:space="preserve">1. </w:t>
      </w:r>
      <w:r>
        <w:rPr>
          <w:rFonts w:ascii="Segoe UI" w:hAnsi="Segoe UI" w:cs="Segoe UI"/>
          <w:sz w:val="28"/>
          <w:szCs w:val="28"/>
        </w:rPr>
        <w:tab/>
      </w:r>
      <w:r w:rsidR="00AB292F">
        <w:rPr>
          <w:rFonts w:ascii="Segoe UI" w:hAnsi="Segoe UI" w:cs="Segoe UI"/>
          <w:sz w:val="28"/>
          <w:szCs w:val="28"/>
        </w:rPr>
        <w:t>Перед покупкой нужно проверить сведения</w:t>
      </w:r>
      <w:r w:rsidRPr="00363E03">
        <w:rPr>
          <w:rFonts w:ascii="Segoe UI" w:hAnsi="Segoe UI" w:cs="Segoe UI"/>
          <w:sz w:val="28"/>
          <w:szCs w:val="28"/>
        </w:rPr>
        <w:t xml:space="preserve"> о зарегистрированных правах, ограничениях прав на </w:t>
      </w:r>
      <w:r w:rsidR="00AB292F">
        <w:rPr>
          <w:rFonts w:ascii="Segoe UI" w:hAnsi="Segoe UI" w:cs="Segoe UI"/>
          <w:sz w:val="28"/>
          <w:szCs w:val="28"/>
        </w:rPr>
        <w:t>выбранный объект недвижимости и другие сведения,</w:t>
      </w:r>
      <w:r w:rsidRPr="00363E03">
        <w:rPr>
          <w:rFonts w:ascii="Segoe UI" w:hAnsi="Segoe UI" w:cs="Segoe UI"/>
          <w:sz w:val="28"/>
          <w:szCs w:val="28"/>
        </w:rPr>
        <w:t xml:space="preserve"> </w:t>
      </w:r>
      <w:r w:rsidR="00AB292F">
        <w:rPr>
          <w:rFonts w:ascii="Segoe UI" w:hAnsi="Segoe UI" w:cs="Segoe UI"/>
          <w:sz w:val="28"/>
          <w:szCs w:val="28"/>
        </w:rPr>
        <w:t>заказав</w:t>
      </w:r>
      <w:r w:rsidRPr="00363E03">
        <w:rPr>
          <w:rFonts w:ascii="Segoe UI" w:hAnsi="Segoe UI" w:cs="Segoe UI"/>
          <w:sz w:val="28"/>
          <w:szCs w:val="28"/>
        </w:rPr>
        <w:t xml:space="preserve"> выписк</w:t>
      </w:r>
      <w:r w:rsidR="00AB292F">
        <w:rPr>
          <w:rFonts w:ascii="Segoe UI" w:hAnsi="Segoe UI" w:cs="Segoe UI"/>
          <w:sz w:val="28"/>
          <w:szCs w:val="28"/>
        </w:rPr>
        <w:t>у</w:t>
      </w:r>
      <w:r w:rsidRPr="00363E03">
        <w:rPr>
          <w:rFonts w:ascii="Segoe UI" w:hAnsi="Segoe UI" w:cs="Segoe UI"/>
          <w:sz w:val="28"/>
          <w:szCs w:val="28"/>
        </w:rPr>
        <w:t xml:space="preserve"> из Единого государственного реестра недвижимости.</w:t>
      </w:r>
    </w:p>
    <w:p w:rsidR="00363E03" w:rsidRPr="00363E03" w:rsidRDefault="00363E03" w:rsidP="00AB292F">
      <w:pPr>
        <w:spacing w:after="0" w:line="312" w:lineRule="auto"/>
        <w:ind w:firstLine="708"/>
        <w:jc w:val="both"/>
        <w:rPr>
          <w:rFonts w:ascii="Segoe UI" w:hAnsi="Segoe UI" w:cs="Segoe UI"/>
          <w:sz w:val="28"/>
          <w:szCs w:val="28"/>
        </w:rPr>
      </w:pPr>
      <w:r w:rsidRPr="00363E03">
        <w:rPr>
          <w:rFonts w:ascii="Segoe UI" w:hAnsi="Segoe UI" w:cs="Segoe UI"/>
          <w:sz w:val="28"/>
          <w:szCs w:val="28"/>
        </w:rPr>
        <w:t>В выписке</w:t>
      </w:r>
      <w:r w:rsidR="00AB292F">
        <w:rPr>
          <w:rFonts w:ascii="Segoe UI" w:hAnsi="Segoe UI" w:cs="Segoe UI"/>
          <w:sz w:val="28"/>
          <w:szCs w:val="28"/>
        </w:rPr>
        <w:t xml:space="preserve"> содержатся актуальные сведения </w:t>
      </w:r>
      <w:r w:rsidRPr="00363E03">
        <w:rPr>
          <w:rFonts w:ascii="Segoe UI" w:hAnsi="Segoe UI" w:cs="Segoe UI"/>
          <w:sz w:val="28"/>
          <w:szCs w:val="28"/>
        </w:rPr>
        <w:t>о характеристиках объекта и зарегист</w:t>
      </w:r>
      <w:r w:rsidR="00AB292F">
        <w:rPr>
          <w:rFonts w:ascii="Segoe UI" w:hAnsi="Segoe UI" w:cs="Segoe UI"/>
          <w:sz w:val="28"/>
          <w:szCs w:val="28"/>
        </w:rPr>
        <w:t xml:space="preserve">рированных правах, ограничениях и </w:t>
      </w:r>
      <w:r w:rsidRPr="00363E03">
        <w:rPr>
          <w:rFonts w:ascii="Segoe UI" w:hAnsi="Segoe UI" w:cs="Segoe UI"/>
          <w:sz w:val="28"/>
          <w:szCs w:val="28"/>
        </w:rPr>
        <w:t>обременениях</w:t>
      </w:r>
      <w:r w:rsidR="00AB292F">
        <w:rPr>
          <w:rFonts w:ascii="Segoe UI" w:hAnsi="Segoe UI" w:cs="Segoe UI"/>
          <w:sz w:val="28"/>
          <w:szCs w:val="28"/>
        </w:rPr>
        <w:t xml:space="preserve"> прав. Без выписки существует риск купить объект с арестом или вовсе </w:t>
      </w:r>
      <w:r w:rsidRPr="00363E03">
        <w:rPr>
          <w:rFonts w:ascii="Segoe UI" w:hAnsi="Segoe UI" w:cs="Segoe UI"/>
          <w:sz w:val="28"/>
          <w:szCs w:val="28"/>
        </w:rPr>
        <w:t xml:space="preserve">прекративший существование, </w:t>
      </w:r>
      <w:r w:rsidR="00AB292F">
        <w:rPr>
          <w:rFonts w:ascii="Segoe UI" w:hAnsi="Segoe UI" w:cs="Segoe UI"/>
          <w:sz w:val="28"/>
          <w:szCs w:val="28"/>
        </w:rPr>
        <w:t xml:space="preserve">а также заключить договор </w:t>
      </w:r>
      <w:r w:rsidRPr="00363E03">
        <w:rPr>
          <w:rFonts w:ascii="Segoe UI" w:hAnsi="Segoe UI" w:cs="Segoe UI"/>
          <w:sz w:val="28"/>
          <w:szCs w:val="28"/>
        </w:rPr>
        <w:t>с лицом, не являющимся собственником объ</w:t>
      </w:r>
      <w:r w:rsidR="00AB292F">
        <w:rPr>
          <w:rFonts w:ascii="Segoe UI" w:hAnsi="Segoe UI" w:cs="Segoe UI"/>
          <w:sz w:val="28"/>
          <w:szCs w:val="28"/>
        </w:rPr>
        <w:t>екта</w:t>
      </w:r>
      <w:r w:rsidR="00C053BC">
        <w:rPr>
          <w:rFonts w:ascii="Segoe UI" w:hAnsi="Segoe UI" w:cs="Segoe UI"/>
          <w:sz w:val="28"/>
          <w:szCs w:val="28"/>
        </w:rPr>
        <w:t>, став жертвой мошенничества</w:t>
      </w:r>
      <w:r w:rsidR="00AB292F">
        <w:rPr>
          <w:rFonts w:ascii="Segoe UI" w:hAnsi="Segoe UI" w:cs="Segoe UI"/>
          <w:sz w:val="28"/>
          <w:szCs w:val="28"/>
        </w:rPr>
        <w:t>.</w:t>
      </w:r>
    </w:p>
    <w:p w:rsidR="00363E03" w:rsidRPr="00363E03" w:rsidRDefault="00AB292F" w:rsidP="00AB292F">
      <w:pPr>
        <w:spacing w:after="0" w:line="312" w:lineRule="auto"/>
        <w:ind w:firstLine="708"/>
        <w:jc w:val="both"/>
        <w:rPr>
          <w:rFonts w:ascii="Segoe UI" w:hAnsi="Segoe UI" w:cs="Segoe UI"/>
          <w:sz w:val="28"/>
          <w:szCs w:val="28"/>
        </w:rPr>
      </w:pPr>
      <w:r>
        <w:rPr>
          <w:rFonts w:ascii="Segoe UI" w:hAnsi="Segoe UI" w:cs="Segoe UI"/>
          <w:sz w:val="28"/>
          <w:szCs w:val="28"/>
        </w:rPr>
        <w:t xml:space="preserve">Кроме того, в выписке может содержаться информация о </w:t>
      </w:r>
      <w:r w:rsidR="00363E03" w:rsidRPr="00363E03">
        <w:rPr>
          <w:rFonts w:ascii="Segoe UI" w:hAnsi="Segoe UI" w:cs="Segoe UI"/>
          <w:sz w:val="28"/>
          <w:szCs w:val="28"/>
        </w:rPr>
        <w:t>невозможности осуществления регистрации прав без личного участия правообладателя</w:t>
      </w:r>
      <w:r>
        <w:rPr>
          <w:rFonts w:ascii="Segoe UI" w:hAnsi="Segoe UI" w:cs="Segoe UI"/>
          <w:sz w:val="28"/>
          <w:szCs w:val="28"/>
        </w:rPr>
        <w:t>. Такая отметка</w:t>
      </w:r>
      <w:r w:rsidR="00363E03" w:rsidRPr="00363E03">
        <w:rPr>
          <w:rFonts w:ascii="Segoe UI" w:hAnsi="Segoe UI" w:cs="Segoe UI"/>
          <w:sz w:val="28"/>
          <w:szCs w:val="28"/>
        </w:rPr>
        <w:t xml:space="preserve"> </w:t>
      </w:r>
      <w:r>
        <w:rPr>
          <w:rFonts w:ascii="Segoe UI" w:hAnsi="Segoe UI" w:cs="Segoe UI"/>
          <w:sz w:val="28"/>
          <w:szCs w:val="28"/>
        </w:rPr>
        <w:t xml:space="preserve">вносится в </w:t>
      </w:r>
      <w:r w:rsidR="00363E03" w:rsidRPr="00363E03">
        <w:rPr>
          <w:rFonts w:ascii="Segoe UI" w:hAnsi="Segoe UI" w:cs="Segoe UI"/>
          <w:sz w:val="28"/>
          <w:szCs w:val="28"/>
        </w:rPr>
        <w:t xml:space="preserve">реестр </w:t>
      </w:r>
      <w:r>
        <w:rPr>
          <w:rFonts w:ascii="Segoe UI" w:hAnsi="Segoe UI" w:cs="Segoe UI"/>
          <w:sz w:val="28"/>
          <w:szCs w:val="28"/>
        </w:rPr>
        <w:t xml:space="preserve">недвижимости </w:t>
      </w:r>
      <w:r w:rsidR="00363E03" w:rsidRPr="00363E03">
        <w:rPr>
          <w:rFonts w:ascii="Segoe UI" w:hAnsi="Segoe UI" w:cs="Segoe UI"/>
          <w:sz w:val="28"/>
          <w:szCs w:val="28"/>
        </w:rPr>
        <w:t>по заявлению собственника недвижимо</w:t>
      </w:r>
      <w:r>
        <w:rPr>
          <w:rFonts w:ascii="Segoe UI" w:hAnsi="Segoe UI" w:cs="Segoe UI"/>
          <w:sz w:val="28"/>
          <w:szCs w:val="28"/>
        </w:rPr>
        <w:t>го имущества или его законного представителя</w:t>
      </w:r>
      <w:r w:rsidR="00363E03" w:rsidRPr="00363E03">
        <w:rPr>
          <w:rFonts w:ascii="Segoe UI" w:hAnsi="Segoe UI" w:cs="Segoe UI"/>
          <w:sz w:val="28"/>
          <w:szCs w:val="28"/>
        </w:rPr>
        <w:t>.</w:t>
      </w:r>
    </w:p>
    <w:p w:rsidR="00363E03" w:rsidRPr="00363E03" w:rsidRDefault="00363E03" w:rsidP="00363E03">
      <w:pPr>
        <w:spacing w:after="0" w:line="312" w:lineRule="auto"/>
        <w:ind w:firstLine="708"/>
        <w:jc w:val="both"/>
        <w:rPr>
          <w:rFonts w:ascii="Segoe UI" w:hAnsi="Segoe UI" w:cs="Segoe UI"/>
          <w:sz w:val="28"/>
          <w:szCs w:val="28"/>
        </w:rPr>
      </w:pPr>
      <w:r w:rsidRPr="00363E03">
        <w:rPr>
          <w:rFonts w:ascii="Segoe UI" w:hAnsi="Segoe UI" w:cs="Segoe UI"/>
          <w:sz w:val="28"/>
          <w:szCs w:val="28"/>
        </w:rPr>
        <w:t xml:space="preserve">При наличии </w:t>
      </w:r>
      <w:r w:rsidR="00AB292F">
        <w:rPr>
          <w:rFonts w:ascii="Segoe UI" w:hAnsi="Segoe UI" w:cs="Segoe UI"/>
          <w:sz w:val="28"/>
          <w:szCs w:val="28"/>
        </w:rPr>
        <w:t>этой</w:t>
      </w:r>
      <w:r w:rsidRPr="00363E03">
        <w:rPr>
          <w:rFonts w:ascii="Segoe UI" w:hAnsi="Segoe UI" w:cs="Segoe UI"/>
          <w:sz w:val="28"/>
          <w:szCs w:val="28"/>
        </w:rPr>
        <w:t xml:space="preserve"> отметки документы, представленные на регистрацию </w:t>
      </w:r>
      <w:r w:rsidR="00AB292F">
        <w:rPr>
          <w:rFonts w:ascii="Segoe UI" w:hAnsi="Segoe UI" w:cs="Segoe UI"/>
          <w:sz w:val="28"/>
          <w:szCs w:val="28"/>
        </w:rPr>
        <w:t>другим человеком</w:t>
      </w:r>
      <w:r w:rsidRPr="00363E03">
        <w:rPr>
          <w:rFonts w:ascii="Segoe UI" w:hAnsi="Segoe UI" w:cs="Segoe UI"/>
          <w:sz w:val="28"/>
          <w:szCs w:val="28"/>
        </w:rPr>
        <w:t>, возвращаются без рассмотрения.</w:t>
      </w:r>
      <w:r w:rsidR="00671829">
        <w:rPr>
          <w:rFonts w:ascii="Segoe UI" w:hAnsi="Segoe UI" w:cs="Segoe UI"/>
          <w:sz w:val="28"/>
          <w:szCs w:val="28"/>
        </w:rPr>
        <w:t xml:space="preserve"> Кроме случая, когда </w:t>
      </w:r>
      <w:r w:rsidRPr="00363E03">
        <w:rPr>
          <w:rFonts w:ascii="Segoe UI" w:hAnsi="Segoe UI" w:cs="Segoe UI"/>
          <w:sz w:val="28"/>
          <w:szCs w:val="28"/>
        </w:rPr>
        <w:t>заявление представлено нотариусом на основании нотариально удостоверенной сделки</w:t>
      </w:r>
      <w:r w:rsidR="00F36245">
        <w:rPr>
          <w:rFonts w:ascii="Segoe UI" w:hAnsi="Segoe UI" w:cs="Segoe UI"/>
          <w:sz w:val="28"/>
          <w:szCs w:val="28"/>
        </w:rPr>
        <w:t>, которая совершена лично правообладателем</w:t>
      </w:r>
      <w:r w:rsidRPr="00363E03">
        <w:rPr>
          <w:rFonts w:ascii="Segoe UI" w:hAnsi="Segoe UI" w:cs="Segoe UI"/>
          <w:sz w:val="28"/>
          <w:szCs w:val="28"/>
        </w:rPr>
        <w:t>.</w:t>
      </w:r>
    </w:p>
    <w:p w:rsidR="00363E03" w:rsidRPr="00363E03" w:rsidRDefault="00F116D1" w:rsidP="00D45170">
      <w:pPr>
        <w:spacing w:after="0" w:line="312" w:lineRule="auto"/>
        <w:ind w:firstLine="708"/>
        <w:jc w:val="both"/>
        <w:rPr>
          <w:rFonts w:ascii="Segoe UI" w:hAnsi="Segoe UI" w:cs="Segoe UI"/>
          <w:sz w:val="28"/>
          <w:szCs w:val="28"/>
        </w:rPr>
      </w:pPr>
      <w:r>
        <w:rPr>
          <w:rFonts w:ascii="Segoe UI" w:hAnsi="Segoe UI" w:cs="Segoe UI"/>
          <w:sz w:val="28"/>
          <w:szCs w:val="28"/>
        </w:rPr>
        <w:lastRenderedPageBreak/>
        <w:t>2</w:t>
      </w:r>
      <w:r w:rsidR="00363E03" w:rsidRPr="00363E03">
        <w:rPr>
          <w:rFonts w:ascii="Segoe UI" w:hAnsi="Segoe UI" w:cs="Segoe UI"/>
          <w:sz w:val="28"/>
          <w:szCs w:val="28"/>
        </w:rPr>
        <w:t xml:space="preserve">. </w:t>
      </w:r>
      <w:r w:rsidR="005E62B5">
        <w:rPr>
          <w:rFonts w:ascii="Segoe UI" w:hAnsi="Segoe UI" w:cs="Segoe UI"/>
          <w:sz w:val="28"/>
          <w:szCs w:val="28"/>
        </w:rPr>
        <w:tab/>
      </w:r>
      <w:proofErr w:type="gramStart"/>
      <w:r w:rsidR="005E62B5">
        <w:rPr>
          <w:rFonts w:ascii="Segoe UI" w:hAnsi="Segoe UI" w:cs="Segoe UI"/>
          <w:sz w:val="28"/>
          <w:szCs w:val="28"/>
        </w:rPr>
        <w:t>В</w:t>
      </w:r>
      <w:proofErr w:type="gramEnd"/>
      <w:r w:rsidR="005E62B5">
        <w:rPr>
          <w:rFonts w:ascii="Segoe UI" w:hAnsi="Segoe UI" w:cs="Segoe UI"/>
          <w:sz w:val="28"/>
          <w:szCs w:val="28"/>
        </w:rPr>
        <w:t xml:space="preserve"> договоре должны быть </w:t>
      </w:r>
      <w:r w:rsidR="00F36245">
        <w:rPr>
          <w:rFonts w:ascii="Segoe UI" w:hAnsi="Segoe UI" w:cs="Segoe UI"/>
          <w:sz w:val="28"/>
          <w:szCs w:val="28"/>
        </w:rPr>
        <w:t>указаны</w:t>
      </w:r>
      <w:r w:rsidR="005E62B5">
        <w:rPr>
          <w:rFonts w:ascii="Segoe UI" w:hAnsi="Segoe UI" w:cs="Segoe UI"/>
          <w:sz w:val="28"/>
          <w:szCs w:val="28"/>
        </w:rPr>
        <w:t xml:space="preserve"> все существенные условия. </w:t>
      </w:r>
      <w:r>
        <w:rPr>
          <w:rFonts w:ascii="Segoe UI" w:hAnsi="Segoe UI" w:cs="Segoe UI"/>
          <w:sz w:val="28"/>
          <w:szCs w:val="28"/>
        </w:rPr>
        <w:t xml:space="preserve">Прежде всего, это </w:t>
      </w:r>
      <w:r w:rsidR="00363E03" w:rsidRPr="00363E03">
        <w:rPr>
          <w:rFonts w:ascii="Segoe UI" w:hAnsi="Segoe UI" w:cs="Segoe UI"/>
          <w:sz w:val="28"/>
          <w:szCs w:val="28"/>
        </w:rPr>
        <w:t xml:space="preserve">условия о предмете договора, </w:t>
      </w:r>
      <w:r>
        <w:rPr>
          <w:rFonts w:ascii="Segoe UI" w:hAnsi="Segoe UI" w:cs="Segoe UI"/>
          <w:sz w:val="28"/>
          <w:szCs w:val="28"/>
        </w:rPr>
        <w:t xml:space="preserve">а также </w:t>
      </w:r>
      <w:r w:rsidR="00363E03" w:rsidRPr="00363E03">
        <w:rPr>
          <w:rFonts w:ascii="Segoe UI" w:hAnsi="Segoe UI" w:cs="Segoe UI"/>
          <w:sz w:val="28"/>
          <w:szCs w:val="28"/>
        </w:rPr>
        <w:t xml:space="preserve">условия, которые </w:t>
      </w:r>
      <w:r>
        <w:rPr>
          <w:rFonts w:ascii="Segoe UI" w:hAnsi="Segoe UI" w:cs="Segoe UI"/>
          <w:sz w:val="28"/>
          <w:szCs w:val="28"/>
        </w:rPr>
        <w:t xml:space="preserve">являются обязательными с точки зрения законодательства </w:t>
      </w:r>
      <w:r w:rsidR="00363E03" w:rsidRPr="00363E03">
        <w:rPr>
          <w:rFonts w:ascii="Segoe UI" w:hAnsi="Segoe UI" w:cs="Segoe UI"/>
          <w:sz w:val="28"/>
          <w:szCs w:val="28"/>
        </w:rPr>
        <w:t xml:space="preserve">для </w:t>
      </w:r>
      <w:r>
        <w:rPr>
          <w:rFonts w:ascii="Segoe UI" w:hAnsi="Segoe UI" w:cs="Segoe UI"/>
          <w:sz w:val="28"/>
          <w:szCs w:val="28"/>
        </w:rPr>
        <w:t xml:space="preserve">каждого вида </w:t>
      </w:r>
      <w:r w:rsidR="00363E03" w:rsidRPr="00363E03">
        <w:rPr>
          <w:rFonts w:ascii="Segoe UI" w:hAnsi="Segoe UI" w:cs="Segoe UI"/>
          <w:sz w:val="28"/>
          <w:szCs w:val="28"/>
        </w:rPr>
        <w:t>договор</w:t>
      </w:r>
      <w:r>
        <w:rPr>
          <w:rFonts w:ascii="Segoe UI" w:hAnsi="Segoe UI" w:cs="Segoe UI"/>
          <w:sz w:val="28"/>
          <w:szCs w:val="28"/>
        </w:rPr>
        <w:t>а, в зависимости от ситуации</w:t>
      </w:r>
      <w:r w:rsidR="00363E03" w:rsidRPr="00363E03">
        <w:rPr>
          <w:rFonts w:ascii="Segoe UI" w:hAnsi="Segoe UI" w:cs="Segoe UI"/>
          <w:sz w:val="28"/>
          <w:szCs w:val="28"/>
        </w:rPr>
        <w:t>.</w:t>
      </w:r>
    </w:p>
    <w:p w:rsidR="00363E03" w:rsidRDefault="00363E03" w:rsidP="00363E03">
      <w:pPr>
        <w:spacing w:after="0" w:line="312" w:lineRule="auto"/>
        <w:ind w:firstLine="708"/>
        <w:jc w:val="both"/>
        <w:rPr>
          <w:rFonts w:ascii="Segoe UI" w:hAnsi="Segoe UI" w:cs="Segoe UI"/>
          <w:sz w:val="28"/>
          <w:szCs w:val="28"/>
        </w:rPr>
      </w:pPr>
      <w:r w:rsidRPr="00363E03">
        <w:rPr>
          <w:rFonts w:ascii="Segoe UI" w:hAnsi="Segoe UI" w:cs="Segoe UI"/>
          <w:sz w:val="28"/>
          <w:szCs w:val="28"/>
        </w:rPr>
        <w:t>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116D1" w:rsidRPr="00F116D1" w:rsidRDefault="00F116D1" w:rsidP="00D45170">
      <w:pPr>
        <w:spacing w:after="0" w:line="312" w:lineRule="auto"/>
        <w:ind w:firstLine="708"/>
        <w:jc w:val="both"/>
        <w:rPr>
          <w:rFonts w:ascii="Segoe UI" w:hAnsi="Segoe UI" w:cs="Segoe UI"/>
          <w:sz w:val="28"/>
          <w:szCs w:val="28"/>
        </w:rPr>
      </w:pPr>
      <w:r>
        <w:rPr>
          <w:rFonts w:ascii="Segoe UI" w:hAnsi="Segoe UI" w:cs="Segoe UI"/>
          <w:sz w:val="28"/>
          <w:szCs w:val="28"/>
        </w:rPr>
        <w:t>3</w:t>
      </w:r>
      <w:r w:rsidRPr="00F116D1">
        <w:rPr>
          <w:rFonts w:ascii="Segoe UI" w:hAnsi="Segoe UI" w:cs="Segoe UI"/>
          <w:sz w:val="28"/>
          <w:szCs w:val="28"/>
        </w:rPr>
        <w:t xml:space="preserve">. </w:t>
      </w:r>
      <w:r w:rsidRPr="00F116D1">
        <w:rPr>
          <w:rFonts w:ascii="Segoe UI" w:hAnsi="Segoe UI" w:cs="Segoe UI"/>
          <w:sz w:val="28"/>
          <w:szCs w:val="28"/>
        </w:rPr>
        <w:tab/>
      </w:r>
      <w:r>
        <w:rPr>
          <w:rFonts w:ascii="Segoe UI" w:hAnsi="Segoe UI" w:cs="Segoe UI"/>
          <w:sz w:val="28"/>
          <w:szCs w:val="28"/>
        </w:rPr>
        <w:t>Законодательством РФ предусмотрена н</w:t>
      </w:r>
      <w:r w:rsidRPr="00F116D1">
        <w:rPr>
          <w:rFonts w:ascii="Segoe UI" w:hAnsi="Segoe UI" w:cs="Segoe UI"/>
          <w:sz w:val="28"/>
          <w:szCs w:val="28"/>
        </w:rPr>
        <w:t>отариальн</w:t>
      </w:r>
      <w:r>
        <w:rPr>
          <w:rFonts w:ascii="Segoe UI" w:hAnsi="Segoe UI" w:cs="Segoe UI"/>
          <w:sz w:val="28"/>
          <w:szCs w:val="28"/>
        </w:rPr>
        <w:t>ая</w:t>
      </w:r>
      <w:r w:rsidRPr="00F116D1">
        <w:rPr>
          <w:rFonts w:ascii="Segoe UI" w:hAnsi="Segoe UI" w:cs="Segoe UI"/>
          <w:sz w:val="28"/>
          <w:szCs w:val="28"/>
        </w:rPr>
        <w:t xml:space="preserve"> форм</w:t>
      </w:r>
      <w:r>
        <w:rPr>
          <w:rFonts w:ascii="Segoe UI" w:hAnsi="Segoe UI" w:cs="Segoe UI"/>
          <w:sz w:val="28"/>
          <w:szCs w:val="28"/>
        </w:rPr>
        <w:t>а некоторых сделок</w:t>
      </w:r>
      <w:r w:rsidRPr="00F116D1">
        <w:rPr>
          <w:rFonts w:ascii="Segoe UI" w:hAnsi="Segoe UI" w:cs="Segoe UI"/>
          <w:sz w:val="28"/>
          <w:szCs w:val="28"/>
        </w:rPr>
        <w:t>.</w:t>
      </w:r>
      <w:r>
        <w:rPr>
          <w:rFonts w:ascii="Segoe UI" w:hAnsi="Segoe UI" w:cs="Segoe UI"/>
          <w:sz w:val="28"/>
          <w:szCs w:val="28"/>
        </w:rPr>
        <w:t xml:space="preserve"> Это условие нужно обязательно соблюсти.</w:t>
      </w:r>
    </w:p>
    <w:p w:rsidR="00F116D1" w:rsidRDefault="00F116D1" w:rsidP="00452E6A">
      <w:pPr>
        <w:spacing w:after="0" w:line="312" w:lineRule="auto"/>
        <w:ind w:firstLine="708"/>
        <w:jc w:val="both"/>
        <w:rPr>
          <w:rFonts w:ascii="Segoe UI" w:hAnsi="Segoe UI" w:cs="Segoe UI"/>
          <w:sz w:val="28"/>
          <w:szCs w:val="28"/>
        </w:rPr>
      </w:pPr>
      <w:r w:rsidRPr="00F116D1">
        <w:rPr>
          <w:rFonts w:ascii="Segoe UI" w:hAnsi="Segoe UI" w:cs="Segoe UI"/>
          <w:sz w:val="28"/>
          <w:szCs w:val="28"/>
        </w:rPr>
        <w:t>Обязательному нотари</w:t>
      </w:r>
      <w:r>
        <w:rPr>
          <w:rFonts w:ascii="Segoe UI" w:hAnsi="Segoe UI" w:cs="Segoe UI"/>
          <w:sz w:val="28"/>
          <w:szCs w:val="28"/>
        </w:rPr>
        <w:t xml:space="preserve">альному удостоверению подлежат </w:t>
      </w:r>
      <w:r w:rsidR="00452E6A">
        <w:rPr>
          <w:rFonts w:ascii="Segoe UI" w:hAnsi="Segoe UI" w:cs="Segoe UI"/>
          <w:sz w:val="28"/>
          <w:szCs w:val="28"/>
        </w:rPr>
        <w:t>с</w:t>
      </w:r>
      <w:r w:rsidRPr="00F116D1">
        <w:rPr>
          <w:rFonts w:ascii="Segoe UI" w:hAnsi="Segoe UI" w:cs="Segoe UI"/>
          <w:sz w:val="28"/>
          <w:szCs w:val="28"/>
        </w:rPr>
        <w:t>оглашение о ра</w:t>
      </w:r>
      <w:r w:rsidR="00452E6A">
        <w:rPr>
          <w:rFonts w:ascii="Segoe UI" w:hAnsi="Segoe UI" w:cs="Segoe UI"/>
          <w:sz w:val="28"/>
          <w:szCs w:val="28"/>
        </w:rPr>
        <w:t>зделе общего имущества супругов, с</w:t>
      </w:r>
      <w:r w:rsidRPr="00F116D1">
        <w:rPr>
          <w:rFonts w:ascii="Segoe UI" w:hAnsi="Segoe UI" w:cs="Segoe UI"/>
          <w:sz w:val="28"/>
          <w:szCs w:val="28"/>
        </w:rPr>
        <w:t>делки, связанные с распоряжением недвижимым имуществом на условиях опеки, и сделки по отчуждению недвижимого имущества, принадлежащего несовершеннолетнему гражданину или гражданину, призн</w:t>
      </w:r>
      <w:r w:rsidR="00452E6A">
        <w:rPr>
          <w:rFonts w:ascii="Segoe UI" w:hAnsi="Segoe UI" w:cs="Segoe UI"/>
          <w:sz w:val="28"/>
          <w:szCs w:val="28"/>
        </w:rPr>
        <w:t>анному ограниченно дееспособным, а также с</w:t>
      </w:r>
      <w:r w:rsidRPr="00F116D1">
        <w:rPr>
          <w:rFonts w:ascii="Segoe UI" w:hAnsi="Segoe UI" w:cs="Segoe UI"/>
          <w:sz w:val="28"/>
          <w:szCs w:val="28"/>
        </w:rPr>
        <w:t xml:space="preserve">делки по отчуждению долей или договоры ипотеки долей в праве общей собственности </w:t>
      </w:r>
      <w:r w:rsidR="00452E6A">
        <w:rPr>
          <w:rFonts w:ascii="Segoe UI" w:hAnsi="Segoe UI" w:cs="Segoe UI"/>
          <w:sz w:val="28"/>
          <w:szCs w:val="28"/>
        </w:rPr>
        <w:t xml:space="preserve">на недвижимость. </w:t>
      </w:r>
    </w:p>
    <w:p w:rsidR="00452E6A" w:rsidRPr="00F116D1" w:rsidRDefault="00F36245" w:rsidP="00452E6A">
      <w:pPr>
        <w:spacing w:after="0" w:line="312" w:lineRule="auto"/>
        <w:ind w:firstLine="708"/>
        <w:jc w:val="both"/>
        <w:rPr>
          <w:rFonts w:ascii="Segoe UI" w:hAnsi="Segoe UI" w:cs="Segoe UI"/>
          <w:sz w:val="28"/>
          <w:szCs w:val="28"/>
        </w:rPr>
      </w:pPr>
      <w:r>
        <w:rPr>
          <w:rFonts w:ascii="Segoe UI" w:hAnsi="Segoe UI" w:cs="Segoe UI"/>
          <w:sz w:val="28"/>
          <w:szCs w:val="28"/>
        </w:rPr>
        <w:t>Не подлежат</w:t>
      </w:r>
      <w:r w:rsidR="00452E6A">
        <w:rPr>
          <w:rFonts w:ascii="Segoe UI" w:hAnsi="Segoe UI" w:cs="Segoe UI"/>
          <w:sz w:val="28"/>
          <w:szCs w:val="28"/>
        </w:rPr>
        <w:t xml:space="preserve"> нотариальному удостоверению:</w:t>
      </w:r>
    </w:p>
    <w:p w:rsidR="00F116D1" w:rsidRPr="00F116D1" w:rsidRDefault="00F116D1" w:rsidP="00F116D1">
      <w:pPr>
        <w:spacing w:after="0" w:line="312" w:lineRule="auto"/>
        <w:ind w:firstLine="708"/>
        <w:jc w:val="both"/>
        <w:rPr>
          <w:rFonts w:ascii="Segoe UI" w:hAnsi="Segoe UI" w:cs="Segoe UI"/>
          <w:sz w:val="28"/>
          <w:szCs w:val="28"/>
        </w:rPr>
      </w:pPr>
      <w:r w:rsidRPr="00F116D1">
        <w:rPr>
          <w:rFonts w:ascii="Segoe UI" w:hAnsi="Segoe UI" w:cs="Segoe UI"/>
          <w:sz w:val="28"/>
          <w:szCs w:val="28"/>
        </w:rPr>
        <w:t>-</w:t>
      </w:r>
      <w:r w:rsidR="00452E6A">
        <w:rPr>
          <w:rFonts w:ascii="Segoe UI" w:hAnsi="Segoe UI" w:cs="Segoe UI"/>
          <w:sz w:val="28"/>
          <w:szCs w:val="28"/>
        </w:rPr>
        <w:t xml:space="preserve"> </w:t>
      </w:r>
      <w:r w:rsidRPr="00F116D1">
        <w:rPr>
          <w:rFonts w:ascii="Segoe UI" w:hAnsi="Segoe UI" w:cs="Segoe UI"/>
          <w:sz w:val="28"/>
          <w:szCs w:val="28"/>
        </w:rPr>
        <w:t>сделк</w:t>
      </w:r>
      <w:r w:rsidR="00452E6A">
        <w:rPr>
          <w:rFonts w:ascii="Segoe UI" w:hAnsi="Segoe UI" w:cs="Segoe UI"/>
          <w:sz w:val="28"/>
          <w:szCs w:val="28"/>
        </w:rPr>
        <w:t>и</w:t>
      </w:r>
      <w:r w:rsidRPr="00F116D1">
        <w:rPr>
          <w:rFonts w:ascii="Segoe UI" w:hAnsi="Segoe UI" w:cs="Segoe UI"/>
          <w:sz w:val="28"/>
          <w:szCs w:val="28"/>
        </w:rPr>
        <w:t xml:space="preserve"> при отчуждении или ипотеке всеми участниками долевой собственности своих долей по одной сделке;</w:t>
      </w:r>
    </w:p>
    <w:p w:rsidR="00F116D1" w:rsidRPr="00F116D1" w:rsidRDefault="00F116D1" w:rsidP="00F116D1">
      <w:pPr>
        <w:spacing w:after="0" w:line="312" w:lineRule="auto"/>
        <w:ind w:firstLine="708"/>
        <w:jc w:val="both"/>
        <w:rPr>
          <w:rFonts w:ascii="Segoe UI" w:hAnsi="Segoe UI" w:cs="Segoe UI"/>
          <w:sz w:val="28"/>
          <w:szCs w:val="28"/>
        </w:rPr>
      </w:pPr>
      <w:r w:rsidRPr="00F116D1">
        <w:rPr>
          <w:rFonts w:ascii="Segoe UI" w:hAnsi="Segoe UI" w:cs="Segoe UI"/>
          <w:sz w:val="28"/>
          <w:szCs w:val="28"/>
        </w:rPr>
        <w:t>-</w:t>
      </w:r>
      <w:r w:rsidR="00452E6A">
        <w:rPr>
          <w:rFonts w:ascii="Segoe UI" w:hAnsi="Segoe UI" w:cs="Segoe UI"/>
          <w:sz w:val="28"/>
          <w:szCs w:val="28"/>
        </w:rPr>
        <w:t xml:space="preserve"> </w:t>
      </w:r>
      <w:r w:rsidRPr="00F116D1">
        <w:rPr>
          <w:rFonts w:ascii="Segoe UI" w:hAnsi="Segoe UI" w:cs="Segoe UI"/>
          <w:sz w:val="28"/>
          <w:szCs w:val="28"/>
        </w:rPr>
        <w:t>сделк</w:t>
      </w:r>
      <w:r w:rsidR="00452E6A">
        <w:rPr>
          <w:rFonts w:ascii="Segoe UI" w:hAnsi="Segoe UI" w:cs="Segoe UI"/>
          <w:sz w:val="28"/>
          <w:szCs w:val="28"/>
        </w:rPr>
        <w:t>и</w:t>
      </w:r>
      <w:r w:rsidRPr="00F116D1">
        <w:rPr>
          <w:rFonts w:ascii="Segoe UI" w:hAnsi="Segoe UI" w:cs="Segoe UI"/>
          <w:sz w:val="28"/>
          <w:szCs w:val="28"/>
        </w:rPr>
        <w:t>, связанны</w:t>
      </w:r>
      <w:r w:rsidR="00452E6A">
        <w:rPr>
          <w:rFonts w:ascii="Segoe UI" w:hAnsi="Segoe UI" w:cs="Segoe UI"/>
          <w:sz w:val="28"/>
          <w:szCs w:val="28"/>
        </w:rPr>
        <w:t>е</w:t>
      </w:r>
      <w:r w:rsidRPr="00F116D1">
        <w:rPr>
          <w:rFonts w:ascii="Segoe UI" w:hAnsi="Segoe UI" w:cs="Segoe UI"/>
          <w:sz w:val="28"/>
          <w:szCs w:val="28"/>
        </w:rPr>
        <w:t xml:space="preserve"> с имуществом, составляющим паевой инвестиционный фонд;</w:t>
      </w:r>
    </w:p>
    <w:p w:rsidR="00F116D1" w:rsidRPr="00F116D1" w:rsidRDefault="00F116D1" w:rsidP="00F116D1">
      <w:pPr>
        <w:spacing w:after="0" w:line="312" w:lineRule="auto"/>
        <w:ind w:firstLine="708"/>
        <w:jc w:val="both"/>
        <w:rPr>
          <w:rFonts w:ascii="Segoe UI" w:hAnsi="Segoe UI" w:cs="Segoe UI"/>
          <w:sz w:val="28"/>
          <w:szCs w:val="28"/>
        </w:rPr>
      </w:pPr>
      <w:r w:rsidRPr="00F116D1">
        <w:rPr>
          <w:rFonts w:ascii="Segoe UI" w:hAnsi="Segoe UI" w:cs="Segoe UI"/>
          <w:sz w:val="28"/>
          <w:szCs w:val="28"/>
        </w:rPr>
        <w:t>-</w:t>
      </w:r>
      <w:r w:rsidR="00452E6A">
        <w:rPr>
          <w:rFonts w:ascii="Segoe UI" w:hAnsi="Segoe UI" w:cs="Segoe UI"/>
          <w:sz w:val="28"/>
          <w:szCs w:val="28"/>
        </w:rPr>
        <w:t xml:space="preserve"> </w:t>
      </w:r>
      <w:r w:rsidRPr="00F116D1">
        <w:rPr>
          <w:rFonts w:ascii="Segoe UI" w:hAnsi="Segoe UI" w:cs="Segoe UI"/>
          <w:sz w:val="28"/>
          <w:szCs w:val="28"/>
        </w:rPr>
        <w:t>сделк</w:t>
      </w:r>
      <w:r w:rsidR="00452E6A">
        <w:rPr>
          <w:rFonts w:ascii="Segoe UI" w:hAnsi="Segoe UI" w:cs="Segoe UI"/>
          <w:sz w:val="28"/>
          <w:szCs w:val="28"/>
        </w:rPr>
        <w:t>и</w:t>
      </w:r>
      <w:r w:rsidRPr="00F116D1">
        <w:rPr>
          <w:rFonts w:ascii="Segoe UI" w:hAnsi="Segoe UI" w:cs="Segoe UI"/>
          <w:sz w:val="28"/>
          <w:szCs w:val="28"/>
        </w:rPr>
        <w:t xml:space="preserve"> по отчуждению долей на земельные участки из земель сельскохозяйственного назначения;</w:t>
      </w:r>
    </w:p>
    <w:p w:rsidR="00F116D1" w:rsidRPr="00F116D1" w:rsidRDefault="00F116D1" w:rsidP="00F116D1">
      <w:pPr>
        <w:spacing w:after="0" w:line="312" w:lineRule="auto"/>
        <w:ind w:firstLine="708"/>
        <w:jc w:val="both"/>
        <w:rPr>
          <w:rFonts w:ascii="Segoe UI" w:hAnsi="Segoe UI" w:cs="Segoe UI"/>
          <w:sz w:val="28"/>
          <w:szCs w:val="28"/>
        </w:rPr>
      </w:pPr>
      <w:r w:rsidRPr="00F116D1">
        <w:rPr>
          <w:rFonts w:ascii="Segoe UI" w:hAnsi="Segoe UI" w:cs="Segoe UI"/>
          <w:sz w:val="28"/>
          <w:szCs w:val="28"/>
        </w:rPr>
        <w:t>-</w:t>
      </w:r>
      <w:r w:rsidR="00452E6A">
        <w:rPr>
          <w:rFonts w:ascii="Segoe UI" w:hAnsi="Segoe UI" w:cs="Segoe UI"/>
          <w:sz w:val="28"/>
          <w:szCs w:val="28"/>
        </w:rPr>
        <w:t xml:space="preserve"> </w:t>
      </w:r>
      <w:r w:rsidRPr="00F116D1">
        <w:rPr>
          <w:rFonts w:ascii="Segoe UI" w:hAnsi="Segoe UI" w:cs="Segoe UI"/>
          <w:sz w:val="28"/>
          <w:szCs w:val="28"/>
        </w:rPr>
        <w:t>договор</w:t>
      </w:r>
      <w:r w:rsidR="00452E6A">
        <w:rPr>
          <w:rFonts w:ascii="Segoe UI" w:hAnsi="Segoe UI" w:cs="Segoe UI"/>
          <w:sz w:val="28"/>
          <w:szCs w:val="28"/>
        </w:rPr>
        <w:t>ы</w:t>
      </w:r>
      <w:r w:rsidRPr="00F116D1">
        <w:rPr>
          <w:rFonts w:ascii="Segoe UI" w:hAnsi="Segoe UI" w:cs="Segoe UI"/>
          <w:sz w:val="28"/>
          <w:szCs w:val="28"/>
        </w:rPr>
        <w:t xml:space="preserve"> об ипотеке долей на недвижимость, заключаемы</w:t>
      </w:r>
      <w:r w:rsidR="00452E6A">
        <w:rPr>
          <w:rFonts w:ascii="Segoe UI" w:hAnsi="Segoe UI" w:cs="Segoe UI"/>
          <w:sz w:val="28"/>
          <w:szCs w:val="28"/>
        </w:rPr>
        <w:t>е</w:t>
      </w:r>
      <w:r w:rsidRPr="00F116D1">
        <w:rPr>
          <w:rFonts w:ascii="Segoe UI" w:hAnsi="Segoe UI" w:cs="Segoe UI"/>
          <w:sz w:val="28"/>
          <w:szCs w:val="28"/>
        </w:rPr>
        <w:t xml:space="preserve"> с кредитными организациями;</w:t>
      </w:r>
    </w:p>
    <w:p w:rsidR="00F116D1" w:rsidRPr="00F116D1" w:rsidRDefault="00F116D1" w:rsidP="00F116D1">
      <w:pPr>
        <w:spacing w:after="0" w:line="312" w:lineRule="auto"/>
        <w:ind w:firstLine="708"/>
        <w:jc w:val="both"/>
        <w:rPr>
          <w:rFonts w:ascii="Segoe UI" w:hAnsi="Segoe UI" w:cs="Segoe UI"/>
          <w:sz w:val="28"/>
          <w:szCs w:val="28"/>
        </w:rPr>
      </w:pPr>
      <w:r w:rsidRPr="00F116D1">
        <w:rPr>
          <w:rFonts w:ascii="Segoe UI" w:hAnsi="Segoe UI" w:cs="Segoe UI"/>
          <w:sz w:val="28"/>
          <w:szCs w:val="28"/>
        </w:rPr>
        <w:lastRenderedPageBreak/>
        <w:t>-</w:t>
      </w:r>
      <w:r w:rsidR="00452E6A">
        <w:rPr>
          <w:rFonts w:ascii="Segoe UI" w:hAnsi="Segoe UI" w:cs="Segoe UI"/>
          <w:sz w:val="28"/>
          <w:szCs w:val="28"/>
        </w:rPr>
        <w:t xml:space="preserve"> </w:t>
      </w:r>
      <w:r w:rsidRPr="00F116D1">
        <w:rPr>
          <w:rFonts w:ascii="Segoe UI" w:hAnsi="Segoe UI" w:cs="Segoe UI"/>
          <w:sz w:val="28"/>
          <w:szCs w:val="28"/>
        </w:rPr>
        <w:t>сделк</w:t>
      </w:r>
      <w:r w:rsidR="00452E6A">
        <w:rPr>
          <w:rFonts w:ascii="Segoe UI" w:hAnsi="Segoe UI" w:cs="Segoe UI"/>
          <w:sz w:val="28"/>
          <w:szCs w:val="28"/>
        </w:rPr>
        <w:t>и</w:t>
      </w:r>
      <w:r w:rsidRPr="00F116D1">
        <w:rPr>
          <w:rFonts w:ascii="Segoe UI" w:hAnsi="Segoe UI" w:cs="Segoe UI"/>
          <w:sz w:val="28"/>
          <w:szCs w:val="28"/>
        </w:rPr>
        <w:t xml:space="preserve"> по отчуждению долей, заключаемы</w:t>
      </w:r>
      <w:r w:rsidR="00452E6A">
        <w:rPr>
          <w:rFonts w:ascii="Segoe UI" w:hAnsi="Segoe UI" w:cs="Segoe UI"/>
          <w:sz w:val="28"/>
          <w:szCs w:val="28"/>
        </w:rPr>
        <w:t>е</w:t>
      </w:r>
      <w:r w:rsidRPr="00F116D1">
        <w:rPr>
          <w:rFonts w:ascii="Segoe UI" w:hAnsi="Segoe UI" w:cs="Segoe UI"/>
          <w:sz w:val="28"/>
          <w:szCs w:val="28"/>
        </w:rPr>
        <w:t xml:space="preserve"> в связи с изъятием недвижимого имущества для государственных или муниципальных нужд.</w:t>
      </w:r>
    </w:p>
    <w:p w:rsidR="00F116D1" w:rsidRPr="00363E03" w:rsidRDefault="00F116D1" w:rsidP="00D45170">
      <w:pPr>
        <w:spacing w:after="0" w:line="312" w:lineRule="auto"/>
        <w:ind w:firstLine="708"/>
        <w:jc w:val="both"/>
        <w:rPr>
          <w:rFonts w:ascii="Segoe UI" w:hAnsi="Segoe UI" w:cs="Segoe UI"/>
          <w:sz w:val="28"/>
          <w:szCs w:val="28"/>
        </w:rPr>
      </w:pPr>
      <w:r>
        <w:rPr>
          <w:rFonts w:ascii="Segoe UI" w:hAnsi="Segoe UI" w:cs="Segoe UI"/>
          <w:sz w:val="28"/>
          <w:szCs w:val="28"/>
        </w:rPr>
        <w:t>4</w:t>
      </w:r>
      <w:r w:rsidRPr="00363E03">
        <w:rPr>
          <w:rFonts w:ascii="Segoe UI" w:hAnsi="Segoe UI" w:cs="Segoe UI"/>
          <w:sz w:val="28"/>
          <w:szCs w:val="28"/>
        </w:rPr>
        <w:t xml:space="preserve">. </w:t>
      </w:r>
      <w:r>
        <w:rPr>
          <w:rFonts w:ascii="Segoe UI" w:hAnsi="Segoe UI" w:cs="Segoe UI"/>
          <w:sz w:val="28"/>
          <w:szCs w:val="28"/>
        </w:rPr>
        <w:t xml:space="preserve">   </w:t>
      </w:r>
      <w:r w:rsidR="0064708F">
        <w:rPr>
          <w:rFonts w:ascii="Segoe UI" w:hAnsi="Segoe UI" w:cs="Segoe UI"/>
          <w:sz w:val="28"/>
          <w:szCs w:val="28"/>
        </w:rPr>
        <w:t xml:space="preserve"> </w:t>
      </w:r>
      <w:r w:rsidR="0064708F">
        <w:rPr>
          <w:rFonts w:ascii="Segoe UI" w:hAnsi="Segoe UI" w:cs="Segoe UI"/>
          <w:sz w:val="28"/>
          <w:szCs w:val="28"/>
        </w:rPr>
        <w:tab/>
      </w:r>
      <w:r>
        <w:rPr>
          <w:rFonts w:ascii="Segoe UI" w:hAnsi="Segoe UI" w:cs="Segoe UI"/>
          <w:sz w:val="28"/>
          <w:szCs w:val="28"/>
        </w:rPr>
        <w:t>Если стороны сделки решили подать документы в электронном виде, то стоит помнить, что электронная р</w:t>
      </w:r>
      <w:r w:rsidRPr="00363E03">
        <w:rPr>
          <w:rFonts w:ascii="Segoe UI" w:hAnsi="Segoe UI" w:cs="Segoe UI"/>
          <w:sz w:val="28"/>
          <w:szCs w:val="28"/>
        </w:rPr>
        <w:t xml:space="preserve">егистрация может быть осуществлена только при наличии в реестре </w:t>
      </w:r>
      <w:r>
        <w:rPr>
          <w:rFonts w:ascii="Segoe UI" w:hAnsi="Segoe UI" w:cs="Segoe UI"/>
          <w:sz w:val="28"/>
          <w:szCs w:val="28"/>
        </w:rPr>
        <w:t xml:space="preserve">недвижимости </w:t>
      </w:r>
      <w:r w:rsidRPr="00363E03">
        <w:rPr>
          <w:rFonts w:ascii="Segoe UI" w:hAnsi="Segoe UI" w:cs="Segoe UI"/>
          <w:sz w:val="28"/>
          <w:szCs w:val="28"/>
        </w:rPr>
        <w:t xml:space="preserve">записи о возможности </w:t>
      </w:r>
      <w:r>
        <w:rPr>
          <w:rFonts w:ascii="Segoe UI" w:hAnsi="Segoe UI" w:cs="Segoe UI"/>
          <w:sz w:val="28"/>
          <w:szCs w:val="28"/>
        </w:rPr>
        <w:t xml:space="preserve">такой </w:t>
      </w:r>
      <w:r w:rsidRPr="00363E03">
        <w:rPr>
          <w:rFonts w:ascii="Segoe UI" w:hAnsi="Segoe UI" w:cs="Segoe UI"/>
          <w:sz w:val="28"/>
          <w:szCs w:val="28"/>
        </w:rPr>
        <w:t>регистрации</w:t>
      </w:r>
      <w:r>
        <w:rPr>
          <w:rFonts w:ascii="Segoe UI" w:hAnsi="Segoe UI" w:cs="Segoe UI"/>
          <w:sz w:val="28"/>
          <w:szCs w:val="28"/>
        </w:rPr>
        <w:t xml:space="preserve">. </w:t>
      </w:r>
      <w:r w:rsidRPr="00363E03">
        <w:rPr>
          <w:rFonts w:ascii="Segoe UI" w:hAnsi="Segoe UI" w:cs="Segoe UI"/>
          <w:sz w:val="28"/>
          <w:szCs w:val="28"/>
        </w:rPr>
        <w:t xml:space="preserve"> </w:t>
      </w:r>
    </w:p>
    <w:p w:rsidR="00F116D1" w:rsidRDefault="00F116D1" w:rsidP="00F116D1">
      <w:pPr>
        <w:spacing w:after="0" w:line="312" w:lineRule="auto"/>
        <w:ind w:firstLine="708"/>
        <w:jc w:val="both"/>
        <w:rPr>
          <w:rFonts w:ascii="Segoe UI" w:hAnsi="Segoe UI" w:cs="Segoe UI"/>
          <w:sz w:val="28"/>
          <w:szCs w:val="28"/>
        </w:rPr>
      </w:pPr>
      <w:r>
        <w:rPr>
          <w:rFonts w:ascii="Segoe UI" w:hAnsi="Segoe UI" w:cs="Segoe UI"/>
          <w:sz w:val="28"/>
          <w:szCs w:val="28"/>
        </w:rPr>
        <w:t xml:space="preserve">Эта </w:t>
      </w:r>
      <w:r w:rsidRPr="00363E03">
        <w:rPr>
          <w:rFonts w:ascii="Segoe UI" w:hAnsi="Segoe UI" w:cs="Segoe UI"/>
          <w:sz w:val="28"/>
          <w:szCs w:val="28"/>
        </w:rPr>
        <w:t>запись вносится по заявлению правоо</w:t>
      </w:r>
      <w:r>
        <w:rPr>
          <w:rFonts w:ascii="Segoe UI" w:hAnsi="Segoe UI" w:cs="Segoe UI"/>
          <w:sz w:val="28"/>
          <w:szCs w:val="28"/>
        </w:rPr>
        <w:t>бладателя объекта недвижимости (</w:t>
      </w:r>
      <w:r w:rsidRPr="00363E03">
        <w:rPr>
          <w:rFonts w:ascii="Segoe UI" w:hAnsi="Segoe UI" w:cs="Segoe UI"/>
          <w:sz w:val="28"/>
          <w:szCs w:val="28"/>
        </w:rPr>
        <w:t>его законного представителя либо представителя, действующего на основании нотариально удостоверенной до</w:t>
      </w:r>
      <w:r>
        <w:rPr>
          <w:rFonts w:ascii="Segoe UI" w:hAnsi="Segoe UI" w:cs="Segoe UI"/>
          <w:sz w:val="28"/>
          <w:szCs w:val="28"/>
        </w:rPr>
        <w:t xml:space="preserve">веренности). </w:t>
      </w:r>
    </w:p>
    <w:p w:rsidR="00F116D1" w:rsidRPr="00971C25" w:rsidRDefault="00F116D1" w:rsidP="00F116D1">
      <w:pPr>
        <w:spacing w:after="0" w:line="312" w:lineRule="auto"/>
        <w:ind w:firstLine="708"/>
        <w:jc w:val="both"/>
        <w:rPr>
          <w:rFonts w:ascii="Segoe UI" w:hAnsi="Segoe UI" w:cs="Segoe UI"/>
          <w:i/>
          <w:sz w:val="28"/>
          <w:szCs w:val="28"/>
        </w:rPr>
      </w:pPr>
      <w:r w:rsidRPr="00971C25">
        <w:rPr>
          <w:rFonts w:ascii="Segoe UI" w:hAnsi="Segoe UI" w:cs="Segoe UI"/>
          <w:b/>
          <w:i/>
          <w:sz w:val="28"/>
          <w:szCs w:val="28"/>
        </w:rPr>
        <w:t>К сведению.</w:t>
      </w:r>
      <w:r w:rsidRPr="00971C25">
        <w:rPr>
          <w:rFonts w:ascii="Segoe UI" w:hAnsi="Segoe UI" w:cs="Segoe UI"/>
          <w:i/>
          <w:sz w:val="28"/>
          <w:szCs w:val="28"/>
        </w:rPr>
        <w:t xml:space="preserve"> Заявление</w:t>
      </w:r>
      <w:r w:rsidRPr="00971C25">
        <w:rPr>
          <w:i/>
        </w:rPr>
        <w:t xml:space="preserve"> </w:t>
      </w:r>
      <w:r w:rsidRPr="00971C25">
        <w:rPr>
          <w:rFonts w:ascii="Segoe UI" w:hAnsi="Segoe UI" w:cs="Segoe UI"/>
          <w:i/>
          <w:sz w:val="28"/>
          <w:szCs w:val="28"/>
        </w:rPr>
        <w:t xml:space="preserve">в форме бумажного документа подается лично в любом офисе МФЦ. </w:t>
      </w:r>
    </w:p>
    <w:p w:rsidR="00F116D1" w:rsidRDefault="00F116D1" w:rsidP="00F116D1">
      <w:pPr>
        <w:spacing w:after="0" w:line="312" w:lineRule="auto"/>
        <w:ind w:firstLine="708"/>
        <w:jc w:val="both"/>
        <w:rPr>
          <w:rFonts w:ascii="Segoe UI" w:hAnsi="Segoe UI" w:cs="Segoe UI"/>
          <w:sz w:val="28"/>
          <w:szCs w:val="28"/>
        </w:rPr>
      </w:pPr>
      <w:r>
        <w:rPr>
          <w:rFonts w:ascii="Segoe UI" w:hAnsi="Segoe UI" w:cs="Segoe UI"/>
          <w:sz w:val="28"/>
          <w:szCs w:val="28"/>
        </w:rPr>
        <w:t xml:space="preserve">Если такой </w:t>
      </w:r>
      <w:r w:rsidRPr="00363E03">
        <w:rPr>
          <w:rFonts w:ascii="Segoe UI" w:hAnsi="Segoe UI" w:cs="Segoe UI"/>
          <w:sz w:val="28"/>
          <w:szCs w:val="28"/>
        </w:rPr>
        <w:t xml:space="preserve">записи </w:t>
      </w:r>
      <w:r>
        <w:rPr>
          <w:rFonts w:ascii="Segoe UI" w:hAnsi="Segoe UI" w:cs="Segoe UI"/>
          <w:sz w:val="28"/>
          <w:szCs w:val="28"/>
        </w:rPr>
        <w:t xml:space="preserve">нет, </w:t>
      </w:r>
      <w:r w:rsidRPr="00363E03">
        <w:rPr>
          <w:rFonts w:ascii="Segoe UI" w:hAnsi="Segoe UI" w:cs="Segoe UI"/>
          <w:sz w:val="28"/>
          <w:szCs w:val="28"/>
        </w:rPr>
        <w:t>документ</w:t>
      </w:r>
      <w:r>
        <w:rPr>
          <w:rFonts w:ascii="Segoe UI" w:hAnsi="Segoe UI" w:cs="Segoe UI"/>
          <w:sz w:val="28"/>
          <w:szCs w:val="28"/>
        </w:rPr>
        <w:t>ы, представленные в электронном виде, будут возвращены</w:t>
      </w:r>
      <w:r w:rsidRPr="00363E03">
        <w:rPr>
          <w:rFonts w:ascii="Segoe UI" w:hAnsi="Segoe UI" w:cs="Segoe UI"/>
          <w:sz w:val="28"/>
          <w:szCs w:val="28"/>
        </w:rPr>
        <w:t xml:space="preserve"> без рассмотрения</w:t>
      </w:r>
      <w:r>
        <w:rPr>
          <w:rFonts w:ascii="Segoe UI" w:hAnsi="Segoe UI" w:cs="Segoe UI"/>
          <w:sz w:val="28"/>
          <w:szCs w:val="28"/>
        </w:rPr>
        <w:t>.</w:t>
      </w:r>
      <w:r w:rsidRPr="00363E03">
        <w:rPr>
          <w:rFonts w:ascii="Segoe UI" w:hAnsi="Segoe UI" w:cs="Segoe UI"/>
          <w:sz w:val="28"/>
          <w:szCs w:val="28"/>
        </w:rPr>
        <w:t xml:space="preserve"> </w:t>
      </w:r>
    </w:p>
    <w:p w:rsidR="00F116D1" w:rsidRPr="00363E03" w:rsidRDefault="00F116D1" w:rsidP="00F116D1">
      <w:pPr>
        <w:spacing w:after="0" w:line="312" w:lineRule="auto"/>
        <w:ind w:firstLine="708"/>
        <w:jc w:val="both"/>
        <w:rPr>
          <w:rFonts w:ascii="Segoe UI" w:hAnsi="Segoe UI" w:cs="Segoe UI"/>
          <w:sz w:val="28"/>
          <w:szCs w:val="28"/>
        </w:rPr>
      </w:pPr>
      <w:r>
        <w:rPr>
          <w:rFonts w:ascii="Segoe UI" w:hAnsi="Segoe UI" w:cs="Segoe UI"/>
          <w:sz w:val="28"/>
          <w:szCs w:val="28"/>
        </w:rPr>
        <w:t xml:space="preserve">Без записи документы в электронном виде могут подать </w:t>
      </w:r>
      <w:r w:rsidRPr="00363E03">
        <w:rPr>
          <w:rFonts w:ascii="Segoe UI" w:hAnsi="Segoe UI" w:cs="Segoe UI"/>
          <w:sz w:val="28"/>
          <w:szCs w:val="28"/>
        </w:rPr>
        <w:t>орган</w:t>
      </w:r>
      <w:r>
        <w:rPr>
          <w:rFonts w:ascii="Segoe UI" w:hAnsi="Segoe UI" w:cs="Segoe UI"/>
          <w:sz w:val="28"/>
          <w:szCs w:val="28"/>
        </w:rPr>
        <w:t>ы</w:t>
      </w:r>
      <w:r w:rsidRPr="00363E03">
        <w:rPr>
          <w:rFonts w:ascii="Segoe UI" w:hAnsi="Segoe UI" w:cs="Segoe UI"/>
          <w:sz w:val="28"/>
          <w:szCs w:val="28"/>
        </w:rPr>
        <w:t xml:space="preserve"> государственной власти или </w:t>
      </w:r>
      <w:r>
        <w:rPr>
          <w:rFonts w:ascii="Segoe UI" w:hAnsi="Segoe UI" w:cs="Segoe UI"/>
          <w:sz w:val="28"/>
          <w:szCs w:val="28"/>
        </w:rPr>
        <w:t>мес</w:t>
      </w:r>
      <w:r w:rsidR="00F36245">
        <w:rPr>
          <w:rFonts w:ascii="Segoe UI" w:hAnsi="Segoe UI" w:cs="Segoe UI"/>
          <w:sz w:val="28"/>
          <w:szCs w:val="28"/>
        </w:rPr>
        <w:t>тного самоуправления, нотариусы (если сделка совершена</w:t>
      </w:r>
      <w:r w:rsidR="00F36245" w:rsidRPr="00F36245">
        <w:rPr>
          <w:rFonts w:ascii="Segoe UI" w:hAnsi="Segoe UI" w:cs="Segoe UI"/>
          <w:sz w:val="28"/>
          <w:szCs w:val="28"/>
        </w:rPr>
        <w:t xml:space="preserve"> лично правообладателем</w:t>
      </w:r>
      <w:r w:rsidR="00F36245">
        <w:rPr>
          <w:rFonts w:ascii="Segoe UI" w:hAnsi="Segoe UI" w:cs="Segoe UI"/>
          <w:sz w:val="28"/>
          <w:szCs w:val="28"/>
        </w:rPr>
        <w:t>),</w:t>
      </w:r>
      <w:r>
        <w:rPr>
          <w:rFonts w:ascii="Segoe UI" w:hAnsi="Segoe UI" w:cs="Segoe UI"/>
          <w:sz w:val="28"/>
          <w:szCs w:val="28"/>
        </w:rPr>
        <w:t xml:space="preserve"> </w:t>
      </w:r>
      <w:r w:rsidRPr="00363E03">
        <w:rPr>
          <w:rFonts w:ascii="Segoe UI" w:hAnsi="Segoe UI" w:cs="Segoe UI"/>
          <w:sz w:val="28"/>
          <w:szCs w:val="28"/>
        </w:rPr>
        <w:t>сторон</w:t>
      </w:r>
      <w:r>
        <w:rPr>
          <w:rFonts w:ascii="Segoe UI" w:hAnsi="Segoe UI" w:cs="Segoe UI"/>
          <w:sz w:val="28"/>
          <w:szCs w:val="28"/>
        </w:rPr>
        <w:t>ы сделки</w:t>
      </w:r>
      <w:r w:rsidRPr="00363E03">
        <w:rPr>
          <w:rFonts w:ascii="Segoe UI" w:hAnsi="Segoe UI" w:cs="Segoe UI"/>
          <w:sz w:val="28"/>
          <w:szCs w:val="28"/>
        </w:rPr>
        <w:t xml:space="preserve"> с </w:t>
      </w:r>
      <w:r>
        <w:rPr>
          <w:rFonts w:ascii="Segoe UI" w:hAnsi="Segoe UI" w:cs="Segoe UI"/>
          <w:sz w:val="28"/>
          <w:szCs w:val="28"/>
        </w:rPr>
        <w:t>помощью электронных сервисов</w:t>
      </w:r>
      <w:r w:rsidRPr="00363E03">
        <w:rPr>
          <w:rFonts w:ascii="Segoe UI" w:hAnsi="Segoe UI" w:cs="Segoe UI"/>
          <w:sz w:val="28"/>
          <w:szCs w:val="28"/>
        </w:rPr>
        <w:t xml:space="preserve"> </w:t>
      </w:r>
      <w:r>
        <w:rPr>
          <w:rFonts w:ascii="Segoe UI" w:hAnsi="Segoe UI" w:cs="Segoe UI"/>
          <w:sz w:val="28"/>
          <w:szCs w:val="28"/>
        </w:rPr>
        <w:t xml:space="preserve">взаимодействия между кредитными организациями и </w:t>
      </w:r>
      <w:proofErr w:type="spellStart"/>
      <w:r>
        <w:rPr>
          <w:rFonts w:ascii="Segoe UI" w:hAnsi="Segoe UI" w:cs="Segoe UI"/>
          <w:sz w:val="28"/>
          <w:szCs w:val="28"/>
        </w:rPr>
        <w:t>Росреестром</w:t>
      </w:r>
      <w:proofErr w:type="spellEnd"/>
      <w:r>
        <w:rPr>
          <w:rFonts w:ascii="Segoe UI" w:hAnsi="Segoe UI" w:cs="Segoe UI"/>
          <w:sz w:val="28"/>
          <w:szCs w:val="28"/>
        </w:rPr>
        <w:t>.</w:t>
      </w:r>
    </w:p>
    <w:p w:rsidR="00363E03" w:rsidRPr="00363E03" w:rsidRDefault="0064708F" w:rsidP="00D45170">
      <w:pPr>
        <w:spacing w:after="0" w:line="312" w:lineRule="auto"/>
        <w:ind w:firstLine="708"/>
        <w:jc w:val="both"/>
        <w:rPr>
          <w:rFonts w:ascii="Segoe UI" w:hAnsi="Segoe UI" w:cs="Segoe UI"/>
          <w:sz w:val="28"/>
          <w:szCs w:val="28"/>
        </w:rPr>
      </w:pPr>
      <w:r>
        <w:rPr>
          <w:rFonts w:ascii="Segoe UI" w:hAnsi="Segoe UI" w:cs="Segoe UI"/>
          <w:sz w:val="28"/>
          <w:szCs w:val="28"/>
        </w:rPr>
        <w:t>5</w:t>
      </w:r>
      <w:r w:rsidR="00363E03" w:rsidRPr="00363E03">
        <w:rPr>
          <w:rFonts w:ascii="Segoe UI" w:hAnsi="Segoe UI" w:cs="Segoe UI"/>
          <w:sz w:val="28"/>
          <w:szCs w:val="28"/>
        </w:rPr>
        <w:t xml:space="preserve">. </w:t>
      </w:r>
      <w:r w:rsidR="00363E03">
        <w:rPr>
          <w:rFonts w:ascii="Segoe UI" w:hAnsi="Segoe UI" w:cs="Segoe UI"/>
          <w:sz w:val="28"/>
          <w:szCs w:val="28"/>
        </w:rPr>
        <w:tab/>
      </w:r>
      <w:r w:rsidR="00AF02A0">
        <w:rPr>
          <w:rFonts w:ascii="Segoe UI" w:hAnsi="Segoe UI" w:cs="Segoe UI"/>
          <w:sz w:val="28"/>
          <w:szCs w:val="28"/>
        </w:rPr>
        <w:t xml:space="preserve">При </w:t>
      </w:r>
      <w:r w:rsidR="00F36245">
        <w:rPr>
          <w:rFonts w:ascii="Segoe UI" w:hAnsi="Segoe UI" w:cs="Segoe UI"/>
          <w:sz w:val="28"/>
          <w:szCs w:val="28"/>
        </w:rPr>
        <w:t>передаче имущества в долевую собственность</w:t>
      </w:r>
      <w:r w:rsidR="00AF02A0">
        <w:rPr>
          <w:rFonts w:ascii="Segoe UI" w:hAnsi="Segoe UI" w:cs="Segoe UI"/>
          <w:sz w:val="28"/>
          <w:szCs w:val="28"/>
        </w:rPr>
        <w:t xml:space="preserve"> </w:t>
      </w:r>
      <w:r w:rsidR="00363E03" w:rsidRPr="00363E03">
        <w:rPr>
          <w:rFonts w:ascii="Segoe UI" w:hAnsi="Segoe UI" w:cs="Segoe UI"/>
          <w:sz w:val="28"/>
          <w:szCs w:val="28"/>
        </w:rPr>
        <w:t>площадь жилого помещения, приходящаяся на долю каждого из сособственников</w:t>
      </w:r>
      <w:r w:rsidR="00AF02A0">
        <w:rPr>
          <w:rFonts w:ascii="Segoe UI" w:hAnsi="Segoe UI" w:cs="Segoe UI"/>
          <w:sz w:val="28"/>
          <w:szCs w:val="28"/>
        </w:rPr>
        <w:t>,</w:t>
      </w:r>
      <w:r w:rsidR="00363E03" w:rsidRPr="00363E03">
        <w:rPr>
          <w:rFonts w:ascii="Segoe UI" w:hAnsi="Segoe UI" w:cs="Segoe UI"/>
          <w:sz w:val="28"/>
          <w:szCs w:val="28"/>
        </w:rPr>
        <w:t xml:space="preserve"> </w:t>
      </w:r>
      <w:r w:rsidR="00AF02A0">
        <w:rPr>
          <w:rFonts w:ascii="Segoe UI" w:hAnsi="Segoe UI" w:cs="Segoe UI"/>
          <w:sz w:val="28"/>
          <w:szCs w:val="28"/>
        </w:rPr>
        <w:t>не должна быть</w:t>
      </w:r>
      <w:r w:rsidR="00363E03" w:rsidRPr="00363E03">
        <w:rPr>
          <w:rFonts w:ascii="Segoe UI" w:hAnsi="Segoe UI" w:cs="Segoe UI"/>
          <w:sz w:val="28"/>
          <w:szCs w:val="28"/>
        </w:rPr>
        <w:t xml:space="preserve"> менее 6 кв.</w:t>
      </w:r>
      <w:r w:rsidR="00D45170">
        <w:rPr>
          <w:rFonts w:ascii="Segoe UI" w:hAnsi="Segoe UI" w:cs="Segoe UI"/>
          <w:sz w:val="28"/>
          <w:szCs w:val="28"/>
        </w:rPr>
        <w:t xml:space="preserve"> </w:t>
      </w:r>
      <w:r w:rsidR="00363E03" w:rsidRPr="00363E03">
        <w:rPr>
          <w:rFonts w:ascii="Segoe UI" w:hAnsi="Segoe UI" w:cs="Segoe UI"/>
          <w:sz w:val="28"/>
          <w:szCs w:val="28"/>
        </w:rPr>
        <w:t>м</w:t>
      </w:r>
      <w:r w:rsidR="00955F82">
        <w:rPr>
          <w:rFonts w:ascii="Segoe UI" w:hAnsi="Segoe UI" w:cs="Segoe UI"/>
          <w:sz w:val="28"/>
          <w:szCs w:val="28"/>
        </w:rPr>
        <w:t>етров</w:t>
      </w:r>
      <w:bookmarkStart w:id="0" w:name="_GoBack"/>
      <w:bookmarkEnd w:id="0"/>
      <w:r w:rsidR="00363E03" w:rsidRPr="00363E03">
        <w:rPr>
          <w:rFonts w:ascii="Segoe UI" w:hAnsi="Segoe UI" w:cs="Segoe UI"/>
          <w:sz w:val="28"/>
          <w:szCs w:val="28"/>
        </w:rPr>
        <w:t xml:space="preserve"> общей площади жилого помещения на каждого сособственника.</w:t>
      </w:r>
    </w:p>
    <w:p w:rsidR="00363E03" w:rsidRPr="00363E03" w:rsidRDefault="00AF02A0" w:rsidP="00AF02A0">
      <w:pPr>
        <w:spacing w:after="0" w:line="312" w:lineRule="auto"/>
        <w:ind w:firstLine="708"/>
        <w:jc w:val="both"/>
        <w:rPr>
          <w:rFonts w:ascii="Segoe UI" w:hAnsi="Segoe UI" w:cs="Segoe UI"/>
          <w:sz w:val="28"/>
          <w:szCs w:val="28"/>
        </w:rPr>
      </w:pPr>
      <w:r>
        <w:rPr>
          <w:rFonts w:ascii="Segoe UI" w:hAnsi="Segoe UI" w:cs="Segoe UI"/>
          <w:sz w:val="28"/>
          <w:szCs w:val="28"/>
        </w:rPr>
        <w:t>Это правило не применяется п</w:t>
      </w:r>
      <w:r w:rsidR="00363E03" w:rsidRPr="00363E03">
        <w:rPr>
          <w:rFonts w:ascii="Segoe UI" w:hAnsi="Segoe UI" w:cs="Segoe UI"/>
          <w:sz w:val="28"/>
          <w:szCs w:val="28"/>
        </w:rPr>
        <w:t>ри возникновении права общей долевой собственности в силу закона, н</w:t>
      </w:r>
      <w:r>
        <w:rPr>
          <w:rFonts w:ascii="Segoe UI" w:hAnsi="Segoe UI" w:cs="Segoe UI"/>
          <w:sz w:val="28"/>
          <w:szCs w:val="28"/>
        </w:rPr>
        <w:t>апример, в порядке наследования, приватизации жилых помещений. Исключение также составляют случаи</w:t>
      </w:r>
      <w:r w:rsidR="00363E03" w:rsidRPr="00363E03">
        <w:rPr>
          <w:rFonts w:ascii="Segoe UI" w:hAnsi="Segoe UI" w:cs="Segoe UI"/>
          <w:sz w:val="28"/>
          <w:szCs w:val="28"/>
        </w:rPr>
        <w:t xml:space="preserve"> оформления жилого помещения в общую долевую собственность получателя материнского капитала, его супруга и детей, приобретенного с использованием средств </w:t>
      </w:r>
      <w:r>
        <w:rPr>
          <w:rFonts w:ascii="Segoe UI" w:hAnsi="Segoe UI" w:cs="Segoe UI"/>
          <w:sz w:val="28"/>
          <w:szCs w:val="28"/>
        </w:rPr>
        <w:t>этого</w:t>
      </w:r>
      <w:r w:rsidR="00363E03" w:rsidRPr="00363E03">
        <w:rPr>
          <w:rFonts w:ascii="Segoe UI" w:hAnsi="Segoe UI" w:cs="Segoe UI"/>
          <w:sz w:val="28"/>
          <w:szCs w:val="28"/>
        </w:rPr>
        <w:t xml:space="preserve"> капитала. </w:t>
      </w:r>
    </w:p>
    <w:p w:rsidR="00A05C3A" w:rsidRDefault="0064708F" w:rsidP="00D45170">
      <w:pPr>
        <w:spacing w:after="0" w:line="312" w:lineRule="auto"/>
        <w:ind w:firstLine="708"/>
        <w:jc w:val="both"/>
        <w:rPr>
          <w:rFonts w:ascii="Segoe UI" w:hAnsi="Segoe UI" w:cs="Segoe UI"/>
          <w:sz w:val="28"/>
          <w:szCs w:val="28"/>
        </w:rPr>
      </w:pPr>
      <w:r>
        <w:rPr>
          <w:rFonts w:ascii="Segoe UI" w:hAnsi="Segoe UI" w:cs="Segoe UI"/>
          <w:sz w:val="28"/>
          <w:szCs w:val="28"/>
        </w:rPr>
        <w:t>6</w:t>
      </w:r>
      <w:r w:rsidR="00363E03" w:rsidRPr="00363E03">
        <w:rPr>
          <w:rFonts w:ascii="Segoe UI" w:hAnsi="Segoe UI" w:cs="Segoe UI"/>
          <w:sz w:val="28"/>
          <w:szCs w:val="28"/>
        </w:rPr>
        <w:t xml:space="preserve">. </w:t>
      </w:r>
      <w:r w:rsidR="00363E03">
        <w:rPr>
          <w:rFonts w:ascii="Segoe UI" w:hAnsi="Segoe UI" w:cs="Segoe UI"/>
          <w:sz w:val="28"/>
          <w:szCs w:val="28"/>
        </w:rPr>
        <w:tab/>
      </w:r>
      <w:r w:rsidR="00D45170">
        <w:rPr>
          <w:rFonts w:ascii="Segoe UI" w:hAnsi="Segoe UI" w:cs="Segoe UI"/>
          <w:sz w:val="28"/>
          <w:szCs w:val="28"/>
        </w:rPr>
        <w:t>Перед</w:t>
      </w:r>
      <w:r w:rsidR="00DA7983">
        <w:rPr>
          <w:rFonts w:ascii="Segoe UI" w:hAnsi="Segoe UI" w:cs="Segoe UI"/>
          <w:sz w:val="28"/>
          <w:szCs w:val="28"/>
        </w:rPr>
        <w:t xml:space="preserve"> покупк</w:t>
      </w:r>
      <w:r w:rsidR="00D45170">
        <w:rPr>
          <w:rFonts w:ascii="Segoe UI" w:hAnsi="Segoe UI" w:cs="Segoe UI"/>
          <w:sz w:val="28"/>
          <w:szCs w:val="28"/>
        </w:rPr>
        <w:t>ой</w:t>
      </w:r>
      <w:r w:rsidR="00DA7983">
        <w:rPr>
          <w:rFonts w:ascii="Segoe UI" w:hAnsi="Segoe UI" w:cs="Segoe UI"/>
          <w:sz w:val="28"/>
          <w:szCs w:val="28"/>
        </w:rPr>
        <w:t xml:space="preserve"> земельного участка нужно проверить</w:t>
      </w:r>
      <w:r w:rsidR="00DA7983" w:rsidRPr="00DA7983">
        <w:t xml:space="preserve"> </w:t>
      </w:r>
      <w:r w:rsidR="00DA7983" w:rsidRPr="00DA7983">
        <w:rPr>
          <w:rFonts w:ascii="Segoe UI" w:hAnsi="Segoe UI" w:cs="Segoe UI"/>
          <w:sz w:val="28"/>
          <w:szCs w:val="28"/>
        </w:rPr>
        <w:t>вид разрешенного использования</w:t>
      </w:r>
      <w:r w:rsidR="00A40BC5">
        <w:rPr>
          <w:rFonts w:ascii="Segoe UI" w:hAnsi="Segoe UI" w:cs="Segoe UI"/>
          <w:sz w:val="28"/>
          <w:szCs w:val="28"/>
        </w:rPr>
        <w:t xml:space="preserve"> земель, на которых он находится</w:t>
      </w:r>
      <w:r w:rsidR="00DA7983">
        <w:rPr>
          <w:rFonts w:ascii="Segoe UI" w:hAnsi="Segoe UI" w:cs="Segoe UI"/>
          <w:sz w:val="28"/>
          <w:szCs w:val="28"/>
        </w:rPr>
        <w:t xml:space="preserve">. </w:t>
      </w:r>
      <w:r w:rsidR="00A40BC5">
        <w:rPr>
          <w:rFonts w:ascii="Segoe UI" w:hAnsi="Segoe UI" w:cs="Segoe UI"/>
          <w:sz w:val="28"/>
          <w:szCs w:val="28"/>
        </w:rPr>
        <w:t>Эту характеристику не всегда можно изменить.</w:t>
      </w:r>
      <w:r w:rsidR="00DD3B32">
        <w:rPr>
          <w:rFonts w:ascii="Segoe UI" w:hAnsi="Segoe UI" w:cs="Segoe UI"/>
          <w:sz w:val="28"/>
          <w:szCs w:val="28"/>
        </w:rPr>
        <w:t xml:space="preserve"> </w:t>
      </w:r>
    </w:p>
    <w:p w:rsidR="00D45170" w:rsidRDefault="00D45170" w:rsidP="00A05C3A">
      <w:pPr>
        <w:spacing w:after="0" w:line="312" w:lineRule="auto"/>
        <w:ind w:firstLine="708"/>
        <w:jc w:val="both"/>
        <w:rPr>
          <w:rFonts w:ascii="Segoe UI" w:hAnsi="Segoe UI" w:cs="Segoe UI"/>
          <w:sz w:val="28"/>
          <w:szCs w:val="28"/>
        </w:rPr>
      </w:pPr>
      <w:r>
        <w:rPr>
          <w:rFonts w:ascii="Segoe UI" w:hAnsi="Segoe UI" w:cs="Segoe UI"/>
          <w:sz w:val="28"/>
          <w:szCs w:val="28"/>
        </w:rPr>
        <w:lastRenderedPageBreak/>
        <w:t>И</w:t>
      </w:r>
      <w:r w:rsidR="00A05C3A">
        <w:rPr>
          <w:rFonts w:ascii="Segoe UI" w:hAnsi="Segoe UI" w:cs="Segoe UI"/>
          <w:sz w:val="28"/>
          <w:szCs w:val="28"/>
        </w:rPr>
        <w:t xml:space="preserve">нформация о </w:t>
      </w:r>
      <w:r w:rsidR="00A05C3A" w:rsidRPr="00A05C3A">
        <w:rPr>
          <w:rFonts w:ascii="Segoe UI" w:hAnsi="Segoe UI" w:cs="Segoe UI"/>
          <w:sz w:val="28"/>
          <w:szCs w:val="28"/>
        </w:rPr>
        <w:t>территориальной зоне</w:t>
      </w:r>
      <w:r w:rsidR="00A05C3A">
        <w:rPr>
          <w:rFonts w:ascii="Segoe UI" w:hAnsi="Segoe UI" w:cs="Segoe UI"/>
          <w:sz w:val="28"/>
          <w:szCs w:val="28"/>
        </w:rPr>
        <w:t>, в которой</w:t>
      </w:r>
      <w:r w:rsidR="00A05C3A" w:rsidRPr="00A05C3A">
        <w:rPr>
          <w:rFonts w:ascii="Segoe UI" w:hAnsi="Segoe UI" w:cs="Segoe UI"/>
          <w:sz w:val="28"/>
          <w:szCs w:val="28"/>
        </w:rPr>
        <w:t xml:space="preserve"> </w:t>
      </w:r>
      <w:r w:rsidR="00902963">
        <w:rPr>
          <w:rFonts w:ascii="Segoe UI" w:hAnsi="Segoe UI" w:cs="Segoe UI"/>
          <w:sz w:val="28"/>
          <w:szCs w:val="28"/>
        </w:rPr>
        <w:t xml:space="preserve">он </w:t>
      </w:r>
      <w:r w:rsidR="00A05C3A" w:rsidRPr="00A05C3A">
        <w:rPr>
          <w:rFonts w:ascii="Segoe UI" w:hAnsi="Segoe UI" w:cs="Segoe UI"/>
          <w:sz w:val="28"/>
          <w:szCs w:val="28"/>
        </w:rPr>
        <w:t>расположен</w:t>
      </w:r>
      <w:r w:rsidR="00902963">
        <w:rPr>
          <w:rFonts w:ascii="Segoe UI" w:hAnsi="Segoe UI" w:cs="Segoe UI"/>
          <w:sz w:val="28"/>
          <w:szCs w:val="28"/>
        </w:rPr>
        <w:t>,</w:t>
      </w:r>
      <w:r w:rsidR="00A05C3A" w:rsidRPr="00A05C3A">
        <w:rPr>
          <w:rFonts w:ascii="Segoe UI" w:hAnsi="Segoe UI" w:cs="Segoe UI"/>
          <w:sz w:val="28"/>
          <w:szCs w:val="28"/>
        </w:rPr>
        <w:t xml:space="preserve"> </w:t>
      </w:r>
      <w:r w:rsidR="00A05C3A">
        <w:rPr>
          <w:rFonts w:ascii="Segoe UI" w:hAnsi="Segoe UI" w:cs="Segoe UI"/>
          <w:sz w:val="28"/>
          <w:szCs w:val="28"/>
        </w:rPr>
        <w:t>и вид</w:t>
      </w:r>
      <w:r>
        <w:rPr>
          <w:rFonts w:ascii="Segoe UI" w:hAnsi="Segoe UI" w:cs="Segoe UI"/>
          <w:sz w:val="28"/>
          <w:szCs w:val="28"/>
        </w:rPr>
        <w:t>е</w:t>
      </w:r>
      <w:r w:rsidR="00A05C3A">
        <w:rPr>
          <w:rFonts w:ascii="Segoe UI" w:hAnsi="Segoe UI" w:cs="Segoe UI"/>
          <w:sz w:val="28"/>
          <w:szCs w:val="28"/>
        </w:rPr>
        <w:t xml:space="preserve"> его разрешенного использования</w:t>
      </w:r>
      <w:r>
        <w:rPr>
          <w:rFonts w:ascii="Segoe UI" w:hAnsi="Segoe UI" w:cs="Segoe UI"/>
          <w:sz w:val="28"/>
          <w:szCs w:val="28"/>
        </w:rPr>
        <w:t xml:space="preserve"> содержится в выписке из Единого государственного реестра недвижимости (ЕГРН)</w:t>
      </w:r>
      <w:r w:rsidR="00A05C3A">
        <w:rPr>
          <w:rFonts w:ascii="Segoe UI" w:hAnsi="Segoe UI" w:cs="Segoe UI"/>
          <w:sz w:val="28"/>
          <w:szCs w:val="28"/>
        </w:rPr>
        <w:t xml:space="preserve">. </w:t>
      </w:r>
    </w:p>
    <w:p w:rsidR="00D45170" w:rsidRDefault="00D45170" w:rsidP="00A05C3A">
      <w:pPr>
        <w:spacing w:after="0" w:line="312" w:lineRule="auto"/>
        <w:ind w:firstLine="708"/>
        <w:jc w:val="both"/>
        <w:rPr>
          <w:rFonts w:ascii="Segoe UI" w:hAnsi="Segoe UI" w:cs="Segoe UI"/>
          <w:sz w:val="28"/>
          <w:szCs w:val="28"/>
        </w:rPr>
      </w:pPr>
      <w:r w:rsidRPr="00D45170">
        <w:rPr>
          <w:rFonts w:ascii="Segoe UI" w:hAnsi="Segoe UI" w:cs="Segoe UI"/>
          <w:sz w:val="28"/>
          <w:szCs w:val="28"/>
        </w:rPr>
        <w:t xml:space="preserve">Если в </w:t>
      </w:r>
      <w:r>
        <w:rPr>
          <w:rFonts w:ascii="Segoe UI" w:hAnsi="Segoe UI" w:cs="Segoe UI"/>
          <w:sz w:val="28"/>
          <w:szCs w:val="28"/>
        </w:rPr>
        <w:t>ЕГРН</w:t>
      </w:r>
      <w:r w:rsidRPr="00D45170">
        <w:rPr>
          <w:rFonts w:ascii="Segoe UI" w:hAnsi="Segoe UI" w:cs="Segoe UI"/>
          <w:sz w:val="28"/>
          <w:szCs w:val="28"/>
        </w:rPr>
        <w:t xml:space="preserve"> </w:t>
      </w:r>
      <w:r>
        <w:rPr>
          <w:rFonts w:ascii="Segoe UI" w:hAnsi="Segoe UI" w:cs="Segoe UI"/>
          <w:sz w:val="28"/>
          <w:szCs w:val="28"/>
        </w:rPr>
        <w:t xml:space="preserve">нет этих </w:t>
      </w:r>
      <w:r w:rsidRPr="00D45170">
        <w:rPr>
          <w:rFonts w:ascii="Segoe UI" w:hAnsi="Segoe UI" w:cs="Segoe UI"/>
          <w:sz w:val="28"/>
          <w:szCs w:val="28"/>
        </w:rPr>
        <w:t>сведени</w:t>
      </w:r>
      <w:r>
        <w:rPr>
          <w:rFonts w:ascii="Segoe UI" w:hAnsi="Segoe UI" w:cs="Segoe UI"/>
          <w:sz w:val="28"/>
          <w:szCs w:val="28"/>
        </w:rPr>
        <w:t>й</w:t>
      </w:r>
      <w:r w:rsidRPr="00D45170">
        <w:rPr>
          <w:rFonts w:ascii="Segoe UI" w:hAnsi="Segoe UI" w:cs="Segoe UI"/>
          <w:sz w:val="28"/>
          <w:szCs w:val="28"/>
        </w:rPr>
        <w:t xml:space="preserve"> и </w:t>
      </w:r>
      <w:r>
        <w:rPr>
          <w:rFonts w:ascii="Segoe UI" w:hAnsi="Segoe UI" w:cs="Segoe UI"/>
          <w:sz w:val="28"/>
          <w:szCs w:val="28"/>
        </w:rPr>
        <w:t>нет никакой информации об участке</w:t>
      </w:r>
      <w:r w:rsidRPr="00D45170">
        <w:rPr>
          <w:rFonts w:ascii="Segoe UI" w:hAnsi="Segoe UI" w:cs="Segoe UI"/>
          <w:sz w:val="28"/>
          <w:szCs w:val="28"/>
        </w:rPr>
        <w:t>, выбранным считается вид разрешенного использования, ука</w:t>
      </w:r>
      <w:r>
        <w:rPr>
          <w:rFonts w:ascii="Segoe UI" w:hAnsi="Segoe UI" w:cs="Segoe UI"/>
          <w:sz w:val="28"/>
          <w:szCs w:val="28"/>
        </w:rPr>
        <w:t xml:space="preserve">занный в правоустанавливающем или </w:t>
      </w:r>
      <w:proofErr w:type="spellStart"/>
      <w:r w:rsidRPr="00D45170">
        <w:rPr>
          <w:rFonts w:ascii="Segoe UI" w:hAnsi="Segoe UI" w:cs="Segoe UI"/>
          <w:sz w:val="28"/>
          <w:szCs w:val="28"/>
        </w:rPr>
        <w:t>правоудостоверяющем</w:t>
      </w:r>
      <w:proofErr w:type="spellEnd"/>
      <w:r w:rsidRPr="00D45170">
        <w:rPr>
          <w:rFonts w:ascii="Segoe UI" w:hAnsi="Segoe UI" w:cs="Segoe UI"/>
          <w:sz w:val="28"/>
          <w:szCs w:val="28"/>
        </w:rPr>
        <w:t xml:space="preserve"> документе на земельный участок, выданном до 31</w:t>
      </w:r>
      <w:r>
        <w:rPr>
          <w:rFonts w:ascii="Segoe UI" w:hAnsi="Segoe UI" w:cs="Segoe UI"/>
          <w:sz w:val="28"/>
          <w:szCs w:val="28"/>
        </w:rPr>
        <w:t xml:space="preserve"> января </w:t>
      </w:r>
      <w:r w:rsidRPr="00D45170">
        <w:rPr>
          <w:rFonts w:ascii="Segoe UI" w:hAnsi="Segoe UI" w:cs="Segoe UI"/>
          <w:sz w:val="28"/>
          <w:szCs w:val="28"/>
        </w:rPr>
        <w:t>1998</w:t>
      </w:r>
      <w:r>
        <w:rPr>
          <w:rFonts w:ascii="Segoe UI" w:hAnsi="Segoe UI" w:cs="Segoe UI"/>
          <w:sz w:val="28"/>
          <w:szCs w:val="28"/>
        </w:rPr>
        <w:t xml:space="preserve"> года</w:t>
      </w:r>
      <w:r w:rsidRPr="00D45170">
        <w:rPr>
          <w:rFonts w:ascii="Segoe UI" w:hAnsi="Segoe UI" w:cs="Segoe UI"/>
          <w:sz w:val="28"/>
          <w:szCs w:val="28"/>
        </w:rPr>
        <w:t>.</w:t>
      </w:r>
    </w:p>
    <w:p w:rsidR="00363E03" w:rsidRDefault="00A05C3A" w:rsidP="00A05C3A">
      <w:pPr>
        <w:spacing w:after="0" w:line="312" w:lineRule="auto"/>
        <w:ind w:firstLine="708"/>
        <w:jc w:val="both"/>
        <w:rPr>
          <w:rFonts w:ascii="Segoe UI" w:hAnsi="Segoe UI" w:cs="Segoe UI"/>
          <w:sz w:val="28"/>
          <w:szCs w:val="28"/>
        </w:rPr>
      </w:pPr>
      <w:r>
        <w:rPr>
          <w:rFonts w:ascii="Segoe UI" w:hAnsi="Segoe UI" w:cs="Segoe UI"/>
          <w:sz w:val="28"/>
          <w:szCs w:val="28"/>
        </w:rPr>
        <w:t xml:space="preserve">Если </w:t>
      </w:r>
      <w:r w:rsidR="00902963">
        <w:rPr>
          <w:rFonts w:ascii="Segoe UI" w:hAnsi="Segoe UI" w:cs="Segoe UI"/>
          <w:sz w:val="28"/>
          <w:szCs w:val="28"/>
        </w:rPr>
        <w:t>этих сведений</w:t>
      </w:r>
      <w:r>
        <w:rPr>
          <w:rFonts w:ascii="Segoe UI" w:hAnsi="Segoe UI" w:cs="Segoe UI"/>
          <w:sz w:val="28"/>
          <w:szCs w:val="28"/>
        </w:rPr>
        <w:t xml:space="preserve"> нет</w:t>
      </w:r>
      <w:r w:rsidR="00D45170">
        <w:rPr>
          <w:rFonts w:ascii="Segoe UI" w:hAnsi="Segoe UI" w:cs="Segoe UI"/>
          <w:sz w:val="28"/>
          <w:szCs w:val="28"/>
        </w:rPr>
        <w:t xml:space="preserve"> в документах</w:t>
      </w:r>
      <w:r>
        <w:rPr>
          <w:rFonts w:ascii="Segoe UI" w:hAnsi="Segoe UI" w:cs="Segoe UI"/>
          <w:sz w:val="28"/>
          <w:szCs w:val="28"/>
        </w:rPr>
        <w:t xml:space="preserve">, </w:t>
      </w:r>
      <w:r w:rsidRPr="00A05C3A">
        <w:rPr>
          <w:rFonts w:ascii="Segoe UI" w:hAnsi="Segoe UI" w:cs="Segoe UI"/>
          <w:sz w:val="28"/>
          <w:szCs w:val="28"/>
        </w:rPr>
        <w:t>нужно обратиться в органы местного самоуправления по месту нахождения участка.</w:t>
      </w:r>
    </w:p>
    <w:p w:rsidR="00902963" w:rsidRDefault="00902963" w:rsidP="00A05C3A">
      <w:pPr>
        <w:spacing w:after="0" w:line="312" w:lineRule="auto"/>
        <w:ind w:firstLine="708"/>
        <w:jc w:val="both"/>
        <w:rPr>
          <w:rFonts w:ascii="Segoe UI" w:hAnsi="Segoe UI" w:cs="Segoe UI"/>
          <w:sz w:val="28"/>
          <w:szCs w:val="28"/>
        </w:rPr>
      </w:pPr>
      <w:r>
        <w:rPr>
          <w:rFonts w:ascii="Segoe UI" w:hAnsi="Segoe UI" w:cs="Segoe UI"/>
          <w:sz w:val="28"/>
          <w:szCs w:val="28"/>
        </w:rPr>
        <w:t>Д</w:t>
      </w:r>
      <w:r w:rsidRPr="00902963">
        <w:rPr>
          <w:rFonts w:ascii="Segoe UI" w:hAnsi="Segoe UI" w:cs="Segoe UI"/>
          <w:sz w:val="28"/>
          <w:szCs w:val="28"/>
        </w:rPr>
        <w:t xml:space="preserve">ля каждой территориальной зоны </w:t>
      </w:r>
      <w:r w:rsidR="008C409F" w:rsidRPr="008C409F">
        <w:rPr>
          <w:rFonts w:ascii="Segoe UI" w:hAnsi="Segoe UI" w:cs="Segoe UI"/>
          <w:sz w:val="28"/>
          <w:szCs w:val="28"/>
        </w:rPr>
        <w:t xml:space="preserve">градостроительным регламентом </w:t>
      </w:r>
      <w:r>
        <w:rPr>
          <w:rFonts w:ascii="Segoe UI" w:hAnsi="Segoe UI" w:cs="Segoe UI"/>
          <w:sz w:val="28"/>
          <w:szCs w:val="28"/>
        </w:rPr>
        <w:t>установлены определенные виды разреше</w:t>
      </w:r>
      <w:r w:rsidRPr="00902963">
        <w:rPr>
          <w:rFonts w:ascii="Segoe UI" w:hAnsi="Segoe UI" w:cs="Segoe UI"/>
          <w:sz w:val="28"/>
          <w:szCs w:val="28"/>
        </w:rPr>
        <w:t>нного использования земельных участков, объектов капитального строительства, а также параметры строительства и реконструкции объектов.</w:t>
      </w:r>
    </w:p>
    <w:p w:rsidR="00902963" w:rsidRPr="00363E03" w:rsidRDefault="00902963" w:rsidP="00A05C3A">
      <w:pPr>
        <w:spacing w:after="0" w:line="312" w:lineRule="auto"/>
        <w:ind w:firstLine="708"/>
        <w:jc w:val="both"/>
        <w:rPr>
          <w:rFonts w:ascii="Segoe UI" w:hAnsi="Segoe UI" w:cs="Segoe UI"/>
          <w:sz w:val="28"/>
          <w:szCs w:val="28"/>
        </w:rPr>
      </w:pPr>
      <w:r>
        <w:rPr>
          <w:rFonts w:ascii="Segoe UI" w:hAnsi="Segoe UI" w:cs="Segoe UI"/>
          <w:sz w:val="28"/>
          <w:szCs w:val="28"/>
        </w:rPr>
        <w:t xml:space="preserve">Исходя из этой информации понятно, можно изменить вид разрешенного использования </w:t>
      </w:r>
      <w:r w:rsidR="008C409F">
        <w:rPr>
          <w:rFonts w:ascii="Segoe UI" w:hAnsi="Segoe UI" w:cs="Segoe UI"/>
          <w:sz w:val="28"/>
          <w:szCs w:val="28"/>
        </w:rPr>
        <w:t xml:space="preserve">участка </w:t>
      </w:r>
      <w:r>
        <w:rPr>
          <w:rFonts w:ascii="Segoe UI" w:hAnsi="Segoe UI" w:cs="Segoe UI"/>
          <w:sz w:val="28"/>
          <w:szCs w:val="28"/>
        </w:rPr>
        <w:t>на другой или нет.</w:t>
      </w:r>
      <w:r w:rsidR="008C409F">
        <w:rPr>
          <w:rFonts w:ascii="Segoe UI" w:hAnsi="Segoe UI" w:cs="Segoe UI"/>
          <w:sz w:val="28"/>
          <w:szCs w:val="28"/>
        </w:rPr>
        <w:t xml:space="preserve"> Если можно, покупаем участок, </w:t>
      </w:r>
      <w:r w:rsidR="00D45170">
        <w:rPr>
          <w:rFonts w:ascii="Segoe UI" w:hAnsi="Segoe UI" w:cs="Segoe UI"/>
          <w:sz w:val="28"/>
          <w:szCs w:val="28"/>
        </w:rPr>
        <w:t>оформляем его в собственность</w:t>
      </w:r>
      <w:r w:rsidR="008C409F">
        <w:rPr>
          <w:rFonts w:ascii="Segoe UI" w:hAnsi="Segoe UI" w:cs="Segoe UI"/>
          <w:sz w:val="28"/>
          <w:szCs w:val="28"/>
        </w:rPr>
        <w:t xml:space="preserve"> и меняем вид.</w:t>
      </w:r>
    </w:p>
    <w:p w:rsidR="00363E03" w:rsidRPr="00363E03" w:rsidRDefault="00DD3B32" w:rsidP="00DD3B32">
      <w:pPr>
        <w:spacing w:after="0" w:line="312" w:lineRule="auto"/>
        <w:ind w:firstLine="708"/>
        <w:jc w:val="both"/>
        <w:rPr>
          <w:rFonts w:ascii="Segoe UI" w:hAnsi="Segoe UI" w:cs="Segoe UI"/>
          <w:sz w:val="28"/>
          <w:szCs w:val="28"/>
        </w:rPr>
      </w:pPr>
      <w:r>
        <w:rPr>
          <w:rFonts w:ascii="Segoe UI" w:hAnsi="Segoe UI" w:cs="Segoe UI"/>
          <w:sz w:val="28"/>
          <w:szCs w:val="28"/>
        </w:rPr>
        <w:t xml:space="preserve">Как </w:t>
      </w:r>
      <w:r w:rsidR="008C409F">
        <w:rPr>
          <w:rFonts w:ascii="Segoe UI" w:hAnsi="Segoe UI" w:cs="Segoe UI"/>
          <w:sz w:val="28"/>
          <w:szCs w:val="28"/>
        </w:rPr>
        <w:t>это сделать?</w:t>
      </w:r>
      <w:r w:rsidR="00363E03" w:rsidRPr="00363E03">
        <w:rPr>
          <w:rFonts w:ascii="Segoe UI" w:hAnsi="Segoe UI" w:cs="Segoe UI"/>
          <w:sz w:val="28"/>
          <w:szCs w:val="28"/>
        </w:rPr>
        <w:t xml:space="preserve"> </w:t>
      </w:r>
    </w:p>
    <w:p w:rsidR="00DD3B32" w:rsidRDefault="00363E03" w:rsidP="00902963">
      <w:pPr>
        <w:spacing w:after="0" w:line="312" w:lineRule="auto"/>
        <w:ind w:firstLine="708"/>
        <w:jc w:val="both"/>
        <w:rPr>
          <w:rFonts w:ascii="Segoe UI" w:hAnsi="Segoe UI" w:cs="Segoe UI"/>
          <w:sz w:val="28"/>
          <w:szCs w:val="28"/>
        </w:rPr>
      </w:pPr>
      <w:r w:rsidRPr="00363E03">
        <w:rPr>
          <w:rFonts w:ascii="Segoe UI" w:hAnsi="Segoe UI" w:cs="Segoe UI"/>
          <w:sz w:val="28"/>
          <w:szCs w:val="28"/>
        </w:rPr>
        <w:t xml:space="preserve">Шаг 1. </w:t>
      </w:r>
      <w:r w:rsidR="00DD3B32" w:rsidRPr="00DD3B32">
        <w:rPr>
          <w:rFonts w:ascii="Segoe UI" w:hAnsi="Segoe UI" w:cs="Segoe UI"/>
          <w:sz w:val="28"/>
          <w:szCs w:val="28"/>
        </w:rPr>
        <w:t xml:space="preserve">Применительно к каждой территориальной зоне устанавливаются предельные размеры земельных участков. </w:t>
      </w:r>
      <w:r w:rsidR="00DD3B32" w:rsidRPr="00DD3B32">
        <w:rPr>
          <w:rFonts w:ascii="Segoe UI" w:hAnsi="Segoe UI" w:cs="Segoe UI"/>
          <w:sz w:val="28"/>
          <w:szCs w:val="28"/>
        </w:rPr>
        <w:tab/>
        <w:t>Необходимо проверить, соответствует ли площадь участка предельным размерам, установленным для определенного вида разрешенного использования.</w:t>
      </w:r>
    </w:p>
    <w:p w:rsidR="00DD3B32" w:rsidRPr="00DD3B32" w:rsidRDefault="00363E03" w:rsidP="00DD3B32">
      <w:pPr>
        <w:spacing w:after="0" w:line="312" w:lineRule="auto"/>
        <w:jc w:val="both"/>
        <w:rPr>
          <w:rFonts w:ascii="Segoe UI" w:hAnsi="Segoe UI" w:cs="Segoe UI"/>
          <w:sz w:val="28"/>
          <w:szCs w:val="28"/>
        </w:rPr>
      </w:pPr>
      <w:r w:rsidRPr="00363E03">
        <w:rPr>
          <w:rFonts w:ascii="Segoe UI" w:hAnsi="Segoe UI" w:cs="Segoe UI"/>
          <w:sz w:val="28"/>
          <w:szCs w:val="28"/>
        </w:rPr>
        <w:t xml:space="preserve"> </w:t>
      </w:r>
      <w:r w:rsidR="00DD3B32">
        <w:rPr>
          <w:rFonts w:ascii="Segoe UI" w:hAnsi="Segoe UI" w:cs="Segoe UI"/>
          <w:sz w:val="28"/>
          <w:szCs w:val="28"/>
        </w:rPr>
        <w:tab/>
        <w:t xml:space="preserve"> </w:t>
      </w:r>
      <w:r w:rsidRPr="00363E03">
        <w:rPr>
          <w:rFonts w:ascii="Segoe UI" w:hAnsi="Segoe UI" w:cs="Segoe UI"/>
          <w:sz w:val="28"/>
          <w:szCs w:val="28"/>
        </w:rPr>
        <w:t>Ш</w:t>
      </w:r>
      <w:r w:rsidR="008C409F">
        <w:rPr>
          <w:rFonts w:ascii="Segoe UI" w:hAnsi="Segoe UI" w:cs="Segoe UI"/>
          <w:sz w:val="28"/>
          <w:szCs w:val="28"/>
        </w:rPr>
        <w:t>аг 2</w:t>
      </w:r>
      <w:r w:rsidRPr="00363E03">
        <w:rPr>
          <w:rFonts w:ascii="Segoe UI" w:hAnsi="Segoe UI" w:cs="Segoe UI"/>
          <w:sz w:val="28"/>
          <w:szCs w:val="28"/>
        </w:rPr>
        <w:t xml:space="preserve">. </w:t>
      </w:r>
      <w:r w:rsidR="00DD3B32" w:rsidRPr="00DD3B32">
        <w:rPr>
          <w:rFonts w:ascii="Segoe UI" w:hAnsi="Segoe UI" w:cs="Segoe UI"/>
          <w:sz w:val="28"/>
          <w:szCs w:val="28"/>
        </w:rPr>
        <w:t xml:space="preserve">Выбрать </w:t>
      </w:r>
      <w:r w:rsidR="00902963">
        <w:rPr>
          <w:rFonts w:ascii="Segoe UI" w:hAnsi="Segoe UI" w:cs="Segoe UI"/>
          <w:sz w:val="28"/>
          <w:szCs w:val="28"/>
        </w:rPr>
        <w:t xml:space="preserve">вид разрешенного использования участка для замены </w:t>
      </w:r>
      <w:r w:rsidR="00DD3B32" w:rsidRPr="00DD3B32">
        <w:rPr>
          <w:rFonts w:ascii="Segoe UI" w:hAnsi="Segoe UI" w:cs="Segoe UI"/>
          <w:sz w:val="28"/>
          <w:szCs w:val="28"/>
        </w:rPr>
        <w:t>из основных видов, установленных градостроительным регламентом.</w:t>
      </w:r>
    </w:p>
    <w:p w:rsidR="00363E03" w:rsidRPr="00902963" w:rsidRDefault="00902963" w:rsidP="00DD3B32">
      <w:pPr>
        <w:spacing w:after="0" w:line="312" w:lineRule="auto"/>
        <w:ind w:firstLine="708"/>
        <w:jc w:val="both"/>
        <w:rPr>
          <w:rFonts w:ascii="Segoe UI" w:hAnsi="Segoe UI" w:cs="Segoe UI"/>
          <w:i/>
          <w:sz w:val="28"/>
          <w:szCs w:val="28"/>
        </w:rPr>
      </w:pPr>
      <w:r w:rsidRPr="00902963">
        <w:rPr>
          <w:rFonts w:ascii="Segoe UI" w:hAnsi="Segoe UI" w:cs="Segoe UI"/>
          <w:b/>
          <w:i/>
          <w:sz w:val="28"/>
          <w:szCs w:val="28"/>
        </w:rPr>
        <w:t>К сведению.</w:t>
      </w:r>
      <w:r w:rsidRPr="00902963">
        <w:rPr>
          <w:rFonts w:ascii="Segoe UI" w:hAnsi="Segoe UI" w:cs="Segoe UI"/>
          <w:i/>
          <w:sz w:val="28"/>
          <w:szCs w:val="28"/>
        </w:rPr>
        <w:t xml:space="preserve"> </w:t>
      </w:r>
      <w:r w:rsidR="00DD3B32" w:rsidRPr="00902963">
        <w:rPr>
          <w:rFonts w:ascii="Segoe UI" w:hAnsi="Segoe UI" w:cs="Segoe UI"/>
          <w:i/>
          <w:sz w:val="28"/>
          <w:szCs w:val="28"/>
        </w:rPr>
        <w:t xml:space="preserve">Информация </w:t>
      </w:r>
      <w:r>
        <w:rPr>
          <w:rFonts w:ascii="Segoe UI" w:hAnsi="Segoe UI" w:cs="Segoe UI"/>
          <w:i/>
          <w:sz w:val="28"/>
          <w:szCs w:val="28"/>
        </w:rPr>
        <w:t xml:space="preserve">о </w:t>
      </w:r>
      <w:r w:rsidR="00DD3B32" w:rsidRPr="00902963">
        <w:rPr>
          <w:rFonts w:ascii="Segoe UI" w:hAnsi="Segoe UI" w:cs="Segoe UI"/>
          <w:i/>
          <w:sz w:val="28"/>
          <w:szCs w:val="28"/>
        </w:rPr>
        <w:t>вспомогательных видах разрешенного использования земельного участка в Единый государственный реестр недвижимости не вносится.</w:t>
      </w:r>
    </w:p>
    <w:p w:rsidR="00363E03" w:rsidRPr="00363E03" w:rsidRDefault="008C409F" w:rsidP="00363E03">
      <w:pPr>
        <w:spacing w:after="0" w:line="312" w:lineRule="auto"/>
        <w:ind w:firstLine="708"/>
        <w:jc w:val="both"/>
        <w:rPr>
          <w:rFonts w:ascii="Segoe UI" w:hAnsi="Segoe UI" w:cs="Segoe UI"/>
          <w:sz w:val="28"/>
          <w:szCs w:val="28"/>
        </w:rPr>
      </w:pPr>
      <w:r>
        <w:rPr>
          <w:rFonts w:ascii="Segoe UI" w:hAnsi="Segoe UI" w:cs="Segoe UI"/>
          <w:sz w:val="28"/>
          <w:szCs w:val="28"/>
        </w:rPr>
        <w:t>Шаг 3</w:t>
      </w:r>
      <w:r w:rsidR="00363E03" w:rsidRPr="00363E03">
        <w:rPr>
          <w:rFonts w:ascii="Segoe UI" w:hAnsi="Segoe UI" w:cs="Segoe UI"/>
          <w:sz w:val="28"/>
          <w:szCs w:val="28"/>
        </w:rPr>
        <w:t xml:space="preserve">. </w:t>
      </w:r>
      <w:r w:rsidR="00A05C3A">
        <w:rPr>
          <w:rFonts w:ascii="Segoe UI" w:hAnsi="Segoe UI" w:cs="Segoe UI"/>
          <w:sz w:val="28"/>
          <w:szCs w:val="28"/>
        </w:rPr>
        <w:t>Обратиться с заявлением</w:t>
      </w:r>
      <w:r w:rsidR="00363E03" w:rsidRPr="00363E03">
        <w:rPr>
          <w:rFonts w:ascii="Segoe UI" w:hAnsi="Segoe UI" w:cs="Segoe UI"/>
          <w:sz w:val="28"/>
          <w:szCs w:val="28"/>
        </w:rPr>
        <w:t xml:space="preserve"> о государственном кадастровом учете </w:t>
      </w:r>
      <w:r w:rsidR="00A05C3A">
        <w:rPr>
          <w:rFonts w:ascii="Segoe UI" w:hAnsi="Segoe UI" w:cs="Segoe UI"/>
          <w:sz w:val="28"/>
          <w:szCs w:val="28"/>
        </w:rPr>
        <w:t xml:space="preserve">в </w:t>
      </w:r>
      <w:proofErr w:type="spellStart"/>
      <w:r w:rsidR="00A05C3A">
        <w:rPr>
          <w:rFonts w:ascii="Segoe UI" w:hAnsi="Segoe UI" w:cs="Segoe UI"/>
          <w:sz w:val="28"/>
          <w:szCs w:val="28"/>
        </w:rPr>
        <w:t>Росреестр</w:t>
      </w:r>
      <w:proofErr w:type="spellEnd"/>
      <w:r w:rsidR="00A05C3A">
        <w:rPr>
          <w:rFonts w:ascii="Segoe UI" w:hAnsi="Segoe UI" w:cs="Segoe UI"/>
          <w:sz w:val="28"/>
          <w:szCs w:val="28"/>
        </w:rPr>
        <w:t>. Ф</w:t>
      </w:r>
      <w:r w:rsidR="00363E03" w:rsidRPr="00363E03">
        <w:rPr>
          <w:rFonts w:ascii="Segoe UI" w:hAnsi="Segoe UI" w:cs="Segoe UI"/>
          <w:sz w:val="28"/>
          <w:szCs w:val="28"/>
        </w:rPr>
        <w:t>ормулировк</w:t>
      </w:r>
      <w:r w:rsidR="00A05C3A">
        <w:rPr>
          <w:rFonts w:ascii="Segoe UI" w:hAnsi="Segoe UI" w:cs="Segoe UI"/>
          <w:sz w:val="28"/>
          <w:szCs w:val="28"/>
        </w:rPr>
        <w:t>а вида должна быть указана</w:t>
      </w:r>
      <w:r w:rsidR="00363E03" w:rsidRPr="00363E03">
        <w:rPr>
          <w:rFonts w:ascii="Segoe UI" w:hAnsi="Segoe UI" w:cs="Segoe UI"/>
          <w:sz w:val="28"/>
          <w:szCs w:val="28"/>
        </w:rPr>
        <w:t xml:space="preserve"> в строгом соответствии с установленной градостроительным регламентом.</w:t>
      </w:r>
    </w:p>
    <w:p w:rsidR="00363E03" w:rsidRPr="00D45170" w:rsidRDefault="00D45170" w:rsidP="00363E03">
      <w:pPr>
        <w:spacing w:after="0" w:line="312" w:lineRule="auto"/>
        <w:ind w:firstLine="708"/>
        <w:jc w:val="both"/>
        <w:rPr>
          <w:rFonts w:ascii="Segoe UI" w:hAnsi="Segoe UI" w:cs="Segoe UI"/>
          <w:i/>
          <w:sz w:val="28"/>
          <w:szCs w:val="28"/>
        </w:rPr>
      </w:pPr>
      <w:r w:rsidRPr="00D45170">
        <w:rPr>
          <w:rFonts w:ascii="Segoe UI" w:hAnsi="Segoe UI" w:cs="Segoe UI"/>
          <w:b/>
          <w:i/>
          <w:sz w:val="28"/>
          <w:szCs w:val="28"/>
        </w:rPr>
        <w:lastRenderedPageBreak/>
        <w:t>Важно!</w:t>
      </w:r>
      <w:r w:rsidRPr="00D45170">
        <w:rPr>
          <w:rFonts w:ascii="Segoe UI" w:hAnsi="Segoe UI" w:cs="Segoe UI"/>
          <w:i/>
          <w:sz w:val="28"/>
          <w:szCs w:val="28"/>
        </w:rPr>
        <w:t xml:space="preserve"> </w:t>
      </w:r>
      <w:r w:rsidR="00363E03" w:rsidRPr="00D45170">
        <w:rPr>
          <w:rFonts w:ascii="Segoe UI" w:hAnsi="Segoe UI" w:cs="Segoe UI"/>
          <w:i/>
          <w:sz w:val="28"/>
          <w:szCs w:val="28"/>
        </w:rPr>
        <w:t>С заявлением вправе обратиться только правообладатель земельного участка.</w:t>
      </w:r>
    </w:p>
    <w:p w:rsidR="00DD3B32" w:rsidRPr="00363E03" w:rsidRDefault="00DD3B32" w:rsidP="00363E03">
      <w:pPr>
        <w:spacing w:after="0" w:line="312" w:lineRule="auto"/>
        <w:ind w:firstLine="708"/>
        <w:jc w:val="both"/>
        <w:rPr>
          <w:rFonts w:ascii="Segoe UI" w:hAnsi="Segoe UI" w:cs="Segoe UI"/>
          <w:sz w:val="28"/>
          <w:szCs w:val="28"/>
        </w:rPr>
      </w:pPr>
      <w:r w:rsidRPr="00DD3B32">
        <w:rPr>
          <w:rFonts w:ascii="Segoe UI" w:hAnsi="Segoe UI" w:cs="Segoe UI"/>
          <w:sz w:val="28"/>
          <w:szCs w:val="28"/>
        </w:rPr>
        <w:t>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об изменении разрешенного использования на другой вид принимаются в соответствии с федеральными законами.</w:t>
      </w:r>
      <w:r>
        <w:rPr>
          <w:rFonts w:ascii="Segoe UI" w:hAnsi="Segoe UI" w:cs="Segoe UI"/>
          <w:sz w:val="28"/>
          <w:szCs w:val="28"/>
        </w:rPr>
        <w:t xml:space="preserve"> </w:t>
      </w:r>
      <w:r w:rsidR="00D45170">
        <w:rPr>
          <w:rFonts w:ascii="Segoe UI" w:hAnsi="Segoe UI" w:cs="Segoe UI"/>
          <w:sz w:val="28"/>
          <w:szCs w:val="28"/>
        </w:rPr>
        <w:t xml:space="preserve">С этим </w:t>
      </w:r>
      <w:r>
        <w:rPr>
          <w:rFonts w:ascii="Segoe UI" w:hAnsi="Segoe UI" w:cs="Segoe UI"/>
          <w:sz w:val="28"/>
          <w:szCs w:val="28"/>
        </w:rPr>
        <w:t>вопрос</w:t>
      </w:r>
      <w:r w:rsidR="00D45170">
        <w:rPr>
          <w:rFonts w:ascii="Segoe UI" w:hAnsi="Segoe UI" w:cs="Segoe UI"/>
          <w:sz w:val="28"/>
          <w:szCs w:val="28"/>
        </w:rPr>
        <w:t>ом</w:t>
      </w:r>
      <w:r>
        <w:rPr>
          <w:rFonts w:ascii="Segoe UI" w:hAnsi="Segoe UI" w:cs="Segoe UI"/>
          <w:sz w:val="28"/>
          <w:szCs w:val="28"/>
        </w:rPr>
        <w:t xml:space="preserve"> нужно обратиться в местную администрацию.</w:t>
      </w: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6" o:title=""/>
          </v:rect>
          <o:OLEObject Type="Embed" ProgID="StaticMetafile" ShapeID="_x0000_i1025" DrawAspect="Content" ObjectID="_1726663932"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955F82">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629"/>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6424FF">
      <w:pPr>
        <w:spacing w:after="0" w:line="240" w:lineRule="auto"/>
        <w:rPr>
          <w:rFonts w:ascii="Segoe UI" w:eastAsia="Segoe UI" w:hAnsi="Segoe UI" w:cs="Segoe UI"/>
          <w:b/>
          <w:color w:val="0070C0"/>
        </w:rPr>
      </w:pPr>
    </w:p>
    <w:p w:rsidR="006424FF" w:rsidRDefault="00322D1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58752" behindDoc="0" locked="0" layoutInCell="1" allowOverlap="1">
            <wp:simplePos x="0" y="0"/>
            <wp:positionH relativeFrom="column">
              <wp:posOffset>3958590</wp:posOffset>
            </wp:positionH>
            <wp:positionV relativeFrom="paragraph">
              <wp:posOffset>5080</wp:posOffset>
            </wp:positionV>
            <wp:extent cx="1047750" cy="1310386"/>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6704" behindDoc="0" locked="0" layoutInCell="1" allowOverlap="1">
            <wp:simplePos x="0" y="0"/>
            <wp:positionH relativeFrom="column">
              <wp:posOffset>824865</wp:posOffset>
            </wp:positionH>
            <wp:positionV relativeFrom="paragraph">
              <wp:posOffset>5080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ED04AC">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394"/>
    <w:multiLevelType w:val="hybridMultilevel"/>
    <w:tmpl w:val="88942A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1070E"/>
    <w:rsid w:val="00033FF4"/>
    <w:rsid w:val="00043AB6"/>
    <w:rsid w:val="00061FC8"/>
    <w:rsid w:val="00062292"/>
    <w:rsid w:val="000A0CA9"/>
    <w:rsid w:val="000A7127"/>
    <w:rsid w:val="000A7C02"/>
    <w:rsid w:val="000D58CC"/>
    <w:rsid w:val="000E4980"/>
    <w:rsid w:val="00125973"/>
    <w:rsid w:val="001270BF"/>
    <w:rsid w:val="00132268"/>
    <w:rsid w:val="00133C7D"/>
    <w:rsid w:val="00137249"/>
    <w:rsid w:val="00144FD9"/>
    <w:rsid w:val="001876B7"/>
    <w:rsid w:val="001908EA"/>
    <w:rsid w:val="00191A28"/>
    <w:rsid w:val="00192172"/>
    <w:rsid w:val="001B38DA"/>
    <w:rsid w:val="001B3EFD"/>
    <w:rsid w:val="001B52EA"/>
    <w:rsid w:val="001C4947"/>
    <w:rsid w:val="001D3349"/>
    <w:rsid w:val="001E2C12"/>
    <w:rsid w:val="001E55A7"/>
    <w:rsid w:val="002407FC"/>
    <w:rsid w:val="00245697"/>
    <w:rsid w:val="002646F2"/>
    <w:rsid w:val="0029239A"/>
    <w:rsid w:val="002A4257"/>
    <w:rsid w:val="002D4113"/>
    <w:rsid w:val="002E76B0"/>
    <w:rsid w:val="00322D15"/>
    <w:rsid w:val="00322F10"/>
    <w:rsid w:val="00363D43"/>
    <w:rsid w:val="00363E03"/>
    <w:rsid w:val="00392407"/>
    <w:rsid w:val="003E13E7"/>
    <w:rsid w:val="003E70A4"/>
    <w:rsid w:val="00425DDA"/>
    <w:rsid w:val="00431E43"/>
    <w:rsid w:val="004461C3"/>
    <w:rsid w:val="00452E6A"/>
    <w:rsid w:val="0046250E"/>
    <w:rsid w:val="00470752"/>
    <w:rsid w:val="004A06B1"/>
    <w:rsid w:val="004B099D"/>
    <w:rsid w:val="004B59D8"/>
    <w:rsid w:val="004C6841"/>
    <w:rsid w:val="004D0604"/>
    <w:rsid w:val="005118FE"/>
    <w:rsid w:val="0052434E"/>
    <w:rsid w:val="00534657"/>
    <w:rsid w:val="00535519"/>
    <w:rsid w:val="00543EDA"/>
    <w:rsid w:val="0054439E"/>
    <w:rsid w:val="005465FE"/>
    <w:rsid w:val="00570C81"/>
    <w:rsid w:val="00580550"/>
    <w:rsid w:val="005C0216"/>
    <w:rsid w:val="005D75B8"/>
    <w:rsid w:val="005E62B5"/>
    <w:rsid w:val="005E71DA"/>
    <w:rsid w:val="005F3E3D"/>
    <w:rsid w:val="00601B6F"/>
    <w:rsid w:val="00615C19"/>
    <w:rsid w:val="006169D7"/>
    <w:rsid w:val="0063453B"/>
    <w:rsid w:val="006424FF"/>
    <w:rsid w:val="0064708F"/>
    <w:rsid w:val="00671829"/>
    <w:rsid w:val="006A09D8"/>
    <w:rsid w:val="006D2254"/>
    <w:rsid w:val="006D4B31"/>
    <w:rsid w:val="006E05BD"/>
    <w:rsid w:val="006E2377"/>
    <w:rsid w:val="006E2470"/>
    <w:rsid w:val="00710A47"/>
    <w:rsid w:val="0071693A"/>
    <w:rsid w:val="00717731"/>
    <w:rsid w:val="00726FEC"/>
    <w:rsid w:val="00734C9A"/>
    <w:rsid w:val="007403A9"/>
    <w:rsid w:val="00781AA6"/>
    <w:rsid w:val="007871AF"/>
    <w:rsid w:val="007A3F9F"/>
    <w:rsid w:val="007C7DE8"/>
    <w:rsid w:val="008036D3"/>
    <w:rsid w:val="008215EA"/>
    <w:rsid w:val="00832779"/>
    <w:rsid w:val="008339E8"/>
    <w:rsid w:val="00845982"/>
    <w:rsid w:val="008476AF"/>
    <w:rsid w:val="00854927"/>
    <w:rsid w:val="00863A58"/>
    <w:rsid w:val="00886E79"/>
    <w:rsid w:val="008A0A30"/>
    <w:rsid w:val="008A1123"/>
    <w:rsid w:val="008B26D2"/>
    <w:rsid w:val="008C005E"/>
    <w:rsid w:val="008C1840"/>
    <w:rsid w:val="008C409F"/>
    <w:rsid w:val="008C459B"/>
    <w:rsid w:val="008D6AAB"/>
    <w:rsid w:val="008F3EB0"/>
    <w:rsid w:val="008F5146"/>
    <w:rsid w:val="00901616"/>
    <w:rsid w:val="00902963"/>
    <w:rsid w:val="00915EDD"/>
    <w:rsid w:val="0094104B"/>
    <w:rsid w:val="00942C65"/>
    <w:rsid w:val="00951C16"/>
    <w:rsid w:val="00955F82"/>
    <w:rsid w:val="00971C25"/>
    <w:rsid w:val="00997B9D"/>
    <w:rsid w:val="009A6248"/>
    <w:rsid w:val="009B0CEB"/>
    <w:rsid w:val="009B1750"/>
    <w:rsid w:val="009B2329"/>
    <w:rsid w:val="009B59DA"/>
    <w:rsid w:val="009C3C5E"/>
    <w:rsid w:val="00A03EAF"/>
    <w:rsid w:val="00A05C3A"/>
    <w:rsid w:val="00A24E2F"/>
    <w:rsid w:val="00A30DB8"/>
    <w:rsid w:val="00A37597"/>
    <w:rsid w:val="00A40BC5"/>
    <w:rsid w:val="00A671EB"/>
    <w:rsid w:val="00A8278B"/>
    <w:rsid w:val="00A87887"/>
    <w:rsid w:val="00A879DC"/>
    <w:rsid w:val="00A905B4"/>
    <w:rsid w:val="00AA0E83"/>
    <w:rsid w:val="00AA2CEE"/>
    <w:rsid w:val="00AB292F"/>
    <w:rsid w:val="00AC25FB"/>
    <w:rsid w:val="00AD670E"/>
    <w:rsid w:val="00AF02A0"/>
    <w:rsid w:val="00B03012"/>
    <w:rsid w:val="00B059E4"/>
    <w:rsid w:val="00B109B4"/>
    <w:rsid w:val="00B22FD0"/>
    <w:rsid w:val="00B23ACA"/>
    <w:rsid w:val="00B60907"/>
    <w:rsid w:val="00B67D79"/>
    <w:rsid w:val="00BA51CD"/>
    <w:rsid w:val="00BA61AD"/>
    <w:rsid w:val="00BB4CC5"/>
    <w:rsid w:val="00BC1240"/>
    <w:rsid w:val="00BF3FF1"/>
    <w:rsid w:val="00BF5872"/>
    <w:rsid w:val="00C053BC"/>
    <w:rsid w:val="00C5371E"/>
    <w:rsid w:val="00C872FE"/>
    <w:rsid w:val="00C87C99"/>
    <w:rsid w:val="00CB4031"/>
    <w:rsid w:val="00CD4C7E"/>
    <w:rsid w:val="00CD5B26"/>
    <w:rsid w:val="00CF2095"/>
    <w:rsid w:val="00CF7EB6"/>
    <w:rsid w:val="00D12010"/>
    <w:rsid w:val="00D34483"/>
    <w:rsid w:val="00D44B60"/>
    <w:rsid w:val="00D44D8C"/>
    <w:rsid w:val="00D45170"/>
    <w:rsid w:val="00D95632"/>
    <w:rsid w:val="00DA7983"/>
    <w:rsid w:val="00DD16EA"/>
    <w:rsid w:val="00DD32A8"/>
    <w:rsid w:val="00DD3B32"/>
    <w:rsid w:val="00E02EE9"/>
    <w:rsid w:val="00E206A7"/>
    <w:rsid w:val="00E30881"/>
    <w:rsid w:val="00E32F75"/>
    <w:rsid w:val="00E4253E"/>
    <w:rsid w:val="00E55A7B"/>
    <w:rsid w:val="00E65FCE"/>
    <w:rsid w:val="00E73DFE"/>
    <w:rsid w:val="00E81841"/>
    <w:rsid w:val="00E823D5"/>
    <w:rsid w:val="00EC10FA"/>
    <w:rsid w:val="00EC34D1"/>
    <w:rsid w:val="00ED04AC"/>
    <w:rsid w:val="00EF2E58"/>
    <w:rsid w:val="00EF6950"/>
    <w:rsid w:val="00F06E05"/>
    <w:rsid w:val="00F116D1"/>
    <w:rsid w:val="00F36245"/>
    <w:rsid w:val="00F45833"/>
    <w:rsid w:val="00F65648"/>
    <w:rsid w:val="00F9594D"/>
    <w:rsid w:val="00FB23AA"/>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1F079"/>
  <w15:docId w15:val="{E496E684-547F-4311-864D-F0DC10FF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Делидова Наталья Анатольевна</dc:creator>
  <cp:keywords/>
  <dc:description/>
  <cp:lastModifiedBy>Делидова Наталья Анатольевна</cp:lastModifiedBy>
  <cp:revision>12</cp:revision>
  <cp:lastPrinted>2022-10-07T08:28:00Z</cp:lastPrinted>
  <dcterms:created xsi:type="dcterms:W3CDTF">2022-10-07T05:23:00Z</dcterms:created>
  <dcterms:modified xsi:type="dcterms:W3CDTF">2022-10-07T11:06:00Z</dcterms:modified>
</cp:coreProperties>
</file>