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E26E2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E3701" w:rsidRDefault="001E3701" w:rsidP="00E26E25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E3701" w:rsidRPr="00E019D0" w:rsidRDefault="001E3701" w:rsidP="00E26E25">
      <w:pPr>
        <w:ind w:left="5103"/>
        <w:rPr>
          <w:sz w:val="28"/>
          <w:szCs w:val="28"/>
        </w:rPr>
      </w:pPr>
      <w:r w:rsidRPr="00E019D0">
        <w:rPr>
          <w:sz w:val="28"/>
          <w:szCs w:val="28"/>
        </w:rPr>
        <w:t>Администрации</w:t>
      </w:r>
    </w:p>
    <w:p w:rsidR="001E3701" w:rsidRPr="00E019D0" w:rsidRDefault="001E3701" w:rsidP="00E26E25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E019D0">
        <w:rPr>
          <w:sz w:val="28"/>
          <w:szCs w:val="28"/>
        </w:rPr>
        <w:t>Суксунского</w:t>
      </w:r>
      <w:r>
        <w:rPr>
          <w:sz w:val="28"/>
          <w:szCs w:val="28"/>
        </w:rPr>
        <w:t xml:space="preserve"> городского округа</w:t>
      </w:r>
    </w:p>
    <w:p w:rsidR="001E3701" w:rsidRDefault="001E3701" w:rsidP="00E26E25">
      <w:pPr>
        <w:ind w:left="5103"/>
        <w:rPr>
          <w:sz w:val="28"/>
          <w:szCs w:val="28"/>
        </w:rPr>
      </w:pPr>
      <w:r w:rsidRPr="00E019D0">
        <w:rPr>
          <w:sz w:val="28"/>
          <w:szCs w:val="28"/>
        </w:rPr>
        <w:t xml:space="preserve">от </w:t>
      </w:r>
      <w:r w:rsidR="00A83819">
        <w:rPr>
          <w:sz w:val="28"/>
          <w:szCs w:val="28"/>
        </w:rPr>
        <w:t xml:space="preserve">31.03.2021 </w:t>
      </w:r>
      <w:r w:rsidRPr="00E019D0">
        <w:rPr>
          <w:sz w:val="28"/>
          <w:szCs w:val="28"/>
        </w:rPr>
        <w:t xml:space="preserve">№ </w:t>
      </w:r>
      <w:r w:rsidR="00A83819">
        <w:rPr>
          <w:sz w:val="28"/>
          <w:szCs w:val="28"/>
        </w:rPr>
        <w:t>204</w:t>
      </w:r>
    </w:p>
    <w:p w:rsidR="001E3701" w:rsidRDefault="001E3701" w:rsidP="00E26E25">
      <w:pPr>
        <w:ind w:left="5103"/>
        <w:rPr>
          <w:sz w:val="28"/>
          <w:szCs w:val="28"/>
        </w:rPr>
      </w:pPr>
    </w:p>
    <w:p w:rsidR="001E3701" w:rsidRPr="00E019D0" w:rsidRDefault="001E3701" w:rsidP="00E26E25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019D0">
        <w:rPr>
          <w:sz w:val="28"/>
          <w:szCs w:val="28"/>
        </w:rPr>
        <w:t>УТВЕРЖДЕНА</w:t>
      </w:r>
    </w:p>
    <w:p w:rsidR="001E3701" w:rsidRPr="00E019D0" w:rsidRDefault="001E3701" w:rsidP="00E26E25">
      <w:pPr>
        <w:ind w:left="5103"/>
        <w:rPr>
          <w:sz w:val="28"/>
          <w:szCs w:val="28"/>
        </w:rPr>
      </w:pPr>
      <w:r w:rsidRPr="00E019D0">
        <w:rPr>
          <w:sz w:val="28"/>
          <w:szCs w:val="28"/>
        </w:rPr>
        <w:t>Постановлением Администрации</w:t>
      </w:r>
    </w:p>
    <w:p w:rsidR="001E3701" w:rsidRPr="00E019D0" w:rsidRDefault="001E3701" w:rsidP="00E26E25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E019D0">
        <w:rPr>
          <w:sz w:val="28"/>
          <w:szCs w:val="28"/>
        </w:rPr>
        <w:t>Суксунского</w:t>
      </w:r>
      <w:r>
        <w:rPr>
          <w:sz w:val="28"/>
          <w:szCs w:val="28"/>
        </w:rPr>
        <w:t xml:space="preserve"> городского округа</w:t>
      </w:r>
    </w:p>
    <w:p w:rsidR="001E3701" w:rsidRPr="00E019D0" w:rsidRDefault="001E3701" w:rsidP="00E26E25">
      <w:pPr>
        <w:spacing w:line="360" w:lineRule="exact"/>
        <w:ind w:left="5103"/>
        <w:rPr>
          <w:b/>
          <w:sz w:val="28"/>
          <w:szCs w:val="28"/>
        </w:rPr>
      </w:pPr>
      <w:r w:rsidRPr="00E019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31.12.2019 </w:t>
      </w:r>
      <w:r w:rsidRPr="00E019D0">
        <w:rPr>
          <w:sz w:val="28"/>
          <w:szCs w:val="28"/>
        </w:rPr>
        <w:t xml:space="preserve">№ </w:t>
      </w:r>
      <w:r>
        <w:rPr>
          <w:sz w:val="28"/>
          <w:szCs w:val="28"/>
        </w:rPr>
        <w:t>655</w:t>
      </w:r>
    </w:p>
    <w:p w:rsidR="001E3701" w:rsidRPr="00E019D0" w:rsidRDefault="001E3701" w:rsidP="001E3701">
      <w:pPr>
        <w:spacing w:line="360" w:lineRule="exact"/>
        <w:jc w:val="center"/>
        <w:rPr>
          <w:b/>
          <w:sz w:val="28"/>
          <w:szCs w:val="28"/>
        </w:rPr>
      </w:pPr>
    </w:p>
    <w:p w:rsidR="001E3701" w:rsidRPr="00E019D0" w:rsidRDefault="001E3701" w:rsidP="001E3701">
      <w:pPr>
        <w:spacing w:line="360" w:lineRule="exact"/>
        <w:jc w:val="center"/>
        <w:rPr>
          <w:b/>
          <w:caps/>
          <w:sz w:val="28"/>
          <w:szCs w:val="28"/>
        </w:rPr>
      </w:pPr>
      <w:r w:rsidRPr="00E019D0">
        <w:rPr>
          <w:b/>
          <w:caps/>
          <w:sz w:val="28"/>
          <w:szCs w:val="28"/>
        </w:rPr>
        <w:t xml:space="preserve">Муниципальная программа </w:t>
      </w:r>
    </w:p>
    <w:p w:rsidR="001E3701" w:rsidRPr="00E019D0" w:rsidRDefault="001E3701" w:rsidP="001E3701">
      <w:pPr>
        <w:spacing w:line="36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 xml:space="preserve"> «Формирование комфортной городской среды</w:t>
      </w:r>
    </w:p>
    <w:p w:rsidR="001E3701" w:rsidRPr="00E019D0" w:rsidRDefault="001E3701" w:rsidP="001E3701">
      <w:pPr>
        <w:spacing w:line="36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Суксунского</w:t>
      </w:r>
      <w:r w:rsidR="00814E26">
        <w:rPr>
          <w:b/>
          <w:sz w:val="28"/>
          <w:szCs w:val="28"/>
        </w:rPr>
        <w:t xml:space="preserve"> </w:t>
      </w:r>
      <w:r w:rsidRPr="00E019D0">
        <w:rPr>
          <w:b/>
          <w:sz w:val="28"/>
          <w:szCs w:val="28"/>
        </w:rPr>
        <w:t>городского округа»</w:t>
      </w:r>
    </w:p>
    <w:p w:rsidR="001E3701" w:rsidRPr="00E019D0" w:rsidRDefault="001E3701" w:rsidP="001E3701">
      <w:pPr>
        <w:spacing w:line="360" w:lineRule="exact"/>
        <w:jc w:val="center"/>
        <w:rPr>
          <w:b/>
          <w:sz w:val="28"/>
          <w:szCs w:val="28"/>
        </w:rPr>
      </w:pPr>
    </w:p>
    <w:p w:rsidR="001E3701" w:rsidRPr="00E019D0" w:rsidRDefault="001E3701" w:rsidP="001E3701">
      <w:pPr>
        <w:spacing w:line="360" w:lineRule="exact"/>
        <w:jc w:val="center"/>
        <w:rPr>
          <w:b/>
          <w:sz w:val="28"/>
          <w:szCs w:val="28"/>
        </w:rPr>
      </w:pPr>
    </w:p>
    <w:p w:rsidR="001E3701" w:rsidRPr="00E019D0" w:rsidRDefault="001E3701" w:rsidP="001E3701">
      <w:pPr>
        <w:spacing w:line="36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Паспорт муниципальной программы</w:t>
      </w:r>
    </w:p>
    <w:p w:rsidR="001E3701" w:rsidRPr="00E019D0" w:rsidRDefault="001E3701" w:rsidP="001E3701">
      <w:pPr>
        <w:spacing w:line="36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Суксунского городского округа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569"/>
        <w:gridCol w:w="1492"/>
        <w:gridCol w:w="680"/>
        <w:gridCol w:w="815"/>
        <w:gridCol w:w="543"/>
        <w:gridCol w:w="816"/>
        <w:gridCol w:w="303"/>
        <w:gridCol w:w="247"/>
        <w:gridCol w:w="745"/>
        <w:gridCol w:w="142"/>
        <w:gridCol w:w="1275"/>
      </w:tblGrid>
      <w:tr w:rsidR="001E3701" w:rsidRPr="00E019D0" w:rsidTr="00387831">
        <w:trPr>
          <w:trHeight w:val="143"/>
        </w:trPr>
        <w:tc>
          <w:tcPr>
            <w:tcW w:w="2120" w:type="dxa"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27" w:type="dxa"/>
            <w:gridSpan w:val="11"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«Формирование комфортной городской среды</w:t>
            </w:r>
          </w:p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Суксунского городского округа»</w:t>
            </w:r>
          </w:p>
        </w:tc>
      </w:tr>
      <w:tr w:rsidR="001E3701" w:rsidRPr="00E019D0" w:rsidTr="00387831">
        <w:trPr>
          <w:trHeight w:val="143"/>
        </w:trPr>
        <w:tc>
          <w:tcPr>
            <w:tcW w:w="2120" w:type="dxa"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27" w:type="dxa"/>
            <w:gridSpan w:val="11"/>
          </w:tcPr>
          <w:p w:rsidR="001E3701" w:rsidRPr="00E019D0" w:rsidRDefault="001E3701" w:rsidP="0038783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      </w:r>
            <w:r w:rsidRPr="00E019D0">
              <w:rPr>
                <w:color w:val="212121"/>
                <w:sz w:val="28"/>
                <w:szCs w:val="28"/>
              </w:rPr>
              <w:t xml:space="preserve">«Формирование современной </w:t>
            </w:r>
            <w:r w:rsidRPr="00E019D0">
              <w:rPr>
                <w:sz w:val="28"/>
                <w:szCs w:val="28"/>
              </w:rPr>
              <w:t>городской среды</w:t>
            </w:r>
            <w:r w:rsidRPr="00E019D0">
              <w:rPr>
                <w:color w:val="212121"/>
                <w:sz w:val="28"/>
                <w:szCs w:val="28"/>
              </w:rPr>
              <w:t>»</w:t>
            </w:r>
          </w:p>
        </w:tc>
      </w:tr>
      <w:tr w:rsidR="001E3701" w:rsidRPr="00E019D0" w:rsidTr="00387831">
        <w:trPr>
          <w:trHeight w:val="143"/>
        </w:trPr>
        <w:tc>
          <w:tcPr>
            <w:tcW w:w="2120" w:type="dxa"/>
          </w:tcPr>
          <w:p w:rsidR="001E3701" w:rsidRPr="00E019D0" w:rsidRDefault="001E3701" w:rsidP="00387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7" w:type="dxa"/>
            <w:gridSpan w:val="11"/>
          </w:tcPr>
          <w:p w:rsidR="001E3701" w:rsidRDefault="001E3701" w:rsidP="0038783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1E3701" w:rsidRPr="00E019D0" w:rsidRDefault="001E3701" w:rsidP="0038783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83819">
              <w:rPr>
                <w:sz w:val="28"/>
                <w:szCs w:val="28"/>
              </w:rPr>
              <w:t>Администрация Суксунского</w:t>
            </w:r>
            <w:r w:rsidR="00A83819" w:rsidRPr="00A83819">
              <w:rPr>
                <w:sz w:val="28"/>
                <w:szCs w:val="28"/>
              </w:rPr>
              <w:t xml:space="preserve"> </w:t>
            </w:r>
            <w:r w:rsidRPr="00A83819">
              <w:rPr>
                <w:sz w:val="28"/>
                <w:szCs w:val="28"/>
              </w:rPr>
              <w:t>городского</w:t>
            </w:r>
            <w:r w:rsidR="00A83819" w:rsidRPr="00A83819">
              <w:rPr>
                <w:sz w:val="28"/>
                <w:szCs w:val="28"/>
              </w:rPr>
              <w:t xml:space="preserve"> </w:t>
            </w:r>
            <w:r w:rsidRPr="00A83819">
              <w:rPr>
                <w:sz w:val="28"/>
                <w:szCs w:val="28"/>
              </w:rPr>
              <w:t>о</w:t>
            </w:r>
            <w:r w:rsidR="00A83819" w:rsidRPr="00A83819">
              <w:rPr>
                <w:sz w:val="28"/>
                <w:szCs w:val="28"/>
              </w:rPr>
              <w:t>к</w:t>
            </w:r>
            <w:r w:rsidRPr="00A83819">
              <w:rPr>
                <w:sz w:val="28"/>
                <w:szCs w:val="28"/>
              </w:rPr>
              <w:t>руга</w:t>
            </w:r>
          </w:p>
        </w:tc>
      </w:tr>
      <w:tr w:rsidR="001E3701" w:rsidRPr="00E019D0" w:rsidTr="00387831">
        <w:trPr>
          <w:trHeight w:val="707"/>
        </w:trPr>
        <w:tc>
          <w:tcPr>
            <w:tcW w:w="2120" w:type="dxa"/>
          </w:tcPr>
          <w:p w:rsidR="001E3701" w:rsidRPr="00E019D0" w:rsidRDefault="001E3701" w:rsidP="00387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27" w:type="dxa"/>
            <w:gridSpan w:val="11"/>
          </w:tcPr>
          <w:p w:rsidR="001E3701" w:rsidRPr="00E019D0" w:rsidRDefault="001E3701" w:rsidP="0038783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Соисполнители отсутствуют</w:t>
            </w:r>
          </w:p>
        </w:tc>
      </w:tr>
      <w:tr w:rsidR="001E3701" w:rsidRPr="00E019D0" w:rsidTr="00A83819">
        <w:trPr>
          <w:trHeight w:val="143"/>
        </w:trPr>
        <w:tc>
          <w:tcPr>
            <w:tcW w:w="2120" w:type="dxa"/>
            <w:shd w:val="clear" w:color="auto" w:fill="auto"/>
          </w:tcPr>
          <w:p w:rsidR="001E3701" w:rsidRPr="00E019D0" w:rsidRDefault="001E3701" w:rsidP="00387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Участники программы</w:t>
            </w:r>
          </w:p>
          <w:p w:rsidR="001E3701" w:rsidRPr="00E019D0" w:rsidRDefault="001E3701" w:rsidP="0038783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7627" w:type="dxa"/>
            <w:gridSpan w:val="11"/>
            <w:shd w:val="clear" w:color="auto" w:fill="auto"/>
          </w:tcPr>
          <w:p w:rsidR="001E3701" w:rsidRDefault="001E3701" w:rsidP="0038783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1E3701" w:rsidRPr="00E019D0" w:rsidRDefault="001E3701" w:rsidP="0038783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83819">
              <w:rPr>
                <w:sz w:val="28"/>
                <w:szCs w:val="28"/>
              </w:rPr>
              <w:t>Администрация Суксунского</w:t>
            </w:r>
            <w:r w:rsidR="00A83819" w:rsidRPr="00A83819">
              <w:rPr>
                <w:sz w:val="28"/>
                <w:szCs w:val="28"/>
              </w:rPr>
              <w:t xml:space="preserve"> </w:t>
            </w:r>
            <w:r w:rsidRPr="00A83819">
              <w:rPr>
                <w:sz w:val="28"/>
                <w:szCs w:val="28"/>
              </w:rPr>
              <w:t>городского</w:t>
            </w:r>
            <w:r w:rsidR="00A83819" w:rsidRPr="00A83819">
              <w:rPr>
                <w:sz w:val="28"/>
                <w:szCs w:val="28"/>
              </w:rPr>
              <w:t xml:space="preserve"> </w:t>
            </w:r>
            <w:r w:rsidRPr="00A83819">
              <w:rPr>
                <w:sz w:val="28"/>
                <w:szCs w:val="28"/>
              </w:rPr>
              <w:t>о</w:t>
            </w:r>
            <w:r w:rsidR="00A83819" w:rsidRPr="00A83819">
              <w:rPr>
                <w:sz w:val="28"/>
                <w:szCs w:val="28"/>
              </w:rPr>
              <w:t>к</w:t>
            </w:r>
            <w:r w:rsidRPr="00A83819">
              <w:rPr>
                <w:sz w:val="28"/>
                <w:szCs w:val="28"/>
              </w:rPr>
              <w:t>руга</w:t>
            </w:r>
          </w:p>
        </w:tc>
      </w:tr>
      <w:tr w:rsidR="001E3701" w:rsidRPr="00E019D0" w:rsidTr="00387831">
        <w:trPr>
          <w:trHeight w:val="143"/>
        </w:trPr>
        <w:tc>
          <w:tcPr>
            <w:tcW w:w="2120" w:type="dxa"/>
          </w:tcPr>
          <w:p w:rsidR="001E3701" w:rsidRPr="00E019D0" w:rsidRDefault="001E3701" w:rsidP="00387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Подпрограммы программы</w:t>
            </w:r>
          </w:p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627" w:type="dxa"/>
            <w:gridSpan w:val="11"/>
          </w:tcPr>
          <w:p w:rsidR="001E3701" w:rsidRPr="00E019D0" w:rsidRDefault="001E3701" w:rsidP="0038783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Подпрог</w:t>
            </w:r>
            <w:r w:rsidR="00A83819">
              <w:rPr>
                <w:sz w:val="28"/>
                <w:szCs w:val="28"/>
              </w:rPr>
              <w:t xml:space="preserve">рамма «Формирование комфортной </w:t>
            </w:r>
            <w:r w:rsidRPr="00E019D0">
              <w:rPr>
                <w:sz w:val="28"/>
                <w:szCs w:val="28"/>
              </w:rPr>
              <w:t>городской среды Суксунского городского округа»</w:t>
            </w:r>
          </w:p>
        </w:tc>
      </w:tr>
      <w:tr w:rsidR="001E3701" w:rsidRPr="00E019D0" w:rsidTr="00387831">
        <w:trPr>
          <w:trHeight w:val="143"/>
        </w:trPr>
        <w:tc>
          <w:tcPr>
            <w:tcW w:w="2120" w:type="dxa"/>
          </w:tcPr>
          <w:p w:rsidR="001E3701" w:rsidRPr="00E019D0" w:rsidRDefault="001E3701" w:rsidP="00387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1E3701" w:rsidRPr="00E019D0" w:rsidRDefault="001E3701" w:rsidP="00387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27" w:type="dxa"/>
            <w:gridSpan w:val="11"/>
          </w:tcPr>
          <w:p w:rsidR="001E3701" w:rsidRPr="00E019D0" w:rsidRDefault="001E3701" w:rsidP="0038783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Не предусмотрены</w:t>
            </w:r>
          </w:p>
        </w:tc>
      </w:tr>
      <w:tr w:rsidR="001E3701" w:rsidRPr="00E019D0" w:rsidTr="00387831">
        <w:trPr>
          <w:trHeight w:val="143"/>
        </w:trPr>
        <w:tc>
          <w:tcPr>
            <w:tcW w:w="2120" w:type="dxa"/>
          </w:tcPr>
          <w:p w:rsidR="001E3701" w:rsidRPr="00E019D0" w:rsidRDefault="001E3701" w:rsidP="00387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27" w:type="dxa"/>
            <w:gridSpan w:val="11"/>
          </w:tcPr>
          <w:p w:rsidR="001E3701" w:rsidRPr="00E019D0" w:rsidRDefault="001E3701" w:rsidP="00387831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1E3701" w:rsidRPr="00E019D0" w:rsidTr="00387831">
        <w:trPr>
          <w:trHeight w:val="143"/>
        </w:trPr>
        <w:tc>
          <w:tcPr>
            <w:tcW w:w="2120" w:type="dxa"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27" w:type="dxa"/>
            <w:gridSpan w:val="11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-Повышение качества и комфорта городской среды на территории поселения.</w:t>
            </w:r>
          </w:p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</w:t>
            </w:r>
          </w:p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Соверше</w:t>
            </w:r>
            <w:r w:rsidR="00A83819">
              <w:rPr>
                <w:sz w:val="28"/>
                <w:szCs w:val="28"/>
              </w:rPr>
              <w:t>нствование уровня и организация</w:t>
            </w:r>
            <w:r w:rsidRPr="00E019D0">
              <w:rPr>
                <w:sz w:val="28"/>
                <w:szCs w:val="28"/>
              </w:rPr>
              <w:t xml:space="preserve"> благоустройства дворовых территорий многоквартирных домов (далее - МКД) для повышения комфортности проживания граждан в условиях сложившейся застройки.</w:t>
            </w:r>
          </w:p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Развитие территорий общего пользования, мест массового отдыха людей на территории Суксунского городского округа.</w:t>
            </w:r>
          </w:p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 проведение ремонта и обеспечение комплексного благоустройства дворовых территорий МКД;</w:t>
            </w:r>
          </w:p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устройство малых архитектурных форм на дворовых территориях МКД;</w:t>
            </w:r>
          </w:p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озеленение дворовых территорий МКД;</w:t>
            </w:r>
          </w:p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привлечение населения к участию в благоустройстве дворовых территорий МКД;</w:t>
            </w:r>
          </w:p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 проведение ремон</w:t>
            </w:r>
            <w:r w:rsidR="00A83819">
              <w:rPr>
                <w:sz w:val="28"/>
                <w:szCs w:val="28"/>
              </w:rPr>
              <w:t xml:space="preserve">та и комплексного обустройства </w:t>
            </w:r>
            <w:r w:rsidRPr="00E019D0">
              <w:rPr>
                <w:sz w:val="28"/>
                <w:szCs w:val="28"/>
              </w:rPr>
              <w:t>мест массового отдыха</w:t>
            </w:r>
          </w:p>
        </w:tc>
      </w:tr>
      <w:tr w:rsidR="001E3701" w:rsidRPr="00E019D0" w:rsidTr="00387831">
        <w:trPr>
          <w:trHeight w:val="143"/>
        </w:trPr>
        <w:tc>
          <w:tcPr>
            <w:tcW w:w="2120" w:type="dxa"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27" w:type="dxa"/>
            <w:gridSpan w:val="11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Обеспечение формирования единого облика муниципального образования;</w:t>
            </w:r>
          </w:p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1E3701" w:rsidRPr="00E019D0" w:rsidTr="00387831">
        <w:trPr>
          <w:trHeight w:val="143"/>
        </w:trPr>
        <w:tc>
          <w:tcPr>
            <w:tcW w:w="2120" w:type="dxa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27" w:type="dxa"/>
            <w:gridSpan w:val="11"/>
          </w:tcPr>
          <w:p w:rsidR="001E3701" w:rsidRPr="00E019D0" w:rsidRDefault="001E3701" w:rsidP="003878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1. Повышение уровня благоустройства общественных территорий Суксунского городского округа;</w:t>
            </w:r>
          </w:p>
          <w:p w:rsidR="001E3701" w:rsidRPr="00E019D0" w:rsidRDefault="00A83819" w:rsidP="003878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E3701" w:rsidRPr="00E019D0">
              <w:rPr>
                <w:sz w:val="28"/>
                <w:szCs w:val="28"/>
              </w:rPr>
              <w:t xml:space="preserve"> Повышение уровня благоустройства дворовых территорий Суксунского городского </w:t>
            </w:r>
            <w:r w:rsidR="001E3701">
              <w:rPr>
                <w:sz w:val="28"/>
                <w:szCs w:val="28"/>
              </w:rPr>
              <w:t>округа</w:t>
            </w:r>
            <w:r w:rsidR="001E3701" w:rsidRPr="00E019D0">
              <w:rPr>
                <w:sz w:val="28"/>
                <w:szCs w:val="28"/>
              </w:rPr>
              <w:t>;</w:t>
            </w:r>
          </w:p>
          <w:p w:rsidR="001E3701" w:rsidRPr="00E019D0" w:rsidRDefault="001E3701" w:rsidP="003878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территорий</w:t>
            </w:r>
          </w:p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E3701" w:rsidRPr="00E019D0" w:rsidTr="00387831">
        <w:trPr>
          <w:trHeight w:val="143"/>
        </w:trPr>
        <w:tc>
          <w:tcPr>
            <w:tcW w:w="2120" w:type="dxa"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27" w:type="dxa"/>
            <w:gridSpan w:val="11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2020</w:t>
            </w:r>
            <w:r w:rsidR="00A83819">
              <w:rPr>
                <w:sz w:val="28"/>
                <w:szCs w:val="28"/>
              </w:rPr>
              <w:t xml:space="preserve">-2022 </w:t>
            </w:r>
            <w:r w:rsidRPr="00E019D0">
              <w:rPr>
                <w:sz w:val="28"/>
                <w:szCs w:val="28"/>
              </w:rPr>
              <w:t>годы</w:t>
            </w:r>
          </w:p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      </w:r>
          </w:p>
        </w:tc>
      </w:tr>
      <w:tr w:rsidR="001E3701" w:rsidRPr="00E019D0" w:rsidTr="00387831">
        <w:trPr>
          <w:trHeight w:val="143"/>
        </w:trPr>
        <w:tc>
          <w:tcPr>
            <w:tcW w:w="2120" w:type="dxa"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627" w:type="dxa"/>
            <w:gridSpan w:val="11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E3701" w:rsidRPr="00E019D0" w:rsidTr="00387831">
        <w:trPr>
          <w:trHeight w:val="71"/>
        </w:trPr>
        <w:tc>
          <w:tcPr>
            <w:tcW w:w="2120" w:type="dxa"/>
            <w:vMerge w:val="restart"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69" w:type="dxa"/>
            <w:vMerge w:val="restart"/>
          </w:tcPr>
          <w:p w:rsidR="001E3701" w:rsidRPr="00E019D0" w:rsidRDefault="001E3701" w:rsidP="00387831">
            <w:pPr>
              <w:spacing w:line="228" w:lineRule="auto"/>
              <w:jc w:val="both"/>
            </w:pPr>
            <w:r w:rsidRPr="00E019D0">
              <w:rPr>
                <w:sz w:val="22"/>
                <w:szCs w:val="22"/>
              </w:rPr>
              <w:t>№п/п</w:t>
            </w:r>
          </w:p>
        </w:tc>
        <w:tc>
          <w:tcPr>
            <w:tcW w:w="1492" w:type="dxa"/>
            <w:vMerge w:val="restart"/>
          </w:tcPr>
          <w:p w:rsidR="001E3701" w:rsidRPr="00E019D0" w:rsidRDefault="001E3701" w:rsidP="00387831">
            <w:pPr>
              <w:spacing w:line="228" w:lineRule="auto"/>
              <w:jc w:val="both"/>
            </w:pPr>
            <w:r w:rsidRPr="00E019D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1E3701" w:rsidRPr="00E019D0" w:rsidRDefault="001E3701" w:rsidP="00387831">
            <w:pPr>
              <w:spacing w:line="228" w:lineRule="auto"/>
              <w:jc w:val="both"/>
            </w:pPr>
            <w:r w:rsidRPr="00E019D0">
              <w:rPr>
                <w:sz w:val="22"/>
                <w:szCs w:val="22"/>
              </w:rPr>
              <w:t>Ед. изм.</w:t>
            </w:r>
          </w:p>
        </w:tc>
        <w:tc>
          <w:tcPr>
            <w:tcW w:w="4886" w:type="dxa"/>
            <w:gridSpan w:val="8"/>
          </w:tcPr>
          <w:p w:rsidR="001E3701" w:rsidRPr="00E019D0" w:rsidRDefault="001E3701" w:rsidP="00387831">
            <w:pPr>
              <w:spacing w:line="228" w:lineRule="auto"/>
              <w:jc w:val="both"/>
            </w:pPr>
            <w:r w:rsidRPr="00E019D0">
              <w:rPr>
                <w:sz w:val="22"/>
                <w:szCs w:val="22"/>
              </w:rPr>
              <w:t>Плановое значение целевого показателя</w:t>
            </w:r>
          </w:p>
        </w:tc>
      </w:tr>
      <w:tr w:rsidR="001E3701" w:rsidRPr="00E019D0" w:rsidTr="00387831">
        <w:trPr>
          <w:trHeight w:val="71"/>
        </w:trPr>
        <w:tc>
          <w:tcPr>
            <w:tcW w:w="2120" w:type="dxa"/>
            <w:vMerge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1E3701" w:rsidRPr="00E019D0" w:rsidRDefault="001E3701" w:rsidP="00387831">
            <w:pPr>
              <w:spacing w:line="228" w:lineRule="auto"/>
              <w:jc w:val="both"/>
            </w:pPr>
          </w:p>
        </w:tc>
        <w:tc>
          <w:tcPr>
            <w:tcW w:w="1492" w:type="dxa"/>
            <w:vMerge/>
          </w:tcPr>
          <w:p w:rsidR="001E3701" w:rsidRPr="00E019D0" w:rsidRDefault="001E3701" w:rsidP="00387831">
            <w:pPr>
              <w:spacing w:line="228" w:lineRule="auto"/>
              <w:jc w:val="both"/>
            </w:pPr>
          </w:p>
        </w:tc>
        <w:tc>
          <w:tcPr>
            <w:tcW w:w="680" w:type="dxa"/>
            <w:vMerge/>
          </w:tcPr>
          <w:p w:rsidR="001E3701" w:rsidRPr="00E019D0" w:rsidRDefault="001E3701" w:rsidP="00387831">
            <w:pPr>
              <w:spacing w:line="228" w:lineRule="auto"/>
              <w:jc w:val="both"/>
            </w:pPr>
          </w:p>
        </w:tc>
        <w:tc>
          <w:tcPr>
            <w:tcW w:w="1358" w:type="dxa"/>
            <w:gridSpan w:val="2"/>
          </w:tcPr>
          <w:p w:rsidR="001E3701" w:rsidRPr="00E019D0" w:rsidRDefault="001E3701" w:rsidP="00387831">
            <w:pPr>
              <w:spacing w:line="228" w:lineRule="auto"/>
              <w:jc w:val="both"/>
            </w:pPr>
            <w:r w:rsidRPr="00E019D0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1E3701" w:rsidRPr="00E019D0" w:rsidRDefault="001E3701" w:rsidP="00387831">
            <w:pPr>
              <w:spacing w:line="228" w:lineRule="auto"/>
              <w:jc w:val="both"/>
            </w:pPr>
            <w:r w:rsidRPr="00E019D0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E3701" w:rsidRPr="00E019D0" w:rsidRDefault="001E3701" w:rsidP="00387831">
            <w:pPr>
              <w:tabs>
                <w:tab w:val="right" w:pos="601"/>
              </w:tabs>
              <w:spacing w:line="228" w:lineRule="auto"/>
              <w:ind w:left="-1384" w:right="317" w:firstLine="283"/>
            </w:pPr>
            <w:r w:rsidRPr="00E019D0">
              <w:rPr>
                <w:sz w:val="22"/>
                <w:szCs w:val="22"/>
              </w:rPr>
              <w:t>20220</w:t>
            </w:r>
            <w:r w:rsidRPr="00E019D0">
              <w:rPr>
                <w:sz w:val="22"/>
                <w:szCs w:val="22"/>
              </w:rPr>
              <w:tab/>
              <w:t>2021</w:t>
            </w:r>
          </w:p>
        </w:tc>
        <w:tc>
          <w:tcPr>
            <w:tcW w:w="1275" w:type="dxa"/>
          </w:tcPr>
          <w:p w:rsidR="001E3701" w:rsidRPr="00E019D0" w:rsidRDefault="001E3701" w:rsidP="00387831">
            <w:pPr>
              <w:spacing w:line="228" w:lineRule="auto"/>
              <w:jc w:val="both"/>
            </w:pPr>
            <w:r w:rsidRPr="00E019D0">
              <w:rPr>
                <w:sz w:val="22"/>
                <w:szCs w:val="22"/>
              </w:rPr>
              <w:t>2022</w:t>
            </w:r>
          </w:p>
        </w:tc>
      </w:tr>
      <w:tr w:rsidR="001E3701" w:rsidRPr="00E019D0" w:rsidTr="00387831">
        <w:trPr>
          <w:trHeight w:val="71"/>
        </w:trPr>
        <w:tc>
          <w:tcPr>
            <w:tcW w:w="2120" w:type="dxa"/>
            <w:vMerge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1E3701" w:rsidRPr="00E019D0" w:rsidRDefault="001E3701" w:rsidP="00387831">
            <w:pPr>
              <w:spacing w:line="228" w:lineRule="auto"/>
              <w:jc w:val="both"/>
            </w:pPr>
            <w:r w:rsidRPr="00E019D0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019D0">
              <w:t>Количество дворовых территорий подлежащих благоустройству</w:t>
            </w:r>
          </w:p>
        </w:tc>
        <w:tc>
          <w:tcPr>
            <w:tcW w:w="680" w:type="dxa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019D0">
              <w:rPr>
                <w:sz w:val="20"/>
                <w:szCs w:val="20"/>
              </w:rPr>
              <w:t>Ед.</w:t>
            </w:r>
          </w:p>
        </w:tc>
        <w:tc>
          <w:tcPr>
            <w:tcW w:w="1358" w:type="dxa"/>
            <w:gridSpan w:val="2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019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1E3701" w:rsidRPr="00E019D0" w:rsidRDefault="001E3701" w:rsidP="00387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E3701" w:rsidRPr="00243F25" w:rsidRDefault="00364B37" w:rsidP="00387831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275" w:type="dxa"/>
          </w:tcPr>
          <w:p w:rsidR="001E3701" w:rsidRPr="00243F25" w:rsidRDefault="00364B37" w:rsidP="00387831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39</w:t>
            </w:r>
          </w:p>
        </w:tc>
      </w:tr>
      <w:tr w:rsidR="001E3701" w:rsidRPr="00E019D0" w:rsidTr="00387831">
        <w:trPr>
          <w:trHeight w:val="71"/>
        </w:trPr>
        <w:tc>
          <w:tcPr>
            <w:tcW w:w="2120" w:type="dxa"/>
            <w:vMerge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1E3701" w:rsidRPr="00E019D0" w:rsidRDefault="001E3701" w:rsidP="00387831">
            <w:pPr>
              <w:spacing w:line="228" w:lineRule="auto"/>
              <w:jc w:val="both"/>
            </w:pPr>
            <w:r w:rsidRPr="00E019D0"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1E3701" w:rsidRPr="00E019D0" w:rsidRDefault="001E3701" w:rsidP="00387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Количество территорий общего пользования подлежащих благоустройству</w:t>
            </w:r>
          </w:p>
        </w:tc>
        <w:tc>
          <w:tcPr>
            <w:tcW w:w="680" w:type="dxa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019D0">
              <w:rPr>
                <w:sz w:val="20"/>
                <w:szCs w:val="20"/>
              </w:rPr>
              <w:t>Ед.</w:t>
            </w:r>
          </w:p>
        </w:tc>
        <w:tc>
          <w:tcPr>
            <w:tcW w:w="1358" w:type="dxa"/>
            <w:gridSpan w:val="2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E019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</w:tcPr>
          <w:p w:rsidR="001E3701" w:rsidRPr="00E019D0" w:rsidRDefault="001E3701" w:rsidP="00387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019D0">
              <w:rPr>
                <w:rFonts w:ascii="Times New Roman" w:hAnsi="Times New Roman" w:cs="Times New Roman"/>
              </w:rPr>
              <w:t>4</w:t>
            </w:r>
          </w:p>
          <w:p w:rsidR="001E3701" w:rsidRPr="00E019D0" w:rsidRDefault="001E3701" w:rsidP="00387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E3701" w:rsidRPr="00E019D0" w:rsidRDefault="001E3701" w:rsidP="0038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3701" w:rsidRPr="00E019D0" w:rsidRDefault="001E3701" w:rsidP="00387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3701" w:rsidRPr="00E019D0" w:rsidRDefault="001E3701" w:rsidP="00387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E3701" w:rsidRPr="00E019D0" w:rsidTr="00387831">
        <w:trPr>
          <w:trHeight w:val="71"/>
        </w:trPr>
        <w:tc>
          <w:tcPr>
            <w:tcW w:w="2120" w:type="dxa"/>
            <w:vMerge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3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2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E3701" w:rsidRPr="00E019D0" w:rsidRDefault="001E3701" w:rsidP="0038783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E3701" w:rsidRPr="00E019D0" w:rsidTr="00387831">
        <w:trPr>
          <w:trHeight w:val="40"/>
        </w:trPr>
        <w:tc>
          <w:tcPr>
            <w:tcW w:w="2120" w:type="dxa"/>
            <w:vMerge w:val="restart"/>
          </w:tcPr>
          <w:p w:rsidR="001E3701" w:rsidRPr="00E019D0" w:rsidRDefault="001E3701" w:rsidP="00387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Merge w:val="restart"/>
          </w:tcPr>
          <w:p w:rsidR="001E3701" w:rsidRPr="00E019D0" w:rsidRDefault="001E3701" w:rsidP="00387831">
            <w:pPr>
              <w:spacing w:line="228" w:lineRule="auto"/>
              <w:jc w:val="center"/>
            </w:pPr>
            <w:r w:rsidRPr="00E019D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66" w:type="dxa"/>
            <w:gridSpan w:val="9"/>
          </w:tcPr>
          <w:p w:rsidR="001E3701" w:rsidRPr="00E019D0" w:rsidRDefault="001E3701" w:rsidP="00387831">
            <w:pPr>
              <w:spacing w:line="228" w:lineRule="auto"/>
              <w:jc w:val="center"/>
            </w:pPr>
            <w:r w:rsidRPr="00E019D0">
              <w:rPr>
                <w:sz w:val="22"/>
                <w:szCs w:val="22"/>
              </w:rPr>
              <w:t>Расходы (тыс. руб.)</w:t>
            </w:r>
          </w:p>
        </w:tc>
      </w:tr>
      <w:tr w:rsidR="001E3701" w:rsidRPr="00E019D0" w:rsidTr="00387831">
        <w:trPr>
          <w:trHeight w:val="40"/>
        </w:trPr>
        <w:tc>
          <w:tcPr>
            <w:tcW w:w="2120" w:type="dxa"/>
            <w:vMerge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Merge/>
          </w:tcPr>
          <w:p w:rsidR="001E3701" w:rsidRPr="00E019D0" w:rsidRDefault="001E3701" w:rsidP="00387831">
            <w:pPr>
              <w:spacing w:line="228" w:lineRule="auto"/>
              <w:jc w:val="center"/>
            </w:pPr>
          </w:p>
        </w:tc>
        <w:tc>
          <w:tcPr>
            <w:tcW w:w="1495" w:type="dxa"/>
            <w:gridSpan w:val="2"/>
          </w:tcPr>
          <w:p w:rsidR="001E3701" w:rsidRPr="00E019D0" w:rsidRDefault="001E3701" w:rsidP="00387831">
            <w:pPr>
              <w:spacing w:line="228" w:lineRule="auto"/>
              <w:jc w:val="center"/>
            </w:pPr>
            <w:r w:rsidRPr="00E019D0">
              <w:rPr>
                <w:sz w:val="22"/>
                <w:szCs w:val="22"/>
              </w:rPr>
              <w:t>2020</w:t>
            </w:r>
          </w:p>
        </w:tc>
        <w:tc>
          <w:tcPr>
            <w:tcW w:w="1359" w:type="dxa"/>
            <w:gridSpan w:val="2"/>
          </w:tcPr>
          <w:p w:rsidR="001E3701" w:rsidRPr="00E019D0" w:rsidRDefault="001E3701" w:rsidP="00387831">
            <w:pPr>
              <w:spacing w:line="228" w:lineRule="auto"/>
              <w:jc w:val="center"/>
            </w:pPr>
            <w:r w:rsidRPr="00E019D0">
              <w:rPr>
                <w:sz w:val="22"/>
                <w:szCs w:val="22"/>
              </w:rPr>
              <w:t>2021</w:t>
            </w:r>
          </w:p>
        </w:tc>
        <w:tc>
          <w:tcPr>
            <w:tcW w:w="1295" w:type="dxa"/>
            <w:gridSpan w:val="3"/>
          </w:tcPr>
          <w:p w:rsidR="001E3701" w:rsidRPr="00E019D0" w:rsidRDefault="001E3701" w:rsidP="00387831">
            <w:pPr>
              <w:spacing w:line="228" w:lineRule="auto"/>
              <w:jc w:val="center"/>
            </w:pPr>
            <w:r w:rsidRPr="00E019D0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</w:tcPr>
          <w:p w:rsidR="001E3701" w:rsidRPr="00E019D0" w:rsidRDefault="001E3701" w:rsidP="00387831">
            <w:pPr>
              <w:spacing w:line="228" w:lineRule="auto"/>
              <w:jc w:val="center"/>
            </w:pPr>
            <w:r w:rsidRPr="00E019D0">
              <w:rPr>
                <w:sz w:val="22"/>
                <w:szCs w:val="22"/>
              </w:rPr>
              <w:t>Итого</w:t>
            </w:r>
          </w:p>
        </w:tc>
      </w:tr>
      <w:tr w:rsidR="001E3701" w:rsidRPr="00E019D0" w:rsidTr="00387831">
        <w:trPr>
          <w:trHeight w:val="40"/>
        </w:trPr>
        <w:tc>
          <w:tcPr>
            <w:tcW w:w="2120" w:type="dxa"/>
            <w:vMerge/>
          </w:tcPr>
          <w:p w:rsidR="001E3701" w:rsidRPr="00E019D0" w:rsidRDefault="001E3701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1E3701" w:rsidRPr="00E019D0" w:rsidRDefault="001E3701" w:rsidP="00387831">
            <w:pPr>
              <w:autoSpaceDE w:val="0"/>
              <w:autoSpaceDN w:val="0"/>
              <w:adjustRightInd w:val="0"/>
              <w:jc w:val="center"/>
            </w:pPr>
            <w:r w:rsidRPr="00E019D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95" w:type="dxa"/>
            <w:gridSpan w:val="2"/>
            <w:shd w:val="clear" w:color="auto" w:fill="FFFF00"/>
          </w:tcPr>
          <w:p w:rsidR="001E3701" w:rsidRPr="00A83819" w:rsidRDefault="001E3701" w:rsidP="00387831">
            <w:pPr>
              <w:jc w:val="center"/>
              <w:rPr>
                <w:b/>
              </w:rPr>
            </w:pPr>
            <w:r w:rsidRPr="00A83819">
              <w:rPr>
                <w:b/>
                <w:sz w:val="20"/>
                <w:szCs w:val="20"/>
              </w:rPr>
              <w:t>9 299,57734</w:t>
            </w:r>
          </w:p>
        </w:tc>
        <w:tc>
          <w:tcPr>
            <w:tcW w:w="1359" w:type="dxa"/>
            <w:gridSpan w:val="2"/>
            <w:shd w:val="clear" w:color="auto" w:fill="FFFF00"/>
          </w:tcPr>
          <w:p w:rsidR="001E3701" w:rsidRPr="00A83819" w:rsidRDefault="00826D5A" w:rsidP="00CB6EED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12 917,7071</w:t>
            </w:r>
            <w:r w:rsidR="00CB6EED" w:rsidRPr="00A838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5" w:type="dxa"/>
            <w:gridSpan w:val="3"/>
            <w:shd w:val="clear" w:color="auto" w:fill="FFFF00"/>
          </w:tcPr>
          <w:p w:rsidR="001E3701" w:rsidRPr="00A83819" w:rsidRDefault="001E3701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9 445,43149</w:t>
            </w:r>
          </w:p>
          <w:p w:rsidR="001E3701" w:rsidRPr="00A83819" w:rsidRDefault="001E3701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00"/>
          </w:tcPr>
          <w:p w:rsidR="001E3701" w:rsidRPr="00A83819" w:rsidRDefault="00826D5A" w:rsidP="00CB6EED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31 662,7159</w:t>
            </w:r>
            <w:r w:rsidR="00CB6EED" w:rsidRPr="00A83819">
              <w:rPr>
                <w:b/>
                <w:sz w:val="20"/>
                <w:szCs w:val="20"/>
              </w:rPr>
              <w:t>5</w:t>
            </w:r>
          </w:p>
        </w:tc>
      </w:tr>
      <w:tr w:rsidR="00826D5A" w:rsidRPr="00E019D0" w:rsidTr="00387831">
        <w:trPr>
          <w:trHeight w:val="525"/>
        </w:trPr>
        <w:tc>
          <w:tcPr>
            <w:tcW w:w="2120" w:type="dxa"/>
            <w:vMerge/>
          </w:tcPr>
          <w:p w:rsidR="00826D5A" w:rsidRPr="00E019D0" w:rsidRDefault="00826D5A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826D5A" w:rsidRPr="00E019D0" w:rsidRDefault="00826D5A" w:rsidP="00387831">
            <w:pPr>
              <w:autoSpaceDE w:val="0"/>
              <w:autoSpaceDN w:val="0"/>
              <w:adjustRightInd w:val="0"/>
              <w:jc w:val="center"/>
            </w:pPr>
            <w:r w:rsidRPr="00E019D0">
              <w:rPr>
                <w:sz w:val="22"/>
                <w:szCs w:val="22"/>
              </w:rPr>
              <w:t>Бюджет Суксунского городского округа</w:t>
            </w:r>
          </w:p>
        </w:tc>
        <w:tc>
          <w:tcPr>
            <w:tcW w:w="1495" w:type="dxa"/>
            <w:gridSpan w:val="2"/>
            <w:shd w:val="clear" w:color="auto" w:fill="FFFF00"/>
          </w:tcPr>
          <w:p w:rsidR="00826D5A" w:rsidRPr="00A83819" w:rsidRDefault="00826D5A" w:rsidP="00387831">
            <w:pPr>
              <w:jc w:val="center"/>
              <w:rPr>
                <w:b/>
              </w:rPr>
            </w:pPr>
            <w:r w:rsidRPr="00A83819">
              <w:rPr>
                <w:b/>
                <w:sz w:val="20"/>
                <w:szCs w:val="20"/>
              </w:rPr>
              <w:t>1 056,98374</w:t>
            </w:r>
          </w:p>
        </w:tc>
        <w:tc>
          <w:tcPr>
            <w:tcW w:w="1359" w:type="dxa"/>
            <w:gridSpan w:val="2"/>
            <w:shd w:val="clear" w:color="auto" w:fill="FFFF00"/>
          </w:tcPr>
          <w:p w:rsidR="00826D5A" w:rsidRPr="00A83819" w:rsidRDefault="00826D5A" w:rsidP="00CB6EED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1 528,7460</w:t>
            </w:r>
            <w:r w:rsidR="00CB6EED" w:rsidRPr="00A838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5" w:type="dxa"/>
            <w:gridSpan w:val="3"/>
            <w:shd w:val="clear" w:color="auto" w:fill="FFFF00"/>
          </w:tcPr>
          <w:p w:rsidR="00826D5A" w:rsidRPr="00A83819" w:rsidRDefault="00826D5A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944,54315</w:t>
            </w:r>
          </w:p>
          <w:p w:rsidR="00826D5A" w:rsidRPr="00A83819" w:rsidRDefault="00826D5A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00"/>
          </w:tcPr>
          <w:p w:rsidR="00826D5A" w:rsidRPr="00A83819" w:rsidRDefault="00826D5A" w:rsidP="00CB6EED">
            <w:pPr>
              <w:jc w:val="center"/>
              <w:rPr>
                <w:b/>
              </w:rPr>
            </w:pPr>
            <w:r w:rsidRPr="00A83819">
              <w:rPr>
                <w:b/>
                <w:sz w:val="20"/>
                <w:szCs w:val="20"/>
              </w:rPr>
              <w:t>3 530,2729</w:t>
            </w:r>
            <w:r w:rsidR="00CB6EED" w:rsidRPr="00A83819">
              <w:rPr>
                <w:b/>
                <w:sz w:val="20"/>
                <w:szCs w:val="20"/>
              </w:rPr>
              <w:t>3</w:t>
            </w:r>
          </w:p>
        </w:tc>
      </w:tr>
      <w:tr w:rsidR="00826D5A" w:rsidRPr="00E019D0" w:rsidTr="00387831">
        <w:trPr>
          <w:trHeight w:val="40"/>
        </w:trPr>
        <w:tc>
          <w:tcPr>
            <w:tcW w:w="2120" w:type="dxa"/>
            <w:vMerge/>
          </w:tcPr>
          <w:p w:rsidR="00826D5A" w:rsidRPr="00E019D0" w:rsidRDefault="00826D5A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826D5A" w:rsidRPr="00E019D0" w:rsidRDefault="00826D5A" w:rsidP="00387831">
            <w:pPr>
              <w:pStyle w:val="Default"/>
              <w:jc w:val="center"/>
              <w:rPr>
                <w:sz w:val="22"/>
                <w:szCs w:val="22"/>
              </w:rPr>
            </w:pPr>
            <w:r w:rsidRPr="00E019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95" w:type="dxa"/>
            <w:gridSpan w:val="2"/>
            <w:shd w:val="clear" w:color="auto" w:fill="FFFF00"/>
          </w:tcPr>
          <w:p w:rsidR="00826D5A" w:rsidRPr="00A83819" w:rsidRDefault="00826D5A" w:rsidP="00387831">
            <w:pPr>
              <w:jc w:val="center"/>
            </w:pPr>
            <w:r w:rsidRPr="00A83819">
              <w:rPr>
                <w:b/>
                <w:sz w:val="20"/>
                <w:szCs w:val="20"/>
              </w:rPr>
              <w:t>1 531,66672</w:t>
            </w:r>
          </w:p>
        </w:tc>
        <w:tc>
          <w:tcPr>
            <w:tcW w:w="1359" w:type="dxa"/>
            <w:gridSpan w:val="2"/>
            <w:shd w:val="clear" w:color="auto" w:fill="FFFF00"/>
          </w:tcPr>
          <w:p w:rsidR="00826D5A" w:rsidRPr="00A83819" w:rsidRDefault="00826D5A" w:rsidP="00387831">
            <w:pPr>
              <w:jc w:val="center"/>
            </w:pPr>
            <w:r w:rsidRPr="00A83819">
              <w:rPr>
                <w:b/>
                <w:sz w:val="20"/>
                <w:szCs w:val="20"/>
              </w:rPr>
              <w:t>2 092,65448</w:t>
            </w:r>
          </w:p>
        </w:tc>
        <w:tc>
          <w:tcPr>
            <w:tcW w:w="1295" w:type="dxa"/>
            <w:gridSpan w:val="3"/>
            <w:shd w:val="clear" w:color="auto" w:fill="FFFF00"/>
          </w:tcPr>
          <w:p w:rsidR="00826D5A" w:rsidRPr="00A83819" w:rsidRDefault="00826D5A" w:rsidP="00387831">
            <w:pPr>
              <w:jc w:val="center"/>
              <w:rPr>
                <w:b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1 946,88113</w:t>
            </w:r>
          </w:p>
          <w:p w:rsidR="00826D5A" w:rsidRPr="00A83819" w:rsidRDefault="00826D5A" w:rsidP="0038783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FFFF00"/>
          </w:tcPr>
          <w:p w:rsidR="00826D5A" w:rsidRPr="00A83819" w:rsidRDefault="00826D5A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5 571,20233</w:t>
            </w:r>
          </w:p>
        </w:tc>
      </w:tr>
      <w:tr w:rsidR="00826D5A" w:rsidRPr="00E019D0" w:rsidTr="00387831">
        <w:trPr>
          <w:trHeight w:val="40"/>
        </w:trPr>
        <w:tc>
          <w:tcPr>
            <w:tcW w:w="2120" w:type="dxa"/>
            <w:vMerge/>
          </w:tcPr>
          <w:p w:rsidR="00826D5A" w:rsidRPr="00E019D0" w:rsidRDefault="00826D5A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826D5A" w:rsidRPr="00E019D0" w:rsidRDefault="00826D5A" w:rsidP="00387831">
            <w:pPr>
              <w:autoSpaceDE w:val="0"/>
              <w:autoSpaceDN w:val="0"/>
              <w:adjustRightInd w:val="0"/>
              <w:jc w:val="center"/>
            </w:pPr>
            <w:r w:rsidRPr="00E019D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95" w:type="dxa"/>
            <w:gridSpan w:val="2"/>
            <w:shd w:val="clear" w:color="auto" w:fill="FFFF00"/>
          </w:tcPr>
          <w:p w:rsidR="00826D5A" w:rsidRPr="00A83819" w:rsidRDefault="00826D5A" w:rsidP="00387831">
            <w:pPr>
              <w:jc w:val="center"/>
              <w:rPr>
                <w:b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6 710,92688</w:t>
            </w:r>
          </w:p>
        </w:tc>
        <w:tc>
          <w:tcPr>
            <w:tcW w:w="1359" w:type="dxa"/>
            <w:gridSpan w:val="2"/>
            <w:shd w:val="clear" w:color="auto" w:fill="FFFF00"/>
          </w:tcPr>
          <w:p w:rsidR="00826D5A" w:rsidRPr="00A83819" w:rsidRDefault="00826D5A" w:rsidP="00387831">
            <w:pPr>
              <w:jc w:val="center"/>
              <w:rPr>
                <w:b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9 296,30660</w:t>
            </w:r>
          </w:p>
        </w:tc>
        <w:tc>
          <w:tcPr>
            <w:tcW w:w="1295" w:type="dxa"/>
            <w:gridSpan w:val="3"/>
            <w:shd w:val="clear" w:color="auto" w:fill="FFFF00"/>
          </w:tcPr>
          <w:p w:rsidR="00826D5A" w:rsidRPr="00A83819" w:rsidRDefault="00826D5A" w:rsidP="00387831">
            <w:pPr>
              <w:jc w:val="center"/>
              <w:rPr>
                <w:b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6554,00721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826D5A" w:rsidRPr="00A83819" w:rsidRDefault="00826D5A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22 561,24069</w:t>
            </w:r>
          </w:p>
        </w:tc>
      </w:tr>
      <w:tr w:rsidR="00826D5A" w:rsidRPr="00E019D0" w:rsidTr="00387831">
        <w:trPr>
          <w:trHeight w:val="677"/>
        </w:trPr>
        <w:tc>
          <w:tcPr>
            <w:tcW w:w="2120" w:type="dxa"/>
            <w:vMerge/>
          </w:tcPr>
          <w:p w:rsidR="00826D5A" w:rsidRPr="00E019D0" w:rsidRDefault="00826D5A" w:rsidP="0038783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826D5A" w:rsidRPr="00E019D0" w:rsidRDefault="00826D5A" w:rsidP="00387831">
            <w:pPr>
              <w:autoSpaceDE w:val="0"/>
              <w:autoSpaceDN w:val="0"/>
              <w:adjustRightInd w:val="0"/>
              <w:jc w:val="center"/>
            </w:pPr>
            <w:r w:rsidRPr="00E019D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95" w:type="dxa"/>
            <w:gridSpan w:val="2"/>
            <w:shd w:val="clear" w:color="auto" w:fill="FFFF00"/>
          </w:tcPr>
          <w:p w:rsidR="00826D5A" w:rsidRPr="00A83819" w:rsidRDefault="00826D5A" w:rsidP="003878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0</w:t>
            </w:r>
          </w:p>
        </w:tc>
        <w:tc>
          <w:tcPr>
            <w:tcW w:w="1359" w:type="dxa"/>
            <w:gridSpan w:val="2"/>
            <w:shd w:val="clear" w:color="auto" w:fill="FFFF00"/>
          </w:tcPr>
          <w:p w:rsidR="00826D5A" w:rsidRPr="00A83819" w:rsidRDefault="00826D5A" w:rsidP="003878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295" w:type="dxa"/>
            <w:gridSpan w:val="3"/>
            <w:shd w:val="clear" w:color="auto" w:fill="FFFF00"/>
          </w:tcPr>
          <w:p w:rsidR="00826D5A" w:rsidRPr="00A83819" w:rsidRDefault="00826D5A" w:rsidP="003878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826D5A" w:rsidRPr="00A83819" w:rsidRDefault="00826D5A" w:rsidP="0038783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0</w:t>
            </w:r>
          </w:p>
        </w:tc>
      </w:tr>
    </w:tbl>
    <w:p w:rsidR="001E3701" w:rsidRPr="00E019D0" w:rsidRDefault="001E3701" w:rsidP="001E3701">
      <w:pPr>
        <w:spacing w:line="360" w:lineRule="exact"/>
        <w:rPr>
          <w:b/>
          <w:sz w:val="28"/>
          <w:szCs w:val="28"/>
        </w:rPr>
      </w:pPr>
    </w:p>
    <w:p w:rsidR="001E3701" w:rsidRPr="00E019D0" w:rsidRDefault="001E3701" w:rsidP="001E3701">
      <w:pPr>
        <w:spacing w:line="36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 xml:space="preserve">Раздел </w:t>
      </w:r>
      <w:r w:rsidRPr="00E019D0">
        <w:rPr>
          <w:b/>
          <w:sz w:val="28"/>
          <w:szCs w:val="28"/>
          <w:lang w:val="en-US"/>
        </w:rPr>
        <w:t>I</w:t>
      </w:r>
      <w:r w:rsidRPr="00E019D0">
        <w:rPr>
          <w:b/>
          <w:sz w:val="28"/>
          <w:szCs w:val="28"/>
        </w:rPr>
        <w:t>. Основные понятия и термины</w:t>
      </w:r>
    </w:p>
    <w:p w:rsidR="001E3701" w:rsidRPr="00E019D0" w:rsidRDefault="001E3701" w:rsidP="001E3701">
      <w:pPr>
        <w:spacing w:line="360" w:lineRule="exact"/>
        <w:jc w:val="center"/>
        <w:rPr>
          <w:b/>
          <w:sz w:val="28"/>
          <w:szCs w:val="28"/>
        </w:rPr>
      </w:pP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В настоящем Порядке используются следующие понятия и термины: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«дворовая территория»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«благоустройство дворовых территорий» – комплекс мероприятий, направленных на улучшение санитарного,</w:t>
      </w:r>
      <w:bookmarkStart w:id="1" w:name="page5"/>
      <w:bookmarkEnd w:id="1"/>
      <w:r w:rsidRPr="00E019D0">
        <w:rPr>
          <w:sz w:val="28"/>
          <w:szCs w:val="28"/>
        </w:rPr>
        <w:t xml:space="preserve"> экологического и эстетического </w:t>
      </w:r>
      <w:r w:rsidRPr="00E019D0">
        <w:rPr>
          <w:sz w:val="28"/>
          <w:szCs w:val="28"/>
        </w:rPr>
        <w:lastRenderedPageBreak/>
        <w:t>состояния дворовой территории, включающий минимальный и (или) дополнительный перечень работ по благоустройству дворовых территорий;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«территория общего пользования» - территория, которой беспрепятственно пользуется неограниченный круг лиц;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«благоустройство территорий общего пользования» - комплекс мероприятий, направленных на улучшение санитарного, экологического и эстетического состояния территорий общего пользования;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«минимальный перечень работ по благоустройству дворовых территорий многоквартирных домов» – ремонт дворовых проездов, обеспечение освещения дворовых территорий, установка скамеек, урн для мусора;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«дополнительный перечень работ по благоустройству дворовых территорий многоквартирных домов» – оборудование детских и (или) спортивных площадок, автомобильных парковок, озеленение территорий, обустройство контейнерных площадок для сбора твердых коммунальных отходов, кронирование деревьев;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 xml:space="preserve"> «заинтересованные лица» – </w:t>
      </w:r>
      <w:r w:rsidRPr="00E019D0">
        <w:rPr>
          <w:spacing w:val="2"/>
          <w:sz w:val="28"/>
          <w:szCs w:val="28"/>
          <w:shd w:val="clear" w:color="auto" w:fill="FFFFFF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«акт обследования дворовой территории» – документ, составленный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 и не менее чем тремя собственниками жилых помещений многоквартирного дома;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«дизайн-проект» – 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Требования к составу и содержанию дизайн-проекта по благоустройству дворовой территории указаны в приложении 3 к настоящему Порядку.</w:t>
      </w:r>
    </w:p>
    <w:p w:rsidR="001E3701" w:rsidRPr="00E019D0" w:rsidRDefault="001E3701" w:rsidP="001E3701">
      <w:pPr>
        <w:spacing w:line="320" w:lineRule="exact"/>
        <w:rPr>
          <w:b/>
          <w:sz w:val="28"/>
          <w:szCs w:val="28"/>
        </w:rPr>
      </w:pPr>
    </w:p>
    <w:p w:rsidR="001E3701" w:rsidRPr="00E019D0" w:rsidRDefault="001E3701" w:rsidP="001E3701">
      <w:pPr>
        <w:spacing w:line="32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 xml:space="preserve">Раздел </w:t>
      </w:r>
      <w:r w:rsidRPr="00E019D0">
        <w:rPr>
          <w:b/>
          <w:sz w:val="28"/>
          <w:szCs w:val="28"/>
          <w:lang w:val="en-US"/>
        </w:rPr>
        <w:t>II</w:t>
      </w:r>
      <w:r w:rsidRPr="00E019D0">
        <w:rPr>
          <w:b/>
          <w:sz w:val="28"/>
          <w:szCs w:val="28"/>
        </w:rPr>
        <w:t>. Содержание проблемы и обоснование необходимости её решения программным методом</w:t>
      </w:r>
    </w:p>
    <w:p w:rsidR="001E3701" w:rsidRPr="00E019D0" w:rsidRDefault="001E3701" w:rsidP="001E3701">
      <w:pPr>
        <w:shd w:val="clear" w:color="auto" w:fill="FFFFFF"/>
        <w:spacing w:line="320" w:lineRule="exact"/>
        <w:jc w:val="both"/>
        <w:rPr>
          <w:b/>
          <w:sz w:val="28"/>
          <w:szCs w:val="28"/>
        </w:rPr>
      </w:pP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E019D0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E019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Суксунском городском округе  показал, что в</w:t>
      </w:r>
      <w:r w:rsidRPr="00E019D0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E019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поселении не </w:t>
      </w:r>
      <w:r w:rsidRPr="00E019D0"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дворовых территории и территорий общего пользования. 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lastRenderedPageBreak/>
        <w:t xml:space="preserve">Так, в Суксунском городском </w:t>
      </w:r>
      <w:r w:rsidRPr="00E019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округе</w:t>
      </w:r>
      <w:r w:rsidRPr="00E019D0">
        <w:rPr>
          <w:rFonts w:ascii="Times New Roman" w:hAnsi="Times New Roman" w:cs="Times New Roman"/>
          <w:sz w:val="28"/>
          <w:szCs w:val="28"/>
        </w:rPr>
        <w:t xml:space="preserve"> имеются территории общего пользования (центральные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1E3701" w:rsidRPr="00E019D0" w:rsidRDefault="001E3701" w:rsidP="001E3701">
      <w:pPr>
        <w:pStyle w:val="ConsPlusNormal"/>
        <w:widowControl w:val="0"/>
        <w:spacing w:line="320" w:lineRule="exact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 xml:space="preserve">1. благоустройство территорий общего пользования, в том числе:  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- обустройство мест отдыха;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- установка скамеек и иных малых архитектурных форм;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- установка урн  и т.д.;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- устройство тротуаров;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- оборудование детских, спортивных площадок.</w:t>
      </w:r>
    </w:p>
    <w:p w:rsidR="001E3701" w:rsidRPr="00E019D0" w:rsidRDefault="001E3701" w:rsidP="001E3701">
      <w:pPr>
        <w:pStyle w:val="ConsPlusNormal"/>
        <w:widowControl w:val="0"/>
        <w:spacing w:line="320" w:lineRule="exact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2. благоустройство дворовых территории, предусматривающее: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2.1. минимальный перечень работ по благоустройству дворовых территорий: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- установка скамеек, урн;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-оборудование автомобильных парковок;</w:t>
      </w:r>
    </w:p>
    <w:p w:rsidR="001E3701" w:rsidRPr="00E019D0" w:rsidRDefault="001E3701" w:rsidP="001E37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-устройство тротуаров дворовых территорий.</w:t>
      </w:r>
    </w:p>
    <w:p w:rsidR="001E3701" w:rsidRPr="00E019D0" w:rsidRDefault="001E3701" w:rsidP="001E3701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2.2. дополнительный перечень работ по благоустройству дворовых территорий: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19D0">
        <w:rPr>
          <w:rFonts w:eastAsia="Calibri"/>
          <w:sz w:val="28"/>
          <w:szCs w:val="28"/>
          <w:lang w:eastAsia="en-US"/>
        </w:rPr>
        <w:t>-установку дополнительных видов малых архитектурных форм;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19D0">
        <w:rPr>
          <w:rFonts w:eastAsia="Calibri"/>
          <w:sz w:val="28"/>
          <w:szCs w:val="28"/>
          <w:lang w:eastAsia="en-US"/>
        </w:rPr>
        <w:t>-организацию различных площадок (спортивных, детских, игровых, тематических, площадок для выгула собак и т.д.);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19D0">
        <w:rPr>
          <w:rFonts w:eastAsia="Calibri"/>
          <w:sz w:val="28"/>
          <w:szCs w:val="28"/>
          <w:lang w:eastAsia="en-US"/>
        </w:rPr>
        <w:t>-озеленение, в том числе кронирование;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19D0">
        <w:rPr>
          <w:rFonts w:eastAsia="Calibri"/>
          <w:sz w:val="28"/>
          <w:szCs w:val="28"/>
          <w:lang w:eastAsia="en-US"/>
        </w:rPr>
        <w:t>-установку пандусов и поручней для входных групп в домах, где проживают люди, имеющие ограниченные возможности в связи с заболеванием опорно-двигательного аппарата;</w:t>
      </w:r>
    </w:p>
    <w:p w:rsidR="001E3701" w:rsidRPr="00E019D0" w:rsidRDefault="001E3701" w:rsidP="001E3701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eastAsia="Calibri" w:hAnsi="Times New Roman" w:cs="Times New Roman"/>
          <w:sz w:val="28"/>
          <w:szCs w:val="28"/>
          <w:lang w:eastAsia="en-US"/>
        </w:rPr>
        <w:t>-монтаж тактильной плитки в случае проживания на дворовой территории людей с ограниченными возможностями в связи с заболеванием систем восприятия.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1 к программе.</w:t>
      </w:r>
    </w:p>
    <w:p w:rsidR="001E3701" w:rsidRPr="00E019D0" w:rsidRDefault="001E3701" w:rsidP="001E3701">
      <w:pPr>
        <w:spacing w:line="320" w:lineRule="exact"/>
        <w:rPr>
          <w:sz w:val="28"/>
          <w:szCs w:val="28"/>
        </w:rPr>
      </w:pPr>
    </w:p>
    <w:p w:rsidR="001E3701" w:rsidRPr="00E019D0" w:rsidRDefault="001E3701" w:rsidP="001E3701">
      <w:pPr>
        <w:spacing w:line="320" w:lineRule="exact"/>
        <w:jc w:val="right"/>
        <w:rPr>
          <w:sz w:val="28"/>
          <w:szCs w:val="28"/>
        </w:rPr>
      </w:pPr>
      <w:r w:rsidRPr="00E019D0">
        <w:rPr>
          <w:sz w:val="28"/>
          <w:szCs w:val="28"/>
        </w:rPr>
        <w:t>Таблица 1</w:t>
      </w:r>
    </w:p>
    <w:tbl>
      <w:tblPr>
        <w:tblW w:w="9562" w:type="dxa"/>
        <w:tblInd w:w="93" w:type="dxa"/>
        <w:tblLook w:val="04A0"/>
      </w:tblPr>
      <w:tblGrid>
        <w:gridCol w:w="557"/>
        <w:gridCol w:w="4872"/>
        <w:gridCol w:w="1471"/>
        <w:gridCol w:w="2662"/>
      </w:tblGrid>
      <w:tr w:rsidR="001E3701" w:rsidRPr="00E019D0" w:rsidTr="00387831">
        <w:trPr>
          <w:trHeight w:val="16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01" w:rsidRPr="00E019D0" w:rsidRDefault="001E3701" w:rsidP="003878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№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01" w:rsidRPr="00E019D0" w:rsidRDefault="001E3701" w:rsidP="003878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19D0">
              <w:rPr>
                <w:color w:val="000000"/>
                <w:sz w:val="28"/>
                <w:szCs w:val="28"/>
              </w:rPr>
              <w:t>Наименование норматива финансовых затрат на благоустройство</w:t>
            </w:r>
            <w:r w:rsidRPr="00E019D0">
              <w:rPr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01" w:rsidRPr="00E019D0" w:rsidRDefault="001E3701" w:rsidP="003878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3701" w:rsidRPr="00E019D0" w:rsidRDefault="001E3701" w:rsidP="003878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Нормативы финансовых затрат на 1 единицу измерения, (руб.)</w:t>
            </w:r>
          </w:p>
        </w:tc>
      </w:tr>
      <w:tr w:rsidR="001E3701" w:rsidRPr="00E019D0" w:rsidTr="00387831">
        <w:trPr>
          <w:trHeight w:val="7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01" w:rsidRPr="00E019D0" w:rsidRDefault="001E3701" w:rsidP="003878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701" w:rsidRPr="00E019D0" w:rsidRDefault="001E3701" w:rsidP="00387831">
            <w:pPr>
              <w:pStyle w:val="ConsPlu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D0">
              <w:rPr>
                <w:rFonts w:ascii="Times New Roman" w:hAnsi="Times New Roman" w:cs="Times New Roman"/>
                <w:sz w:val="28"/>
                <w:szCs w:val="28"/>
              </w:rPr>
              <w:t xml:space="preserve">Ремонт дворовых проездов, обеспечение освещения дворовых </w:t>
            </w:r>
            <w:r w:rsidRPr="00E01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территорий, установка скамеек, урн;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701" w:rsidRPr="00E019D0" w:rsidRDefault="001E3701" w:rsidP="003878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lastRenderedPageBreak/>
              <w:t>1 м</w:t>
            </w:r>
            <w:r w:rsidRPr="00E019D0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701" w:rsidRPr="00E019D0" w:rsidRDefault="001E3701" w:rsidP="003878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3400,00</w:t>
            </w:r>
          </w:p>
        </w:tc>
      </w:tr>
      <w:tr w:rsidR="001E3701" w:rsidRPr="00E019D0" w:rsidTr="00387831">
        <w:trPr>
          <w:trHeight w:val="7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01" w:rsidRPr="00E019D0" w:rsidRDefault="001E3701" w:rsidP="003878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701" w:rsidRPr="00E019D0" w:rsidRDefault="001E3701" w:rsidP="00387831">
            <w:pPr>
              <w:pStyle w:val="ConsPlu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D0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парковок, устройство тротуаров дворовых территорий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701" w:rsidRPr="00E019D0" w:rsidRDefault="001E3701" w:rsidP="003878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1 м</w:t>
            </w:r>
            <w:r w:rsidRPr="00E019D0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701" w:rsidRPr="00E019D0" w:rsidRDefault="001E3701" w:rsidP="003878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1500,00</w:t>
            </w:r>
          </w:p>
        </w:tc>
      </w:tr>
    </w:tbl>
    <w:p w:rsidR="001E3701" w:rsidRPr="00E019D0" w:rsidRDefault="001E3701" w:rsidP="001E3701">
      <w:pPr>
        <w:spacing w:line="320" w:lineRule="exact"/>
      </w:pPr>
    </w:p>
    <w:p w:rsidR="001E3701" w:rsidRPr="00E019D0" w:rsidRDefault="001E3701" w:rsidP="001E3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Минимальный перечень финансируется за счет средств федерального бюджета, бюджета Пермского края, софинансируемого из федерального бюджета, и бюджета муниципального образования с учетом объема средств, предусмотренных в Соглашении 1 о предоставлении субсидии из бюджета субъекта Российской Федерации местному бюджету, при условии наличия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1E3701" w:rsidRPr="00E019D0" w:rsidRDefault="001E3701" w:rsidP="001E3701">
      <w:pPr>
        <w:pStyle w:val="a6"/>
        <w:ind w:left="0" w:firstLine="708"/>
        <w:jc w:val="both"/>
        <w:rPr>
          <w:rStyle w:val="a7"/>
          <w:i w:val="0"/>
        </w:rPr>
      </w:pPr>
      <w:r w:rsidRPr="00E019D0">
        <w:rPr>
          <w:rStyle w:val="a7"/>
          <w:i w:val="0"/>
        </w:rPr>
        <w:t>Дополнительный перечень финансируется за счет средств федерального бюджета, бюджета Пермского края, софинансируемого из федерального бюджета, и бюджета муниципального образования, с учетом объема средств, предусмотренных в Соглашении 1, при условии:</w:t>
      </w:r>
    </w:p>
    <w:p w:rsidR="001E3701" w:rsidRPr="00E019D0" w:rsidRDefault="001E3701" w:rsidP="001E3701">
      <w:pPr>
        <w:pStyle w:val="a6"/>
        <w:ind w:left="0" w:firstLine="720"/>
        <w:jc w:val="both"/>
        <w:rPr>
          <w:rStyle w:val="a7"/>
          <w:i w:val="0"/>
        </w:rPr>
      </w:pPr>
      <w:r w:rsidRPr="00E019D0">
        <w:rPr>
          <w:rStyle w:val="a7"/>
          <w:i w:val="0"/>
        </w:rPr>
        <w:t>наличия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1E3701" w:rsidRPr="00E019D0" w:rsidRDefault="001E3701" w:rsidP="001E3701">
      <w:pPr>
        <w:pStyle w:val="a6"/>
        <w:ind w:left="0" w:firstLine="720"/>
        <w:jc w:val="both"/>
        <w:rPr>
          <w:rStyle w:val="a7"/>
          <w:i w:val="0"/>
        </w:rPr>
      </w:pPr>
      <w:r w:rsidRPr="00E019D0">
        <w:rPr>
          <w:rStyle w:val="a7"/>
          <w:i w:val="0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20% стоимости выполнения работ. Данное условие распространяется на дворовые территории, включенные в соответствующую программу после вступления в силу </w:t>
      </w:r>
      <w:hyperlink r:id="rId6" w:history="1">
        <w:r w:rsidRPr="00E019D0">
          <w:rPr>
            <w:rStyle w:val="a7"/>
            <w:i w:val="0"/>
          </w:rPr>
          <w:t>Постановления</w:t>
        </w:r>
      </w:hyperlink>
      <w:r w:rsidRPr="00E019D0">
        <w:rPr>
          <w:rStyle w:val="a7"/>
          <w:i w:val="0"/>
        </w:rPr>
        <w:t xml:space="preserve">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1E3701" w:rsidRPr="00E019D0" w:rsidRDefault="001E3701" w:rsidP="001E3701">
      <w:pPr>
        <w:pStyle w:val="a6"/>
        <w:ind w:left="0" w:firstLine="720"/>
        <w:jc w:val="both"/>
        <w:rPr>
          <w:rStyle w:val="a7"/>
          <w:rFonts w:eastAsia="Calibri"/>
          <w:i w:val="0"/>
        </w:rPr>
      </w:pPr>
      <w:r w:rsidRPr="00E019D0">
        <w:rPr>
          <w:rStyle w:val="a7"/>
          <w:rFonts w:eastAsia="Calibri"/>
          <w:i w:val="0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вовлекаются в реализацию мероприятий по благоустройству дворовых территорий в рамках дополнительного перечня работ в форме финансового и (или) трудового участия.</w:t>
      </w:r>
    </w:p>
    <w:p w:rsidR="001E3701" w:rsidRPr="00E019D0" w:rsidRDefault="001E3701" w:rsidP="001E3701">
      <w:pPr>
        <w:pStyle w:val="ConsPlusNormal"/>
        <w:spacing w:line="32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019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Виды трудового участия заинтересованных лиц: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19D0">
        <w:rPr>
          <w:rFonts w:eastAsia="Calibri"/>
          <w:sz w:val="28"/>
          <w:szCs w:val="28"/>
          <w:lang w:eastAsia="en-US"/>
        </w:rPr>
        <w:t xml:space="preserve">выполнение жителями неоплачиваемых работ, не требующих специальной квалификации,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техники; обеспечение благоприятных условий для </w:t>
      </w:r>
      <w:r w:rsidRPr="00E019D0">
        <w:rPr>
          <w:rFonts w:eastAsia="Calibri"/>
          <w:sz w:val="28"/>
          <w:szCs w:val="28"/>
          <w:lang w:eastAsia="en-US"/>
        </w:rPr>
        <w:lastRenderedPageBreak/>
        <w:t xml:space="preserve">работы подрядной организации, выполняющей работы, </w:t>
      </w:r>
      <w:r w:rsidRPr="00E019D0">
        <w:rPr>
          <w:rFonts w:eastAsia="Calibri"/>
          <w:sz w:val="28"/>
          <w:szCs w:val="28"/>
          <w:lang w:eastAsia="en-US"/>
        </w:rPr>
        <w:br/>
        <w:t>и для ее работников.</w:t>
      </w:r>
    </w:p>
    <w:p w:rsidR="001E3701" w:rsidRPr="00E019D0" w:rsidRDefault="001E3701" w:rsidP="001E37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bCs/>
          <w:sz w:val="28"/>
          <w:szCs w:val="28"/>
          <w:lang w:eastAsia="en-US"/>
        </w:rPr>
        <w:t>Уполномоченным органом</w:t>
      </w:r>
      <w:r w:rsidR="00A8381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E019D0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 w:rsidRPr="00E019D0">
        <w:rPr>
          <w:rFonts w:ascii="Times New Roman" w:hAnsi="Times New Roman" w:cs="Times New Roman"/>
          <w:bCs/>
          <w:sz w:val="28"/>
          <w:szCs w:val="28"/>
          <w:lang w:eastAsia="en-US"/>
        </w:rPr>
        <w:t>, является МУ «Управление благоустройством».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МУ «Управление благоустройством», открытый в финансовом управлении Администрации Суксунского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sz w:val="28"/>
          <w:szCs w:val="28"/>
        </w:rPr>
        <w:t>.</w:t>
      </w:r>
    </w:p>
    <w:p w:rsidR="001E3701" w:rsidRPr="00E019D0" w:rsidRDefault="001E3701" w:rsidP="001E37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019D0">
        <w:rPr>
          <w:rFonts w:ascii="Times New Roman" w:hAnsi="Times New Roman" w:cs="Times New Roman"/>
          <w:sz w:val="28"/>
          <w:szCs w:val="28"/>
        </w:rPr>
        <w:t>МУ «Управление благоустройством»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 xml:space="preserve">Объем денежных средств заинтересованных лиц  определяется сметным расчетом по благоустройству дворовой территории. 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 xml:space="preserve"> МУ «Управление благоустройством»  обеспечивает учет поступающих от заинтересованных лиц денежных средств, в разрезе многоквартирных домов, дворовые территории которых подлежат благоустройству.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 xml:space="preserve"> МУ «Управление благоустройством»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</w:rPr>
      </w:pPr>
      <w:r w:rsidRPr="00E019D0">
        <w:rPr>
          <w:sz w:val="28"/>
          <w:szCs w:val="28"/>
        </w:rPr>
        <w:t>МУ «Управление благоустройством» обеспечивает ежемесячное опубликование на официальном сайте Суксунского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Расходование аккумулированных денежных средств заинтересованных лиц осуществляется МУ «Управление благоустройством» на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территории.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lastRenderedPageBreak/>
        <w:t>Проверка соблюдения условий, целей и порядка предоставления средств их получателями осуществляется Финансовым управлением и Ревизионной комиссией Суксунского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sz w:val="28"/>
          <w:szCs w:val="28"/>
        </w:rPr>
        <w:t xml:space="preserve">  в соответствии с бюджетным законодательством.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МУ «Управление благоустройством»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- экономии денежных средств, по итогам проведения конкурсных процедур;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- возникновения обстоятельств непреодолимой силы;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Адресный перечень дворовых территорий многоквартирных домов, расположенных на территории муниципального образования «Суксунский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городской </w:t>
      </w:r>
      <w:r w:rsidRPr="00E019D0">
        <w:rPr>
          <w:spacing w:val="2"/>
          <w:sz w:val="28"/>
          <w:szCs w:val="28"/>
          <w:shd w:val="clear" w:color="auto" w:fill="FFFFFF"/>
        </w:rPr>
        <w:t>округ</w:t>
      </w:r>
      <w:r w:rsidRPr="00E019D0">
        <w:rPr>
          <w:sz w:val="28"/>
          <w:szCs w:val="28"/>
        </w:rPr>
        <w:t>», на которых планируется благоустройство в 2020-2022 годах утверждается в соответствии с Приложением 2 к программе.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Адресный перечень территорий общего пользования, мест массового отдыха на территории муниципального образования «Суксунский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городской </w:t>
      </w:r>
      <w:r w:rsidRPr="00E019D0">
        <w:rPr>
          <w:spacing w:val="2"/>
          <w:sz w:val="28"/>
          <w:szCs w:val="28"/>
          <w:shd w:val="clear" w:color="auto" w:fill="FFFFFF"/>
        </w:rPr>
        <w:t>округ</w:t>
      </w:r>
      <w:r w:rsidRPr="00E019D0">
        <w:rPr>
          <w:sz w:val="28"/>
          <w:szCs w:val="28"/>
        </w:rPr>
        <w:t>», на которых планируется благоустройство в 2020-2022 годах утверждается в соответствии с Приложением 3 к программе.</w:t>
      </w:r>
    </w:p>
    <w:p w:rsidR="001E3701" w:rsidRPr="00E019D0" w:rsidRDefault="001E3701" w:rsidP="001E3701">
      <w:pPr>
        <w:pStyle w:val="Default"/>
        <w:spacing w:line="320" w:lineRule="exact"/>
        <w:ind w:firstLine="709"/>
        <w:jc w:val="both"/>
        <w:rPr>
          <w:color w:val="auto"/>
          <w:sz w:val="28"/>
          <w:szCs w:val="28"/>
        </w:rPr>
      </w:pPr>
      <w:r w:rsidRPr="00E019D0">
        <w:rPr>
          <w:color w:val="auto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правилами благоустройства</w:t>
      </w:r>
      <w:r w:rsidRPr="00E019D0">
        <w:rPr>
          <w:sz w:val="28"/>
          <w:szCs w:val="28"/>
        </w:rPr>
        <w:t xml:space="preserve"> муниципального образования «Суксунский городской </w:t>
      </w:r>
      <w:r w:rsidRPr="00E019D0">
        <w:rPr>
          <w:spacing w:val="2"/>
          <w:sz w:val="28"/>
          <w:szCs w:val="28"/>
          <w:shd w:val="clear" w:color="auto" w:fill="FFFFFF"/>
        </w:rPr>
        <w:t>округ</w:t>
      </w:r>
      <w:r w:rsidRPr="00E019D0">
        <w:rPr>
          <w:sz w:val="28"/>
          <w:szCs w:val="28"/>
        </w:rPr>
        <w:t>»</w:t>
      </w:r>
      <w:r w:rsidRPr="00E019D0">
        <w:rPr>
          <w:color w:val="auto"/>
          <w:sz w:val="28"/>
          <w:szCs w:val="28"/>
        </w:rPr>
        <w:t>с Приложением 4 к программе.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851"/>
        <w:jc w:val="both"/>
        <w:rPr>
          <w:spacing w:val="2"/>
          <w:sz w:val="28"/>
          <w:szCs w:val="28"/>
        </w:rPr>
      </w:pPr>
      <w:r w:rsidRPr="00E019D0">
        <w:rPr>
          <w:sz w:val="28"/>
          <w:szCs w:val="28"/>
        </w:rPr>
        <w:t>В рамках действующей программы провести инвентаризацию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2022 года за счет средств указанных лиц в соответствии с требованиями утвержденных в муниципальном образовании правил благоустройства.</w:t>
      </w:r>
      <w:r w:rsidR="00A83819">
        <w:rPr>
          <w:sz w:val="28"/>
          <w:szCs w:val="28"/>
        </w:rPr>
        <w:t xml:space="preserve"> </w:t>
      </w:r>
      <w:r w:rsidRPr="00E019D0">
        <w:rPr>
          <w:spacing w:val="2"/>
          <w:sz w:val="28"/>
          <w:szCs w:val="28"/>
        </w:rPr>
        <w:t>Инвентаризацию провести путем натурного обследования территорий и расположенных на ней элементов в срок до 01 декабря 2021.</w:t>
      </w:r>
    </w:p>
    <w:p w:rsidR="001E3701" w:rsidRPr="00E019D0" w:rsidRDefault="001E3701" w:rsidP="001E37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Администрация Суксунского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sz w:val="28"/>
          <w:szCs w:val="28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</w:t>
      </w:r>
      <w:r w:rsidRPr="00E019D0">
        <w:rPr>
          <w:sz w:val="28"/>
          <w:szCs w:val="28"/>
        </w:rPr>
        <w:lastRenderedPageBreak/>
        <w:t>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Суксунского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sz w:val="28"/>
          <w:szCs w:val="28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1E3701" w:rsidRPr="00E019D0" w:rsidRDefault="001E3701" w:rsidP="001E37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Администрация Суксунского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sz w:val="28"/>
          <w:szCs w:val="28"/>
        </w:rPr>
        <w:t xml:space="preserve">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пользования, мест массового отдыха с учетом мнения граждан, а именно: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поселения.</w:t>
      </w:r>
    </w:p>
    <w:p w:rsidR="001E3701" w:rsidRPr="00E019D0" w:rsidRDefault="001E3701" w:rsidP="001E3701">
      <w:pPr>
        <w:spacing w:line="320" w:lineRule="exact"/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1E3701" w:rsidRPr="00E019D0" w:rsidRDefault="001E3701" w:rsidP="001E3701">
      <w:pPr>
        <w:shd w:val="clear" w:color="auto" w:fill="FFFFFF"/>
        <w:spacing w:line="320" w:lineRule="exact"/>
        <w:jc w:val="both"/>
        <w:rPr>
          <w:b/>
          <w:sz w:val="28"/>
          <w:szCs w:val="28"/>
        </w:rPr>
      </w:pPr>
    </w:p>
    <w:p w:rsidR="001E3701" w:rsidRPr="00E019D0" w:rsidRDefault="001E3701" w:rsidP="001E3701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 xml:space="preserve">Раздел III. Цель и основные задачи программы, </w:t>
      </w:r>
    </w:p>
    <w:p w:rsidR="001E3701" w:rsidRPr="00E019D0" w:rsidRDefault="001E3701" w:rsidP="001E3701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сроки её реализации</w:t>
      </w:r>
    </w:p>
    <w:p w:rsidR="001E3701" w:rsidRPr="00E019D0" w:rsidRDefault="001E3701" w:rsidP="001E3701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</w:p>
    <w:p w:rsidR="001E3701" w:rsidRPr="00E019D0" w:rsidRDefault="001E3701" w:rsidP="001E3701">
      <w:pPr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Одним из приоритетных направлений развития муниципального образования Суксунско</w:t>
      </w:r>
      <w:r>
        <w:rPr>
          <w:sz w:val="28"/>
          <w:szCs w:val="28"/>
        </w:rPr>
        <w:t>го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sz w:val="28"/>
          <w:szCs w:val="28"/>
        </w:rPr>
        <w:t xml:space="preserve"> является повышение уровня благоустройства, создание безопасных и комфортных условий для проживания жителей муниципального образования.</w:t>
      </w:r>
    </w:p>
    <w:p w:rsidR="001E3701" w:rsidRPr="00E019D0" w:rsidRDefault="001E3701" w:rsidP="001E3701">
      <w:pPr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lastRenderedPageBreak/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1E3701" w:rsidRPr="00E019D0" w:rsidRDefault="001E3701" w:rsidP="001E370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Благоустройство территории Суксунского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sz w:val="28"/>
          <w:szCs w:val="28"/>
        </w:rPr>
        <w:t xml:space="preserve"> представляет собой комплекс мероприятий, направленных на создание благоприятных и культурных условий жизни, трудовой деятельности и досуга населения поселения.</w:t>
      </w:r>
    </w:p>
    <w:p w:rsidR="001E3701" w:rsidRPr="00E019D0" w:rsidRDefault="001E3701" w:rsidP="001E3701">
      <w:pPr>
        <w:spacing w:line="320" w:lineRule="exact"/>
        <w:ind w:firstLine="567"/>
        <w:jc w:val="both"/>
        <w:rPr>
          <w:bCs/>
          <w:sz w:val="28"/>
          <w:szCs w:val="28"/>
        </w:rPr>
      </w:pPr>
      <w:r w:rsidRPr="00E019D0">
        <w:rPr>
          <w:sz w:val="28"/>
          <w:szCs w:val="28"/>
        </w:rPr>
        <w:t xml:space="preserve">Реализация Программы позволит </w:t>
      </w:r>
      <w:r w:rsidRPr="00E019D0">
        <w:rPr>
          <w:bCs/>
          <w:sz w:val="28"/>
          <w:szCs w:val="28"/>
        </w:rPr>
        <w:t>создать благоприятные условия среды проживания, повысить комфортность проживания населения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E3701" w:rsidRPr="00E019D0" w:rsidRDefault="001E3701" w:rsidP="001E3701">
      <w:pPr>
        <w:shd w:val="clear" w:color="auto" w:fill="FFFFFF"/>
        <w:spacing w:line="32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Комплексное благоустройство дворовых территорий и мест массового пребывания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1E3701" w:rsidRPr="00E019D0" w:rsidRDefault="001E3701" w:rsidP="001E3701">
      <w:pPr>
        <w:spacing w:line="320" w:lineRule="exact"/>
        <w:ind w:firstLine="708"/>
        <w:rPr>
          <w:sz w:val="28"/>
          <w:szCs w:val="28"/>
        </w:rPr>
      </w:pPr>
      <w:r w:rsidRPr="00E019D0">
        <w:rPr>
          <w:sz w:val="28"/>
          <w:szCs w:val="28"/>
        </w:rPr>
        <w:t>Программа рассчитана на реализацию в период 2020-2022 годы.</w:t>
      </w:r>
    </w:p>
    <w:p w:rsidR="001E3701" w:rsidRPr="00E019D0" w:rsidRDefault="001E3701" w:rsidP="001E3701">
      <w:pPr>
        <w:shd w:val="clear" w:color="auto" w:fill="FFFFFF"/>
        <w:spacing w:line="320" w:lineRule="exact"/>
        <w:rPr>
          <w:b/>
          <w:sz w:val="28"/>
          <w:szCs w:val="28"/>
        </w:rPr>
      </w:pPr>
    </w:p>
    <w:p w:rsidR="001E3701" w:rsidRPr="00E019D0" w:rsidRDefault="001E3701" w:rsidP="001E3701">
      <w:pPr>
        <w:shd w:val="clear" w:color="auto" w:fill="FFFFFF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 xml:space="preserve">Раздел </w:t>
      </w:r>
      <w:r w:rsidRPr="00E019D0">
        <w:rPr>
          <w:b/>
          <w:sz w:val="28"/>
          <w:szCs w:val="28"/>
          <w:lang w:val="en-US"/>
        </w:rPr>
        <w:t>I</w:t>
      </w:r>
      <w:r w:rsidRPr="00E019D0">
        <w:rPr>
          <w:b/>
          <w:sz w:val="28"/>
          <w:szCs w:val="28"/>
        </w:rPr>
        <w:t>V. Механизм реализации программы</w:t>
      </w:r>
    </w:p>
    <w:p w:rsidR="001E3701" w:rsidRPr="00E019D0" w:rsidRDefault="001E3701" w:rsidP="001E3701">
      <w:pPr>
        <w:shd w:val="clear" w:color="auto" w:fill="FFFFFF"/>
        <w:jc w:val="center"/>
        <w:rPr>
          <w:b/>
          <w:sz w:val="28"/>
          <w:szCs w:val="28"/>
        </w:rPr>
      </w:pPr>
    </w:p>
    <w:p w:rsidR="001E3701" w:rsidRPr="00E019D0" w:rsidRDefault="001E3701" w:rsidP="001E3701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019D0">
        <w:rPr>
          <w:color w:val="000000"/>
          <w:sz w:val="28"/>
          <w:szCs w:val="28"/>
        </w:rPr>
        <w:tab/>
        <w:t>Механизм реализации программы определяется Администрацией Суксунского</w:t>
      </w:r>
      <w:r w:rsidR="00A83819">
        <w:rPr>
          <w:color w:val="000000"/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color w:val="000000"/>
          <w:sz w:val="28"/>
          <w:szCs w:val="28"/>
        </w:rPr>
        <w:t xml:space="preserve"> и предусматривает проведение организационных мероприятий, обеспечивающих выполнение программы.</w:t>
      </w:r>
    </w:p>
    <w:p w:rsidR="001E3701" w:rsidRPr="00E019D0" w:rsidRDefault="001E3701" w:rsidP="001E3701">
      <w:pPr>
        <w:ind w:firstLine="720"/>
        <w:jc w:val="both"/>
        <w:rPr>
          <w:sz w:val="28"/>
          <w:szCs w:val="28"/>
        </w:rPr>
      </w:pPr>
      <w:r w:rsidRPr="00E019D0">
        <w:rPr>
          <w:color w:val="000000"/>
          <w:sz w:val="28"/>
          <w:szCs w:val="28"/>
        </w:rPr>
        <w:t>Администрация Суксунско</w:t>
      </w:r>
      <w:r>
        <w:rPr>
          <w:color w:val="000000"/>
          <w:sz w:val="28"/>
          <w:szCs w:val="28"/>
        </w:rPr>
        <w:t>го</w:t>
      </w:r>
      <w:r w:rsidR="00A83819">
        <w:rPr>
          <w:color w:val="000000"/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="00A83819">
        <w:rPr>
          <w:spacing w:val="2"/>
          <w:sz w:val="28"/>
          <w:szCs w:val="28"/>
          <w:shd w:val="clear" w:color="auto" w:fill="FFFFFF"/>
        </w:rPr>
        <w:t xml:space="preserve"> </w:t>
      </w:r>
      <w:r w:rsidRPr="00E019D0">
        <w:rPr>
          <w:sz w:val="28"/>
          <w:szCs w:val="28"/>
        </w:rPr>
        <w:t>осуществляет текущий контроль за ходом выполнения работ по проекту и целевым расходованием бюджетных средств и несет ответственность за достижение поставленных целей, а также обеспечивает своевременное представление полной и достоверной информации о ходе выполнения муниципальной программы.</w:t>
      </w:r>
    </w:p>
    <w:p w:rsidR="001E3701" w:rsidRPr="00E019D0" w:rsidRDefault="001E3701" w:rsidP="001E3701">
      <w:pPr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 xml:space="preserve">Контроль за исполнением программы осуществляет </w:t>
      </w:r>
      <w:r w:rsidRPr="00E019D0">
        <w:rPr>
          <w:bCs/>
          <w:sz w:val="28"/>
          <w:szCs w:val="28"/>
        </w:rPr>
        <w:t>общественная комисси</w:t>
      </w:r>
      <w:r>
        <w:rPr>
          <w:bCs/>
          <w:sz w:val="28"/>
          <w:szCs w:val="28"/>
        </w:rPr>
        <w:t>я</w:t>
      </w:r>
      <w:r w:rsidRPr="00E019D0">
        <w:rPr>
          <w:bCs/>
          <w:sz w:val="28"/>
          <w:szCs w:val="28"/>
        </w:rPr>
        <w:t xml:space="preserve"> по организации общественного обсуждения, проведения комиссионной оценки предложений заинтересованных лиц, а так же по осуществлению контроля за реализацией программы.</w:t>
      </w:r>
    </w:p>
    <w:p w:rsidR="001E3701" w:rsidRPr="00E019D0" w:rsidRDefault="001E3701" w:rsidP="001E3701">
      <w:pPr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Контроль за реализацией программы включает ежеквартальную отчетность о реализации проектных мероприятий и рациональном использовании исполнителями выделяемых им финансовых средств, качестве реализуемых проектных мероприятий, сроках выполнения муниципальных контрактов, соглашений.</w:t>
      </w:r>
    </w:p>
    <w:p w:rsidR="001E3701" w:rsidRDefault="001E3701" w:rsidP="001E3701">
      <w:pPr>
        <w:ind w:firstLine="720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Для подтверждения исполнения обязательств по софинансированию</w:t>
      </w:r>
      <w:r w:rsidR="00A83819">
        <w:rPr>
          <w:sz w:val="28"/>
          <w:szCs w:val="28"/>
        </w:rPr>
        <w:t xml:space="preserve"> </w:t>
      </w:r>
      <w:r w:rsidRPr="00E019D0">
        <w:rPr>
          <w:color w:val="000000"/>
          <w:sz w:val="28"/>
          <w:szCs w:val="28"/>
        </w:rPr>
        <w:t>Администрация Суксунского</w:t>
      </w:r>
      <w:r w:rsidR="00A83819">
        <w:rPr>
          <w:color w:val="000000"/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="00A83819">
        <w:rPr>
          <w:spacing w:val="2"/>
          <w:sz w:val="28"/>
          <w:szCs w:val="28"/>
          <w:shd w:val="clear" w:color="auto" w:fill="FFFFFF"/>
        </w:rPr>
        <w:t xml:space="preserve"> </w:t>
      </w:r>
      <w:r w:rsidRPr="00E019D0">
        <w:rPr>
          <w:sz w:val="28"/>
          <w:szCs w:val="28"/>
        </w:rPr>
        <w:t xml:space="preserve">представляет в Министерство жилищно-коммунального хозяйства и благоустройства </w:t>
      </w:r>
      <w:r w:rsidRPr="00E019D0">
        <w:rPr>
          <w:sz w:val="28"/>
          <w:szCs w:val="28"/>
        </w:rPr>
        <w:lastRenderedPageBreak/>
        <w:t>Пермского края отчет о выполнении условий софинансирования за счет средств бюджета Суксунского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sz w:val="28"/>
          <w:szCs w:val="28"/>
        </w:rPr>
        <w:t xml:space="preserve"> на реализацию программы.</w:t>
      </w:r>
    </w:p>
    <w:p w:rsidR="00A83819" w:rsidRDefault="00A83819" w:rsidP="001E3701">
      <w:pPr>
        <w:ind w:firstLine="720"/>
        <w:jc w:val="both"/>
        <w:rPr>
          <w:sz w:val="28"/>
          <w:szCs w:val="28"/>
        </w:rPr>
      </w:pPr>
    </w:p>
    <w:p w:rsidR="001E3701" w:rsidRPr="001E3701" w:rsidRDefault="001E3701" w:rsidP="001E3701">
      <w:pPr>
        <w:ind w:firstLine="720"/>
        <w:jc w:val="both"/>
        <w:rPr>
          <w:sz w:val="28"/>
          <w:szCs w:val="28"/>
        </w:rPr>
      </w:pPr>
      <w:r w:rsidRPr="00E019D0">
        <w:rPr>
          <w:b/>
          <w:sz w:val="28"/>
          <w:szCs w:val="28"/>
        </w:rPr>
        <w:t xml:space="preserve">Раздел </w:t>
      </w:r>
      <w:r w:rsidRPr="00E019D0">
        <w:rPr>
          <w:b/>
          <w:sz w:val="28"/>
          <w:szCs w:val="28"/>
          <w:lang w:val="en-US"/>
        </w:rPr>
        <w:t>V</w:t>
      </w:r>
      <w:r w:rsidRPr="00E019D0">
        <w:rPr>
          <w:b/>
          <w:sz w:val="28"/>
          <w:szCs w:val="28"/>
        </w:rPr>
        <w:t xml:space="preserve">. </w:t>
      </w:r>
      <w:r w:rsidRPr="00E019D0">
        <w:rPr>
          <w:b/>
          <w:bCs/>
          <w:sz w:val="28"/>
          <w:szCs w:val="28"/>
        </w:rPr>
        <w:t>Перечень и краткое описание Подпрограмм</w:t>
      </w:r>
    </w:p>
    <w:p w:rsidR="001E3701" w:rsidRPr="00E019D0" w:rsidRDefault="001E3701" w:rsidP="001E370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</w:p>
    <w:p w:rsidR="001E3701" w:rsidRPr="00E019D0" w:rsidRDefault="001E3701" w:rsidP="001E370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E019D0">
        <w:rPr>
          <w:sz w:val="28"/>
          <w:szCs w:val="28"/>
        </w:rPr>
        <w:t>Программа включает в себя следующие подпрограммы: «Формирование комфортной городской среды Суксунского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 w:rsidRPr="00E019D0">
        <w:rPr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sz w:val="28"/>
          <w:szCs w:val="28"/>
        </w:rPr>
        <w:t>».</w:t>
      </w:r>
    </w:p>
    <w:p w:rsidR="001E3701" w:rsidRDefault="001E3701" w:rsidP="001E370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  <w:sectPr w:rsidR="001E3701" w:rsidSect="001E3701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E019D0">
        <w:rPr>
          <w:sz w:val="28"/>
          <w:szCs w:val="28"/>
        </w:rPr>
        <w:t>Целью подпрограммы является повышение уровня благоустройства дворовых территорий многоквартирных домов, а также территорий общего пользования Суксунского</w:t>
      </w:r>
      <w:r w:rsidR="00A83819">
        <w:rPr>
          <w:sz w:val="28"/>
          <w:szCs w:val="28"/>
        </w:rPr>
        <w:t xml:space="preserve"> </w:t>
      </w:r>
      <w:r w:rsidRPr="00E019D0">
        <w:rPr>
          <w:sz w:val="28"/>
          <w:szCs w:val="28"/>
        </w:rPr>
        <w:t xml:space="preserve">городского </w:t>
      </w:r>
      <w:r>
        <w:rPr>
          <w:spacing w:val="2"/>
          <w:sz w:val="28"/>
          <w:szCs w:val="28"/>
          <w:shd w:val="clear" w:color="auto" w:fill="FFFFFF"/>
        </w:rPr>
        <w:t>округа.»</w:t>
      </w:r>
    </w:p>
    <w:p w:rsidR="009467DB" w:rsidRDefault="009467DB" w:rsidP="001E3701"/>
    <w:sectPr w:rsidR="009467DB" w:rsidSect="000D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7C" w:rsidRDefault="00E51F7C" w:rsidP="001E3701">
      <w:r>
        <w:separator/>
      </w:r>
    </w:p>
  </w:endnote>
  <w:endnote w:type="continuationSeparator" w:id="1">
    <w:p w:rsidR="00E51F7C" w:rsidRDefault="00E51F7C" w:rsidP="001E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7C" w:rsidRDefault="00E51F7C" w:rsidP="001E3701">
      <w:r>
        <w:separator/>
      </w:r>
    </w:p>
  </w:footnote>
  <w:footnote w:type="continuationSeparator" w:id="1">
    <w:p w:rsidR="00E51F7C" w:rsidRDefault="00E51F7C" w:rsidP="001E3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815656"/>
      <w:docPartObj>
        <w:docPartGallery w:val="Page Numbers (Top of Page)"/>
        <w:docPartUnique/>
      </w:docPartObj>
    </w:sdtPr>
    <w:sdtContent>
      <w:p w:rsidR="001E3701" w:rsidRDefault="00B56CB3">
        <w:pPr>
          <w:pStyle w:val="a3"/>
          <w:jc w:val="center"/>
        </w:pPr>
        <w:r>
          <w:fldChar w:fldCharType="begin"/>
        </w:r>
        <w:r w:rsidR="001E3701">
          <w:instrText>PAGE   \* MERGEFORMAT</w:instrText>
        </w:r>
        <w:r>
          <w:fldChar w:fldCharType="separate"/>
        </w:r>
        <w:r w:rsidR="00A83819">
          <w:rPr>
            <w:noProof/>
          </w:rPr>
          <w:t>2</w:t>
        </w:r>
        <w:r>
          <w:fldChar w:fldCharType="end"/>
        </w:r>
      </w:p>
    </w:sdtContent>
  </w:sdt>
  <w:p w:rsidR="001E3701" w:rsidRDefault="001E37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EA" w:rsidRDefault="00E51F7C">
    <w:pPr>
      <w:pStyle w:val="a3"/>
      <w:jc w:val="center"/>
    </w:pPr>
  </w:p>
  <w:p w:rsidR="001664EA" w:rsidRDefault="00E51F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7DB"/>
    <w:rsid w:val="000D2B3E"/>
    <w:rsid w:val="000F44F6"/>
    <w:rsid w:val="001E3701"/>
    <w:rsid w:val="00364B37"/>
    <w:rsid w:val="003C09CB"/>
    <w:rsid w:val="005649A6"/>
    <w:rsid w:val="00814E26"/>
    <w:rsid w:val="00826D5A"/>
    <w:rsid w:val="009467DB"/>
    <w:rsid w:val="00A83819"/>
    <w:rsid w:val="00B56CB3"/>
    <w:rsid w:val="00B96A9E"/>
    <w:rsid w:val="00CB6EED"/>
    <w:rsid w:val="00E26E25"/>
    <w:rsid w:val="00E5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3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E3701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1E3701"/>
    <w:pPr>
      <w:ind w:left="720"/>
      <w:contextualSpacing/>
    </w:pPr>
    <w:rPr>
      <w:sz w:val="28"/>
    </w:rPr>
  </w:style>
  <w:style w:type="paragraph" w:customStyle="1" w:styleId="ConsPlusNonformat">
    <w:name w:val="ConsPlusNonformat"/>
    <w:rsid w:val="001E3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E3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Emphasis"/>
    <w:basedOn w:val="a0"/>
    <w:qFormat/>
    <w:rsid w:val="001E3701"/>
    <w:rPr>
      <w:i/>
      <w:iCs/>
    </w:rPr>
  </w:style>
  <w:style w:type="paragraph" w:styleId="a8">
    <w:name w:val="footer"/>
    <w:basedOn w:val="a"/>
    <w:link w:val="a9"/>
    <w:uiPriority w:val="99"/>
    <w:unhideWhenUsed/>
    <w:rsid w:val="001E3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3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E3701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1E3701"/>
    <w:pPr>
      <w:ind w:left="720"/>
      <w:contextualSpacing/>
    </w:pPr>
    <w:rPr>
      <w:sz w:val="28"/>
    </w:rPr>
  </w:style>
  <w:style w:type="paragraph" w:customStyle="1" w:styleId="ConsPlusNonformat">
    <w:name w:val="ConsPlusNonformat"/>
    <w:rsid w:val="001E3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E3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Emphasis"/>
    <w:basedOn w:val="a0"/>
    <w:qFormat/>
    <w:rsid w:val="001E3701"/>
    <w:rPr>
      <w:i/>
      <w:iCs/>
    </w:rPr>
  </w:style>
  <w:style w:type="paragraph" w:styleId="a8">
    <w:name w:val="footer"/>
    <w:basedOn w:val="a"/>
    <w:link w:val="a9"/>
    <w:uiPriority w:val="99"/>
    <w:unhideWhenUsed/>
    <w:rsid w:val="001E3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4F2A8CDB94D804B2BEA20A7E9F22B7E674DF3EB17C2233B3448DCBB61AEAE611091826F4A5BFF5F41F949ECy7iE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3347</Words>
  <Characters>19083</Characters>
  <Application>Microsoft Office Word</Application>
  <DocSecurity>0</DocSecurity>
  <Lines>159</Lines>
  <Paragraphs>44</Paragraphs>
  <ScaleCrop>false</ScaleCrop>
  <Company/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2021-03-31T10:56:00Z</cp:lastPrinted>
  <dcterms:created xsi:type="dcterms:W3CDTF">2021-03-23T10:40:00Z</dcterms:created>
  <dcterms:modified xsi:type="dcterms:W3CDTF">2021-03-31T10:57:00Z</dcterms:modified>
</cp:coreProperties>
</file>