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5353"/>
        <w:gridCol w:w="4678"/>
      </w:tblGrid>
      <w:tr w:rsidR="000A5ADB" w:rsidRPr="00E019D0" w:rsidTr="00387831">
        <w:tc>
          <w:tcPr>
            <w:tcW w:w="5353" w:type="dxa"/>
          </w:tcPr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A5ADB" w:rsidRPr="00E019D0" w:rsidRDefault="000A5ADB" w:rsidP="00BC3E1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0A5ADB" w:rsidRPr="00E019D0" w:rsidRDefault="000A5ADB" w:rsidP="00BC3E1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к муниципальной программе  </w:t>
            </w:r>
          </w:p>
          <w:p w:rsidR="000A5ADB" w:rsidRPr="00E019D0" w:rsidRDefault="000A5ADB" w:rsidP="00BC3E11">
            <w:pPr>
              <w:spacing w:line="360" w:lineRule="exact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«Формирование комфортной</w:t>
            </w:r>
          </w:p>
          <w:p w:rsidR="000A5ADB" w:rsidRPr="00E019D0" w:rsidRDefault="00BC3E11" w:rsidP="00BC3E1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среды </w:t>
            </w:r>
            <w:r w:rsidR="000A5ADB">
              <w:rPr>
                <w:sz w:val="28"/>
                <w:szCs w:val="28"/>
              </w:rPr>
              <w:t>Суксунского</w:t>
            </w:r>
            <w:r>
              <w:rPr>
                <w:sz w:val="28"/>
                <w:szCs w:val="28"/>
              </w:rPr>
              <w:t xml:space="preserve"> </w:t>
            </w:r>
            <w:r w:rsidR="000A5ADB" w:rsidRPr="00E019D0">
              <w:rPr>
                <w:sz w:val="28"/>
                <w:szCs w:val="28"/>
              </w:rPr>
              <w:t>городского округа»</w:t>
            </w:r>
          </w:p>
          <w:p w:rsidR="000A5ADB" w:rsidRPr="00E019D0" w:rsidRDefault="000A5ADB" w:rsidP="00387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A5ADB" w:rsidRPr="00E019D0" w:rsidRDefault="000A5ADB" w:rsidP="000A5ADB">
      <w:pPr>
        <w:spacing w:line="360" w:lineRule="exact"/>
        <w:rPr>
          <w:b/>
          <w:caps/>
          <w:sz w:val="28"/>
          <w:szCs w:val="28"/>
        </w:rPr>
      </w:pPr>
    </w:p>
    <w:p w:rsidR="000A5ADB" w:rsidRPr="00E019D0" w:rsidRDefault="000A5ADB" w:rsidP="000A5ADB">
      <w:pPr>
        <w:spacing w:line="360" w:lineRule="exact"/>
        <w:rPr>
          <w:b/>
          <w:caps/>
          <w:sz w:val="28"/>
          <w:szCs w:val="28"/>
        </w:rPr>
      </w:pPr>
    </w:p>
    <w:p w:rsidR="000A5ADB" w:rsidRPr="00E019D0" w:rsidRDefault="000A5ADB" w:rsidP="000A5ADB">
      <w:pPr>
        <w:spacing w:line="360" w:lineRule="exact"/>
        <w:jc w:val="center"/>
        <w:rPr>
          <w:b/>
          <w:caps/>
          <w:sz w:val="28"/>
          <w:szCs w:val="28"/>
        </w:rPr>
      </w:pPr>
      <w:r w:rsidRPr="00E019D0">
        <w:rPr>
          <w:b/>
          <w:caps/>
          <w:sz w:val="28"/>
          <w:szCs w:val="28"/>
        </w:rPr>
        <w:t xml:space="preserve">Адресный перечень </w:t>
      </w:r>
    </w:p>
    <w:p w:rsidR="000A5ADB" w:rsidRPr="00E019D0" w:rsidRDefault="000A5ADB" w:rsidP="000A5ADB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территорий общего пользования, мест массового отдыха на территории муниципального образования «Суксунский городской округ», на которых планируется благоустройство в 2020 году</w:t>
      </w:r>
    </w:p>
    <w:p w:rsidR="000A5ADB" w:rsidRPr="00E019D0" w:rsidRDefault="000A5ADB" w:rsidP="000A5ADB">
      <w:pPr>
        <w:spacing w:line="360" w:lineRule="exact"/>
        <w:jc w:val="center"/>
        <w:rPr>
          <w:b/>
          <w:sz w:val="28"/>
          <w:szCs w:val="28"/>
        </w:rPr>
      </w:pPr>
    </w:p>
    <w:p w:rsidR="000A5ADB" w:rsidRPr="00E019D0" w:rsidRDefault="000A5ADB" w:rsidP="000A5ADB">
      <w:pPr>
        <w:jc w:val="right"/>
        <w:rPr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1378"/>
        <w:gridCol w:w="5158"/>
        <w:gridCol w:w="3402"/>
      </w:tblGrid>
      <w:tr w:rsidR="000A5ADB" w:rsidRPr="00E019D0" w:rsidTr="00387831">
        <w:trPr>
          <w:trHeight w:val="5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Вид работ</w:t>
            </w:r>
          </w:p>
        </w:tc>
      </w:tr>
      <w:tr w:rsidR="000A5ADB" w:rsidRPr="00E019D0" w:rsidTr="00387831">
        <w:trPr>
          <w:trHeight w:val="3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3</w:t>
            </w:r>
          </w:p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ADB" w:rsidRPr="00E019D0" w:rsidTr="00387831">
        <w:trPr>
          <w:trHeight w:val="3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Парк «Культуры и отдыха», </w:t>
            </w:r>
            <w:r>
              <w:rPr>
                <w:sz w:val="28"/>
                <w:szCs w:val="28"/>
              </w:rPr>
              <w:t xml:space="preserve">ул. Кирова </w:t>
            </w:r>
            <w:r w:rsidRPr="00E019D0">
              <w:rPr>
                <w:sz w:val="28"/>
                <w:szCs w:val="28"/>
              </w:rPr>
              <w:t>п. Суксун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 - ремонт тротуаров;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достаточного освещения территории;</w:t>
            </w:r>
          </w:p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игрового и спортивного оборудования;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Парк им. И.Л. Золина п. Суксун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ремонт тротуаров;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достаточного освещения территории;</w:t>
            </w:r>
          </w:p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Площадь ул. Карла Маркса (Универмаг), п. Суксун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асфальтирование;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-устройство водоотвода;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Парк отдыха, с. Ключи ул. 40 лет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достаточного освещения территории;</w:t>
            </w:r>
          </w:p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устройство тротуаров;</w:t>
            </w:r>
          </w:p>
        </w:tc>
      </w:tr>
    </w:tbl>
    <w:p w:rsidR="000A5ADB" w:rsidRDefault="000A5ADB" w:rsidP="000A5AD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0A5ADB" w:rsidRDefault="000A5ADB" w:rsidP="000A5AD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0A5ADB" w:rsidRDefault="000A5ADB" w:rsidP="000A5AD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0A5ADB" w:rsidRDefault="000A5ADB" w:rsidP="000A5AD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0A5ADB" w:rsidRPr="00E019D0" w:rsidRDefault="000A5ADB" w:rsidP="000A5AD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0A5ADB" w:rsidRPr="00E019D0" w:rsidRDefault="000A5ADB" w:rsidP="000A5ADB">
      <w:pPr>
        <w:spacing w:line="360" w:lineRule="exact"/>
        <w:jc w:val="center"/>
        <w:rPr>
          <w:b/>
          <w:caps/>
          <w:sz w:val="28"/>
          <w:szCs w:val="28"/>
        </w:rPr>
      </w:pPr>
      <w:r w:rsidRPr="00E019D0">
        <w:rPr>
          <w:b/>
          <w:caps/>
          <w:sz w:val="28"/>
          <w:szCs w:val="28"/>
        </w:rPr>
        <w:lastRenderedPageBreak/>
        <w:t xml:space="preserve">Адресный перечень </w:t>
      </w:r>
    </w:p>
    <w:p w:rsidR="000A5ADB" w:rsidRPr="00E019D0" w:rsidRDefault="000A5ADB" w:rsidP="000A5ADB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территорий общего пользования, мест массового отдыха на территории муниципального образования «Суксунский городской округ», на которых планируется благоустройство в 2021 году</w:t>
      </w:r>
    </w:p>
    <w:p w:rsidR="000A5ADB" w:rsidRPr="00E019D0" w:rsidRDefault="000A5ADB" w:rsidP="000A5ADB">
      <w:pPr>
        <w:spacing w:line="360" w:lineRule="exact"/>
        <w:jc w:val="center"/>
        <w:rPr>
          <w:b/>
          <w:sz w:val="28"/>
          <w:szCs w:val="28"/>
        </w:rPr>
      </w:pPr>
    </w:p>
    <w:p w:rsidR="000A5ADB" w:rsidRPr="00E019D0" w:rsidRDefault="000A5ADB" w:rsidP="000A5ADB">
      <w:pPr>
        <w:jc w:val="right"/>
        <w:rPr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1378"/>
        <w:gridCol w:w="5158"/>
        <w:gridCol w:w="3402"/>
      </w:tblGrid>
      <w:tr w:rsidR="000A5ADB" w:rsidRPr="00E019D0" w:rsidTr="00387831">
        <w:trPr>
          <w:trHeight w:val="5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Вид работ</w:t>
            </w:r>
          </w:p>
        </w:tc>
      </w:tr>
      <w:tr w:rsidR="000A5ADB" w:rsidRPr="00E019D0" w:rsidTr="00387831">
        <w:trPr>
          <w:trHeight w:val="3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3</w:t>
            </w:r>
          </w:p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ул. Братьев Каменских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9D0">
              <w:rPr>
                <w:sz w:val="28"/>
                <w:szCs w:val="28"/>
              </w:rPr>
              <w:t>установка игрового и спортивного оборудования;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освещения территории;</w:t>
            </w:r>
          </w:p>
          <w:p w:rsidR="000A5ADB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0A5ADB" w:rsidRDefault="000A5ADB" w:rsidP="00387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пешеходных дорожек;</w:t>
            </w:r>
          </w:p>
          <w:p w:rsidR="000A5ADB" w:rsidRDefault="000A5ADB" w:rsidP="00387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ограждения;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9D0">
              <w:rPr>
                <w:sz w:val="28"/>
                <w:szCs w:val="28"/>
              </w:rPr>
              <w:t>-озеленение, посадка деревьев и кустарников;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</w:p>
        </w:tc>
      </w:tr>
    </w:tbl>
    <w:p w:rsidR="000A5ADB" w:rsidRPr="00E019D0" w:rsidRDefault="000A5ADB" w:rsidP="000A5ADB">
      <w:pPr>
        <w:spacing w:line="360" w:lineRule="exact"/>
        <w:jc w:val="center"/>
        <w:rPr>
          <w:b/>
          <w:caps/>
          <w:sz w:val="28"/>
          <w:szCs w:val="28"/>
        </w:rPr>
      </w:pPr>
    </w:p>
    <w:p w:rsidR="000A5ADB" w:rsidRPr="00E019D0" w:rsidRDefault="000A5ADB" w:rsidP="000A5ADB">
      <w:pPr>
        <w:spacing w:line="360" w:lineRule="exact"/>
        <w:jc w:val="center"/>
        <w:rPr>
          <w:b/>
          <w:caps/>
          <w:sz w:val="28"/>
          <w:szCs w:val="28"/>
        </w:rPr>
      </w:pPr>
      <w:r w:rsidRPr="00E019D0">
        <w:rPr>
          <w:b/>
          <w:caps/>
          <w:sz w:val="28"/>
          <w:szCs w:val="28"/>
        </w:rPr>
        <w:t xml:space="preserve">Адресный перечень </w:t>
      </w:r>
    </w:p>
    <w:p w:rsidR="000A5ADB" w:rsidRPr="00E019D0" w:rsidRDefault="000A5ADB" w:rsidP="000A5ADB">
      <w:pPr>
        <w:spacing w:line="360" w:lineRule="exact"/>
        <w:jc w:val="center"/>
        <w:rPr>
          <w:b/>
          <w:sz w:val="28"/>
          <w:szCs w:val="28"/>
        </w:rPr>
      </w:pPr>
      <w:r w:rsidRPr="00E019D0">
        <w:rPr>
          <w:b/>
          <w:sz w:val="28"/>
          <w:szCs w:val="28"/>
        </w:rPr>
        <w:t>территорий общего пользования, мест массового отдыха на территории муниципального образования «Суксунский городской округ», на которых планируется благоустройство в 2022 году</w:t>
      </w:r>
    </w:p>
    <w:p w:rsidR="000A5ADB" w:rsidRPr="00E019D0" w:rsidRDefault="000A5ADB" w:rsidP="000A5ADB">
      <w:pPr>
        <w:spacing w:line="360" w:lineRule="exact"/>
        <w:jc w:val="center"/>
        <w:rPr>
          <w:b/>
          <w:sz w:val="28"/>
          <w:szCs w:val="28"/>
        </w:rPr>
      </w:pPr>
    </w:p>
    <w:p w:rsidR="000A5ADB" w:rsidRPr="00E019D0" w:rsidRDefault="000A5ADB" w:rsidP="000A5ADB">
      <w:pPr>
        <w:jc w:val="right"/>
        <w:rPr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1378"/>
        <w:gridCol w:w="4874"/>
        <w:gridCol w:w="3686"/>
      </w:tblGrid>
      <w:tr w:rsidR="000A5ADB" w:rsidRPr="00E019D0" w:rsidTr="00387831">
        <w:trPr>
          <w:trHeight w:val="51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Вид работ</w:t>
            </w:r>
          </w:p>
        </w:tc>
      </w:tr>
      <w:tr w:rsidR="000A5ADB" w:rsidRPr="00E019D0" w:rsidTr="00387831">
        <w:trPr>
          <w:trHeight w:val="3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  <w:r w:rsidRPr="00E019D0">
              <w:rPr>
                <w:b/>
                <w:sz w:val="28"/>
                <w:szCs w:val="28"/>
              </w:rPr>
              <w:t>3</w:t>
            </w:r>
          </w:p>
          <w:p w:rsidR="000A5ADB" w:rsidRPr="00E019D0" w:rsidRDefault="000A5ADB" w:rsidP="003878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Детская пл. ул. Вишневая, п. Суксун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игрового и спортивного оборудования;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достаточного освещения территории;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- установка скамеек, урн; </w:t>
            </w:r>
          </w:p>
          <w:p w:rsidR="000A5ADB" w:rsidRPr="00E019D0" w:rsidRDefault="000A5ADB" w:rsidP="00387831">
            <w:pPr>
              <w:rPr>
                <w:color w:val="C00000"/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ограждение;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Детская пл. ул. Коммунальная, п. Суксун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color w:val="C00000"/>
                <w:sz w:val="28"/>
                <w:szCs w:val="28"/>
              </w:rPr>
            </w:pP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Детская пл. ул. Северная (у озера), п. Суксун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color w:val="C00000"/>
                <w:sz w:val="28"/>
                <w:szCs w:val="28"/>
              </w:rPr>
            </w:pP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Детская пл. ул. Совхозная, п. Суксун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lastRenderedPageBreak/>
              <w:t>- установка игрового и спортивного оборудования;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- обеспечение достаточного </w:t>
            </w:r>
            <w:r w:rsidRPr="00E019D0">
              <w:rPr>
                <w:sz w:val="28"/>
                <w:szCs w:val="28"/>
              </w:rPr>
              <w:lastRenderedPageBreak/>
              <w:t>освещения территории;</w:t>
            </w:r>
          </w:p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ограждение;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Детская пл. ул. Космонавтов, п. Суксун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9D0">
              <w:rPr>
                <w:sz w:val="28"/>
                <w:szCs w:val="28"/>
              </w:rPr>
              <w:t>установка игрового и спортивного оборудования;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Тротуар к Поклонному кресту, п. Суксун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-ремонт тротуара;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достаточного освещения территории;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 xml:space="preserve"> Парк «Нижний сад», п. Суксун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сцены, ротонды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-устройство деревянных площадок на воде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-устройство детской площадки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достаточного освещения территории;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установка скамеек, урн;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устройство тротуаров;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-озеленение, посадка деревьев и кустарников;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-устройство набережной, установка ограждения;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-устройство лодочной станции;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-установка туалетов;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-асфальтирование;</w:t>
            </w:r>
          </w:p>
        </w:tc>
      </w:tr>
      <w:tr w:rsidR="000A5ADB" w:rsidRPr="00E019D0" w:rsidTr="00387831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Парк отдыха  с. Ключи ул. Курортная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обеспечение достаточного освещения территории;</w:t>
            </w:r>
          </w:p>
          <w:p w:rsidR="000A5ADB" w:rsidRPr="00E019D0" w:rsidRDefault="000A5ADB" w:rsidP="00387831">
            <w:pPr>
              <w:jc w:val="both"/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установка скамеек, урн;</w:t>
            </w:r>
          </w:p>
          <w:p w:rsidR="000A5ADB" w:rsidRPr="00E019D0" w:rsidRDefault="000A5ADB" w:rsidP="00387831">
            <w:pPr>
              <w:rPr>
                <w:sz w:val="28"/>
                <w:szCs w:val="28"/>
              </w:rPr>
            </w:pPr>
            <w:r w:rsidRPr="00E019D0">
              <w:rPr>
                <w:sz w:val="28"/>
                <w:szCs w:val="28"/>
              </w:rPr>
              <w:t>- устройство тротуаров;</w:t>
            </w:r>
          </w:p>
        </w:tc>
      </w:tr>
    </w:tbl>
    <w:p w:rsidR="00F80668" w:rsidRDefault="00F80668">
      <w:bookmarkStart w:id="0" w:name="_GoBack"/>
      <w:bookmarkEnd w:id="0"/>
    </w:p>
    <w:sectPr w:rsidR="00F80668" w:rsidSect="000A5A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CC" w:rsidRDefault="00144CCC" w:rsidP="000A5ADB">
      <w:r>
        <w:separator/>
      </w:r>
    </w:p>
  </w:endnote>
  <w:endnote w:type="continuationSeparator" w:id="1">
    <w:p w:rsidR="00144CCC" w:rsidRDefault="00144CCC" w:rsidP="000A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CC" w:rsidRDefault="00144CCC" w:rsidP="000A5ADB">
      <w:r>
        <w:separator/>
      </w:r>
    </w:p>
  </w:footnote>
  <w:footnote w:type="continuationSeparator" w:id="1">
    <w:p w:rsidR="00144CCC" w:rsidRDefault="00144CCC" w:rsidP="000A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9224"/>
      <w:docPartObj>
        <w:docPartGallery w:val="Page Numbers (Top of Page)"/>
        <w:docPartUnique/>
      </w:docPartObj>
    </w:sdtPr>
    <w:sdtContent>
      <w:p w:rsidR="000A5ADB" w:rsidRDefault="001B782C">
        <w:pPr>
          <w:pStyle w:val="a3"/>
          <w:jc w:val="center"/>
        </w:pPr>
        <w:r>
          <w:fldChar w:fldCharType="begin"/>
        </w:r>
        <w:r w:rsidR="000A5ADB">
          <w:instrText>PAGE   \* MERGEFORMAT</w:instrText>
        </w:r>
        <w:r>
          <w:fldChar w:fldCharType="separate"/>
        </w:r>
        <w:r w:rsidR="00BC3E11">
          <w:rPr>
            <w:noProof/>
          </w:rPr>
          <w:t>3</w:t>
        </w:r>
        <w:r>
          <w:fldChar w:fldCharType="end"/>
        </w:r>
      </w:p>
    </w:sdtContent>
  </w:sdt>
  <w:p w:rsidR="000A5ADB" w:rsidRDefault="000A5A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668"/>
    <w:rsid w:val="000A5ADB"/>
    <w:rsid w:val="00144CCC"/>
    <w:rsid w:val="001B782C"/>
    <w:rsid w:val="00660DA7"/>
    <w:rsid w:val="00BC3E11"/>
    <w:rsid w:val="00F8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2021-03-31T11:00:00Z</cp:lastPrinted>
  <dcterms:created xsi:type="dcterms:W3CDTF">2021-03-23T10:38:00Z</dcterms:created>
  <dcterms:modified xsi:type="dcterms:W3CDTF">2021-03-31T11:00:00Z</dcterms:modified>
</cp:coreProperties>
</file>