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06" w:type="dxa"/>
        <w:tblLayout w:type="fixed"/>
        <w:tblLook w:val="00A0"/>
      </w:tblPr>
      <w:tblGrid>
        <w:gridCol w:w="5245"/>
        <w:gridCol w:w="4678"/>
      </w:tblGrid>
      <w:tr w:rsidR="00656A5C" w:rsidRPr="009E507C">
        <w:tc>
          <w:tcPr>
            <w:tcW w:w="5245" w:type="dxa"/>
          </w:tcPr>
          <w:p w:rsidR="00656A5C" w:rsidRPr="009E507C" w:rsidRDefault="00656A5C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56A5C" w:rsidRPr="009E507C" w:rsidRDefault="00656A5C" w:rsidP="009E507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07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56A5C" w:rsidRPr="009E507C" w:rsidRDefault="00656A5C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656A5C" w:rsidRPr="009E507C">
        <w:tc>
          <w:tcPr>
            <w:tcW w:w="5245" w:type="dxa"/>
          </w:tcPr>
          <w:p w:rsidR="00656A5C" w:rsidRPr="009E507C" w:rsidRDefault="00656A5C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56A5C" w:rsidRPr="009E507C" w:rsidRDefault="00656A5C" w:rsidP="009E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07C">
              <w:rPr>
                <w:rFonts w:ascii="Times New Roman" w:hAnsi="Times New Roman" w:cs="Times New Roman"/>
                <w:sz w:val="28"/>
                <w:szCs w:val="28"/>
              </w:rPr>
              <w:t>к Порядку выдвижения, внесения, обсуждения, рассмотрения инициативных проектов, а также проведения их конкурсного отбора на территории Суксунского городского округа</w:t>
            </w:r>
          </w:p>
          <w:p w:rsidR="00656A5C" w:rsidRPr="009E507C" w:rsidRDefault="00656A5C" w:rsidP="009E507C">
            <w:pPr>
              <w:spacing w:after="0" w:line="240" w:lineRule="exact"/>
              <w:ind w:left="5103" w:hanging="4939"/>
              <w:rPr>
                <w:rFonts w:ascii="Times New Roman" w:hAnsi="Times New Roman" w:cs="Times New Roman"/>
              </w:rPr>
            </w:pPr>
          </w:p>
        </w:tc>
      </w:tr>
      <w:tr w:rsidR="00656A5C" w:rsidRPr="009E507C">
        <w:tc>
          <w:tcPr>
            <w:tcW w:w="5245" w:type="dxa"/>
          </w:tcPr>
          <w:p w:rsidR="00656A5C" w:rsidRPr="009E507C" w:rsidRDefault="00656A5C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56A5C" w:rsidRPr="009E507C" w:rsidRDefault="00656A5C" w:rsidP="009E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07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3A5A51" w:rsidRDefault="003A5A51" w:rsidP="00916E7B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A5C" w:rsidRPr="00916E7B" w:rsidRDefault="00656A5C" w:rsidP="00916E7B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ИНИЦИАТИВНЫЙ 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56A5C" w:rsidRPr="00916E7B" w:rsidRDefault="00656A5C" w:rsidP="00916E7B">
      <w:pPr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конкурсном отборе</w:t>
      </w:r>
    </w:p>
    <w:p w:rsidR="00656A5C" w:rsidRPr="00916E7B" w:rsidRDefault="00656A5C" w:rsidP="00916E7B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инициативных 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Суксунского городского округа</w:t>
      </w:r>
    </w:p>
    <w:p w:rsidR="00656A5C" w:rsidRPr="00916E7B" w:rsidRDefault="00AC5710" w:rsidP="00916E7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5</w:t>
      </w:r>
      <w:r w:rsidR="00656A5C" w:rsidRPr="00916E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656A5C" w:rsidRPr="00916E7B" w:rsidRDefault="00656A5C" w:rsidP="00916E7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>Индекс «</w:t>
      </w:r>
      <w:r w:rsidR="00AC571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16E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tbl>
      <w:tblPr>
        <w:tblW w:w="9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599"/>
        <w:gridCol w:w="1984"/>
        <w:gridCol w:w="1985"/>
      </w:tblGrid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D21C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 для участия в конкурсном отборе  инициативных проектов на территории  Суксунского городского округа (далее – Проект, Конкурсный отбор, СГО)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13610E" w:rsidRDefault="00FD2421" w:rsidP="0076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1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«Благоустройство территории возле памятника, асфальтирование площадки и дорожки к памятнику»</w:t>
            </w:r>
            <w:r w:rsidRPr="001361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6A5C" w:rsidRPr="00FD2421">
        <w:tc>
          <w:tcPr>
            <w:tcW w:w="851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источников </w:t>
            </w:r>
            <w:proofErr w:type="spellStart"/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D24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</w:tr>
      <w:tr w:rsidR="00656A5C" w:rsidRPr="00FD2421">
        <w:tc>
          <w:tcPr>
            <w:tcW w:w="851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  <w:proofErr w:type="gramStart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3F6B37" w:rsidRDefault="00FD2421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B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F6B37" w:rsidRPr="003F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B37">
              <w:rPr>
                <w:rFonts w:ascii="Times New Roman" w:hAnsi="Times New Roman" w:cs="Times New Roman"/>
                <w:sz w:val="24"/>
                <w:szCs w:val="24"/>
              </w:rPr>
              <w:t>013,76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FF74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Суксунского городского округа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3F6B37" w:rsidRDefault="00FD2421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  <w:r w:rsidR="003F6B37" w:rsidRPr="003F6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6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006,88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3F6B37" w:rsidRDefault="00FD2421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  <w:r w:rsidR="003F6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006,</w:t>
            </w:r>
            <w:r w:rsidRPr="003F6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FD242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3F6B37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3F6B37" w:rsidRDefault="00FD2421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B3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3F6B37" w:rsidRPr="003F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B37">
              <w:rPr>
                <w:rFonts w:ascii="Times New Roman" w:hAnsi="Times New Roman" w:cs="Times New Roman"/>
                <w:sz w:val="24"/>
                <w:szCs w:val="24"/>
              </w:rPr>
              <w:t>055,04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3F6B37" w:rsidRDefault="00FD2421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380</w:t>
            </w:r>
            <w:r w:rsidR="003F6B37" w:rsidRPr="003F6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6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068,80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проживающих на территории СГО, с указанием количества человек, ФИО, даты рождения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</w:t>
            </w:r>
          </w:p>
          <w:p w:rsidR="00656A5C" w:rsidRPr="003F6B37" w:rsidRDefault="003F6B37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 территориального общественного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самоуправления (далее – ТОС) с указанием наименования ТОС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3F6B37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Совет </w:t>
            </w:r>
            <w:r w:rsidR="00FD2421"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 «ТОРГОВИЩЕ»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староста соответствующего сельского населенного пункта с указанием реквизитов решения Думы СГО о назначении и ФИО старосты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СГО, с указанием реквизитов решения Думы СГО, которым предоставлено право </w:t>
            </w:r>
            <w:proofErr w:type="gramStart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месте реализации Проекта на территории СГО: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4B10A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Суксунский городской округ Пермского края, Решение управления по работе с тер</w:t>
            </w:r>
            <w:r w:rsidR="003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риториями Администрации СГО № 13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14.05.2021г.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FD24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FD2421"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Торговище</w:t>
            </w:r>
            <w:proofErr w:type="spellEnd"/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3F6B37" w:rsidP="001361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FD2421"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л.Трактовая</w:t>
            </w:r>
            <w:r w:rsidR="00136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D2421"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37Г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 Пермского края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FD2421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D21C2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FD24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1</w:t>
            </w:r>
            <w:r w:rsidR="00FD2421"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FD2421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около памятника и ДК, установка клумб, скамеек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FD2421" w:rsidRPr="00FD2421" w:rsidRDefault="00FD2421" w:rsidP="005859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6B37">
              <w:rPr>
                <w:rFonts w:ascii="Times New Roman" w:hAnsi="Times New Roman" w:cs="Times New Roman"/>
                <w:sz w:val="24"/>
                <w:szCs w:val="24"/>
              </w:rPr>
              <w:t>сфальтирование пешеходной аллеи.</w:t>
            </w: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21" w:rsidRPr="00FD2421" w:rsidRDefault="003F6B37" w:rsidP="005859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2421" w:rsidRPr="00FD2421">
              <w:rPr>
                <w:rFonts w:ascii="Times New Roman" w:hAnsi="Times New Roman" w:cs="Times New Roman"/>
                <w:sz w:val="24"/>
                <w:szCs w:val="24"/>
              </w:rPr>
              <w:t>рганизация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отдыха, скамейки, клумбы.</w:t>
            </w:r>
          </w:p>
          <w:p w:rsidR="00656A5C" w:rsidRPr="0058597D" w:rsidRDefault="003F6B37" w:rsidP="005859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FD2421"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исторической памяти и нравственных приоритетов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0A68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проблема, решение которой имеет приоритетное значение для жителей СГО  или его части, и на решение которой направлен Проект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58597D" w:rsidRDefault="00FD2421" w:rsidP="0058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2020г на территории с. </w:t>
            </w:r>
            <w:proofErr w:type="spellStart"/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Торговище</w:t>
            </w:r>
            <w:proofErr w:type="spellEnd"/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 реализован проект инициативного </w:t>
            </w:r>
            <w:proofErr w:type="spellStart"/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бюджетирования</w:t>
            </w:r>
            <w:proofErr w:type="spellEnd"/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«Память на века».</w:t>
            </w:r>
            <w:proofErr w:type="gramEnd"/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этого проекта был отремонтирован памятник воинам ВОВ. Но пешеходные дорожки, территория памятника и площадка возле памятника оставляют желать лучшего!  У памятника постоянно проходят различные мероприятия, звучат военные песни, играет военная музыка. Ведь большая часть населения - это люди в возрасте и  поэтому достаточно проблематично передвижение по ямам и канавам. К тому же рядом с памятником расположена детская площадка, где также необходимы пешеходные дорожки и благоустроенная территория. 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FD2421" w:rsidRPr="00FD2421" w:rsidRDefault="00FD2421" w:rsidP="0058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реализации проекта будет асфальтированы пешеходная дорожка и площадка перед зданием Дома культуры, установлены скамейки и клумбы. </w:t>
            </w:r>
          </w:p>
          <w:p w:rsidR="00FD2421" w:rsidRPr="00FD2421" w:rsidRDefault="00FD2421" w:rsidP="0058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Значимость проекта огромна для жителей села всех возрастов. Во-первых, люди пожилого возраста без труда смогут подойти к памятнику и отдать дань, павшим за Родину. Во-вторых, современное поколение, лишенное возможности непосредственного общения с участниками войны, которых в нашем селе, к сожалению, не осталось, обязано помнить о великом подвиге наших предков и благодарить их за данное нам право жить. В-третьих, помимо красивого </w:t>
            </w:r>
            <w:proofErr w:type="gramStart"/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эстетического вида</w:t>
            </w:r>
            <w:proofErr w:type="gramEnd"/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центре села и подхода к объекту культуры, образуется дополнительная зона для досуга детей всех возрастов: езда на велосипеде, </w:t>
            </w:r>
            <w:proofErr w:type="spellStart"/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скейте</w:t>
            </w:r>
            <w:proofErr w:type="spellEnd"/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роликах - ведь это будет ровная и закрытая от транспорта территория. Дополнительная зона отдыха в виде </w:t>
            </w:r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скамеек для бабушек и мам, пока дети играют!</w:t>
            </w:r>
          </w:p>
          <w:p w:rsidR="00656A5C" w:rsidRPr="0058597D" w:rsidRDefault="00FD2421" w:rsidP="0058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Благоустройство территории парка окажет влияние на формирование исторической памяти и нравственных приоритетов. 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7.5.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56A5C" w:rsidRPr="00FD2421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7449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56A5C" w:rsidRPr="00FD2421" w:rsidRDefault="00656A5C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56A5C" w:rsidRDefault="00656A5C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656A5C" w:rsidRPr="00C46272" w:rsidRDefault="00656A5C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Pr="00C46272">
        <w:rPr>
          <w:rFonts w:ascii="Times New Roman" w:hAnsi="Times New Roman" w:cs="Times New Roman"/>
          <w:sz w:val="28"/>
          <w:szCs w:val="28"/>
        </w:rPr>
        <w:t>редставитель инициатора Проекта _____________ /</w:t>
      </w:r>
      <w:r w:rsidR="00FD2421">
        <w:rPr>
          <w:rFonts w:ascii="Times New Roman" w:hAnsi="Times New Roman" w:cs="Times New Roman"/>
          <w:sz w:val="28"/>
          <w:szCs w:val="28"/>
        </w:rPr>
        <w:t>Рогожникова Е.С./</w:t>
      </w:r>
    </w:p>
    <w:p w:rsidR="00656A5C" w:rsidRPr="00C46272" w:rsidRDefault="00656A5C" w:rsidP="00916E7B">
      <w:pPr>
        <w:spacing w:line="240" w:lineRule="exact"/>
        <w:rPr>
          <w:rFonts w:ascii="Times New Roman" w:hAnsi="Times New Roman" w:cs="Times New Roman"/>
        </w:rPr>
      </w:pPr>
      <w:r w:rsidRPr="00C46272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 (ФИО)</w:t>
      </w:r>
    </w:p>
    <w:sectPr w:rsidR="00656A5C" w:rsidRPr="00C46272" w:rsidSect="0016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0F06"/>
    <w:multiLevelType w:val="hybridMultilevel"/>
    <w:tmpl w:val="F0C2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16E7B"/>
    <w:rsid w:val="00003C76"/>
    <w:rsid w:val="00006DF4"/>
    <w:rsid w:val="000739A8"/>
    <w:rsid w:val="000A685F"/>
    <w:rsid w:val="000B7E11"/>
    <w:rsid w:val="000D219E"/>
    <w:rsid w:val="000F123F"/>
    <w:rsid w:val="0010233B"/>
    <w:rsid w:val="0013610E"/>
    <w:rsid w:val="001532B9"/>
    <w:rsid w:val="00165E26"/>
    <w:rsid w:val="001B3266"/>
    <w:rsid w:val="001D2B4B"/>
    <w:rsid w:val="00206A5F"/>
    <w:rsid w:val="00267D03"/>
    <w:rsid w:val="002730F7"/>
    <w:rsid w:val="002835CA"/>
    <w:rsid w:val="00333E17"/>
    <w:rsid w:val="00344120"/>
    <w:rsid w:val="003836CC"/>
    <w:rsid w:val="00385260"/>
    <w:rsid w:val="003A5A51"/>
    <w:rsid w:val="003D6519"/>
    <w:rsid w:val="003F6B37"/>
    <w:rsid w:val="00407EBD"/>
    <w:rsid w:val="00420DEF"/>
    <w:rsid w:val="004604F1"/>
    <w:rsid w:val="00476017"/>
    <w:rsid w:val="004B10AB"/>
    <w:rsid w:val="004B59F4"/>
    <w:rsid w:val="004C3FDC"/>
    <w:rsid w:val="0053754D"/>
    <w:rsid w:val="00554E03"/>
    <w:rsid w:val="0058597D"/>
    <w:rsid w:val="005E0749"/>
    <w:rsid w:val="005F6C3E"/>
    <w:rsid w:val="00656A5C"/>
    <w:rsid w:val="0066185D"/>
    <w:rsid w:val="006718EE"/>
    <w:rsid w:val="007060D6"/>
    <w:rsid w:val="007652A8"/>
    <w:rsid w:val="0077449B"/>
    <w:rsid w:val="00776556"/>
    <w:rsid w:val="008006B7"/>
    <w:rsid w:val="008373B3"/>
    <w:rsid w:val="00891BC2"/>
    <w:rsid w:val="008E5A2C"/>
    <w:rsid w:val="00911406"/>
    <w:rsid w:val="00916E7B"/>
    <w:rsid w:val="009B6DBD"/>
    <w:rsid w:val="009C3BC3"/>
    <w:rsid w:val="009E033E"/>
    <w:rsid w:val="009E507C"/>
    <w:rsid w:val="00A04C9C"/>
    <w:rsid w:val="00A43070"/>
    <w:rsid w:val="00A62343"/>
    <w:rsid w:val="00A945CF"/>
    <w:rsid w:val="00AA15D1"/>
    <w:rsid w:val="00AC5710"/>
    <w:rsid w:val="00B00C45"/>
    <w:rsid w:val="00B02FDC"/>
    <w:rsid w:val="00B4691C"/>
    <w:rsid w:val="00B80376"/>
    <w:rsid w:val="00BA2CC8"/>
    <w:rsid w:val="00C46272"/>
    <w:rsid w:val="00CE1E65"/>
    <w:rsid w:val="00D21C21"/>
    <w:rsid w:val="00D21DD2"/>
    <w:rsid w:val="00E40924"/>
    <w:rsid w:val="00F239B9"/>
    <w:rsid w:val="00F4500A"/>
    <w:rsid w:val="00F70A9C"/>
    <w:rsid w:val="00FB45CD"/>
    <w:rsid w:val="00FD2421"/>
    <w:rsid w:val="00FE5433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6E7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16E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16E7B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16E7B"/>
    <w:rPr>
      <w:vertAlign w:val="superscript"/>
    </w:rPr>
  </w:style>
  <w:style w:type="paragraph" w:styleId="a6">
    <w:name w:val="No Spacing"/>
    <w:uiPriority w:val="99"/>
    <w:qFormat/>
    <w:rsid w:val="00916E7B"/>
    <w:pPr>
      <w:ind w:firstLine="709"/>
      <w:jc w:val="center"/>
    </w:pPr>
    <w:rPr>
      <w:rFonts w:cs="Calibri"/>
      <w:lang w:eastAsia="en-US"/>
    </w:rPr>
  </w:style>
  <w:style w:type="table" w:styleId="a7">
    <w:name w:val="Table Grid"/>
    <w:basedOn w:val="a1"/>
    <w:uiPriority w:val="99"/>
    <w:rsid w:val="00916E7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233B"/>
    <w:rPr>
      <w:rFonts w:ascii="Tahoma" w:hAnsi="Tahoma" w:cs="Tahoma"/>
      <w:sz w:val="16"/>
      <w:szCs w:val="16"/>
    </w:rPr>
  </w:style>
  <w:style w:type="paragraph" w:styleId="aa">
    <w:name w:val="header"/>
    <w:basedOn w:val="a"/>
    <w:next w:val="a"/>
    <w:link w:val="ab"/>
    <w:uiPriority w:val="99"/>
    <w:rsid w:val="009E033E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HeaderChar">
    <w:name w:val="Header Char"/>
    <w:basedOn w:val="a0"/>
    <w:link w:val="aa"/>
    <w:uiPriority w:val="99"/>
    <w:semiHidden/>
    <w:locked/>
    <w:rsid w:val="00A04C9C"/>
    <w:rPr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9E033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Admin</cp:lastModifiedBy>
  <cp:revision>2</cp:revision>
  <cp:lastPrinted>2021-06-01T09:41:00Z</cp:lastPrinted>
  <dcterms:created xsi:type="dcterms:W3CDTF">2021-09-06T10:41:00Z</dcterms:created>
  <dcterms:modified xsi:type="dcterms:W3CDTF">2021-09-06T10:41:00Z</dcterms:modified>
</cp:coreProperties>
</file>