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E0" w:rsidRPr="002964D6" w:rsidRDefault="004250E0" w:rsidP="004250E0">
      <w:pPr>
        <w:ind w:left="6237" w:hanging="425"/>
        <w:rPr>
          <w:sz w:val="28"/>
          <w:szCs w:val="28"/>
        </w:rPr>
      </w:pPr>
      <w:r w:rsidRPr="002964D6">
        <w:rPr>
          <w:sz w:val="28"/>
          <w:szCs w:val="28"/>
        </w:rPr>
        <w:t xml:space="preserve">Приложение </w:t>
      </w:r>
    </w:p>
    <w:p w:rsidR="004250E0" w:rsidRDefault="004250E0" w:rsidP="004250E0">
      <w:pPr>
        <w:ind w:left="5812"/>
        <w:rPr>
          <w:sz w:val="28"/>
          <w:szCs w:val="28"/>
        </w:rPr>
      </w:pPr>
      <w:r>
        <w:rPr>
          <w:sz w:val="28"/>
          <w:szCs w:val="28"/>
        </w:rPr>
        <w:t>Утверждены</w:t>
      </w:r>
    </w:p>
    <w:p w:rsidR="004250E0" w:rsidRPr="002964D6" w:rsidRDefault="004250E0" w:rsidP="004250E0">
      <w:pPr>
        <w:ind w:left="5812"/>
        <w:rPr>
          <w:sz w:val="28"/>
          <w:szCs w:val="28"/>
        </w:rPr>
      </w:pPr>
      <w:r w:rsidRPr="002964D6">
        <w:rPr>
          <w:sz w:val="28"/>
          <w:szCs w:val="28"/>
        </w:rPr>
        <w:t>постановлени</w:t>
      </w:r>
      <w:r>
        <w:rPr>
          <w:sz w:val="28"/>
          <w:szCs w:val="28"/>
        </w:rPr>
        <w:t>ем</w:t>
      </w:r>
      <w:r w:rsidRPr="002964D6">
        <w:rPr>
          <w:sz w:val="28"/>
          <w:szCs w:val="28"/>
        </w:rPr>
        <w:t xml:space="preserve"> Администрации </w:t>
      </w:r>
      <w:r>
        <w:rPr>
          <w:sz w:val="28"/>
          <w:szCs w:val="28"/>
        </w:rPr>
        <w:t>Суксун</w:t>
      </w:r>
      <w:r w:rsidRPr="002964D6">
        <w:rPr>
          <w:sz w:val="28"/>
          <w:szCs w:val="28"/>
        </w:rPr>
        <w:t xml:space="preserve">ского городского округа </w:t>
      </w:r>
    </w:p>
    <w:p w:rsidR="004250E0" w:rsidRPr="002964D6" w:rsidRDefault="004250E0" w:rsidP="004250E0">
      <w:pPr>
        <w:ind w:left="6237" w:hanging="425"/>
        <w:rPr>
          <w:sz w:val="28"/>
          <w:szCs w:val="28"/>
        </w:rPr>
      </w:pPr>
      <w:r w:rsidRPr="002964D6">
        <w:rPr>
          <w:sz w:val="28"/>
          <w:szCs w:val="28"/>
        </w:rPr>
        <w:t>Пермского края</w:t>
      </w:r>
    </w:p>
    <w:p w:rsidR="004250E0" w:rsidRPr="002964D6" w:rsidRDefault="004250E0" w:rsidP="004250E0">
      <w:pPr>
        <w:ind w:left="6237" w:hanging="425"/>
        <w:rPr>
          <w:sz w:val="28"/>
          <w:szCs w:val="28"/>
          <w:u w:val="single"/>
        </w:rPr>
      </w:pPr>
      <w:r w:rsidRPr="002964D6">
        <w:rPr>
          <w:sz w:val="28"/>
          <w:szCs w:val="28"/>
        </w:rPr>
        <w:t xml:space="preserve">от </w:t>
      </w:r>
      <w:r>
        <w:rPr>
          <w:sz w:val="28"/>
          <w:szCs w:val="28"/>
        </w:rPr>
        <w:t>28.10.2022 № 676</w:t>
      </w:r>
    </w:p>
    <w:p w:rsidR="004250E0" w:rsidRPr="002964D6" w:rsidRDefault="004250E0" w:rsidP="004250E0">
      <w:pPr>
        <w:ind w:left="6237"/>
        <w:rPr>
          <w:sz w:val="28"/>
          <w:szCs w:val="28"/>
        </w:rPr>
      </w:pPr>
    </w:p>
    <w:p w:rsidR="004250E0" w:rsidRPr="006647D3" w:rsidRDefault="004250E0" w:rsidP="004250E0">
      <w:pPr>
        <w:pStyle w:val="ConsPlusNormal"/>
        <w:jc w:val="center"/>
        <w:rPr>
          <w:rFonts w:ascii="Times New Roman" w:hAnsi="Times New Roman" w:cs="Times New Roman"/>
          <w:b/>
          <w:bCs/>
          <w:color w:val="000000"/>
          <w:sz w:val="28"/>
          <w:szCs w:val="28"/>
        </w:rPr>
      </w:pPr>
      <w:r w:rsidRPr="006647D3">
        <w:rPr>
          <w:rFonts w:ascii="Times New Roman" w:hAnsi="Times New Roman" w:cs="Times New Roman"/>
          <w:b/>
          <w:bCs/>
          <w:color w:val="000000"/>
          <w:sz w:val="28"/>
          <w:szCs w:val="28"/>
        </w:rPr>
        <w:t>Условия</w:t>
      </w:r>
    </w:p>
    <w:p w:rsidR="004250E0" w:rsidRPr="006647D3" w:rsidRDefault="004250E0" w:rsidP="004250E0">
      <w:pPr>
        <w:pStyle w:val="ConsPlusNormal"/>
        <w:jc w:val="center"/>
        <w:rPr>
          <w:rFonts w:ascii="Times New Roman" w:hAnsi="Times New Roman" w:cs="Times New Roman"/>
          <w:b/>
          <w:bCs/>
          <w:color w:val="000000"/>
          <w:sz w:val="28"/>
          <w:szCs w:val="28"/>
        </w:rPr>
      </w:pPr>
      <w:r w:rsidRPr="006647D3">
        <w:rPr>
          <w:rFonts w:ascii="Times New Roman" w:hAnsi="Times New Roman" w:cs="Times New Roman"/>
          <w:b/>
          <w:bCs/>
          <w:color w:val="000000"/>
          <w:sz w:val="28"/>
          <w:szCs w:val="28"/>
        </w:rPr>
        <w:t>концессионного соглашения в отношении объектов теплоснабжения на территории р.п. Суксун, Суксунского района Пермского края</w:t>
      </w:r>
    </w:p>
    <w:p w:rsidR="004250E0" w:rsidRPr="006647D3" w:rsidRDefault="004250E0" w:rsidP="004250E0">
      <w:pPr>
        <w:pStyle w:val="ConsPlusNormal"/>
        <w:spacing w:line="240" w:lineRule="exact"/>
        <w:jc w:val="center"/>
        <w:rPr>
          <w:rFonts w:ascii="Times New Roman" w:hAnsi="Times New Roman" w:cs="Times New Roman"/>
          <w:b/>
          <w:bCs/>
          <w:color w:val="000000"/>
          <w:sz w:val="28"/>
          <w:szCs w:val="28"/>
        </w:rPr>
      </w:pPr>
    </w:p>
    <w:p w:rsidR="004250E0" w:rsidRPr="00771D4A" w:rsidRDefault="004250E0" w:rsidP="004250E0">
      <w:pPr>
        <w:pStyle w:val="ConsPlusNormal"/>
        <w:ind w:firstLine="539"/>
        <w:jc w:val="both"/>
        <w:rPr>
          <w:rFonts w:ascii="Times New Roman" w:hAnsi="Times New Roman" w:cs="Times New Roman"/>
          <w:sz w:val="28"/>
          <w:szCs w:val="28"/>
        </w:rPr>
      </w:pPr>
      <w:r w:rsidRPr="00771D4A">
        <w:rPr>
          <w:rFonts w:ascii="Times New Roman" w:hAnsi="Times New Roman" w:cs="Times New Roman"/>
          <w:sz w:val="28"/>
          <w:szCs w:val="28"/>
        </w:rPr>
        <w:t xml:space="preserve">1. В соответствии с концессионным соглашением </w:t>
      </w:r>
      <w:r w:rsidRPr="00F5709F">
        <w:rPr>
          <w:rFonts w:ascii="Times New Roman" w:hAnsi="Times New Roman" w:cs="Times New Roman"/>
          <w:sz w:val="28"/>
          <w:szCs w:val="28"/>
        </w:rPr>
        <w:t xml:space="preserve">в отношении объектов теплоснабжения на территории р.п. </w:t>
      </w:r>
      <w:r w:rsidRPr="00F5709F">
        <w:rPr>
          <w:rFonts w:ascii="Times New Roman" w:hAnsi="Times New Roman" w:cs="Times New Roman"/>
          <w:sz w:val="28"/>
          <w:szCs w:val="28"/>
          <w:lang w:bidi="en-US"/>
        </w:rPr>
        <w:t xml:space="preserve">Суксун, Суксунского городского округа Пермского края </w:t>
      </w:r>
      <w:r w:rsidRPr="00771D4A">
        <w:rPr>
          <w:rFonts w:ascii="Times New Roman" w:hAnsi="Times New Roman" w:cs="Times New Roman"/>
          <w:sz w:val="28"/>
          <w:szCs w:val="28"/>
        </w:rPr>
        <w:t xml:space="preserve">(далее соответственно - Соглашение, объект Соглашения), Концессионер обязуется за свой счет создать и реконструировать объекты теплоснабжения Суксунского городского округа (в том числе предусмотреть мероприятия по техническому перевооружению), состав и описание которых, в том числе технико </w:t>
      </w:r>
      <w:r>
        <w:rPr>
          <w:rFonts w:ascii="Times New Roman" w:hAnsi="Times New Roman" w:cs="Times New Roman"/>
          <w:sz w:val="28"/>
          <w:szCs w:val="28"/>
        </w:rPr>
        <w:t>-</w:t>
      </w:r>
      <w:r w:rsidRPr="00771D4A">
        <w:rPr>
          <w:rFonts w:ascii="Times New Roman" w:hAnsi="Times New Roman" w:cs="Times New Roman"/>
          <w:sz w:val="28"/>
          <w:szCs w:val="28"/>
        </w:rPr>
        <w:t xml:space="preserve"> экономические показатели приведены </w:t>
      </w:r>
      <w:r w:rsidRPr="006647D3">
        <w:rPr>
          <w:rFonts w:ascii="Times New Roman" w:hAnsi="Times New Roman" w:cs="Times New Roman"/>
          <w:color w:val="000000"/>
          <w:sz w:val="28"/>
          <w:szCs w:val="28"/>
        </w:rPr>
        <w:t>в Приложении № 1 к настоящим Условиям,</w:t>
      </w:r>
      <w:r w:rsidRPr="00771D4A">
        <w:rPr>
          <w:rFonts w:ascii="Times New Roman" w:hAnsi="Times New Roman" w:cs="Times New Roman"/>
          <w:sz w:val="28"/>
          <w:szCs w:val="28"/>
        </w:rPr>
        <w:t xml:space="preserve"> право собственности на которые принадлежит и будет принадлежать Концеденту, и осуществлять производство, передачу, распределение тепловой энергии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4250E0" w:rsidRPr="00771D4A" w:rsidRDefault="004250E0" w:rsidP="004250E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Pr="00771D4A">
        <w:rPr>
          <w:rFonts w:ascii="Times New Roman" w:hAnsi="Times New Roman" w:cs="Times New Roman"/>
          <w:sz w:val="28"/>
          <w:szCs w:val="28"/>
        </w:rPr>
        <w:t xml:space="preserve">. Существенными условиями Соглашения являются только те условия, которые предусмотрены </w:t>
      </w:r>
      <w:hyperlink r:id="rId5" w:history="1">
        <w:r w:rsidRPr="00771D4A">
          <w:rPr>
            <w:rFonts w:ascii="Times New Roman" w:hAnsi="Times New Roman" w:cs="Times New Roman"/>
            <w:color w:val="0000FF"/>
            <w:sz w:val="28"/>
            <w:szCs w:val="28"/>
          </w:rPr>
          <w:t>частью 1 статьи 10</w:t>
        </w:r>
      </w:hyperlink>
      <w:r w:rsidRPr="00771D4A">
        <w:rPr>
          <w:rFonts w:ascii="Times New Roman" w:hAnsi="Times New Roman" w:cs="Times New Roman"/>
          <w:sz w:val="28"/>
          <w:szCs w:val="28"/>
        </w:rPr>
        <w:t xml:space="preserve"> и </w:t>
      </w:r>
      <w:hyperlink r:id="rId6" w:history="1">
        <w:r w:rsidRPr="00771D4A">
          <w:rPr>
            <w:rFonts w:ascii="Times New Roman" w:hAnsi="Times New Roman" w:cs="Times New Roman"/>
            <w:color w:val="0000FF"/>
            <w:sz w:val="28"/>
            <w:szCs w:val="28"/>
          </w:rPr>
          <w:t>частью 1 статьи 42</w:t>
        </w:r>
      </w:hyperlink>
      <w:r w:rsidRPr="00771D4A">
        <w:rPr>
          <w:rFonts w:ascii="Times New Roman" w:hAnsi="Times New Roman" w:cs="Times New Roman"/>
          <w:sz w:val="28"/>
          <w:szCs w:val="28"/>
        </w:rPr>
        <w:t xml:space="preserve"> Федерального зако</w:t>
      </w:r>
      <w:r>
        <w:rPr>
          <w:rFonts w:ascii="Times New Roman" w:hAnsi="Times New Roman" w:cs="Times New Roman"/>
          <w:sz w:val="28"/>
          <w:szCs w:val="28"/>
        </w:rPr>
        <w:t>на от 21.07.</w:t>
      </w:r>
      <w:r w:rsidRPr="00771D4A">
        <w:rPr>
          <w:rFonts w:ascii="Times New Roman" w:hAnsi="Times New Roman" w:cs="Times New Roman"/>
          <w:sz w:val="28"/>
          <w:szCs w:val="28"/>
        </w:rPr>
        <w:t>2005 № 115-ФЗ «О концессионных соглашениях».</w:t>
      </w:r>
    </w:p>
    <w:p w:rsidR="004250E0" w:rsidRPr="00771D4A" w:rsidRDefault="004250E0" w:rsidP="004250E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771D4A">
        <w:rPr>
          <w:rFonts w:ascii="Times New Roman" w:hAnsi="Times New Roman" w:cs="Times New Roman"/>
          <w:sz w:val="28"/>
          <w:szCs w:val="28"/>
        </w:rPr>
        <w:t>. Обязательства концессионера по созданию и реконструкции (в том числе техническому перевооружению) объекта Соглашения и осуществлению деятельности, предусмотренной Соглашением:</w:t>
      </w:r>
    </w:p>
    <w:p w:rsidR="004250E0" w:rsidRPr="00771D4A" w:rsidRDefault="004250E0" w:rsidP="004250E0">
      <w:pPr>
        <w:pStyle w:val="af6"/>
        <w:tabs>
          <w:tab w:val="left" w:pos="1134"/>
        </w:tabs>
        <w:autoSpaceDE/>
        <w:autoSpaceDN/>
        <w:adjustRightInd/>
        <w:spacing w:after="0" w:line="240" w:lineRule="auto"/>
        <w:ind w:left="0" w:firstLine="567"/>
        <w:jc w:val="both"/>
        <w:rPr>
          <w:rFonts w:ascii="Times New Roman" w:hAnsi="Times New Roman"/>
          <w:sz w:val="28"/>
          <w:szCs w:val="28"/>
        </w:rPr>
      </w:pPr>
      <w:r>
        <w:rPr>
          <w:rFonts w:ascii="Times New Roman" w:hAnsi="Times New Roman"/>
          <w:sz w:val="28"/>
          <w:szCs w:val="28"/>
        </w:rPr>
        <w:t>3</w:t>
      </w:r>
      <w:r w:rsidRPr="00771D4A">
        <w:rPr>
          <w:rFonts w:ascii="Times New Roman" w:hAnsi="Times New Roman"/>
          <w:sz w:val="28"/>
          <w:szCs w:val="28"/>
        </w:rPr>
        <w:t>.1. Концессионер обязан за свой счет создать и осуществить реконструкцию (в том числе техническое перевооружение) объекта Соглашения в соответствии с описанием и технико-экономическими показателями, определенными в соответствии с пунктами 4.6 - 4.</w:t>
      </w:r>
      <w:r>
        <w:rPr>
          <w:rFonts w:ascii="Times New Roman" w:hAnsi="Times New Roman"/>
          <w:sz w:val="28"/>
          <w:szCs w:val="28"/>
        </w:rPr>
        <w:t>9</w:t>
      </w:r>
      <w:r w:rsidRPr="00771D4A">
        <w:rPr>
          <w:rFonts w:ascii="Times New Roman" w:hAnsi="Times New Roman"/>
          <w:sz w:val="28"/>
          <w:szCs w:val="28"/>
        </w:rPr>
        <w:t xml:space="preserve"> Соглашения, приложением № 9 к Соглашению, в сроки, указанные в разделе </w:t>
      </w:r>
      <w:r w:rsidRPr="00771D4A">
        <w:rPr>
          <w:rFonts w:ascii="Times New Roman" w:hAnsi="Times New Roman"/>
          <w:sz w:val="28"/>
          <w:szCs w:val="28"/>
          <w:lang w:val="en-US"/>
        </w:rPr>
        <w:t>XI</w:t>
      </w:r>
      <w:r w:rsidRPr="00771D4A">
        <w:rPr>
          <w:rFonts w:ascii="Times New Roman" w:hAnsi="Times New Roman"/>
          <w:sz w:val="28"/>
          <w:szCs w:val="28"/>
        </w:rPr>
        <w:t xml:space="preserve"> Соглашения и приложении № 9 к Соглашению;</w:t>
      </w:r>
    </w:p>
    <w:p w:rsidR="004250E0" w:rsidRPr="00771D4A" w:rsidRDefault="004250E0" w:rsidP="004250E0">
      <w:pPr>
        <w:pStyle w:val="af6"/>
        <w:tabs>
          <w:tab w:val="left" w:pos="1134"/>
        </w:tabs>
        <w:autoSpaceDE/>
        <w:autoSpaceDN/>
        <w:adjustRightInd/>
        <w:spacing w:after="0" w:line="240" w:lineRule="auto"/>
        <w:ind w:left="0" w:firstLine="567"/>
        <w:jc w:val="both"/>
        <w:rPr>
          <w:rFonts w:ascii="Times New Roman" w:hAnsi="Times New Roman"/>
          <w:sz w:val="28"/>
          <w:szCs w:val="28"/>
        </w:rPr>
      </w:pPr>
      <w:r>
        <w:rPr>
          <w:rFonts w:ascii="Times New Roman" w:hAnsi="Times New Roman"/>
          <w:sz w:val="28"/>
          <w:szCs w:val="28"/>
        </w:rPr>
        <w:t>3</w:t>
      </w:r>
      <w:r w:rsidRPr="00771D4A">
        <w:rPr>
          <w:rFonts w:ascii="Times New Roman" w:hAnsi="Times New Roman"/>
          <w:sz w:val="28"/>
          <w:szCs w:val="28"/>
        </w:rPr>
        <w:t>.2.</w:t>
      </w:r>
      <w:r>
        <w:rPr>
          <w:rFonts w:ascii="Times New Roman" w:hAnsi="Times New Roman"/>
          <w:sz w:val="28"/>
          <w:szCs w:val="28"/>
        </w:rPr>
        <w:t xml:space="preserve"> </w:t>
      </w:r>
      <w:r w:rsidRPr="00771D4A">
        <w:rPr>
          <w:rFonts w:ascii="Times New Roman" w:hAnsi="Times New Roman"/>
          <w:sz w:val="28"/>
          <w:szCs w:val="28"/>
        </w:rPr>
        <w:t xml:space="preserve">Концессионер обязан достигнуть плановых значений показателей деятельности концессионера, указанных в </w:t>
      </w:r>
      <w:r>
        <w:rPr>
          <w:rFonts w:ascii="Times New Roman" w:hAnsi="Times New Roman"/>
          <w:sz w:val="28"/>
          <w:szCs w:val="28"/>
        </w:rPr>
        <w:t>П</w:t>
      </w:r>
      <w:r w:rsidRPr="00771D4A">
        <w:rPr>
          <w:rFonts w:ascii="Times New Roman" w:hAnsi="Times New Roman"/>
          <w:sz w:val="28"/>
          <w:szCs w:val="28"/>
        </w:rPr>
        <w:t xml:space="preserve">риложении </w:t>
      </w:r>
      <w:r w:rsidRPr="0083089D">
        <w:rPr>
          <w:rFonts w:ascii="Times New Roman" w:hAnsi="Times New Roman"/>
          <w:sz w:val="28"/>
          <w:szCs w:val="28"/>
        </w:rPr>
        <w:t>№ 2</w:t>
      </w:r>
      <w:r w:rsidRPr="00771D4A">
        <w:rPr>
          <w:rFonts w:ascii="Times New Roman" w:hAnsi="Times New Roman"/>
          <w:sz w:val="28"/>
          <w:szCs w:val="28"/>
        </w:rPr>
        <w:t xml:space="preserve"> к настоящим Условиям;</w:t>
      </w:r>
    </w:p>
    <w:p w:rsidR="004250E0" w:rsidRPr="00771D4A" w:rsidRDefault="004250E0" w:rsidP="004250E0">
      <w:pPr>
        <w:pStyle w:val="af6"/>
        <w:tabs>
          <w:tab w:val="left" w:pos="0"/>
          <w:tab w:val="left" w:pos="1134"/>
        </w:tabs>
        <w:autoSpaceDE/>
        <w:autoSpaceDN/>
        <w:adjustRightInd/>
        <w:spacing w:after="0" w:line="240" w:lineRule="auto"/>
        <w:ind w:left="0" w:firstLine="567"/>
        <w:jc w:val="both"/>
        <w:rPr>
          <w:rFonts w:ascii="Times New Roman" w:hAnsi="Times New Roman"/>
          <w:sz w:val="28"/>
          <w:szCs w:val="28"/>
        </w:rPr>
      </w:pPr>
      <w:r>
        <w:rPr>
          <w:rFonts w:ascii="Times New Roman" w:hAnsi="Times New Roman"/>
          <w:sz w:val="28"/>
          <w:szCs w:val="28"/>
        </w:rPr>
        <w:t>3</w:t>
      </w:r>
      <w:r w:rsidRPr="00771D4A">
        <w:rPr>
          <w:rFonts w:ascii="Times New Roman" w:hAnsi="Times New Roman"/>
          <w:sz w:val="28"/>
          <w:szCs w:val="28"/>
        </w:rPr>
        <w:t>.3.</w:t>
      </w:r>
      <w:bookmarkStart w:id="0" w:name="_Ref69142949"/>
      <w:r w:rsidRPr="00771D4A">
        <w:rPr>
          <w:rFonts w:ascii="Times New Roman" w:eastAsia="Calibri" w:hAnsi="Times New Roman"/>
          <w:sz w:val="28"/>
          <w:szCs w:val="28"/>
        </w:rPr>
        <w:t xml:space="preserve"> Концессионер обязан на условиях, предусмотренных Соглашением, осуществлять деятельность, указанную в </w:t>
      </w:r>
      <w:hyperlink w:anchor="P135" w:tooltip="#P135" w:history="1">
        <w:r w:rsidRPr="00771D4A">
          <w:rPr>
            <w:rFonts w:ascii="Times New Roman" w:eastAsia="Calibri" w:hAnsi="Times New Roman"/>
            <w:sz w:val="28"/>
            <w:szCs w:val="28"/>
          </w:rPr>
          <w:t xml:space="preserve">пункте </w:t>
        </w:r>
      </w:hyperlink>
      <w:r w:rsidRPr="00771D4A">
        <w:rPr>
          <w:rFonts w:ascii="Times New Roman" w:eastAsia="Calibri" w:hAnsi="Times New Roman"/>
          <w:sz w:val="28"/>
          <w:szCs w:val="28"/>
        </w:rPr>
        <w:t>1.1.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bookmarkEnd w:id="0"/>
      <w:r w:rsidRPr="00771D4A">
        <w:rPr>
          <w:rFonts w:ascii="Times New Roman" w:eastAsia="Calibri" w:hAnsi="Times New Roman"/>
          <w:sz w:val="28"/>
          <w:szCs w:val="28"/>
        </w:rPr>
        <w:t xml:space="preserve"> </w:t>
      </w:r>
    </w:p>
    <w:p w:rsidR="004250E0" w:rsidRPr="00771D4A" w:rsidRDefault="004250E0" w:rsidP="004250E0">
      <w:pPr>
        <w:pStyle w:val="af6"/>
        <w:tabs>
          <w:tab w:val="left" w:pos="1134"/>
        </w:tabs>
        <w:autoSpaceDE/>
        <w:autoSpaceDN/>
        <w:adjustRightInd/>
        <w:spacing w:after="0" w:line="240" w:lineRule="auto"/>
        <w:ind w:left="0" w:firstLine="567"/>
        <w:jc w:val="both"/>
        <w:rPr>
          <w:rFonts w:ascii="Times New Roman" w:hAnsi="Times New Roman"/>
          <w:sz w:val="28"/>
          <w:szCs w:val="28"/>
        </w:rPr>
      </w:pPr>
      <w:r w:rsidRPr="00771D4A">
        <w:rPr>
          <w:rFonts w:ascii="Times New Roman" w:eastAsia="Calibri" w:hAnsi="Times New Roman"/>
          <w:sz w:val="28"/>
          <w:szCs w:val="28"/>
          <w:lang w:bidi="ru-RU"/>
        </w:rPr>
        <w:lastRenderedPageBreak/>
        <w:t xml:space="preserve">При осуществлении Концессионером деятельности по Соглашению, теплоснабжение потребителей от источников тепловой энергии (котельных), должно соответствовать схеме </w:t>
      </w:r>
      <w:r>
        <w:rPr>
          <w:rFonts w:ascii="Times New Roman" w:eastAsia="Calibri" w:hAnsi="Times New Roman"/>
          <w:sz w:val="28"/>
          <w:szCs w:val="28"/>
          <w:lang w:bidi="ru-RU"/>
        </w:rPr>
        <w:t>теплоснабжения Суксун</w:t>
      </w:r>
      <w:r w:rsidRPr="00771D4A">
        <w:rPr>
          <w:rFonts w:ascii="Times New Roman" w:eastAsia="Calibri" w:hAnsi="Times New Roman"/>
          <w:sz w:val="28"/>
          <w:szCs w:val="28"/>
          <w:lang w:bidi="ru-RU"/>
        </w:rPr>
        <w:t xml:space="preserve">ского городского округа Пермского края, утвержденной в установленном порядке </w:t>
      </w:r>
      <w:r w:rsidRPr="00771D4A">
        <w:rPr>
          <w:rFonts w:ascii="Times New Roman" w:eastAsia="Calibri" w:hAnsi="Times New Roman"/>
          <w:sz w:val="28"/>
          <w:szCs w:val="28"/>
        </w:rPr>
        <w:t xml:space="preserve">федеральным органом исполнительной власти, уполномоченным на реализацию государственной политики в сфере теплоснабжения, </w:t>
      </w:r>
      <w:r w:rsidRPr="00771D4A">
        <w:rPr>
          <w:rFonts w:ascii="Times New Roman" w:eastAsia="Calibri" w:hAnsi="Times New Roman"/>
          <w:sz w:val="28"/>
          <w:szCs w:val="28"/>
          <w:lang w:bidi="ru-RU"/>
        </w:rPr>
        <w:t>с учетом фактических режимов работы источников тепловой энергии (котельных) и режимов теплопотребления</w:t>
      </w:r>
      <w:r w:rsidRPr="00771D4A">
        <w:rPr>
          <w:rFonts w:ascii="Times New Roman" w:hAnsi="Times New Roman"/>
          <w:sz w:val="28"/>
          <w:szCs w:val="28"/>
        </w:rPr>
        <w:t>;</w:t>
      </w:r>
    </w:p>
    <w:p w:rsidR="004250E0" w:rsidRPr="00771D4A" w:rsidRDefault="004250E0" w:rsidP="004250E0">
      <w:pPr>
        <w:pStyle w:val="af6"/>
        <w:tabs>
          <w:tab w:val="left" w:pos="1134"/>
        </w:tabs>
        <w:autoSpaceDE/>
        <w:autoSpaceDN/>
        <w:adjustRightInd/>
        <w:spacing w:after="0" w:line="240" w:lineRule="auto"/>
        <w:ind w:left="0" w:firstLine="567"/>
        <w:jc w:val="both"/>
        <w:rPr>
          <w:rFonts w:ascii="Times New Roman" w:hAnsi="Times New Roman"/>
          <w:sz w:val="28"/>
          <w:szCs w:val="28"/>
        </w:rPr>
      </w:pPr>
      <w:r>
        <w:rPr>
          <w:rFonts w:ascii="Times New Roman" w:hAnsi="Times New Roman"/>
          <w:sz w:val="28"/>
          <w:szCs w:val="28"/>
        </w:rPr>
        <w:t>3</w:t>
      </w:r>
      <w:r w:rsidRPr="00771D4A">
        <w:rPr>
          <w:rFonts w:ascii="Times New Roman" w:hAnsi="Times New Roman"/>
          <w:sz w:val="28"/>
          <w:szCs w:val="28"/>
        </w:rPr>
        <w:t>.4.</w:t>
      </w:r>
      <w:bookmarkStart w:id="1" w:name="_Ref531966943"/>
      <w:r w:rsidRPr="00771D4A">
        <w:rPr>
          <w:rFonts w:ascii="Times New Roman" w:eastAsia="Calibri" w:hAnsi="Times New Roman"/>
          <w:sz w:val="28"/>
          <w:szCs w:val="28"/>
        </w:rPr>
        <w:t xml:space="preserve"> Концессионер обязан осуществлять деятельность по использованию (эксплуатации) объекта Соглашения в соответствии с требованиями, установленными действующим законодательством</w:t>
      </w:r>
      <w:bookmarkEnd w:id="1"/>
      <w:r w:rsidRPr="00771D4A">
        <w:rPr>
          <w:rStyle w:val="af9"/>
          <w:rFonts w:ascii="Times New Roman" w:eastAsia="Calibri" w:hAnsi="Times New Roman"/>
          <w:sz w:val="28"/>
          <w:szCs w:val="28"/>
        </w:rPr>
        <w:t xml:space="preserve">; </w:t>
      </w:r>
    </w:p>
    <w:p w:rsidR="004250E0" w:rsidRPr="00771D4A" w:rsidRDefault="004250E0" w:rsidP="004250E0">
      <w:pPr>
        <w:ind w:firstLine="567"/>
        <w:jc w:val="both"/>
        <w:rPr>
          <w:sz w:val="28"/>
          <w:szCs w:val="28"/>
        </w:rPr>
      </w:pPr>
      <w:r>
        <w:rPr>
          <w:sz w:val="28"/>
          <w:szCs w:val="28"/>
        </w:rPr>
        <w:t>3</w:t>
      </w:r>
      <w:r w:rsidRPr="00771D4A">
        <w:rPr>
          <w:sz w:val="28"/>
          <w:szCs w:val="28"/>
        </w:rPr>
        <w:t>.5</w:t>
      </w:r>
      <w:r>
        <w:rPr>
          <w:sz w:val="28"/>
          <w:szCs w:val="28"/>
        </w:rPr>
        <w:t>.</w:t>
      </w:r>
      <w:r w:rsidRPr="00771D4A">
        <w:rPr>
          <w:sz w:val="28"/>
          <w:szCs w:val="28"/>
        </w:rPr>
        <w:t xml:space="preserve"> Концессионер обязан осуществить деятельность, указанную в пункте 1.1. Соглашения, со дня подписания Соглашения и до окончания срока, указанного в пункте 11.1. Соглашения и возврата объекта Соглашения в порядке предусмотренном разделом </w:t>
      </w:r>
      <w:r w:rsidRPr="00771D4A">
        <w:rPr>
          <w:sz w:val="28"/>
          <w:szCs w:val="28"/>
          <w:lang w:val="en-US"/>
        </w:rPr>
        <w:t>VIII</w:t>
      </w:r>
      <w:r w:rsidRPr="00771D4A">
        <w:rPr>
          <w:sz w:val="28"/>
          <w:szCs w:val="28"/>
        </w:rPr>
        <w:t xml:space="preserve"> Соглашения, либо до прекращения настоящего соглашения и возврата объекта Соглашения в порядке предусмотренном разделом </w:t>
      </w:r>
      <w:r w:rsidRPr="00771D4A">
        <w:rPr>
          <w:sz w:val="28"/>
          <w:szCs w:val="28"/>
          <w:lang w:val="en-US"/>
        </w:rPr>
        <w:t>VIII</w:t>
      </w:r>
      <w:r w:rsidRPr="00771D4A">
        <w:rPr>
          <w:sz w:val="28"/>
          <w:szCs w:val="28"/>
        </w:rPr>
        <w:t xml:space="preserve"> Соглашения. </w:t>
      </w:r>
    </w:p>
    <w:p w:rsidR="004250E0" w:rsidRPr="00771D4A" w:rsidRDefault="004250E0" w:rsidP="004250E0">
      <w:pPr>
        <w:tabs>
          <w:tab w:val="left" w:pos="1134"/>
        </w:tabs>
        <w:ind w:firstLine="567"/>
        <w:jc w:val="both"/>
        <w:rPr>
          <w:rFonts w:eastAsia="Calibri"/>
          <w:sz w:val="28"/>
          <w:szCs w:val="28"/>
        </w:rPr>
      </w:pPr>
      <w:r>
        <w:rPr>
          <w:rFonts w:eastAsia="Calibri"/>
          <w:sz w:val="28"/>
          <w:szCs w:val="28"/>
        </w:rPr>
        <w:t>3</w:t>
      </w:r>
      <w:r w:rsidRPr="00771D4A">
        <w:rPr>
          <w:rFonts w:eastAsia="Calibri"/>
          <w:sz w:val="28"/>
          <w:szCs w:val="28"/>
        </w:rPr>
        <w:t xml:space="preserve">.6. Концессионер имеет право исполнять Соглашение, включая осуществление деятельности, указанной в </w:t>
      </w:r>
      <w:r w:rsidRPr="00771D4A">
        <w:rPr>
          <w:sz w:val="28"/>
          <w:szCs w:val="28"/>
        </w:rPr>
        <w:t xml:space="preserve">пункте 1.1 </w:t>
      </w:r>
      <w:r w:rsidRPr="00771D4A">
        <w:rPr>
          <w:rFonts w:eastAsia="Calibri"/>
          <w:sz w:val="28"/>
          <w:szCs w:val="28"/>
        </w:rPr>
        <w:t>Соглашения, в соответствии с условиями Соглашения своими силами и (или) с привлечением других лиц. При этом Концессионер несет ответственность за действия других лиц</w:t>
      </w:r>
      <w:r>
        <w:rPr>
          <w:rFonts w:eastAsia="Calibri"/>
          <w:sz w:val="28"/>
          <w:szCs w:val="28"/>
        </w:rPr>
        <w:t xml:space="preserve"> </w:t>
      </w:r>
      <w:r w:rsidRPr="00771D4A">
        <w:rPr>
          <w:rFonts w:eastAsia="Calibri"/>
          <w:sz w:val="28"/>
          <w:szCs w:val="28"/>
        </w:rPr>
        <w:t>как за свои собственные;</w:t>
      </w:r>
    </w:p>
    <w:p w:rsidR="004250E0" w:rsidRPr="00771D4A" w:rsidRDefault="004250E0" w:rsidP="004250E0">
      <w:pPr>
        <w:pStyle w:val="af6"/>
        <w:widowControl w:val="0"/>
        <w:tabs>
          <w:tab w:val="left" w:pos="1134"/>
        </w:tabs>
        <w:autoSpaceDE/>
        <w:autoSpaceDN/>
        <w:adjustRightInd/>
        <w:spacing w:after="0" w:line="240" w:lineRule="auto"/>
        <w:ind w:left="0" w:right="23" w:firstLine="567"/>
        <w:jc w:val="both"/>
        <w:rPr>
          <w:rFonts w:ascii="Times New Roman" w:hAnsi="Times New Roman"/>
          <w:sz w:val="28"/>
          <w:szCs w:val="28"/>
        </w:rPr>
      </w:pPr>
      <w:r>
        <w:rPr>
          <w:rFonts w:ascii="Times New Roman" w:eastAsia="Calibri" w:hAnsi="Times New Roman"/>
          <w:sz w:val="28"/>
          <w:szCs w:val="28"/>
        </w:rPr>
        <w:t>3</w:t>
      </w:r>
      <w:r w:rsidRPr="00771D4A">
        <w:rPr>
          <w:rFonts w:ascii="Times New Roman" w:eastAsia="Calibri" w:hAnsi="Times New Roman"/>
          <w:sz w:val="28"/>
          <w:szCs w:val="28"/>
        </w:rPr>
        <w:t>.7.</w:t>
      </w:r>
      <w:bookmarkStart w:id="2" w:name="_Ref531966947"/>
      <w:r w:rsidRPr="00771D4A">
        <w:rPr>
          <w:rFonts w:ascii="Times New Roman" w:eastAsia="Calibri" w:hAnsi="Times New Roman"/>
          <w:sz w:val="28"/>
          <w:szCs w:val="28"/>
        </w:rPr>
        <w:t xml:space="preserve">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в порядке и случаях, </w:t>
      </w:r>
      <w:r w:rsidRPr="00771D4A">
        <w:rPr>
          <w:rFonts w:ascii="Times New Roman" w:eastAsia="Calibri" w:hAnsi="Times New Roman"/>
          <w:sz w:val="28"/>
          <w:szCs w:val="28"/>
          <w:lang w:bidi="ru-RU"/>
        </w:rPr>
        <w:t>предусмотренных действующим законодательством Российской Федерации</w:t>
      </w:r>
      <w:bookmarkEnd w:id="2"/>
      <w:r w:rsidRPr="00771D4A">
        <w:rPr>
          <w:rFonts w:ascii="Times New Roman" w:eastAsia="Calibri" w:hAnsi="Times New Roman"/>
          <w:sz w:val="28"/>
          <w:szCs w:val="28"/>
          <w:lang w:bidi="ru-RU"/>
        </w:rPr>
        <w:t>;</w:t>
      </w:r>
    </w:p>
    <w:p w:rsidR="004250E0" w:rsidRPr="00771D4A" w:rsidRDefault="004250E0" w:rsidP="004250E0">
      <w:pPr>
        <w:pStyle w:val="af6"/>
        <w:widowControl w:val="0"/>
        <w:tabs>
          <w:tab w:val="left" w:pos="1134"/>
        </w:tabs>
        <w:autoSpaceDE/>
        <w:autoSpaceDN/>
        <w:adjustRightInd/>
        <w:spacing w:after="0" w:line="240" w:lineRule="auto"/>
        <w:ind w:left="0" w:right="23" w:firstLine="567"/>
        <w:jc w:val="both"/>
        <w:rPr>
          <w:rFonts w:ascii="Times New Roman" w:hAnsi="Times New Roman"/>
          <w:sz w:val="28"/>
          <w:szCs w:val="28"/>
        </w:rPr>
      </w:pPr>
      <w:r>
        <w:rPr>
          <w:rFonts w:ascii="Times New Roman" w:eastAsia="Calibri" w:hAnsi="Times New Roman"/>
          <w:sz w:val="28"/>
          <w:szCs w:val="28"/>
        </w:rPr>
        <w:t>3</w:t>
      </w:r>
      <w:r w:rsidRPr="00771D4A">
        <w:rPr>
          <w:rFonts w:ascii="Times New Roman" w:eastAsia="Calibri" w:hAnsi="Times New Roman"/>
          <w:sz w:val="28"/>
          <w:szCs w:val="28"/>
        </w:rPr>
        <w:t>.8.</w:t>
      </w:r>
      <w:bookmarkStart w:id="3" w:name="_Ref531966949"/>
      <w:r w:rsidRPr="00771D4A">
        <w:rPr>
          <w:rFonts w:ascii="Times New Roman" w:eastAsia="Calibri" w:hAnsi="Times New Roman"/>
          <w:sz w:val="28"/>
          <w:szCs w:val="28"/>
        </w:rPr>
        <w:t xml:space="preserve"> Концессионер обязан при осуществлении деятельности, указанной в </w:t>
      </w:r>
      <w:hyperlink w:anchor="P135" w:tooltip="#P135" w:history="1">
        <w:r w:rsidRPr="00771D4A">
          <w:rPr>
            <w:rFonts w:ascii="Times New Roman" w:eastAsia="Calibri" w:hAnsi="Times New Roman"/>
            <w:sz w:val="28"/>
            <w:szCs w:val="28"/>
          </w:rPr>
          <w:t xml:space="preserve">пункте </w:t>
        </w:r>
      </w:hyperlink>
      <w:r w:rsidRPr="00771D4A">
        <w:rPr>
          <w:rFonts w:ascii="Times New Roman" w:eastAsia="Calibri" w:hAnsi="Times New Roman"/>
          <w:sz w:val="28"/>
          <w:szCs w:val="28"/>
        </w:rPr>
        <w:t>1.1. Соглашения, осуществлять реализацию производимых товаров, выполнение работ, оказание услуг по регулируемым ценам (тарифам) и (или) в соответствии с установленными надбавками к ценам (тарифам)</w:t>
      </w:r>
      <w:bookmarkEnd w:id="3"/>
      <w:r w:rsidRPr="00771D4A">
        <w:rPr>
          <w:rFonts w:ascii="Times New Roman" w:eastAsia="Calibri" w:hAnsi="Times New Roman"/>
          <w:sz w:val="28"/>
          <w:szCs w:val="28"/>
        </w:rPr>
        <w:t xml:space="preserve">; </w:t>
      </w:r>
    </w:p>
    <w:p w:rsidR="004250E0" w:rsidRPr="00771D4A" w:rsidRDefault="004250E0" w:rsidP="004250E0">
      <w:pPr>
        <w:tabs>
          <w:tab w:val="left" w:pos="1134"/>
        </w:tabs>
        <w:ind w:firstLine="567"/>
        <w:jc w:val="both"/>
        <w:rPr>
          <w:sz w:val="28"/>
          <w:szCs w:val="28"/>
        </w:rPr>
      </w:pPr>
      <w:r>
        <w:rPr>
          <w:rFonts w:eastAsia="Calibri"/>
          <w:sz w:val="28"/>
          <w:szCs w:val="28"/>
        </w:rPr>
        <w:t>3</w:t>
      </w:r>
      <w:r w:rsidRPr="00771D4A">
        <w:rPr>
          <w:rFonts w:eastAsia="Calibri"/>
          <w:sz w:val="28"/>
          <w:szCs w:val="28"/>
        </w:rPr>
        <w:t>.9. Концессионер обязан за свой счет разработать и предоставить Концеденту, проектную документацию, необходимую для создания и реконструкции (</w:t>
      </w:r>
      <w:r w:rsidRPr="00771D4A">
        <w:rPr>
          <w:sz w:val="28"/>
          <w:szCs w:val="28"/>
        </w:rPr>
        <w:t xml:space="preserve">в том числе </w:t>
      </w:r>
      <w:r w:rsidRPr="00771D4A">
        <w:rPr>
          <w:rFonts w:eastAsia="Calibri"/>
          <w:sz w:val="28"/>
          <w:szCs w:val="28"/>
        </w:rPr>
        <w:t xml:space="preserve">технического перевооружения) объекта Соглашения, в срок не более </w:t>
      </w:r>
      <w:r>
        <w:rPr>
          <w:rFonts w:eastAsia="Calibri"/>
          <w:sz w:val="28"/>
          <w:szCs w:val="28"/>
        </w:rPr>
        <w:t>25</w:t>
      </w:r>
      <w:r w:rsidRPr="00771D4A">
        <w:rPr>
          <w:rFonts w:eastAsia="Calibri"/>
          <w:sz w:val="28"/>
          <w:szCs w:val="28"/>
        </w:rPr>
        <w:t xml:space="preserve"> календарных дней с момента подписания Соглашения;</w:t>
      </w:r>
    </w:p>
    <w:p w:rsidR="004250E0" w:rsidRPr="00771D4A" w:rsidRDefault="004250E0" w:rsidP="004250E0">
      <w:pPr>
        <w:tabs>
          <w:tab w:val="left" w:pos="1134"/>
        </w:tabs>
        <w:ind w:firstLine="567"/>
        <w:jc w:val="both"/>
        <w:rPr>
          <w:sz w:val="28"/>
          <w:szCs w:val="28"/>
        </w:rPr>
      </w:pPr>
      <w:r>
        <w:rPr>
          <w:rFonts w:eastAsia="Calibri"/>
          <w:sz w:val="28"/>
          <w:szCs w:val="28"/>
        </w:rPr>
        <w:t>3</w:t>
      </w:r>
      <w:r w:rsidRPr="00771D4A">
        <w:rPr>
          <w:rFonts w:eastAsia="Calibri"/>
          <w:sz w:val="28"/>
          <w:szCs w:val="28"/>
        </w:rPr>
        <w:t>.10. Проектная документация должна соответствовать требованиям, предъявляемым к объекту Соглашения, ГОСТ, СНИП, СП и иными техническими условиями, а</w:t>
      </w:r>
      <w:r w:rsidRPr="00771D4A">
        <w:rPr>
          <w:rFonts w:eastAsia="Calibri"/>
          <w:sz w:val="28"/>
          <w:szCs w:val="28"/>
          <w:lang w:bidi="ru-RU"/>
        </w:rPr>
        <w:t xml:space="preserve"> также заданию и основным мероприятиям, согласно </w:t>
      </w:r>
      <w:r>
        <w:rPr>
          <w:rFonts w:eastAsia="Calibri"/>
          <w:sz w:val="28"/>
          <w:szCs w:val="28"/>
          <w:lang w:bidi="ru-RU"/>
        </w:rPr>
        <w:t>П</w:t>
      </w:r>
      <w:r w:rsidRPr="00771D4A">
        <w:rPr>
          <w:rFonts w:eastAsia="Calibri"/>
          <w:sz w:val="28"/>
          <w:szCs w:val="28"/>
          <w:lang w:bidi="ru-RU"/>
        </w:rPr>
        <w:t xml:space="preserve">риложению № </w:t>
      </w:r>
      <w:r w:rsidRPr="0083089D">
        <w:rPr>
          <w:rFonts w:eastAsia="Calibri"/>
          <w:sz w:val="28"/>
          <w:szCs w:val="28"/>
          <w:lang w:bidi="ru-RU"/>
        </w:rPr>
        <w:t>7</w:t>
      </w:r>
      <w:r>
        <w:rPr>
          <w:rFonts w:eastAsia="Calibri"/>
          <w:sz w:val="28"/>
          <w:szCs w:val="28"/>
          <w:lang w:bidi="ru-RU"/>
        </w:rPr>
        <w:t xml:space="preserve"> </w:t>
      </w:r>
      <w:r w:rsidRPr="0083089D">
        <w:rPr>
          <w:rFonts w:eastAsia="Calibri"/>
          <w:sz w:val="28"/>
          <w:szCs w:val="28"/>
          <w:lang w:bidi="ru-RU"/>
        </w:rPr>
        <w:t>к</w:t>
      </w:r>
      <w:r w:rsidRPr="00771D4A">
        <w:rPr>
          <w:rFonts w:eastAsia="Calibri"/>
          <w:sz w:val="28"/>
          <w:szCs w:val="28"/>
          <w:lang w:bidi="ru-RU"/>
        </w:rPr>
        <w:t xml:space="preserve"> Соглашению</w:t>
      </w:r>
      <w:r w:rsidRPr="00771D4A">
        <w:rPr>
          <w:rFonts w:eastAsia="Calibri"/>
          <w:sz w:val="28"/>
          <w:szCs w:val="28"/>
        </w:rPr>
        <w:t>;</w:t>
      </w:r>
    </w:p>
    <w:p w:rsidR="004250E0" w:rsidRPr="00771D4A" w:rsidRDefault="004250E0" w:rsidP="004250E0">
      <w:pPr>
        <w:tabs>
          <w:tab w:val="left" w:pos="1134"/>
        </w:tabs>
        <w:ind w:firstLine="567"/>
        <w:jc w:val="both"/>
        <w:rPr>
          <w:sz w:val="28"/>
          <w:szCs w:val="28"/>
        </w:rPr>
      </w:pPr>
      <w:r>
        <w:rPr>
          <w:rFonts w:eastAsia="Calibri"/>
          <w:sz w:val="28"/>
          <w:szCs w:val="28"/>
        </w:rPr>
        <w:t>3</w:t>
      </w:r>
      <w:r w:rsidRPr="00771D4A">
        <w:rPr>
          <w:rFonts w:eastAsia="Calibri"/>
          <w:sz w:val="28"/>
          <w:szCs w:val="28"/>
        </w:rPr>
        <w:t>.11.</w:t>
      </w:r>
      <w:r>
        <w:rPr>
          <w:rFonts w:eastAsia="Calibri"/>
          <w:sz w:val="28"/>
          <w:szCs w:val="28"/>
        </w:rPr>
        <w:t xml:space="preserve"> </w:t>
      </w:r>
      <w:r w:rsidRPr="00771D4A">
        <w:rPr>
          <w:rFonts w:eastAsia="Calibri"/>
          <w:sz w:val="28"/>
          <w:szCs w:val="28"/>
        </w:rPr>
        <w:t>Концессионер обязан приступить к использованию (эксплуатации) объекта Соглашения в срок, указанный в пункте 11.7 Соглашения;</w:t>
      </w:r>
    </w:p>
    <w:p w:rsidR="004250E0" w:rsidRPr="00771D4A" w:rsidRDefault="004250E0" w:rsidP="004250E0">
      <w:pPr>
        <w:tabs>
          <w:tab w:val="left" w:pos="1134"/>
        </w:tabs>
        <w:ind w:firstLine="567"/>
        <w:jc w:val="both"/>
        <w:rPr>
          <w:sz w:val="28"/>
          <w:szCs w:val="28"/>
        </w:rPr>
      </w:pPr>
      <w:r>
        <w:rPr>
          <w:rFonts w:eastAsia="Calibri"/>
          <w:sz w:val="28"/>
          <w:szCs w:val="28"/>
        </w:rPr>
        <w:t>3</w:t>
      </w:r>
      <w:r w:rsidRPr="00771D4A">
        <w:rPr>
          <w:rFonts w:eastAsia="Calibri"/>
          <w:sz w:val="28"/>
          <w:szCs w:val="28"/>
        </w:rPr>
        <w:t>.12.</w:t>
      </w:r>
      <w:r>
        <w:rPr>
          <w:rFonts w:eastAsia="Calibri"/>
          <w:sz w:val="28"/>
          <w:szCs w:val="28"/>
        </w:rPr>
        <w:t xml:space="preserve"> </w:t>
      </w:r>
      <w:r w:rsidRPr="00771D4A">
        <w:rPr>
          <w:rFonts w:eastAsia="Calibri"/>
          <w:sz w:val="28"/>
          <w:szCs w:val="28"/>
        </w:rPr>
        <w:t>Концессионер обязан осуществить инвестиции в создание и реконструкцию (</w:t>
      </w:r>
      <w:r w:rsidRPr="00771D4A">
        <w:rPr>
          <w:sz w:val="28"/>
          <w:szCs w:val="28"/>
        </w:rPr>
        <w:t xml:space="preserve">в том числе </w:t>
      </w:r>
      <w:r w:rsidRPr="00771D4A">
        <w:rPr>
          <w:rFonts w:eastAsia="Calibri"/>
          <w:sz w:val="28"/>
          <w:szCs w:val="28"/>
        </w:rPr>
        <w:t>техническое перевооружение) объекта Соглашения в объемах, указ</w:t>
      </w:r>
      <w:r>
        <w:rPr>
          <w:rFonts w:eastAsia="Calibri"/>
          <w:sz w:val="28"/>
          <w:szCs w:val="28"/>
        </w:rPr>
        <w:t>анных в Приложении № 2</w:t>
      </w:r>
      <w:r w:rsidRPr="00771D4A">
        <w:rPr>
          <w:rFonts w:eastAsia="Calibri"/>
          <w:sz w:val="28"/>
          <w:szCs w:val="28"/>
        </w:rPr>
        <w:t xml:space="preserve"> к Соглашению, которые составляют </w:t>
      </w:r>
      <w:r>
        <w:rPr>
          <w:rFonts w:eastAsia="Calibri"/>
          <w:sz w:val="28"/>
          <w:szCs w:val="28"/>
        </w:rPr>
        <w:t>77 020 000</w:t>
      </w:r>
      <w:r w:rsidRPr="00771D4A">
        <w:rPr>
          <w:rFonts w:eastAsia="Calibri"/>
          <w:sz w:val="28"/>
          <w:szCs w:val="28"/>
        </w:rPr>
        <w:t xml:space="preserve"> (</w:t>
      </w:r>
      <w:r>
        <w:rPr>
          <w:rFonts w:eastAsia="Calibri"/>
          <w:sz w:val="28"/>
          <w:szCs w:val="28"/>
        </w:rPr>
        <w:t>семьдесят семь</w:t>
      </w:r>
      <w:r w:rsidRPr="00771D4A">
        <w:rPr>
          <w:rFonts w:eastAsia="Calibri"/>
          <w:sz w:val="28"/>
          <w:szCs w:val="28"/>
        </w:rPr>
        <w:t xml:space="preserve"> миллион</w:t>
      </w:r>
      <w:r>
        <w:rPr>
          <w:rFonts w:eastAsia="Calibri"/>
          <w:sz w:val="28"/>
          <w:szCs w:val="28"/>
        </w:rPr>
        <w:t>ов двадцать</w:t>
      </w:r>
      <w:r w:rsidRPr="00771D4A">
        <w:rPr>
          <w:rFonts w:eastAsia="Calibri"/>
          <w:sz w:val="28"/>
          <w:szCs w:val="28"/>
        </w:rPr>
        <w:t xml:space="preserve"> тысяч) рублей 00 копеек, без учета НДС, в ценах соответствующего года;</w:t>
      </w:r>
    </w:p>
    <w:p w:rsidR="004250E0" w:rsidRPr="00771D4A" w:rsidRDefault="004250E0" w:rsidP="004250E0">
      <w:pPr>
        <w:widowControl w:val="0"/>
        <w:ind w:firstLine="567"/>
        <w:jc w:val="both"/>
        <w:rPr>
          <w:rFonts w:eastAsia="Calibri"/>
          <w:sz w:val="28"/>
          <w:szCs w:val="28"/>
        </w:rPr>
      </w:pPr>
      <w:r>
        <w:rPr>
          <w:rFonts w:eastAsia="Calibri"/>
          <w:sz w:val="28"/>
          <w:szCs w:val="28"/>
        </w:rPr>
        <w:lastRenderedPageBreak/>
        <w:t>3</w:t>
      </w:r>
      <w:r w:rsidRPr="00771D4A">
        <w:rPr>
          <w:rFonts w:eastAsia="Calibri"/>
          <w:sz w:val="28"/>
          <w:szCs w:val="28"/>
        </w:rPr>
        <w:t>.13. Предельный размер расходов на создание и реконструкцию (</w:t>
      </w:r>
      <w:r w:rsidRPr="00771D4A">
        <w:rPr>
          <w:sz w:val="28"/>
          <w:szCs w:val="28"/>
        </w:rPr>
        <w:t xml:space="preserve">в том числе </w:t>
      </w:r>
      <w:r w:rsidRPr="00771D4A">
        <w:rPr>
          <w:rFonts w:eastAsia="Calibri"/>
          <w:sz w:val="28"/>
          <w:szCs w:val="28"/>
        </w:rPr>
        <w:t xml:space="preserve">техническому перевооружению) объекта Соглашения, осуществляемых в течение всего срока действия Соглашения Концессионером, установлен в приложениях № </w:t>
      </w:r>
      <w:r>
        <w:rPr>
          <w:rFonts w:eastAsia="Calibri"/>
          <w:sz w:val="28"/>
          <w:szCs w:val="28"/>
        </w:rPr>
        <w:t>7</w:t>
      </w:r>
      <w:r w:rsidRPr="00771D4A">
        <w:rPr>
          <w:rFonts w:eastAsia="Calibri"/>
          <w:sz w:val="28"/>
          <w:szCs w:val="28"/>
        </w:rPr>
        <w:t xml:space="preserve"> к Соглашению и составляет </w:t>
      </w:r>
      <w:r>
        <w:rPr>
          <w:rFonts w:eastAsia="Calibri"/>
          <w:sz w:val="28"/>
          <w:szCs w:val="28"/>
        </w:rPr>
        <w:t>77 020 000</w:t>
      </w:r>
      <w:r w:rsidRPr="00771D4A">
        <w:rPr>
          <w:rFonts w:eastAsia="Calibri"/>
          <w:sz w:val="28"/>
          <w:szCs w:val="28"/>
        </w:rPr>
        <w:t xml:space="preserve"> (</w:t>
      </w:r>
      <w:r>
        <w:rPr>
          <w:rFonts w:eastAsia="Calibri"/>
          <w:sz w:val="28"/>
          <w:szCs w:val="28"/>
        </w:rPr>
        <w:t>семьдесят семь</w:t>
      </w:r>
      <w:r w:rsidRPr="00771D4A">
        <w:rPr>
          <w:rFonts w:eastAsia="Calibri"/>
          <w:sz w:val="28"/>
          <w:szCs w:val="28"/>
        </w:rPr>
        <w:t xml:space="preserve"> миллион</w:t>
      </w:r>
      <w:r>
        <w:rPr>
          <w:rFonts w:eastAsia="Calibri"/>
          <w:sz w:val="28"/>
          <w:szCs w:val="28"/>
        </w:rPr>
        <w:t>ов двадцать</w:t>
      </w:r>
      <w:r w:rsidRPr="00771D4A">
        <w:rPr>
          <w:rFonts w:eastAsia="Calibri"/>
          <w:sz w:val="28"/>
          <w:szCs w:val="28"/>
        </w:rPr>
        <w:t xml:space="preserve"> тысяч) рублей 00 копеек</w:t>
      </w:r>
      <w:r w:rsidRPr="00771D4A">
        <w:rPr>
          <w:rFonts w:eastAsia="Calibri"/>
          <w:b/>
          <w:sz w:val="28"/>
          <w:szCs w:val="28"/>
        </w:rPr>
        <w:t xml:space="preserve">, </w:t>
      </w:r>
      <w:r w:rsidRPr="00771D4A">
        <w:rPr>
          <w:rFonts w:eastAsia="Calibri"/>
          <w:sz w:val="28"/>
          <w:szCs w:val="28"/>
        </w:rPr>
        <w:t>без учета НДС, в ценах соответствующего года;</w:t>
      </w:r>
    </w:p>
    <w:p w:rsidR="004250E0" w:rsidRPr="00771D4A" w:rsidRDefault="004250E0" w:rsidP="004250E0">
      <w:pPr>
        <w:tabs>
          <w:tab w:val="left" w:pos="1134"/>
        </w:tabs>
        <w:ind w:firstLine="567"/>
        <w:jc w:val="both"/>
        <w:rPr>
          <w:sz w:val="28"/>
          <w:szCs w:val="28"/>
        </w:rPr>
      </w:pPr>
      <w:r>
        <w:rPr>
          <w:rFonts w:eastAsia="Calibri"/>
          <w:sz w:val="28"/>
          <w:szCs w:val="28"/>
        </w:rPr>
        <w:t>3</w:t>
      </w:r>
      <w:r w:rsidRPr="00771D4A">
        <w:rPr>
          <w:rFonts w:eastAsia="Calibri"/>
          <w:sz w:val="28"/>
          <w:szCs w:val="28"/>
        </w:rPr>
        <w:t>.14. Задание и основные мероприятия, предусмотренные статьей 45</w:t>
      </w:r>
      <w:r w:rsidRPr="00771D4A">
        <w:rPr>
          <w:rStyle w:val="af8"/>
          <w:rFonts w:eastAsia="Calibri"/>
          <w:sz w:val="28"/>
          <w:szCs w:val="28"/>
        </w:rPr>
        <w:t xml:space="preserve"> </w:t>
      </w:r>
      <w:r w:rsidRPr="00771D4A">
        <w:rPr>
          <w:rFonts w:eastAsia="Calibri"/>
          <w:sz w:val="28"/>
          <w:szCs w:val="28"/>
        </w:rPr>
        <w:t xml:space="preserve">Федерального закона «О концессионных соглашениях», с описанием основных характеристик таких мероприятий приведены в </w:t>
      </w:r>
      <w:r>
        <w:rPr>
          <w:rFonts w:eastAsia="Calibri"/>
          <w:sz w:val="28"/>
          <w:szCs w:val="28"/>
        </w:rPr>
        <w:t>П</w:t>
      </w:r>
      <w:r w:rsidRPr="00771D4A">
        <w:rPr>
          <w:rFonts w:eastAsia="Calibri"/>
          <w:sz w:val="28"/>
          <w:szCs w:val="28"/>
        </w:rPr>
        <w:t>риложении № 7 к Соглашению. Объем и источники инвестиций, привлекаемых Концессионером в целях создания и реконструкции (</w:t>
      </w:r>
      <w:r w:rsidRPr="00771D4A">
        <w:rPr>
          <w:sz w:val="28"/>
          <w:szCs w:val="28"/>
        </w:rPr>
        <w:t xml:space="preserve">в том числе </w:t>
      </w:r>
      <w:r w:rsidRPr="00771D4A">
        <w:rPr>
          <w:rFonts w:eastAsia="Calibri"/>
          <w:sz w:val="28"/>
          <w:szCs w:val="28"/>
        </w:rPr>
        <w:t xml:space="preserve">технического перевооружения) объекта Соглашения, определяются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 и указаны в </w:t>
      </w:r>
      <w:r>
        <w:rPr>
          <w:rFonts w:eastAsia="Calibri"/>
          <w:sz w:val="28"/>
          <w:szCs w:val="28"/>
        </w:rPr>
        <w:t>П</w:t>
      </w:r>
      <w:r w:rsidRPr="00771D4A">
        <w:rPr>
          <w:rFonts w:eastAsia="Calibri"/>
          <w:sz w:val="28"/>
          <w:szCs w:val="28"/>
        </w:rPr>
        <w:t xml:space="preserve">риложении </w:t>
      </w:r>
      <w:r>
        <w:rPr>
          <w:rFonts w:eastAsia="Calibri"/>
          <w:sz w:val="28"/>
          <w:szCs w:val="28"/>
        </w:rPr>
        <w:t>№ 2</w:t>
      </w:r>
      <w:r w:rsidRPr="00771D4A">
        <w:rPr>
          <w:rFonts w:eastAsia="Calibri"/>
          <w:sz w:val="28"/>
          <w:szCs w:val="28"/>
        </w:rPr>
        <w:t xml:space="preserve"> к Соглашению. При изменении инвестиционной программы объем инвестиций, указанный в пункте 4.2</w:t>
      </w:r>
      <w:r>
        <w:rPr>
          <w:rFonts w:eastAsia="Calibri"/>
          <w:sz w:val="28"/>
          <w:szCs w:val="28"/>
        </w:rPr>
        <w:t>0</w:t>
      </w:r>
      <w:r w:rsidRPr="00771D4A">
        <w:rPr>
          <w:rFonts w:eastAsia="Calibri"/>
          <w:sz w:val="28"/>
          <w:szCs w:val="28"/>
        </w:rPr>
        <w:t xml:space="preserve"> Соглашения, которые Концессионер обязуется привлечь для создания и реконструкции (</w:t>
      </w:r>
      <w:r w:rsidRPr="00771D4A">
        <w:rPr>
          <w:sz w:val="28"/>
          <w:szCs w:val="28"/>
        </w:rPr>
        <w:t xml:space="preserve">в том числе </w:t>
      </w:r>
      <w:r w:rsidRPr="00771D4A">
        <w:rPr>
          <w:rFonts w:eastAsia="Calibri"/>
          <w:sz w:val="28"/>
          <w:szCs w:val="28"/>
        </w:rPr>
        <w:t xml:space="preserve">технического перевооружения) объекта Соглашения, изменению не подлежит. </w:t>
      </w:r>
    </w:p>
    <w:p w:rsidR="004250E0" w:rsidRPr="00771D4A" w:rsidRDefault="004250E0" w:rsidP="004250E0">
      <w:pPr>
        <w:pStyle w:val="ad"/>
        <w:tabs>
          <w:tab w:val="left" w:pos="1134"/>
        </w:tabs>
        <w:spacing w:after="0"/>
        <w:ind w:right="-3" w:firstLine="567"/>
        <w:jc w:val="both"/>
        <w:rPr>
          <w:rFonts w:eastAsia="Calibri"/>
          <w:sz w:val="28"/>
          <w:szCs w:val="28"/>
        </w:rPr>
      </w:pPr>
      <w:r>
        <w:rPr>
          <w:rFonts w:eastAsia="Calibri"/>
          <w:sz w:val="28"/>
          <w:szCs w:val="28"/>
        </w:rPr>
        <w:t>3</w:t>
      </w:r>
      <w:r w:rsidRPr="00771D4A">
        <w:rPr>
          <w:rFonts w:eastAsia="Calibri"/>
          <w:sz w:val="28"/>
          <w:szCs w:val="28"/>
        </w:rPr>
        <w:t>.15. Завершение Концессионером работ по созданию и реконструкции (</w:t>
      </w:r>
      <w:r w:rsidRPr="00771D4A">
        <w:rPr>
          <w:sz w:val="28"/>
          <w:szCs w:val="28"/>
        </w:rPr>
        <w:t xml:space="preserve">в том числе </w:t>
      </w:r>
      <w:r w:rsidRPr="00771D4A">
        <w:rPr>
          <w:rFonts w:eastAsia="Calibri"/>
          <w:sz w:val="28"/>
          <w:szCs w:val="28"/>
        </w:rPr>
        <w:t>техническому перевооружению) объектов, входящих в состав объекта Соглашения, оформляется ежегодно подписываемым Концедентом и Концессионером актом об исполнении обязательств по созданию и реконструкции (</w:t>
      </w:r>
      <w:r w:rsidRPr="00771D4A">
        <w:rPr>
          <w:sz w:val="28"/>
          <w:szCs w:val="28"/>
        </w:rPr>
        <w:t xml:space="preserve">в том числе </w:t>
      </w:r>
      <w:r w:rsidRPr="00771D4A">
        <w:rPr>
          <w:rFonts w:eastAsia="Calibri"/>
          <w:sz w:val="28"/>
          <w:szCs w:val="28"/>
        </w:rPr>
        <w:t>техническому перевооружению) объекта Соглашения, устанавливающим фактическую сумму вложенных финансовых средств в объект Соглашения, перечень мероприятий по созданию и реконструкции (</w:t>
      </w:r>
      <w:r w:rsidRPr="00771D4A">
        <w:rPr>
          <w:sz w:val="28"/>
          <w:szCs w:val="28"/>
        </w:rPr>
        <w:t xml:space="preserve">в том числе </w:t>
      </w:r>
      <w:r w:rsidRPr="00771D4A">
        <w:rPr>
          <w:rFonts w:eastAsia="Calibri"/>
          <w:sz w:val="28"/>
          <w:szCs w:val="28"/>
        </w:rPr>
        <w:t>техническому перевооружению) объектов, входящих в состав объекта Соглашения, завершенных на конец отчетного финансового года, а также сведения об описании (технико-экономические показатели, первоначальная и остаточная стоимости) созданных и реконструированных объектов (далее – акт об исполнении обязательств).</w:t>
      </w:r>
    </w:p>
    <w:p w:rsidR="004250E0" w:rsidRPr="00771D4A" w:rsidRDefault="004250E0" w:rsidP="004250E0">
      <w:pPr>
        <w:pStyle w:val="a8"/>
        <w:ind w:firstLine="567"/>
        <w:jc w:val="both"/>
        <w:rPr>
          <w:rFonts w:ascii="Times New Roman" w:hAnsi="Times New Roman"/>
          <w:sz w:val="28"/>
          <w:szCs w:val="28"/>
        </w:rPr>
      </w:pPr>
      <w:r>
        <w:rPr>
          <w:rFonts w:ascii="Times New Roman" w:hAnsi="Times New Roman"/>
          <w:sz w:val="28"/>
          <w:szCs w:val="28"/>
        </w:rPr>
        <w:t>4</w:t>
      </w:r>
      <w:r w:rsidRPr="00771D4A">
        <w:rPr>
          <w:rFonts w:ascii="Times New Roman" w:hAnsi="Times New Roman"/>
          <w:sz w:val="28"/>
          <w:szCs w:val="28"/>
        </w:rPr>
        <w:t xml:space="preserve">. Соглашение вступает в силу со дня его подписания и действует </w:t>
      </w:r>
      <w:r w:rsidRPr="00771D4A">
        <w:rPr>
          <w:rFonts w:ascii="Times New Roman" w:hAnsi="Times New Roman"/>
          <w:sz w:val="28"/>
          <w:szCs w:val="28"/>
        </w:rPr>
        <w:br/>
        <w:t>до 31.12.2036 г. включительно.</w:t>
      </w:r>
    </w:p>
    <w:p w:rsidR="004250E0" w:rsidRPr="00771D4A" w:rsidRDefault="004250E0" w:rsidP="004250E0">
      <w:pPr>
        <w:pStyle w:val="4"/>
        <w:numPr>
          <w:ilvl w:val="0"/>
          <w:numId w:val="0"/>
        </w:numPr>
        <w:tabs>
          <w:tab w:val="clear" w:pos="1134"/>
          <w:tab w:val="left" w:pos="1276"/>
        </w:tabs>
        <w:ind w:firstLine="567"/>
        <w:rPr>
          <w:sz w:val="28"/>
          <w:szCs w:val="28"/>
        </w:rPr>
      </w:pPr>
      <w:r>
        <w:rPr>
          <w:sz w:val="28"/>
          <w:szCs w:val="28"/>
        </w:rPr>
        <w:t>5</w:t>
      </w:r>
      <w:r w:rsidRPr="00771D4A">
        <w:rPr>
          <w:sz w:val="28"/>
          <w:szCs w:val="28"/>
        </w:rPr>
        <w:t>. Срок передачи Концедентом Концессионеру объекта Соглашения в течение 14 календарных дней с даты заключения Соглашения.</w:t>
      </w:r>
    </w:p>
    <w:p w:rsidR="004250E0" w:rsidRPr="00771D4A" w:rsidRDefault="004250E0" w:rsidP="004250E0">
      <w:pPr>
        <w:pStyle w:val="a8"/>
        <w:ind w:firstLine="567"/>
        <w:jc w:val="both"/>
        <w:rPr>
          <w:rFonts w:ascii="Times New Roman" w:hAnsi="Times New Roman"/>
          <w:sz w:val="28"/>
          <w:szCs w:val="28"/>
        </w:rPr>
      </w:pPr>
      <w:r w:rsidRPr="00771D4A">
        <w:rPr>
          <w:rFonts w:ascii="Times New Roman" w:hAnsi="Times New Roman"/>
          <w:sz w:val="28"/>
          <w:szCs w:val="28"/>
        </w:rPr>
        <w:t>Срок передачи Концедентом Концессионеру вновь созданных объектов Соглашения в течение 3 календарных дней с момента регистрации права собственности на вновь созданные объекты.</w:t>
      </w:r>
    </w:p>
    <w:p w:rsidR="004250E0" w:rsidRPr="00771D4A" w:rsidRDefault="004250E0" w:rsidP="004250E0">
      <w:pPr>
        <w:pStyle w:val="ConsPlusNorma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6</w:t>
      </w:r>
      <w:r w:rsidRPr="00771D4A">
        <w:rPr>
          <w:rFonts w:ascii="Times New Roman" w:hAnsi="Times New Roman" w:cs="Times New Roman"/>
          <w:sz w:val="28"/>
          <w:szCs w:val="28"/>
        </w:rPr>
        <w:t>.</w:t>
      </w:r>
      <w:r>
        <w:rPr>
          <w:rFonts w:ascii="Times New Roman" w:hAnsi="Times New Roman" w:cs="Times New Roman"/>
          <w:sz w:val="28"/>
          <w:szCs w:val="28"/>
        </w:rPr>
        <w:t xml:space="preserve"> </w:t>
      </w:r>
      <w:r w:rsidRPr="00771D4A">
        <w:rPr>
          <w:rFonts w:ascii="Times New Roman" w:hAnsi="Times New Roman" w:cs="Times New Roman"/>
          <w:sz w:val="28"/>
          <w:szCs w:val="28"/>
        </w:rPr>
        <w:t xml:space="preserve">Порядок предоставления концессионеру земельных участков: </w:t>
      </w:r>
    </w:p>
    <w:p w:rsidR="004250E0" w:rsidRPr="00771D4A" w:rsidRDefault="004250E0" w:rsidP="004250E0">
      <w:pPr>
        <w:pStyle w:val="ConsPlusNormal"/>
        <w:tabs>
          <w:tab w:val="left" w:pos="1134"/>
        </w:tabs>
        <w:ind w:firstLine="567"/>
        <w:jc w:val="both"/>
        <w:rPr>
          <w:rFonts w:ascii="Times New Roman" w:hAnsi="Times New Roman" w:cs="Times New Roman"/>
          <w:sz w:val="28"/>
          <w:szCs w:val="28"/>
        </w:rPr>
      </w:pPr>
      <w:r>
        <w:rPr>
          <w:rFonts w:ascii="Times New Roman" w:eastAsia="Calibri" w:hAnsi="Times New Roman" w:cs="Times New Roman"/>
          <w:sz w:val="28"/>
          <w:szCs w:val="28"/>
        </w:rPr>
        <w:t>6</w:t>
      </w:r>
      <w:r w:rsidRPr="00771D4A">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771D4A">
        <w:rPr>
          <w:rFonts w:ascii="Times New Roman" w:eastAsia="Calibri" w:hAnsi="Times New Roman" w:cs="Times New Roman"/>
          <w:sz w:val="28"/>
          <w:szCs w:val="28"/>
        </w:rPr>
        <w:t>Концедент в соответствии с подпунктом 23 пункта 2 статьи 39.6 Земельного кодекса Российской Федерации без проведения торгов в течение 30 календарных дней с даты обращения Концессионера с заявлением обязуется заключить с концессионером договор аренды в отношении земельных участков;</w:t>
      </w:r>
    </w:p>
    <w:p w:rsidR="004250E0" w:rsidRPr="00771D4A" w:rsidRDefault="004250E0" w:rsidP="004250E0">
      <w:pPr>
        <w:pStyle w:val="ConsPlusNormal"/>
        <w:tabs>
          <w:tab w:val="left" w:pos="1134"/>
        </w:tabs>
        <w:ind w:firstLine="567"/>
        <w:jc w:val="both"/>
        <w:rPr>
          <w:rFonts w:ascii="Times New Roman" w:hAnsi="Times New Roman" w:cs="Times New Roman"/>
          <w:sz w:val="28"/>
          <w:szCs w:val="28"/>
        </w:rPr>
      </w:pPr>
      <w:r>
        <w:rPr>
          <w:rFonts w:ascii="Times New Roman" w:eastAsia="Calibri" w:hAnsi="Times New Roman" w:cs="Times New Roman"/>
          <w:sz w:val="28"/>
          <w:szCs w:val="28"/>
        </w:rPr>
        <w:t>6</w:t>
      </w:r>
      <w:r w:rsidRPr="00771D4A">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771D4A">
        <w:rPr>
          <w:rFonts w:ascii="Times New Roman" w:eastAsia="Calibri" w:hAnsi="Times New Roman" w:cs="Times New Roman"/>
          <w:sz w:val="28"/>
          <w:szCs w:val="28"/>
        </w:rPr>
        <w:t xml:space="preserve">Концессионер подает заявление Концеденту о предоставлении земельных участков не позднее 30 календарных дней со дня заключения  Соглашения; </w:t>
      </w:r>
    </w:p>
    <w:p w:rsidR="004250E0" w:rsidRPr="00771D4A" w:rsidRDefault="004250E0" w:rsidP="004250E0">
      <w:pPr>
        <w:pStyle w:val="ConsPlusNormal"/>
        <w:tabs>
          <w:tab w:val="left" w:pos="1134"/>
        </w:tabs>
        <w:ind w:firstLine="567"/>
        <w:jc w:val="both"/>
        <w:rPr>
          <w:rFonts w:ascii="Times New Roman" w:hAnsi="Times New Roman" w:cs="Times New Roman"/>
          <w:sz w:val="28"/>
          <w:szCs w:val="28"/>
        </w:rPr>
      </w:pPr>
      <w:r>
        <w:rPr>
          <w:rFonts w:ascii="Times New Roman" w:eastAsia="Calibri" w:hAnsi="Times New Roman" w:cs="Times New Roman"/>
          <w:sz w:val="28"/>
          <w:szCs w:val="28"/>
        </w:rPr>
        <w:t>6</w:t>
      </w:r>
      <w:r w:rsidRPr="00771D4A">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771D4A">
        <w:rPr>
          <w:rFonts w:ascii="Times New Roman" w:eastAsia="Calibri" w:hAnsi="Times New Roman" w:cs="Times New Roman"/>
          <w:sz w:val="28"/>
          <w:szCs w:val="28"/>
        </w:rPr>
        <w:t xml:space="preserve">Договоры аренды земельных участков заключаются на период действия </w:t>
      </w:r>
      <w:r w:rsidRPr="00771D4A">
        <w:rPr>
          <w:rFonts w:ascii="Times New Roman" w:eastAsia="Calibri" w:hAnsi="Times New Roman" w:cs="Times New Roman"/>
          <w:sz w:val="28"/>
          <w:szCs w:val="28"/>
        </w:rPr>
        <w:lastRenderedPageBreak/>
        <w:t>Соглашения;</w:t>
      </w:r>
    </w:p>
    <w:p w:rsidR="004250E0" w:rsidRPr="00771D4A" w:rsidRDefault="004250E0" w:rsidP="004250E0">
      <w:pPr>
        <w:pStyle w:val="ConsPlusNormal"/>
        <w:tabs>
          <w:tab w:val="left" w:pos="1134"/>
        </w:tabs>
        <w:ind w:firstLine="567"/>
        <w:jc w:val="both"/>
        <w:rPr>
          <w:rFonts w:ascii="Times New Roman" w:hAnsi="Times New Roman" w:cs="Times New Roman"/>
          <w:sz w:val="28"/>
          <w:szCs w:val="28"/>
        </w:rPr>
      </w:pPr>
      <w:r>
        <w:rPr>
          <w:rFonts w:ascii="Times New Roman" w:eastAsia="Calibri" w:hAnsi="Times New Roman" w:cs="Times New Roman"/>
          <w:sz w:val="28"/>
          <w:szCs w:val="28"/>
        </w:rPr>
        <w:t>6</w:t>
      </w:r>
      <w:r w:rsidRPr="00771D4A">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771D4A">
        <w:rPr>
          <w:rFonts w:ascii="Times New Roman" w:eastAsia="Calibri" w:hAnsi="Times New Roman" w:cs="Times New Roman"/>
          <w:sz w:val="28"/>
          <w:szCs w:val="28"/>
        </w:rPr>
        <w:t>Договоры аренды подлежат государственной регистрации в установленном законодательством Российской Федерации;</w:t>
      </w:r>
    </w:p>
    <w:p w:rsidR="004250E0" w:rsidRPr="00904ABB" w:rsidRDefault="004250E0" w:rsidP="004250E0">
      <w:pPr>
        <w:tabs>
          <w:tab w:val="left" w:pos="1134"/>
        </w:tabs>
        <w:ind w:firstLine="567"/>
        <w:jc w:val="both"/>
        <w:rPr>
          <w:sz w:val="28"/>
          <w:szCs w:val="28"/>
        </w:rPr>
      </w:pPr>
      <w:r>
        <w:rPr>
          <w:rFonts w:eastAsia="Calibri"/>
          <w:sz w:val="28"/>
          <w:szCs w:val="28"/>
        </w:rPr>
        <w:t>6</w:t>
      </w:r>
      <w:r w:rsidRPr="00771D4A">
        <w:rPr>
          <w:rFonts w:eastAsia="Calibri"/>
          <w:sz w:val="28"/>
          <w:szCs w:val="28"/>
        </w:rPr>
        <w:t xml:space="preserve">.5. </w:t>
      </w:r>
      <w:r w:rsidRPr="00904ABB">
        <w:rPr>
          <w:sz w:val="28"/>
          <w:szCs w:val="28"/>
        </w:rPr>
        <w:t>Размер арендной платы устанавливается в соответствии с Законом Пермского края от 7 апреля 2010 г. №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 разграничена».</w:t>
      </w:r>
    </w:p>
    <w:p w:rsidR="004250E0" w:rsidRPr="00904ABB" w:rsidRDefault="004250E0" w:rsidP="004250E0">
      <w:pPr>
        <w:tabs>
          <w:tab w:val="left" w:pos="1134"/>
        </w:tabs>
        <w:ind w:firstLine="567"/>
        <w:jc w:val="both"/>
        <w:rPr>
          <w:sz w:val="28"/>
          <w:szCs w:val="28"/>
        </w:rPr>
      </w:pPr>
      <w:r w:rsidRPr="00904ABB">
        <w:rPr>
          <w:sz w:val="28"/>
          <w:szCs w:val="28"/>
        </w:rPr>
        <w:t>Расчет размера годовой арендной платы осуществляется по следующей формуле:</w:t>
      </w:r>
    </w:p>
    <w:p w:rsidR="004250E0" w:rsidRPr="00904ABB" w:rsidRDefault="004250E0" w:rsidP="004250E0">
      <w:pPr>
        <w:tabs>
          <w:tab w:val="left" w:pos="1134"/>
        </w:tabs>
        <w:ind w:firstLine="567"/>
        <w:jc w:val="both"/>
        <w:rPr>
          <w:sz w:val="28"/>
          <w:szCs w:val="28"/>
        </w:rPr>
      </w:pPr>
      <w:r w:rsidRPr="00904ABB">
        <w:rPr>
          <w:sz w:val="28"/>
          <w:szCs w:val="28"/>
        </w:rPr>
        <w:t>А= С*КС*К, где:</w:t>
      </w:r>
    </w:p>
    <w:p w:rsidR="004250E0" w:rsidRPr="00904ABB" w:rsidRDefault="004250E0" w:rsidP="004250E0">
      <w:pPr>
        <w:tabs>
          <w:tab w:val="left" w:pos="1134"/>
        </w:tabs>
        <w:ind w:firstLine="567"/>
        <w:jc w:val="both"/>
        <w:rPr>
          <w:sz w:val="28"/>
          <w:szCs w:val="28"/>
        </w:rPr>
      </w:pPr>
      <w:r w:rsidRPr="00904ABB">
        <w:rPr>
          <w:sz w:val="28"/>
          <w:szCs w:val="28"/>
        </w:rPr>
        <w:t>А- величина годовой арендной платы за земельный участок (руб.);</w:t>
      </w:r>
    </w:p>
    <w:p w:rsidR="004250E0" w:rsidRPr="00904ABB" w:rsidRDefault="004250E0" w:rsidP="004250E0">
      <w:pPr>
        <w:tabs>
          <w:tab w:val="left" w:pos="1134"/>
        </w:tabs>
        <w:ind w:firstLine="567"/>
        <w:jc w:val="both"/>
        <w:rPr>
          <w:sz w:val="28"/>
          <w:szCs w:val="28"/>
        </w:rPr>
      </w:pPr>
      <w:r w:rsidRPr="00904ABB">
        <w:rPr>
          <w:sz w:val="28"/>
          <w:szCs w:val="28"/>
        </w:rPr>
        <w:t>С- базовая ставка арендной платы за земельный участок, установленная в</w:t>
      </w:r>
    </w:p>
    <w:p w:rsidR="004250E0" w:rsidRPr="00904ABB" w:rsidRDefault="004250E0" w:rsidP="004250E0">
      <w:pPr>
        <w:tabs>
          <w:tab w:val="left" w:pos="1134"/>
        </w:tabs>
        <w:ind w:firstLine="567"/>
        <w:jc w:val="both"/>
        <w:rPr>
          <w:sz w:val="28"/>
          <w:szCs w:val="28"/>
        </w:rPr>
      </w:pPr>
      <w:r w:rsidRPr="00904ABB">
        <w:rPr>
          <w:sz w:val="28"/>
          <w:szCs w:val="28"/>
        </w:rPr>
        <w:t>процентах от кадастровой стоимости земельного участка;</w:t>
      </w:r>
    </w:p>
    <w:p w:rsidR="004250E0" w:rsidRPr="00904ABB" w:rsidRDefault="004250E0" w:rsidP="004250E0">
      <w:pPr>
        <w:tabs>
          <w:tab w:val="left" w:pos="1134"/>
        </w:tabs>
        <w:ind w:firstLine="567"/>
        <w:jc w:val="both"/>
        <w:rPr>
          <w:sz w:val="28"/>
          <w:szCs w:val="28"/>
        </w:rPr>
      </w:pPr>
      <w:r w:rsidRPr="00904ABB">
        <w:rPr>
          <w:sz w:val="28"/>
          <w:szCs w:val="28"/>
        </w:rPr>
        <w:t>КС- кадастровая стоимость земельного участка;</w:t>
      </w:r>
    </w:p>
    <w:p w:rsidR="004250E0" w:rsidRPr="00904ABB" w:rsidRDefault="004250E0" w:rsidP="004250E0">
      <w:pPr>
        <w:tabs>
          <w:tab w:val="left" w:pos="1134"/>
        </w:tabs>
        <w:ind w:firstLine="567"/>
        <w:jc w:val="both"/>
        <w:rPr>
          <w:rFonts w:eastAsia="Calibri"/>
          <w:sz w:val="28"/>
          <w:szCs w:val="28"/>
        </w:rPr>
      </w:pPr>
      <w:r w:rsidRPr="00904ABB">
        <w:rPr>
          <w:sz w:val="28"/>
          <w:szCs w:val="28"/>
        </w:rPr>
        <w:t>К- коэффициент (в случае его установления действующим законодательством)</w:t>
      </w:r>
      <w:r w:rsidRPr="00904ABB">
        <w:rPr>
          <w:rFonts w:eastAsia="Calibri"/>
          <w:sz w:val="28"/>
          <w:szCs w:val="28"/>
        </w:rPr>
        <w:t>;</w:t>
      </w:r>
    </w:p>
    <w:p w:rsidR="004250E0" w:rsidRPr="00771D4A" w:rsidRDefault="004250E0" w:rsidP="004250E0">
      <w:pPr>
        <w:pStyle w:val="ad"/>
        <w:tabs>
          <w:tab w:val="left" w:pos="1134"/>
        </w:tabs>
        <w:spacing w:after="0"/>
        <w:ind w:firstLine="567"/>
        <w:jc w:val="both"/>
        <w:rPr>
          <w:sz w:val="28"/>
          <w:szCs w:val="28"/>
        </w:rPr>
      </w:pPr>
      <w:r>
        <w:rPr>
          <w:rFonts w:eastAsia="Calibri"/>
          <w:sz w:val="28"/>
          <w:szCs w:val="28"/>
        </w:rPr>
        <w:t>6</w:t>
      </w:r>
      <w:r w:rsidRPr="00771D4A">
        <w:rPr>
          <w:rFonts w:eastAsia="Calibri"/>
          <w:sz w:val="28"/>
          <w:szCs w:val="28"/>
        </w:rPr>
        <w:t>.6. Концессионер не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4250E0" w:rsidRPr="00771D4A" w:rsidRDefault="004250E0" w:rsidP="004250E0">
      <w:pPr>
        <w:pStyle w:val="ad"/>
        <w:tabs>
          <w:tab w:val="left" w:pos="1134"/>
        </w:tabs>
        <w:spacing w:after="0"/>
        <w:ind w:firstLine="567"/>
        <w:jc w:val="both"/>
        <w:rPr>
          <w:sz w:val="28"/>
          <w:szCs w:val="28"/>
        </w:rPr>
      </w:pPr>
      <w:r>
        <w:rPr>
          <w:rFonts w:eastAsia="Calibri"/>
          <w:sz w:val="28"/>
          <w:szCs w:val="28"/>
        </w:rPr>
        <w:t>6</w:t>
      </w:r>
      <w:r w:rsidRPr="00771D4A">
        <w:rPr>
          <w:rFonts w:eastAsia="Calibri"/>
          <w:sz w:val="28"/>
          <w:szCs w:val="28"/>
        </w:rPr>
        <w:t>.7. Прекращение Соглашения является основанием для прекращения договора аренды земельных участков. Концессионер в течении 30 дней направляет Концеденту заявление о расторжении договора аренды земельных участков;</w:t>
      </w:r>
    </w:p>
    <w:p w:rsidR="004250E0" w:rsidRPr="00771D4A" w:rsidRDefault="004250E0" w:rsidP="004250E0">
      <w:pPr>
        <w:pStyle w:val="ad"/>
        <w:tabs>
          <w:tab w:val="left" w:pos="1134"/>
        </w:tabs>
        <w:spacing w:after="0"/>
        <w:ind w:firstLine="567"/>
        <w:jc w:val="both"/>
        <w:rPr>
          <w:sz w:val="28"/>
          <w:szCs w:val="28"/>
        </w:rPr>
      </w:pPr>
      <w:r>
        <w:rPr>
          <w:rFonts w:eastAsia="Calibri"/>
          <w:sz w:val="28"/>
          <w:szCs w:val="28"/>
        </w:rPr>
        <w:t>6</w:t>
      </w:r>
      <w:r w:rsidRPr="00771D4A">
        <w:rPr>
          <w:rFonts w:eastAsia="Calibri"/>
          <w:sz w:val="28"/>
          <w:szCs w:val="28"/>
        </w:rPr>
        <w:t>.8. Концессионер в течение срока действия договоров аренды земельных участков несет ответственность в соответствии с договорами аренды земельных участков и действующим законодательством;</w:t>
      </w:r>
    </w:p>
    <w:p w:rsidR="004250E0" w:rsidRPr="00771D4A" w:rsidRDefault="004250E0" w:rsidP="004250E0">
      <w:pPr>
        <w:pStyle w:val="a8"/>
        <w:ind w:firstLine="567"/>
        <w:jc w:val="both"/>
        <w:rPr>
          <w:rFonts w:ascii="Times New Roman" w:eastAsia="Calibri" w:hAnsi="Times New Roman"/>
          <w:sz w:val="28"/>
          <w:szCs w:val="28"/>
        </w:rPr>
      </w:pPr>
      <w:r>
        <w:rPr>
          <w:rFonts w:ascii="Times New Roman" w:eastAsia="Calibri" w:hAnsi="Times New Roman"/>
          <w:sz w:val="28"/>
          <w:szCs w:val="28"/>
        </w:rPr>
        <w:t>6</w:t>
      </w:r>
      <w:r w:rsidRPr="00771D4A">
        <w:rPr>
          <w:rFonts w:ascii="Times New Roman" w:eastAsia="Calibri" w:hAnsi="Times New Roman"/>
          <w:sz w:val="28"/>
          <w:szCs w:val="28"/>
        </w:rPr>
        <w:t>.9. Концессионер не вправе возводить на земельных участках, находящихся в собственности Концедента и предназначенных для осуществления Концессионером деятельности, предусмотренной Соглашением, объекты недвижимого имущества, не входящие в состав объекта Соглашения.</w:t>
      </w:r>
    </w:p>
    <w:p w:rsidR="004250E0" w:rsidRPr="00771D4A" w:rsidRDefault="004250E0" w:rsidP="004250E0">
      <w:pPr>
        <w:pStyle w:val="a8"/>
        <w:ind w:firstLine="567"/>
        <w:jc w:val="both"/>
        <w:rPr>
          <w:rFonts w:ascii="Times New Roman" w:hAnsi="Times New Roman"/>
          <w:sz w:val="28"/>
          <w:szCs w:val="28"/>
        </w:rPr>
      </w:pPr>
      <w:r>
        <w:rPr>
          <w:rFonts w:ascii="Times New Roman" w:eastAsia="Calibri" w:hAnsi="Times New Roman"/>
          <w:sz w:val="28"/>
          <w:szCs w:val="28"/>
        </w:rPr>
        <w:t>7</w:t>
      </w:r>
      <w:r w:rsidRPr="00771D4A">
        <w:rPr>
          <w:rFonts w:ascii="Times New Roman" w:eastAsia="Calibri" w:hAnsi="Times New Roman"/>
          <w:sz w:val="28"/>
          <w:szCs w:val="28"/>
        </w:rPr>
        <w:t>.</w:t>
      </w:r>
      <w:r w:rsidRPr="00771D4A">
        <w:rPr>
          <w:rFonts w:ascii="Times New Roman" w:hAnsi="Times New Roman"/>
          <w:sz w:val="28"/>
          <w:szCs w:val="28"/>
        </w:rPr>
        <w:t xml:space="preserve"> Цели и срок использования (эксплуатации) объекта концессионного соглашения:</w:t>
      </w:r>
    </w:p>
    <w:p w:rsidR="004250E0" w:rsidRPr="00771D4A" w:rsidRDefault="004250E0" w:rsidP="004250E0">
      <w:pPr>
        <w:tabs>
          <w:tab w:val="left" w:pos="1134"/>
        </w:tabs>
        <w:ind w:firstLine="567"/>
        <w:jc w:val="both"/>
        <w:rPr>
          <w:sz w:val="28"/>
          <w:szCs w:val="28"/>
        </w:rPr>
      </w:pPr>
      <w:r>
        <w:rPr>
          <w:rFonts w:eastAsia="Calibri"/>
          <w:sz w:val="28"/>
          <w:szCs w:val="28"/>
        </w:rPr>
        <w:t>7</w:t>
      </w:r>
      <w:r w:rsidRPr="00771D4A">
        <w:rPr>
          <w:rFonts w:eastAsia="Calibri"/>
          <w:sz w:val="28"/>
          <w:szCs w:val="28"/>
        </w:rPr>
        <w:t>.1.</w:t>
      </w:r>
      <w:r>
        <w:rPr>
          <w:rFonts w:eastAsia="Calibri"/>
          <w:sz w:val="28"/>
          <w:szCs w:val="28"/>
        </w:rPr>
        <w:t xml:space="preserve"> </w:t>
      </w:r>
      <w:r w:rsidRPr="00771D4A">
        <w:rPr>
          <w:rFonts w:eastAsia="Calibri"/>
          <w:sz w:val="28"/>
          <w:szCs w:val="28"/>
        </w:rPr>
        <w:t>Целью эксплуатации является осуществление Концессионером производства, передачи и распределения тепловой энергии с использованием объекта Соглашения.</w:t>
      </w:r>
    </w:p>
    <w:p w:rsidR="004250E0" w:rsidRPr="00771D4A" w:rsidRDefault="004250E0" w:rsidP="004250E0">
      <w:pPr>
        <w:tabs>
          <w:tab w:val="left" w:pos="1134"/>
        </w:tabs>
        <w:ind w:firstLine="567"/>
        <w:jc w:val="both"/>
        <w:rPr>
          <w:sz w:val="28"/>
          <w:szCs w:val="28"/>
        </w:rPr>
      </w:pPr>
      <w:r>
        <w:rPr>
          <w:rFonts w:eastAsia="Calibri"/>
          <w:sz w:val="28"/>
          <w:szCs w:val="28"/>
        </w:rPr>
        <w:t>7</w:t>
      </w:r>
      <w:r w:rsidRPr="00771D4A">
        <w:rPr>
          <w:rFonts w:eastAsia="Calibri"/>
          <w:sz w:val="28"/>
          <w:szCs w:val="28"/>
        </w:rPr>
        <w:t>.2.</w:t>
      </w:r>
      <w:r>
        <w:rPr>
          <w:rFonts w:eastAsia="Calibri"/>
          <w:sz w:val="28"/>
          <w:szCs w:val="28"/>
        </w:rPr>
        <w:t xml:space="preserve"> </w:t>
      </w:r>
      <w:r w:rsidRPr="00771D4A">
        <w:rPr>
          <w:rFonts w:eastAsia="Calibri"/>
          <w:sz w:val="28"/>
          <w:szCs w:val="28"/>
        </w:rPr>
        <w:t>Концессионер обязан в течение всего срока действия Соглашения за свой счет в соответствии с установленными законодательством Российской Федерации санитарными и техническими требованиями.</w:t>
      </w:r>
    </w:p>
    <w:p w:rsidR="004250E0" w:rsidRPr="00771D4A" w:rsidRDefault="004250E0" w:rsidP="004250E0">
      <w:pPr>
        <w:pStyle w:val="ConsPlusNormal"/>
        <w:tabs>
          <w:tab w:val="left" w:pos="1276"/>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Pr="00771D4A">
        <w:rPr>
          <w:rFonts w:ascii="Times New Roman" w:eastAsia="Calibri" w:hAnsi="Times New Roman" w:cs="Times New Roman"/>
          <w:sz w:val="28"/>
          <w:szCs w:val="28"/>
          <w:lang w:eastAsia="en-US"/>
        </w:rPr>
        <w:t>.2.1.</w:t>
      </w:r>
      <w:r>
        <w:rPr>
          <w:rFonts w:ascii="Times New Roman" w:eastAsia="Calibri" w:hAnsi="Times New Roman" w:cs="Times New Roman"/>
          <w:sz w:val="28"/>
          <w:szCs w:val="28"/>
          <w:lang w:eastAsia="en-US"/>
        </w:rPr>
        <w:t xml:space="preserve"> </w:t>
      </w:r>
      <w:r w:rsidRPr="00771D4A">
        <w:rPr>
          <w:rFonts w:ascii="Times New Roman" w:eastAsia="Calibri" w:hAnsi="Times New Roman" w:cs="Times New Roman"/>
          <w:sz w:val="28"/>
          <w:szCs w:val="28"/>
          <w:lang w:eastAsia="en-US"/>
        </w:rPr>
        <w:t>поддерживать объект Соглашения в исправном состоянии;</w:t>
      </w:r>
    </w:p>
    <w:p w:rsidR="004250E0" w:rsidRPr="00771D4A" w:rsidRDefault="004250E0" w:rsidP="004250E0">
      <w:pPr>
        <w:pStyle w:val="ConsPlusNormal"/>
        <w:tabs>
          <w:tab w:val="left" w:pos="1418"/>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Pr="00771D4A">
        <w:rPr>
          <w:rFonts w:ascii="Times New Roman" w:eastAsia="Calibri" w:hAnsi="Times New Roman" w:cs="Times New Roman"/>
          <w:sz w:val="28"/>
          <w:szCs w:val="28"/>
          <w:lang w:eastAsia="en-US"/>
        </w:rPr>
        <w:t>.2.2.</w:t>
      </w:r>
      <w:r>
        <w:rPr>
          <w:rFonts w:ascii="Times New Roman" w:eastAsia="Calibri" w:hAnsi="Times New Roman" w:cs="Times New Roman"/>
          <w:sz w:val="28"/>
          <w:szCs w:val="28"/>
          <w:lang w:eastAsia="en-US"/>
        </w:rPr>
        <w:t xml:space="preserve"> </w:t>
      </w:r>
      <w:r w:rsidRPr="00771D4A">
        <w:rPr>
          <w:rFonts w:ascii="Times New Roman" w:eastAsia="Calibri" w:hAnsi="Times New Roman" w:cs="Times New Roman"/>
          <w:sz w:val="28"/>
          <w:szCs w:val="28"/>
          <w:lang w:eastAsia="en-US"/>
        </w:rPr>
        <w:t>содержать объект Соглашения в порядке, предусмотренном техническими, санитарными, противопожарными, экологическими и иными обязательными правилами, и нормами;</w:t>
      </w:r>
    </w:p>
    <w:p w:rsidR="004250E0" w:rsidRPr="00771D4A" w:rsidRDefault="004250E0" w:rsidP="004250E0">
      <w:pPr>
        <w:pStyle w:val="a8"/>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7</w:t>
      </w:r>
      <w:r w:rsidRPr="00771D4A">
        <w:rPr>
          <w:rFonts w:ascii="Times New Roman" w:eastAsia="Calibri" w:hAnsi="Times New Roman"/>
          <w:sz w:val="28"/>
          <w:szCs w:val="28"/>
          <w:lang w:eastAsia="en-US"/>
        </w:rPr>
        <w:t>.2.3.</w:t>
      </w:r>
      <w:r>
        <w:rPr>
          <w:rFonts w:ascii="Times New Roman" w:eastAsia="Calibri" w:hAnsi="Times New Roman"/>
          <w:sz w:val="28"/>
          <w:szCs w:val="28"/>
          <w:lang w:eastAsia="en-US"/>
        </w:rPr>
        <w:t xml:space="preserve"> </w:t>
      </w:r>
      <w:r w:rsidRPr="00771D4A">
        <w:rPr>
          <w:rFonts w:ascii="Times New Roman" w:eastAsia="Calibri" w:hAnsi="Times New Roman"/>
          <w:sz w:val="28"/>
          <w:szCs w:val="28"/>
          <w:lang w:eastAsia="en-US"/>
        </w:rPr>
        <w:t>производить за свой счет, в сроки, установленные действующим законодательством, текущий и капитальный ремонт объекта Соглашения, а также осуществлять иные мероприятия и нести расходы, связанные с содержанием объекта Соглашения в соответствии с установленными законодательством Российской Федерации санитарными и техническими требованиями.</w:t>
      </w:r>
    </w:p>
    <w:p w:rsidR="004250E0" w:rsidRPr="00771D4A" w:rsidRDefault="004250E0" w:rsidP="004250E0">
      <w:pPr>
        <w:pStyle w:val="a8"/>
        <w:ind w:firstLine="567"/>
        <w:jc w:val="both"/>
        <w:rPr>
          <w:rFonts w:ascii="Times New Roman" w:hAnsi="Times New Roman"/>
          <w:sz w:val="28"/>
          <w:szCs w:val="28"/>
        </w:rPr>
      </w:pPr>
      <w:r>
        <w:rPr>
          <w:rFonts w:ascii="Times New Roman" w:eastAsia="Calibri" w:hAnsi="Times New Roman"/>
          <w:sz w:val="28"/>
          <w:szCs w:val="28"/>
          <w:lang w:eastAsia="en-US"/>
        </w:rPr>
        <w:t>7</w:t>
      </w:r>
      <w:r w:rsidRPr="00771D4A">
        <w:rPr>
          <w:rFonts w:ascii="Times New Roman" w:eastAsia="Calibri" w:hAnsi="Times New Roman"/>
          <w:sz w:val="28"/>
          <w:szCs w:val="28"/>
          <w:lang w:eastAsia="en-US"/>
        </w:rPr>
        <w:t>.3. Срок использования (эксплуатации) Концессионером объекта Соглашения, с даты заключения Соглашения до прекращения Соглашения и передачи объекта Соглашения Концеденту.</w:t>
      </w:r>
      <w:r w:rsidRPr="00771D4A">
        <w:rPr>
          <w:rFonts w:ascii="Times New Roman" w:hAnsi="Times New Roman"/>
          <w:sz w:val="28"/>
          <w:szCs w:val="28"/>
        </w:rPr>
        <w:t xml:space="preserve">    </w:t>
      </w:r>
    </w:p>
    <w:p w:rsidR="004250E0" w:rsidRPr="00771D4A" w:rsidRDefault="004250E0" w:rsidP="004250E0">
      <w:pPr>
        <w:pStyle w:val="af6"/>
        <w:widowControl w:val="0"/>
        <w:tabs>
          <w:tab w:val="left" w:pos="1134"/>
        </w:tabs>
        <w:autoSpaceDE/>
        <w:autoSpaceDN/>
        <w:adjustRightInd/>
        <w:spacing w:after="0" w:line="240" w:lineRule="auto"/>
        <w:ind w:left="0" w:right="20" w:firstLine="567"/>
        <w:jc w:val="both"/>
        <w:rPr>
          <w:rFonts w:ascii="Times New Roman" w:hAnsi="Times New Roman"/>
          <w:sz w:val="28"/>
          <w:szCs w:val="28"/>
        </w:rPr>
      </w:pPr>
      <w:r>
        <w:rPr>
          <w:rFonts w:ascii="Times New Roman" w:hAnsi="Times New Roman"/>
          <w:sz w:val="28"/>
          <w:szCs w:val="28"/>
        </w:rPr>
        <w:t>8</w:t>
      </w:r>
      <w:r w:rsidRPr="00771D4A">
        <w:rPr>
          <w:rFonts w:ascii="Times New Roman" w:hAnsi="Times New Roman"/>
          <w:sz w:val="28"/>
          <w:szCs w:val="28"/>
        </w:rPr>
        <w:t>. Способы обеспечения исполнения Концессионером обязательств по Соглашению:</w:t>
      </w:r>
    </w:p>
    <w:p w:rsidR="004250E0" w:rsidRPr="00771D4A" w:rsidRDefault="004250E0" w:rsidP="004250E0">
      <w:pPr>
        <w:pStyle w:val="af6"/>
        <w:widowControl w:val="0"/>
        <w:tabs>
          <w:tab w:val="left" w:pos="1134"/>
        </w:tabs>
        <w:autoSpaceDE/>
        <w:autoSpaceDN/>
        <w:adjustRightInd/>
        <w:spacing w:after="0" w:line="240" w:lineRule="auto"/>
        <w:ind w:left="0" w:right="20" w:firstLine="567"/>
        <w:jc w:val="both"/>
        <w:rPr>
          <w:rFonts w:ascii="Times New Roman" w:hAnsi="Times New Roman"/>
          <w:sz w:val="28"/>
          <w:szCs w:val="28"/>
          <w:lang w:bidi="ru-RU"/>
        </w:rPr>
      </w:pPr>
      <w:r>
        <w:rPr>
          <w:rFonts w:ascii="Times New Roman" w:eastAsia="Calibri" w:hAnsi="Times New Roman"/>
          <w:sz w:val="28"/>
          <w:szCs w:val="28"/>
        </w:rPr>
        <w:t>8</w:t>
      </w:r>
      <w:r w:rsidRPr="00771D4A">
        <w:rPr>
          <w:rFonts w:ascii="Times New Roman" w:eastAsia="Calibri" w:hAnsi="Times New Roman"/>
          <w:sz w:val="28"/>
          <w:szCs w:val="28"/>
        </w:rPr>
        <w:t>.1.</w:t>
      </w:r>
      <w:r>
        <w:rPr>
          <w:rFonts w:ascii="Times New Roman" w:eastAsia="Calibri" w:hAnsi="Times New Roman"/>
          <w:sz w:val="28"/>
          <w:szCs w:val="28"/>
        </w:rPr>
        <w:t xml:space="preserve"> </w:t>
      </w:r>
      <w:r w:rsidRPr="00771D4A">
        <w:rPr>
          <w:rFonts w:ascii="Times New Roman" w:eastAsia="Calibri" w:hAnsi="Times New Roman"/>
          <w:sz w:val="28"/>
          <w:szCs w:val="28"/>
        </w:rPr>
        <w:t xml:space="preserve">Концессионер обязан ежегодно предоставлять обеспечение исполнения обязательств, предусмотренных Соглашением, </w:t>
      </w:r>
      <w:r w:rsidRPr="00771D4A">
        <w:rPr>
          <w:rFonts w:ascii="Times New Roman" w:eastAsia="Calibri" w:hAnsi="Times New Roman"/>
          <w:sz w:val="28"/>
          <w:szCs w:val="28"/>
          <w:lang w:bidi="ru-RU"/>
        </w:rPr>
        <w:t>в виде безотзывной непередаваемой банковской гарантии, соответствующей требованиям к таким гарантиям, утвержденным Правительством Российской Федерации, в размере 0,5 % от оставшейся суммы предельного размера расходов (объема инвестиций), на соответствующий год (год, на который предоставляется гарантия) и последующие года осуществления инвестиций.</w:t>
      </w:r>
    </w:p>
    <w:p w:rsidR="004250E0" w:rsidRPr="00771D4A" w:rsidRDefault="004250E0" w:rsidP="004250E0">
      <w:pPr>
        <w:widowControl w:val="0"/>
        <w:tabs>
          <w:tab w:val="left" w:pos="1134"/>
        </w:tabs>
        <w:ind w:right="20" w:firstLine="709"/>
        <w:jc w:val="both"/>
        <w:rPr>
          <w:sz w:val="28"/>
          <w:szCs w:val="28"/>
          <w:lang w:bidi="ru-RU"/>
        </w:rPr>
      </w:pPr>
      <w:r w:rsidRPr="00771D4A">
        <w:rPr>
          <w:rFonts w:eastAsia="Calibri"/>
          <w:sz w:val="28"/>
          <w:szCs w:val="28"/>
          <w:lang w:bidi="ru-RU"/>
        </w:rPr>
        <w:t xml:space="preserve">На 2022 год банковская гарантия должна быть предоставлена Концеденту </w:t>
      </w:r>
      <w:r>
        <w:rPr>
          <w:rFonts w:eastAsia="Calibri"/>
          <w:sz w:val="28"/>
          <w:szCs w:val="28"/>
          <w:lang w:bidi="ru-RU"/>
        </w:rPr>
        <w:t>за 5</w:t>
      </w:r>
      <w:r w:rsidRPr="00771D4A">
        <w:rPr>
          <w:rFonts w:eastAsia="Calibri"/>
          <w:sz w:val="28"/>
          <w:szCs w:val="28"/>
          <w:lang w:bidi="ru-RU"/>
        </w:rPr>
        <w:t xml:space="preserve"> дней </w:t>
      </w:r>
      <w:r>
        <w:rPr>
          <w:rFonts w:eastAsia="Calibri"/>
          <w:sz w:val="28"/>
          <w:szCs w:val="28"/>
          <w:lang w:bidi="ru-RU"/>
        </w:rPr>
        <w:t>до подписания</w:t>
      </w:r>
      <w:r w:rsidRPr="00771D4A">
        <w:rPr>
          <w:rFonts w:eastAsia="Calibri"/>
          <w:sz w:val="28"/>
          <w:szCs w:val="28"/>
          <w:lang w:bidi="ru-RU"/>
        </w:rPr>
        <w:t xml:space="preserve"> Соглашения. На последующие периоды банковская гарантия предоставляется до первого января текущего года.</w:t>
      </w:r>
    </w:p>
    <w:p w:rsidR="004250E0" w:rsidRPr="00771D4A" w:rsidRDefault="004250E0" w:rsidP="004250E0">
      <w:pPr>
        <w:widowControl w:val="0"/>
        <w:tabs>
          <w:tab w:val="left" w:pos="1134"/>
        </w:tabs>
        <w:ind w:right="20" w:firstLine="709"/>
        <w:jc w:val="both"/>
        <w:rPr>
          <w:sz w:val="28"/>
          <w:szCs w:val="28"/>
          <w:lang w:bidi="ru-RU"/>
        </w:rPr>
      </w:pPr>
      <w:r w:rsidRPr="00771D4A">
        <w:rPr>
          <w:rFonts w:eastAsia="Calibri"/>
          <w:sz w:val="28"/>
          <w:szCs w:val="28"/>
          <w:lang w:bidi="ru-RU"/>
        </w:rPr>
        <w:t>При предоставлении документов, подтверждающих обеспечение исполнения обязательств по Соглашению, Концессионер обязан предоставить документы (копии, заверенные соответствующей организацией и концессионером), подтверждающие выполнение концессионером требований законодательства Российской Федерации в отношении банков, предоставляющих безотзывные банковские гарантии.</w:t>
      </w:r>
    </w:p>
    <w:p w:rsidR="004250E0" w:rsidRPr="00771D4A" w:rsidRDefault="004250E0" w:rsidP="004250E0">
      <w:pPr>
        <w:pStyle w:val="ConsPlusNormal"/>
        <w:ind w:firstLine="539"/>
        <w:jc w:val="both"/>
        <w:rPr>
          <w:rFonts w:ascii="Times New Roman" w:eastAsia="Calibri" w:hAnsi="Times New Roman" w:cs="Times New Roman"/>
          <w:sz w:val="28"/>
          <w:szCs w:val="28"/>
          <w:lang w:bidi="ru-RU"/>
        </w:rPr>
      </w:pPr>
      <w:r w:rsidRPr="00771D4A">
        <w:rPr>
          <w:rFonts w:ascii="Times New Roman" w:eastAsia="Calibri" w:hAnsi="Times New Roman" w:cs="Times New Roman"/>
          <w:sz w:val="28"/>
          <w:szCs w:val="28"/>
          <w:lang w:bidi="ru-RU"/>
        </w:rPr>
        <w:t>Банковская гарантия должна обеспечивать обязательства Концессионера по созданию и реконструкции (</w:t>
      </w:r>
      <w:r w:rsidRPr="00771D4A">
        <w:rPr>
          <w:rFonts w:ascii="Times New Roman" w:hAnsi="Times New Roman" w:cs="Times New Roman"/>
          <w:sz w:val="28"/>
          <w:szCs w:val="28"/>
        </w:rPr>
        <w:t xml:space="preserve">в том числе </w:t>
      </w:r>
      <w:r w:rsidRPr="00771D4A">
        <w:rPr>
          <w:rFonts w:ascii="Times New Roman" w:eastAsia="Calibri" w:hAnsi="Times New Roman" w:cs="Times New Roman"/>
          <w:sz w:val="28"/>
          <w:szCs w:val="28"/>
          <w:lang w:bidi="ru-RU"/>
        </w:rPr>
        <w:t>техническому перевооружению) объекта Соглашения, осуществлению деятельности с использованием объекта Соглашения в соответствии с условиями Соглашения.</w:t>
      </w:r>
    </w:p>
    <w:p w:rsidR="004250E0" w:rsidRPr="00771D4A" w:rsidRDefault="004250E0" w:rsidP="004250E0">
      <w:pPr>
        <w:pStyle w:val="ConsPlusNormal"/>
        <w:ind w:firstLine="539"/>
        <w:jc w:val="both"/>
        <w:rPr>
          <w:rFonts w:ascii="Times New Roman" w:hAnsi="Times New Roman" w:cs="Times New Roman"/>
          <w:sz w:val="28"/>
          <w:szCs w:val="28"/>
        </w:rPr>
      </w:pPr>
      <w:r>
        <w:rPr>
          <w:rFonts w:ascii="Times New Roman" w:eastAsia="Calibri" w:hAnsi="Times New Roman" w:cs="Times New Roman"/>
          <w:sz w:val="28"/>
          <w:szCs w:val="28"/>
          <w:lang w:bidi="ru-RU"/>
        </w:rPr>
        <w:t>9</w:t>
      </w:r>
      <w:r w:rsidRPr="00771D4A">
        <w:rPr>
          <w:rFonts w:ascii="Times New Roman" w:eastAsia="Calibri" w:hAnsi="Times New Roman" w:cs="Times New Roman"/>
          <w:sz w:val="28"/>
          <w:szCs w:val="28"/>
          <w:lang w:bidi="ru-RU"/>
        </w:rPr>
        <w:t>.</w:t>
      </w:r>
      <w:r w:rsidRPr="00771D4A">
        <w:rPr>
          <w:rFonts w:ascii="Times New Roman" w:hAnsi="Times New Roman" w:cs="Times New Roman"/>
          <w:sz w:val="28"/>
          <w:szCs w:val="28"/>
        </w:rPr>
        <w:t xml:space="preserve"> Концессионная плата по Соглашению не предусмотрена.</w:t>
      </w:r>
    </w:p>
    <w:p w:rsidR="004250E0" w:rsidRPr="00771D4A" w:rsidRDefault="004250E0" w:rsidP="004250E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Pr="00771D4A">
        <w:rPr>
          <w:rFonts w:ascii="Times New Roman" w:hAnsi="Times New Roman" w:cs="Times New Roman"/>
          <w:sz w:val="28"/>
          <w:szCs w:val="28"/>
        </w:rPr>
        <w:t>.</w:t>
      </w:r>
      <w:r>
        <w:rPr>
          <w:rFonts w:ascii="Times New Roman" w:hAnsi="Times New Roman" w:cs="Times New Roman"/>
          <w:sz w:val="28"/>
          <w:szCs w:val="28"/>
        </w:rPr>
        <w:t xml:space="preserve"> </w:t>
      </w:r>
      <w:r w:rsidRPr="00771D4A">
        <w:rPr>
          <w:rFonts w:ascii="Times New Roman" w:hAnsi="Times New Roman" w:cs="Times New Roman"/>
          <w:sz w:val="28"/>
          <w:szCs w:val="28"/>
        </w:rPr>
        <w:t>Порядок и условия возмещения расходов сторон, связанных с досрочным расторжением Соглашения:</w:t>
      </w:r>
    </w:p>
    <w:p w:rsidR="004250E0" w:rsidRPr="00771D4A" w:rsidRDefault="004250E0" w:rsidP="004250E0">
      <w:pPr>
        <w:pStyle w:val="af6"/>
        <w:widowControl w:val="0"/>
        <w:autoSpaceDE/>
        <w:autoSpaceDN/>
        <w:adjustRightInd/>
        <w:spacing w:after="0" w:line="240" w:lineRule="auto"/>
        <w:ind w:left="0" w:right="20" w:firstLine="567"/>
        <w:jc w:val="both"/>
        <w:rPr>
          <w:rFonts w:ascii="Times New Roman" w:eastAsia="Calibri" w:hAnsi="Times New Roman"/>
          <w:sz w:val="28"/>
          <w:szCs w:val="28"/>
          <w:lang w:bidi="ru-RU"/>
        </w:rPr>
      </w:pPr>
      <w:r>
        <w:rPr>
          <w:rFonts w:ascii="Times New Roman" w:hAnsi="Times New Roman"/>
          <w:sz w:val="28"/>
          <w:szCs w:val="28"/>
        </w:rPr>
        <w:t>10</w:t>
      </w:r>
      <w:r w:rsidRPr="00771D4A">
        <w:rPr>
          <w:rFonts w:ascii="Times New Roman" w:hAnsi="Times New Roman"/>
          <w:sz w:val="28"/>
          <w:szCs w:val="28"/>
        </w:rPr>
        <w:t>.1.</w:t>
      </w:r>
      <w:r w:rsidRPr="00771D4A">
        <w:rPr>
          <w:rFonts w:ascii="Times New Roman" w:eastAsia="Calibri" w:hAnsi="Times New Roman"/>
          <w:sz w:val="28"/>
          <w:szCs w:val="28"/>
          <w:lang w:bidi="ru-RU"/>
        </w:rPr>
        <w:t xml:space="preserve"> В случае досрочного расторжения Соглашения, в том числе в случае досрочного расторжения по соглашению Сторон, возмещение расходов Концессионера по созданию и реконструкции (</w:t>
      </w:r>
      <w:r w:rsidRPr="00771D4A">
        <w:rPr>
          <w:rFonts w:ascii="Times New Roman" w:hAnsi="Times New Roman"/>
          <w:sz w:val="28"/>
          <w:szCs w:val="28"/>
        </w:rPr>
        <w:t xml:space="preserve">в том числе </w:t>
      </w:r>
      <w:r w:rsidRPr="00771D4A">
        <w:rPr>
          <w:rFonts w:ascii="Times New Roman" w:eastAsia="Calibri" w:hAnsi="Times New Roman"/>
          <w:sz w:val="28"/>
          <w:szCs w:val="28"/>
          <w:lang w:bidi="ru-RU"/>
        </w:rPr>
        <w:t xml:space="preserve">техническому перевооружению)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реализации товаров, услуг по регулируемым ценам (тарифам) с учетом </w:t>
      </w:r>
      <w:r w:rsidRPr="00771D4A">
        <w:rPr>
          <w:rFonts w:ascii="Times New Roman" w:eastAsia="Calibri" w:hAnsi="Times New Roman"/>
          <w:sz w:val="28"/>
          <w:szCs w:val="28"/>
        </w:rPr>
        <w:t xml:space="preserve">установленных надбавок к ценам (тарифам), </w:t>
      </w:r>
      <w:r w:rsidRPr="00771D4A">
        <w:rPr>
          <w:rFonts w:ascii="Times New Roman" w:eastAsia="Calibri" w:hAnsi="Times New Roman"/>
          <w:sz w:val="28"/>
          <w:szCs w:val="28"/>
          <w:lang w:bidi="ru-RU"/>
        </w:rPr>
        <w:t xml:space="preserve">определенным с применением долгосрочных параметров регулирования деятельности концессионера, в срок, не превышающий </w:t>
      </w:r>
      <w:r>
        <w:rPr>
          <w:rFonts w:ascii="Times New Roman" w:eastAsia="Calibri" w:hAnsi="Times New Roman"/>
          <w:sz w:val="28"/>
          <w:szCs w:val="28"/>
          <w:lang w:bidi="ru-RU"/>
        </w:rPr>
        <w:t>трех</w:t>
      </w:r>
      <w:r w:rsidRPr="00771D4A">
        <w:rPr>
          <w:rFonts w:ascii="Times New Roman" w:eastAsia="Calibri" w:hAnsi="Times New Roman"/>
          <w:sz w:val="28"/>
          <w:szCs w:val="28"/>
          <w:lang w:bidi="ru-RU"/>
        </w:rPr>
        <w:t xml:space="preserve"> лет с момента расторжения Соглашения; </w:t>
      </w:r>
    </w:p>
    <w:p w:rsidR="004250E0" w:rsidRPr="00771D4A" w:rsidRDefault="004250E0" w:rsidP="004250E0">
      <w:pPr>
        <w:pStyle w:val="af6"/>
        <w:widowControl w:val="0"/>
        <w:autoSpaceDE/>
        <w:autoSpaceDN/>
        <w:adjustRightInd/>
        <w:spacing w:after="0" w:line="240" w:lineRule="auto"/>
        <w:ind w:left="0" w:right="20" w:firstLine="567"/>
        <w:jc w:val="both"/>
        <w:rPr>
          <w:rFonts w:ascii="Times New Roman" w:hAnsi="Times New Roman"/>
          <w:sz w:val="28"/>
          <w:szCs w:val="28"/>
          <w:lang w:bidi="ru-RU"/>
        </w:rPr>
      </w:pPr>
      <w:r>
        <w:rPr>
          <w:rFonts w:ascii="Times New Roman" w:eastAsia="Calibri" w:hAnsi="Times New Roman"/>
          <w:sz w:val="28"/>
          <w:szCs w:val="28"/>
          <w:lang w:bidi="ru-RU"/>
        </w:rPr>
        <w:t>10</w:t>
      </w:r>
      <w:r w:rsidRPr="00771D4A">
        <w:rPr>
          <w:rFonts w:ascii="Times New Roman" w:eastAsia="Calibri" w:hAnsi="Times New Roman"/>
          <w:sz w:val="28"/>
          <w:szCs w:val="28"/>
          <w:lang w:bidi="ru-RU"/>
        </w:rPr>
        <w:t>.2.</w:t>
      </w:r>
      <w:r>
        <w:rPr>
          <w:rFonts w:ascii="Times New Roman" w:eastAsia="Calibri" w:hAnsi="Times New Roman"/>
          <w:sz w:val="28"/>
          <w:szCs w:val="28"/>
          <w:lang w:bidi="ru-RU"/>
        </w:rPr>
        <w:t xml:space="preserve"> </w:t>
      </w:r>
      <w:r w:rsidRPr="00771D4A">
        <w:rPr>
          <w:rFonts w:ascii="Times New Roman" w:eastAsia="Calibri" w:hAnsi="Times New Roman"/>
          <w:sz w:val="28"/>
          <w:szCs w:val="28"/>
          <w:lang w:bidi="ru-RU"/>
        </w:rPr>
        <w:t xml:space="preserve">В случае досрочного расторжения настоящего Соглашения Концессионер вправе потребовать от Концедента возмещения расходов на </w:t>
      </w:r>
      <w:r w:rsidRPr="00771D4A">
        <w:rPr>
          <w:rFonts w:ascii="Times New Roman" w:eastAsia="Calibri" w:hAnsi="Times New Roman"/>
          <w:sz w:val="28"/>
          <w:szCs w:val="28"/>
          <w:lang w:bidi="ru-RU"/>
        </w:rPr>
        <w:lastRenderedPageBreak/>
        <w:t>создание и реконструкцию (</w:t>
      </w:r>
      <w:r w:rsidRPr="00771D4A">
        <w:rPr>
          <w:rFonts w:ascii="Times New Roman" w:hAnsi="Times New Roman"/>
          <w:sz w:val="28"/>
          <w:szCs w:val="28"/>
        </w:rPr>
        <w:t xml:space="preserve">в том числе </w:t>
      </w:r>
      <w:r w:rsidRPr="00771D4A">
        <w:rPr>
          <w:rFonts w:ascii="Times New Roman" w:eastAsia="Calibri" w:hAnsi="Times New Roman"/>
          <w:sz w:val="28"/>
          <w:szCs w:val="28"/>
          <w:lang w:bidi="ru-RU"/>
        </w:rPr>
        <w:t>техническому перевооружению) объекта Соглашения, за исключением понесенных Концедентом расходов на создание и реконструкцию (</w:t>
      </w:r>
      <w:r w:rsidRPr="00771D4A">
        <w:rPr>
          <w:rFonts w:ascii="Times New Roman" w:hAnsi="Times New Roman"/>
          <w:sz w:val="28"/>
          <w:szCs w:val="28"/>
        </w:rPr>
        <w:t xml:space="preserve">в том числе </w:t>
      </w:r>
      <w:r w:rsidRPr="00771D4A">
        <w:rPr>
          <w:rFonts w:ascii="Times New Roman" w:eastAsia="Calibri" w:hAnsi="Times New Roman"/>
          <w:sz w:val="28"/>
          <w:szCs w:val="28"/>
          <w:lang w:bidi="ru-RU"/>
        </w:rPr>
        <w:t xml:space="preserve">техническому перевооружению) объекта Соглашения. </w:t>
      </w:r>
    </w:p>
    <w:p w:rsidR="004250E0" w:rsidRPr="00771D4A" w:rsidRDefault="004250E0" w:rsidP="004250E0">
      <w:pPr>
        <w:widowControl w:val="0"/>
        <w:ind w:left="20" w:right="20" w:firstLine="688"/>
        <w:jc w:val="both"/>
        <w:rPr>
          <w:sz w:val="28"/>
          <w:szCs w:val="28"/>
          <w:lang w:bidi="ru-RU"/>
        </w:rPr>
      </w:pPr>
      <w:r w:rsidRPr="00771D4A">
        <w:rPr>
          <w:rFonts w:eastAsia="Calibri"/>
          <w:sz w:val="28"/>
          <w:szCs w:val="28"/>
          <w:lang w:bidi="ru-RU"/>
        </w:rPr>
        <w:t xml:space="preserve">Концессионер и Концедент производят сверку расходов на последний день срока действия настоящего Соглашения, о чем подписывают акт сверки в течение 20 дней с даты прекращения Соглашения. </w:t>
      </w:r>
    </w:p>
    <w:p w:rsidR="004250E0" w:rsidRPr="00771D4A" w:rsidRDefault="004250E0" w:rsidP="004250E0">
      <w:pPr>
        <w:widowControl w:val="0"/>
        <w:ind w:left="20" w:right="20" w:firstLine="688"/>
        <w:jc w:val="both"/>
        <w:rPr>
          <w:sz w:val="28"/>
          <w:szCs w:val="28"/>
          <w:lang w:bidi="ru-RU"/>
        </w:rPr>
      </w:pPr>
      <w:r w:rsidRPr="00771D4A">
        <w:rPr>
          <w:rFonts w:eastAsia="Calibri"/>
          <w:sz w:val="28"/>
          <w:szCs w:val="28"/>
          <w:lang w:bidi="ru-RU"/>
        </w:rPr>
        <w:t xml:space="preserve">Концедент обязан подписать акт сверки или направить Концессионеру мотивированные замечания не позднее 60 календарных дней с даты получения от концессионера. </w:t>
      </w:r>
    </w:p>
    <w:p w:rsidR="004250E0" w:rsidRPr="00771D4A" w:rsidRDefault="004250E0" w:rsidP="004250E0">
      <w:pPr>
        <w:widowControl w:val="0"/>
        <w:ind w:left="20" w:right="20" w:firstLine="688"/>
        <w:jc w:val="both"/>
        <w:rPr>
          <w:sz w:val="28"/>
          <w:szCs w:val="28"/>
          <w:lang w:bidi="ru-RU"/>
        </w:rPr>
      </w:pPr>
      <w:r w:rsidRPr="00771D4A">
        <w:rPr>
          <w:rFonts w:eastAsia="Calibri"/>
          <w:sz w:val="28"/>
          <w:szCs w:val="28"/>
          <w:lang w:bidi="ru-RU"/>
        </w:rPr>
        <w:t xml:space="preserve">Концедент обязуется обеспечить компенсацию расходов Концессионера за счет средств бюджета </w:t>
      </w:r>
      <w:r>
        <w:rPr>
          <w:rFonts w:eastAsia="Calibri"/>
          <w:sz w:val="28"/>
          <w:szCs w:val="28"/>
        </w:rPr>
        <w:t>Суксун</w:t>
      </w:r>
      <w:r w:rsidRPr="00771D4A">
        <w:rPr>
          <w:rFonts w:eastAsia="Calibri"/>
          <w:sz w:val="28"/>
          <w:szCs w:val="28"/>
        </w:rPr>
        <w:t>ского городского округа Пермского края</w:t>
      </w:r>
      <w:r w:rsidRPr="00771D4A">
        <w:rPr>
          <w:rFonts w:eastAsia="Calibri"/>
          <w:sz w:val="28"/>
          <w:szCs w:val="28"/>
          <w:lang w:bidi="ru-RU"/>
        </w:rPr>
        <w:t xml:space="preserve"> не позднее 1 года с даты прекращения Соглашения. </w:t>
      </w:r>
    </w:p>
    <w:p w:rsidR="004250E0" w:rsidRPr="00771D4A" w:rsidRDefault="004250E0" w:rsidP="004250E0">
      <w:pPr>
        <w:widowControl w:val="0"/>
        <w:ind w:left="20" w:right="20" w:firstLine="688"/>
        <w:jc w:val="both"/>
        <w:rPr>
          <w:sz w:val="28"/>
          <w:szCs w:val="28"/>
          <w:lang w:bidi="ru-RU"/>
        </w:rPr>
      </w:pPr>
      <w:r w:rsidRPr="00771D4A">
        <w:rPr>
          <w:rFonts w:eastAsia="Calibri"/>
          <w:sz w:val="28"/>
          <w:szCs w:val="28"/>
          <w:lang w:bidi="ru-RU"/>
        </w:rPr>
        <w:t>Расходы концессионера в связи с созданием и реконструкцией (</w:t>
      </w:r>
      <w:r w:rsidRPr="00771D4A">
        <w:rPr>
          <w:sz w:val="28"/>
          <w:szCs w:val="28"/>
        </w:rPr>
        <w:t xml:space="preserve">в том числе </w:t>
      </w:r>
      <w:r w:rsidRPr="00771D4A">
        <w:rPr>
          <w:rFonts w:eastAsia="Calibri"/>
          <w:sz w:val="28"/>
          <w:szCs w:val="28"/>
          <w:lang w:bidi="ru-RU"/>
        </w:rPr>
        <w:t>техническом перевооружении) объекта Соглашения, не подлежат возмещению Концедентом в случае расторжения Соглашения по вине Концессионера.</w:t>
      </w:r>
    </w:p>
    <w:p w:rsidR="004250E0" w:rsidRPr="00771D4A" w:rsidRDefault="004250E0" w:rsidP="004250E0">
      <w:pPr>
        <w:ind w:firstLine="709"/>
        <w:jc w:val="both"/>
        <w:rPr>
          <w:sz w:val="28"/>
          <w:szCs w:val="28"/>
          <w:lang w:bidi="ru-RU"/>
        </w:rPr>
      </w:pPr>
      <w:r w:rsidRPr="00771D4A">
        <w:rPr>
          <w:rFonts w:eastAsia="Calibri"/>
          <w:sz w:val="28"/>
          <w:szCs w:val="28"/>
          <w:lang w:bidi="ru-RU"/>
        </w:rPr>
        <w:t>В случае досрочного расторжения настоящего Соглашения по инициативе Концессионера, но не по вине Концедента, расходы концессионера в связи с созданием и реконструкцией (</w:t>
      </w:r>
      <w:r w:rsidRPr="00771D4A">
        <w:rPr>
          <w:sz w:val="28"/>
          <w:szCs w:val="28"/>
        </w:rPr>
        <w:t xml:space="preserve">в том числе </w:t>
      </w:r>
      <w:r w:rsidRPr="00771D4A">
        <w:rPr>
          <w:rFonts w:eastAsia="Calibri"/>
          <w:sz w:val="28"/>
          <w:szCs w:val="28"/>
          <w:lang w:bidi="ru-RU"/>
        </w:rPr>
        <w:t>техническом перевооружении) объекта Соглашения, Концедентом возмещению не подлежат.</w:t>
      </w:r>
    </w:p>
    <w:p w:rsidR="004250E0" w:rsidRPr="00771D4A" w:rsidRDefault="004250E0" w:rsidP="004250E0">
      <w:pPr>
        <w:pStyle w:val="af6"/>
        <w:widowControl w:val="0"/>
        <w:tabs>
          <w:tab w:val="left" w:pos="1276"/>
        </w:tabs>
        <w:autoSpaceDE/>
        <w:autoSpaceDN/>
        <w:adjustRightInd/>
        <w:spacing w:after="0" w:line="240" w:lineRule="auto"/>
        <w:ind w:left="0" w:right="20" w:firstLine="567"/>
        <w:jc w:val="both"/>
        <w:rPr>
          <w:rFonts w:ascii="Times New Roman" w:hAnsi="Times New Roman"/>
          <w:sz w:val="28"/>
          <w:szCs w:val="28"/>
          <w:lang w:bidi="ru-RU"/>
        </w:rPr>
      </w:pPr>
      <w:r w:rsidRPr="00771D4A">
        <w:rPr>
          <w:rFonts w:ascii="Times New Roman" w:hAnsi="Times New Roman"/>
          <w:sz w:val="28"/>
          <w:szCs w:val="28"/>
        </w:rPr>
        <w:t>1</w:t>
      </w:r>
      <w:r>
        <w:rPr>
          <w:rFonts w:ascii="Times New Roman" w:hAnsi="Times New Roman"/>
          <w:sz w:val="28"/>
          <w:szCs w:val="28"/>
        </w:rPr>
        <w:t>1</w:t>
      </w:r>
      <w:r w:rsidRPr="00771D4A">
        <w:rPr>
          <w:rFonts w:ascii="Times New Roman" w:hAnsi="Times New Roman"/>
          <w:sz w:val="28"/>
          <w:szCs w:val="28"/>
        </w:rPr>
        <w:t>.</w:t>
      </w:r>
      <w:r w:rsidRPr="00771D4A">
        <w:rPr>
          <w:rFonts w:ascii="Times New Roman" w:eastAsia="Calibri" w:hAnsi="Times New Roman"/>
          <w:sz w:val="28"/>
          <w:szCs w:val="28"/>
          <w:lang w:bidi="ru-RU"/>
        </w:rPr>
        <w:t xml:space="preserve"> Объем валовой выручки, получаемой Концессионером в рамках реализации Соглашения, установлен в Приложении </w:t>
      </w:r>
      <w:r>
        <w:rPr>
          <w:rFonts w:ascii="Times New Roman" w:eastAsia="Calibri" w:hAnsi="Times New Roman"/>
          <w:sz w:val="28"/>
          <w:szCs w:val="28"/>
          <w:lang w:bidi="ru-RU"/>
        </w:rPr>
        <w:t>3</w:t>
      </w:r>
      <w:r w:rsidRPr="00771D4A">
        <w:rPr>
          <w:rFonts w:ascii="Times New Roman" w:eastAsia="Calibri" w:hAnsi="Times New Roman"/>
          <w:sz w:val="28"/>
          <w:szCs w:val="28"/>
          <w:lang w:bidi="ru-RU"/>
        </w:rPr>
        <w:t xml:space="preserve"> </w:t>
      </w:r>
      <w:r w:rsidRPr="00771D4A">
        <w:rPr>
          <w:rFonts w:ascii="Times New Roman" w:eastAsia="Calibri" w:hAnsi="Times New Roman"/>
          <w:sz w:val="28"/>
          <w:szCs w:val="28"/>
        </w:rPr>
        <w:t>к настоящим Условиям</w:t>
      </w:r>
      <w:r w:rsidRPr="00771D4A">
        <w:rPr>
          <w:rFonts w:ascii="Times New Roman" w:eastAsia="Calibri" w:hAnsi="Times New Roman"/>
          <w:sz w:val="28"/>
          <w:szCs w:val="28"/>
          <w:lang w:bidi="ru-RU"/>
        </w:rPr>
        <w:t>.</w:t>
      </w:r>
    </w:p>
    <w:p w:rsidR="004250E0" w:rsidRPr="00771D4A" w:rsidRDefault="004250E0" w:rsidP="004250E0">
      <w:pPr>
        <w:pStyle w:val="ConsPlusNormal"/>
        <w:ind w:firstLine="539"/>
        <w:jc w:val="both"/>
        <w:rPr>
          <w:rFonts w:ascii="Times New Roman" w:eastAsia="Calibri" w:hAnsi="Times New Roman" w:cs="Times New Roman"/>
          <w:sz w:val="28"/>
          <w:szCs w:val="28"/>
          <w:lang w:bidi="ru-RU"/>
        </w:rPr>
      </w:pPr>
      <w:r w:rsidRPr="00771D4A">
        <w:rPr>
          <w:rFonts w:ascii="Times New Roman" w:eastAsia="Calibri" w:hAnsi="Times New Roman" w:cs="Times New Roman"/>
          <w:sz w:val="28"/>
          <w:szCs w:val="28"/>
          <w:lang w:bidi="ru-RU"/>
        </w:rPr>
        <w:t>Объем валовой выручки может быть изменен в порядке и случаях, предусмотренных действующим законодательством.</w:t>
      </w:r>
    </w:p>
    <w:p w:rsidR="004250E0" w:rsidRPr="006647D3" w:rsidRDefault="004250E0" w:rsidP="004250E0">
      <w:pPr>
        <w:widowControl w:val="0"/>
        <w:tabs>
          <w:tab w:val="left" w:pos="1134"/>
        </w:tabs>
        <w:ind w:right="23" w:firstLine="567"/>
        <w:jc w:val="both"/>
        <w:rPr>
          <w:rFonts w:eastAsia="Calibri"/>
          <w:color w:val="000000"/>
          <w:sz w:val="28"/>
          <w:szCs w:val="28"/>
          <w:lang w:bidi="ru-RU"/>
        </w:rPr>
      </w:pPr>
      <w:r w:rsidRPr="006647D3">
        <w:rPr>
          <w:rFonts w:eastAsia="Calibri"/>
          <w:color w:val="000000"/>
          <w:sz w:val="28"/>
          <w:szCs w:val="28"/>
          <w:lang w:bidi="ru-RU"/>
        </w:rPr>
        <w:t xml:space="preserve">12. </w:t>
      </w:r>
      <w:r w:rsidRPr="006647D3">
        <w:rPr>
          <w:rFonts w:eastAsia="Calibri"/>
          <w:color w:val="000000"/>
          <w:sz w:val="28"/>
          <w:szCs w:val="28"/>
        </w:rPr>
        <w:t>Значения долгосрочных параметров регулирования деятельности Концессионера</w:t>
      </w:r>
      <w:r w:rsidRPr="006647D3">
        <w:rPr>
          <w:rFonts w:eastAsia="Calibri"/>
          <w:color w:val="000000"/>
          <w:sz w:val="28"/>
          <w:szCs w:val="28"/>
          <w:lang w:bidi="ru-RU"/>
        </w:rPr>
        <w:t xml:space="preserve">, установленные в Приложении № 4 </w:t>
      </w:r>
      <w:r w:rsidRPr="006647D3">
        <w:rPr>
          <w:rFonts w:eastAsia="Calibri"/>
          <w:color w:val="000000"/>
          <w:sz w:val="28"/>
          <w:szCs w:val="28"/>
        </w:rPr>
        <w:t xml:space="preserve">к настоящим Условиям и </w:t>
      </w:r>
      <w:r w:rsidRPr="006647D3">
        <w:rPr>
          <w:rFonts w:eastAsia="Calibri"/>
          <w:color w:val="000000"/>
          <w:sz w:val="28"/>
          <w:szCs w:val="28"/>
          <w:lang w:bidi="ru-RU"/>
        </w:rPr>
        <w:t xml:space="preserve"> могут быть изменены в порядке и случаях, предусмотренных действующим законодательством.</w:t>
      </w:r>
    </w:p>
    <w:p w:rsidR="004250E0" w:rsidRPr="00771D4A" w:rsidRDefault="004250E0" w:rsidP="004250E0">
      <w:pPr>
        <w:widowControl w:val="0"/>
        <w:tabs>
          <w:tab w:val="left" w:pos="1134"/>
        </w:tabs>
        <w:ind w:right="23" w:firstLine="567"/>
        <w:jc w:val="both"/>
        <w:rPr>
          <w:rFonts w:eastAsia="Calibri"/>
          <w:sz w:val="28"/>
          <w:szCs w:val="28"/>
          <w:lang w:bidi="ru-RU"/>
        </w:rPr>
      </w:pPr>
      <w:r w:rsidRPr="006647D3">
        <w:rPr>
          <w:rFonts w:eastAsia="Calibri"/>
          <w:color w:val="000000"/>
          <w:sz w:val="28"/>
          <w:szCs w:val="28"/>
          <w:lang w:bidi="ru-RU"/>
        </w:rPr>
        <w:t>13. Задание</w:t>
      </w:r>
      <w:r w:rsidRPr="00771D4A">
        <w:rPr>
          <w:rFonts w:eastAsia="Calibri"/>
          <w:sz w:val="28"/>
          <w:szCs w:val="28"/>
          <w:lang w:bidi="ru-RU"/>
        </w:rPr>
        <w:t xml:space="preserve"> и основные мероприятия отражены в </w:t>
      </w:r>
      <w:r>
        <w:rPr>
          <w:rFonts w:eastAsia="Calibri"/>
          <w:sz w:val="28"/>
          <w:szCs w:val="28"/>
          <w:lang w:bidi="ru-RU"/>
        </w:rPr>
        <w:t>П</w:t>
      </w:r>
      <w:r w:rsidRPr="00771D4A">
        <w:rPr>
          <w:rFonts w:eastAsia="Calibri"/>
          <w:sz w:val="28"/>
          <w:szCs w:val="28"/>
          <w:lang w:bidi="ru-RU"/>
        </w:rPr>
        <w:t xml:space="preserve">риложении </w:t>
      </w:r>
      <w:r>
        <w:rPr>
          <w:rFonts w:eastAsia="Calibri"/>
          <w:sz w:val="28"/>
          <w:szCs w:val="28"/>
          <w:lang w:bidi="ru-RU"/>
        </w:rPr>
        <w:t>№ 5</w:t>
      </w:r>
      <w:r w:rsidRPr="00771D4A">
        <w:rPr>
          <w:rFonts w:eastAsia="Calibri"/>
          <w:sz w:val="28"/>
          <w:szCs w:val="28"/>
          <w:lang w:bidi="ru-RU"/>
        </w:rPr>
        <w:t xml:space="preserve"> к настоящим Условиям. </w:t>
      </w:r>
    </w:p>
    <w:p w:rsidR="004250E0" w:rsidRPr="00771D4A" w:rsidRDefault="004250E0" w:rsidP="004250E0">
      <w:pPr>
        <w:widowControl w:val="0"/>
        <w:tabs>
          <w:tab w:val="left" w:pos="1134"/>
        </w:tabs>
        <w:ind w:right="23" w:firstLine="567"/>
        <w:jc w:val="both"/>
        <w:rPr>
          <w:rFonts w:eastAsia="Calibri"/>
          <w:sz w:val="28"/>
          <w:szCs w:val="28"/>
          <w:lang w:bidi="ru-RU"/>
        </w:rPr>
      </w:pPr>
      <w:r w:rsidRPr="006647D3">
        <w:rPr>
          <w:rFonts w:eastAsia="Calibri"/>
          <w:color w:val="000000"/>
          <w:sz w:val="28"/>
          <w:szCs w:val="28"/>
          <w:lang w:bidi="ru-RU"/>
        </w:rPr>
        <w:t>14. Плановые значения показателей деятельности Концессионера отражены в Приложении № 6 к настоящим Условиям</w:t>
      </w:r>
      <w:r w:rsidRPr="00771D4A">
        <w:rPr>
          <w:rFonts w:eastAsia="Calibri"/>
          <w:sz w:val="28"/>
          <w:szCs w:val="28"/>
          <w:lang w:bidi="ru-RU"/>
        </w:rPr>
        <w:t>.</w:t>
      </w:r>
    </w:p>
    <w:p w:rsidR="004250E0" w:rsidRPr="006647D3" w:rsidRDefault="004250E0" w:rsidP="004250E0">
      <w:pPr>
        <w:widowControl w:val="0"/>
        <w:tabs>
          <w:tab w:val="left" w:pos="1134"/>
        </w:tabs>
        <w:ind w:right="23" w:firstLine="567"/>
        <w:jc w:val="both"/>
        <w:rPr>
          <w:rFonts w:eastAsia="Calibri"/>
          <w:color w:val="000000"/>
          <w:sz w:val="28"/>
          <w:szCs w:val="28"/>
          <w:lang w:bidi="ru-RU"/>
        </w:rPr>
      </w:pPr>
      <w:r w:rsidRPr="006647D3">
        <w:rPr>
          <w:rFonts w:eastAsia="Calibri"/>
          <w:color w:val="000000"/>
          <w:sz w:val="28"/>
          <w:szCs w:val="28"/>
          <w:lang w:bidi="ru-RU"/>
        </w:rPr>
        <w:t xml:space="preserve">15. Объём и сроки расходов Концедента отражены в Приложении № 7 к настоящим Условиям </w:t>
      </w:r>
    </w:p>
    <w:p w:rsidR="004250E0" w:rsidRPr="00771D4A" w:rsidRDefault="004250E0" w:rsidP="004250E0">
      <w:pPr>
        <w:widowControl w:val="0"/>
        <w:tabs>
          <w:tab w:val="left" w:pos="1134"/>
        </w:tabs>
        <w:ind w:right="23" w:firstLine="567"/>
        <w:jc w:val="both"/>
        <w:rPr>
          <w:sz w:val="28"/>
          <w:szCs w:val="28"/>
          <w:lang w:bidi="ru-RU"/>
        </w:rPr>
      </w:pPr>
      <w:r w:rsidRPr="00771D4A">
        <w:rPr>
          <w:rFonts w:eastAsia="Calibri"/>
          <w:sz w:val="28"/>
          <w:szCs w:val="28"/>
          <w:lang w:bidi="ru-RU"/>
        </w:rPr>
        <w:t>1</w:t>
      </w:r>
      <w:r>
        <w:rPr>
          <w:rFonts w:eastAsia="Calibri"/>
          <w:sz w:val="28"/>
          <w:szCs w:val="28"/>
          <w:lang w:bidi="ru-RU"/>
        </w:rPr>
        <w:t>6</w:t>
      </w:r>
      <w:r w:rsidRPr="00771D4A">
        <w:rPr>
          <w:rFonts w:eastAsia="Calibri"/>
          <w:sz w:val="28"/>
          <w:szCs w:val="28"/>
          <w:lang w:bidi="ru-RU"/>
        </w:rPr>
        <w:t>. Фактически понесенные Концессионером расходы по Соглашению, подлежащие возмещению в соответствии с нормативными актами Российской Федерации в сфере теплоснабжения и не возмещенные ему на момент окончания срока действия настоящего Соглашения, возмещаются путем продления срока действия Соглашения на период, достаточный для возмещения указанных расходов Концессионера, но не более чем на пять лет, в следующем порядке:</w:t>
      </w:r>
    </w:p>
    <w:p w:rsidR="004250E0" w:rsidRPr="00C76F82" w:rsidRDefault="004250E0" w:rsidP="004250E0">
      <w:pPr>
        <w:pStyle w:val="af6"/>
        <w:tabs>
          <w:tab w:val="left" w:pos="1560"/>
        </w:tabs>
        <w:autoSpaceDE/>
        <w:autoSpaceDN/>
        <w:adjustRightInd/>
        <w:spacing w:after="0" w:line="240" w:lineRule="auto"/>
        <w:ind w:left="0" w:firstLine="567"/>
        <w:jc w:val="both"/>
        <w:rPr>
          <w:rFonts w:ascii="Times New Roman" w:hAnsi="Times New Roman"/>
          <w:sz w:val="28"/>
          <w:szCs w:val="28"/>
          <w:lang w:bidi="ru-RU"/>
        </w:rPr>
      </w:pPr>
      <w:r w:rsidRPr="00771D4A">
        <w:rPr>
          <w:rFonts w:ascii="Times New Roman" w:eastAsia="Calibri" w:hAnsi="Times New Roman"/>
          <w:sz w:val="28"/>
          <w:szCs w:val="28"/>
          <w:lang w:bidi="ru-RU"/>
        </w:rPr>
        <w:t>1</w:t>
      </w:r>
      <w:r>
        <w:rPr>
          <w:rFonts w:ascii="Times New Roman" w:eastAsia="Calibri" w:hAnsi="Times New Roman"/>
          <w:sz w:val="28"/>
          <w:szCs w:val="28"/>
          <w:lang w:bidi="ru-RU"/>
        </w:rPr>
        <w:t>6</w:t>
      </w:r>
      <w:r w:rsidRPr="00771D4A">
        <w:rPr>
          <w:rFonts w:ascii="Times New Roman" w:eastAsia="Calibri" w:hAnsi="Times New Roman"/>
          <w:sz w:val="28"/>
          <w:szCs w:val="28"/>
          <w:lang w:bidi="ru-RU"/>
        </w:rPr>
        <w:t>.1.</w:t>
      </w:r>
      <w:r>
        <w:rPr>
          <w:rFonts w:ascii="Times New Roman" w:eastAsia="Calibri" w:hAnsi="Times New Roman"/>
          <w:sz w:val="28"/>
          <w:szCs w:val="28"/>
          <w:lang w:bidi="ru-RU"/>
        </w:rPr>
        <w:t xml:space="preserve"> </w:t>
      </w:r>
      <w:r w:rsidRPr="00C76F82">
        <w:rPr>
          <w:rFonts w:ascii="Times New Roman" w:eastAsia="Calibri" w:hAnsi="Times New Roman"/>
          <w:sz w:val="28"/>
          <w:szCs w:val="28"/>
          <w:lang w:bidi="ru-RU"/>
        </w:rPr>
        <w:t>Концессионер предоставляет не позднее чем за 3 месяца до окончания срока действия настоящего Соглашения концеденту экономически обоснованные расчеты размера не возмещенных на момент окончания срока действия настоящего Соглашения расходов с приложением подтверждающих документов, а также расчет периода, на который должен быть продлен срок действия настоящего Соглашения;</w:t>
      </w:r>
    </w:p>
    <w:p w:rsidR="004250E0" w:rsidRPr="00C76F82" w:rsidRDefault="004250E0" w:rsidP="004250E0">
      <w:pPr>
        <w:pStyle w:val="af6"/>
        <w:tabs>
          <w:tab w:val="left" w:pos="1560"/>
        </w:tabs>
        <w:spacing w:after="0" w:line="240" w:lineRule="auto"/>
        <w:ind w:left="0" w:firstLine="567"/>
        <w:jc w:val="both"/>
        <w:rPr>
          <w:rFonts w:ascii="Times New Roman" w:hAnsi="Times New Roman"/>
          <w:sz w:val="28"/>
          <w:szCs w:val="28"/>
          <w:lang w:bidi="ru-RU"/>
        </w:rPr>
      </w:pPr>
      <w:r w:rsidRPr="00771D4A">
        <w:rPr>
          <w:rFonts w:ascii="Times New Roman" w:eastAsia="Calibri" w:hAnsi="Times New Roman"/>
          <w:sz w:val="28"/>
          <w:szCs w:val="28"/>
          <w:lang w:bidi="ru-RU"/>
        </w:rPr>
        <w:lastRenderedPageBreak/>
        <w:t>1</w:t>
      </w:r>
      <w:r>
        <w:rPr>
          <w:rFonts w:ascii="Times New Roman" w:eastAsia="Calibri" w:hAnsi="Times New Roman"/>
          <w:sz w:val="28"/>
          <w:szCs w:val="28"/>
          <w:lang w:bidi="ru-RU"/>
        </w:rPr>
        <w:t>6</w:t>
      </w:r>
      <w:r w:rsidRPr="00771D4A">
        <w:rPr>
          <w:rFonts w:ascii="Times New Roman" w:eastAsia="Calibri" w:hAnsi="Times New Roman"/>
          <w:sz w:val="28"/>
          <w:szCs w:val="28"/>
          <w:lang w:bidi="ru-RU"/>
        </w:rPr>
        <w:t>.2.</w:t>
      </w:r>
      <w:r>
        <w:rPr>
          <w:rFonts w:ascii="Times New Roman" w:eastAsia="Calibri" w:hAnsi="Times New Roman"/>
          <w:sz w:val="28"/>
          <w:szCs w:val="28"/>
          <w:lang w:bidi="ru-RU"/>
        </w:rPr>
        <w:t xml:space="preserve"> </w:t>
      </w:r>
      <w:r w:rsidRPr="00C76F82">
        <w:rPr>
          <w:rFonts w:ascii="Times New Roman" w:eastAsia="Calibri" w:hAnsi="Times New Roman"/>
          <w:sz w:val="28"/>
          <w:szCs w:val="28"/>
          <w:lang w:bidi="ru-RU"/>
        </w:rPr>
        <w:t>Концедент в течение 30 календарных дней с даты представления документов проверяет представленные документы и согласовывает срок, на который может быть продлено настоящее Соглашение, либо отказывает в продлении срока настоящего Соглашения;</w:t>
      </w:r>
    </w:p>
    <w:p w:rsidR="004250E0" w:rsidRDefault="004250E0" w:rsidP="004250E0">
      <w:pPr>
        <w:pStyle w:val="af6"/>
        <w:tabs>
          <w:tab w:val="left" w:pos="1560"/>
        </w:tabs>
        <w:spacing w:after="0" w:line="240" w:lineRule="auto"/>
        <w:ind w:left="0" w:firstLine="567"/>
        <w:jc w:val="both"/>
        <w:rPr>
          <w:rFonts w:ascii="Times New Roman" w:hAnsi="Times New Roman"/>
          <w:sz w:val="24"/>
          <w:szCs w:val="24"/>
          <w:lang w:bidi="ru-RU"/>
        </w:rPr>
      </w:pPr>
      <w:r w:rsidRPr="00771D4A">
        <w:rPr>
          <w:rFonts w:ascii="Times New Roman" w:eastAsia="Calibri" w:hAnsi="Times New Roman"/>
          <w:sz w:val="28"/>
          <w:szCs w:val="28"/>
          <w:lang w:bidi="ru-RU"/>
        </w:rPr>
        <w:t>1</w:t>
      </w:r>
      <w:r>
        <w:rPr>
          <w:rFonts w:ascii="Times New Roman" w:eastAsia="Calibri" w:hAnsi="Times New Roman"/>
          <w:sz w:val="28"/>
          <w:szCs w:val="28"/>
          <w:lang w:bidi="ru-RU"/>
        </w:rPr>
        <w:t>6</w:t>
      </w:r>
      <w:r w:rsidRPr="00771D4A">
        <w:rPr>
          <w:rFonts w:ascii="Times New Roman" w:eastAsia="Calibri" w:hAnsi="Times New Roman"/>
          <w:sz w:val="28"/>
          <w:szCs w:val="28"/>
          <w:lang w:bidi="ru-RU"/>
        </w:rPr>
        <w:t>.3.</w:t>
      </w:r>
      <w:r>
        <w:rPr>
          <w:rFonts w:ascii="Times New Roman" w:eastAsia="Calibri" w:hAnsi="Times New Roman"/>
          <w:sz w:val="28"/>
          <w:szCs w:val="28"/>
          <w:lang w:bidi="ru-RU"/>
        </w:rPr>
        <w:t xml:space="preserve"> </w:t>
      </w:r>
      <w:r w:rsidRPr="00C76F82">
        <w:rPr>
          <w:rFonts w:ascii="Times New Roman" w:eastAsia="Calibri" w:hAnsi="Times New Roman"/>
          <w:sz w:val="28"/>
          <w:szCs w:val="28"/>
          <w:lang w:bidi="ru-RU"/>
        </w:rPr>
        <w:t>Если в процессе проверки документов концедентом выявлены факты недостоверности информации, ошибки расчетов и другие недостатки, документы возвращаются концессионеру на доработку;</w:t>
      </w:r>
    </w:p>
    <w:p w:rsidR="004250E0" w:rsidRPr="00C76F82" w:rsidRDefault="004250E0" w:rsidP="004250E0">
      <w:pPr>
        <w:pStyle w:val="af6"/>
        <w:tabs>
          <w:tab w:val="left" w:pos="1560"/>
        </w:tabs>
        <w:spacing w:after="0" w:line="240" w:lineRule="auto"/>
        <w:ind w:left="0" w:firstLine="567"/>
        <w:jc w:val="both"/>
        <w:rPr>
          <w:rFonts w:ascii="Times New Roman" w:hAnsi="Times New Roman"/>
          <w:sz w:val="28"/>
          <w:szCs w:val="28"/>
        </w:rPr>
      </w:pPr>
      <w:r w:rsidRPr="00771D4A">
        <w:rPr>
          <w:rFonts w:ascii="Times New Roman" w:eastAsia="Calibri" w:hAnsi="Times New Roman"/>
          <w:sz w:val="28"/>
          <w:szCs w:val="28"/>
        </w:rPr>
        <w:t>1</w:t>
      </w:r>
      <w:r>
        <w:rPr>
          <w:rFonts w:ascii="Times New Roman" w:eastAsia="Calibri" w:hAnsi="Times New Roman"/>
          <w:sz w:val="28"/>
          <w:szCs w:val="28"/>
        </w:rPr>
        <w:t>6</w:t>
      </w:r>
      <w:r w:rsidRPr="00771D4A">
        <w:rPr>
          <w:rFonts w:ascii="Times New Roman" w:eastAsia="Calibri" w:hAnsi="Times New Roman"/>
          <w:sz w:val="28"/>
          <w:szCs w:val="28"/>
        </w:rPr>
        <w:t>.4.</w:t>
      </w:r>
      <w:r>
        <w:rPr>
          <w:rFonts w:ascii="Times New Roman" w:eastAsia="Calibri" w:hAnsi="Times New Roman"/>
          <w:sz w:val="28"/>
          <w:szCs w:val="28"/>
        </w:rPr>
        <w:t xml:space="preserve"> </w:t>
      </w:r>
      <w:r w:rsidRPr="00C76F82">
        <w:rPr>
          <w:rFonts w:ascii="Times New Roman" w:eastAsia="Calibri" w:hAnsi="Times New Roman"/>
          <w:sz w:val="28"/>
          <w:szCs w:val="28"/>
        </w:rPr>
        <w:t xml:space="preserve">В случае согласования срока, на который может быть продлено настоящее Соглашения, концедент в течение 15 календарных дней подготавливает и направляет  дополнительное соглашение к настоящему Соглашению о продлении срока настоящего Соглашения. </w:t>
      </w:r>
    </w:p>
    <w:p w:rsidR="004250E0" w:rsidRPr="00C76F82" w:rsidRDefault="004250E0" w:rsidP="004250E0">
      <w:pPr>
        <w:tabs>
          <w:tab w:val="left" w:pos="1560"/>
        </w:tabs>
        <w:ind w:firstLine="567"/>
        <w:jc w:val="both"/>
        <w:rPr>
          <w:sz w:val="28"/>
          <w:szCs w:val="28"/>
        </w:rPr>
      </w:pPr>
      <w:r w:rsidRPr="00C76F82">
        <w:rPr>
          <w:rFonts w:eastAsia="Calibri"/>
          <w:sz w:val="28"/>
          <w:szCs w:val="28"/>
        </w:rPr>
        <w:t>1</w:t>
      </w:r>
      <w:r>
        <w:rPr>
          <w:rFonts w:eastAsia="Calibri"/>
          <w:sz w:val="28"/>
          <w:szCs w:val="28"/>
        </w:rPr>
        <w:t>6</w:t>
      </w:r>
      <w:r w:rsidRPr="00C76F82">
        <w:rPr>
          <w:rFonts w:eastAsia="Calibri"/>
          <w:sz w:val="28"/>
          <w:szCs w:val="28"/>
        </w:rPr>
        <w:t xml:space="preserve">.5. </w:t>
      </w:r>
      <w:r w:rsidRPr="00C76F82">
        <w:rPr>
          <w:sz w:val="28"/>
          <w:szCs w:val="28"/>
        </w:rPr>
        <w:t>Концессионер в течение 15 календарных дней с момента поступления проекта дополнительного соглашения к настоящему Соглашению согласовывает проект поступившего дополнительного соглашения к настоящему Соглашению и возвращает согласованный проект дополнительного соглашения к настоящему Соглашению концеденту.</w:t>
      </w:r>
    </w:p>
    <w:p w:rsidR="004250E0" w:rsidRPr="00C76F82" w:rsidRDefault="004250E0" w:rsidP="004250E0">
      <w:pPr>
        <w:tabs>
          <w:tab w:val="left" w:pos="1560"/>
        </w:tabs>
        <w:ind w:firstLine="567"/>
        <w:jc w:val="both"/>
        <w:rPr>
          <w:sz w:val="28"/>
          <w:szCs w:val="28"/>
        </w:rPr>
      </w:pPr>
      <w:r w:rsidRPr="00771D4A">
        <w:rPr>
          <w:rFonts w:eastAsia="Calibri"/>
          <w:sz w:val="28"/>
          <w:szCs w:val="28"/>
        </w:rPr>
        <w:t>1</w:t>
      </w:r>
      <w:r>
        <w:rPr>
          <w:rFonts w:eastAsia="Calibri"/>
          <w:sz w:val="28"/>
          <w:szCs w:val="28"/>
        </w:rPr>
        <w:t>6</w:t>
      </w:r>
      <w:r w:rsidRPr="00771D4A">
        <w:rPr>
          <w:rFonts w:eastAsia="Calibri"/>
          <w:sz w:val="28"/>
          <w:szCs w:val="28"/>
        </w:rPr>
        <w:t>.6.</w:t>
      </w:r>
      <w:r>
        <w:rPr>
          <w:rFonts w:eastAsia="Calibri"/>
          <w:sz w:val="28"/>
          <w:szCs w:val="28"/>
        </w:rPr>
        <w:t xml:space="preserve"> </w:t>
      </w:r>
      <w:r w:rsidRPr="00C76F82">
        <w:rPr>
          <w:sz w:val="28"/>
          <w:szCs w:val="28"/>
        </w:rPr>
        <w:t>Концедент в течение 15 календарных  дней с момента поступления согласованного концессионером дополнительного соглашения к настоящему Соглашению подписывает и направляет концессионеру для подписания.</w:t>
      </w:r>
    </w:p>
    <w:p w:rsidR="004250E0" w:rsidRPr="003C6D07" w:rsidRDefault="004250E0" w:rsidP="004250E0">
      <w:pPr>
        <w:tabs>
          <w:tab w:val="left" w:pos="1560"/>
        </w:tabs>
        <w:ind w:firstLine="567"/>
        <w:jc w:val="both"/>
      </w:pPr>
      <w:r w:rsidRPr="00771D4A">
        <w:rPr>
          <w:rFonts w:eastAsia="Calibri"/>
          <w:sz w:val="28"/>
          <w:szCs w:val="28"/>
        </w:rPr>
        <w:t>1</w:t>
      </w:r>
      <w:r>
        <w:rPr>
          <w:rFonts w:eastAsia="Calibri"/>
          <w:sz w:val="28"/>
          <w:szCs w:val="28"/>
        </w:rPr>
        <w:t>6</w:t>
      </w:r>
      <w:r w:rsidRPr="00771D4A">
        <w:rPr>
          <w:rFonts w:eastAsia="Calibri"/>
          <w:sz w:val="28"/>
          <w:szCs w:val="28"/>
        </w:rPr>
        <w:t>.7.</w:t>
      </w:r>
      <w:r>
        <w:rPr>
          <w:rFonts w:eastAsia="Calibri"/>
          <w:sz w:val="28"/>
          <w:szCs w:val="28"/>
        </w:rPr>
        <w:t xml:space="preserve"> </w:t>
      </w:r>
      <w:r w:rsidRPr="00C76F82">
        <w:rPr>
          <w:sz w:val="28"/>
          <w:szCs w:val="28"/>
        </w:rPr>
        <w:t>Концессионер в течение 15 календарных дней с момента получения подписанного концедентом дополнительного соглашения  подписывает и направляет Субъекту РФ для подписания.</w:t>
      </w:r>
    </w:p>
    <w:p w:rsidR="004250E0" w:rsidRPr="00771D4A" w:rsidRDefault="004250E0" w:rsidP="004250E0">
      <w:pPr>
        <w:tabs>
          <w:tab w:val="left" w:pos="1560"/>
        </w:tabs>
        <w:ind w:firstLine="567"/>
        <w:jc w:val="both"/>
        <w:rPr>
          <w:rFonts w:eastAsia="Calibri"/>
          <w:sz w:val="28"/>
          <w:szCs w:val="28"/>
        </w:rPr>
      </w:pPr>
      <w:r w:rsidRPr="00771D4A">
        <w:rPr>
          <w:rFonts w:eastAsia="Calibri"/>
          <w:sz w:val="28"/>
          <w:szCs w:val="28"/>
        </w:rPr>
        <w:t>1</w:t>
      </w:r>
      <w:r>
        <w:rPr>
          <w:rFonts w:eastAsia="Calibri"/>
          <w:sz w:val="28"/>
          <w:szCs w:val="28"/>
        </w:rPr>
        <w:t>7</w:t>
      </w:r>
      <w:r w:rsidRPr="00771D4A">
        <w:rPr>
          <w:rFonts w:eastAsia="Calibri"/>
          <w:sz w:val="28"/>
          <w:szCs w:val="28"/>
        </w:rPr>
        <w:t xml:space="preserve">. </w:t>
      </w:r>
      <w:bookmarkStart w:id="4" w:name="_Ref70624826"/>
      <w:r w:rsidRPr="00771D4A">
        <w:rPr>
          <w:rFonts w:eastAsia="Calibri"/>
          <w:sz w:val="28"/>
          <w:szCs w:val="28"/>
        </w:rPr>
        <w:t>Концессионер обязан в случае выявления незарегистрированного недвижимого имущества, от имени Концедента обеспечить осуществление государственного кадастрового учета 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а также государственной регистрации права владения и пользования указанным имуществом в течение года с даты вступления в силу Соглашения.</w:t>
      </w:r>
      <w:bookmarkEnd w:id="4"/>
    </w:p>
    <w:p w:rsidR="004250E0" w:rsidRPr="00771D4A" w:rsidRDefault="004250E0" w:rsidP="004250E0">
      <w:pPr>
        <w:pStyle w:val="af6"/>
        <w:tabs>
          <w:tab w:val="left" w:pos="1418"/>
        </w:tabs>
        <w:autoSpaceDE/>
        <w:autoSpaceDN/>
        <w:adjustRightInd/>
        <w:spacing w:after="0" w:line="240" w:lineRule="auto"/>
        <w:ind w:left="0" w:firstLine="567"/>
        <w:jc w:val="both"/>
        <w:rPr>
          <w:rFonts w:ascii="Times New Roman" w:hAnsi="Times New Roman"/>
          <w:sz w:val="28"/>
          <w:szCs w:val="28"/>
        </w:rPr>
      </w:pPr>
      <w:r w:rsidRPr="00771D4A">
        <w:rPr>
          <w:rFonts w:ascii="Times New Roman" w:eastAsia="Calibri" w:hAnsi="Times New Roman"/>
          <w:sz w:val="28"/>
          <w:szCs w:val="28"/>
        </w:rPr>
        <w:t>1</w:t>
      </w:r>
      <w:r>
        <w:rPr>
          <w:rFonts w:ascii="Times New Roman" w:eastAsia="Calibri" w:hAnsi="Times New Roman"/>
          <w:sz w:val="28"/>
          <w:szCs w:val="28"/>
        </w:rPr>
        <w:t>8</w:t>
      </w:r>
      <w:r w:rsidRPr="00771D4A">
        <w:rPr>
          <w:rFonts w:ascii="Times New Roman" w:eastAsia="Calibri" w:hAnsi="Times New Roman"/>
          <w:sz w:val="28"/>
          <w:szCs w:val="28"/>
        </w:rPr>
        <w:t xml:space="preserve">. В случае, если принятые федеральные законы, иные нормативно правовые акты Российской Федерации, законы (нормативно – правовые акты) субъекта Российской Федерации, правовые акты органов местного самоуправления приводят к увеличению совокупной налоговой нагрузки на концессионера или ухудшения положения концессионера таким образом, что он в значительной степени лишается того, на что был вправе рассчитывать при заключении настоящего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субъекта Российской Федерации, органов местного самоуправления, Концедент обязан принять меры обеспечивающих окупаемость инвестиций концессионера и получение им валовой выручки (дохода от оказанию услуг по регулируемым ценам (тарифам) в объеме не менее объема изначально определенного настоящим Соглашением, путем увеличения срока Соглашения с согласия концессионера и по согласованию с антимонопольным органом в случаях, предусмотренных законодательством, в течение 60 дней с момента получения Концедентом от </w:t>
      </w:r>
      <w:r w:rsidRPr="00771D4A">
        <w:rPr>
          <w:rFonts w:ascii="Times New Roman" w:eastAsia="Calibri" w:hAnsi="Times New Roman"/>
          <w:sz w:val="28"/>
          <w:szCs w:val="28"/>
        </w:rPr>
        <w:lastRenderedPageBreak/>
        <w:t>Концессионера обоснования неблагоприятных для концессионера последствий, оговоренных в настоящем пункте.</w:t>
      </w:r>
    </w:p>
    <w:p w:rsidR="004250E0" w:rsidRPr="00771D4A" w:rsidRDefault="004250E0" w:rsidP="004250E0">
      <w:pPr>
        <w:pStyle w:val="ConsPlusNonformat"/>
        <w:tabs>
          <w:tab w:val="left" w:pos="993"/>
        </w:tabs>
        <w:ind w:firstLine="567"/>
        <w:jc w:val="both"/>
        <w:rPr>
          <w:rFonts w:ascii="Times New Roman" w:eastAsia="Calibri" w:hAnsi="Times New Roman" w:cs="Times New Roman"/>
          <w:sz w:val="28"/>
          <w:szCs w:val="28"/>
        </w:rPr>
      </w:pPr>
      <w:r w:rsidRPr="00771D4A">
        <w:rPr>
          <w:rFonts w:ascii="Times New Roman" w:eastAsia="Calibri" w:hAnsi="Times New Roman" w:cs="Times New Roman"/>
          <w:sz w:val="28"/>
          <w:szCs w:val="28"/>
        </w:rPr>
        <w:t>Предусмотренные настоящим пунктом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Соглашением плановых значений показателей надежности, качества, энергетической эффективности объектов теплоснабжения.</w:t>
      </w:r>
    </w:p>
    <w:p w:rsidR="004250E0" w:rsidRPr="00771D4A" w:rsidRDefault="004250E0" w:rsidP="004250E0">
      <w:pPr>
        <w:pStyle w:val="ConsPlusNonformat"/>
        <w:tabs>
          <w:tab w:val="left" w:pos="993"/>
        </w:tabs>
        <w:ind w:firstLine="567"/>
        <w:jc w:val="both"/>
        <w:rPr>
          <w:rFonts w:ascii="Times New Roman" w:eastAsia="Calibri" w:hAnsi="Times New Roman" w:cs="Times New Roman"/>
          <w:sz w:val="28"/>
          <w:szCs w:val="28"/>
        </w:rPr>
      </w:pPr>
      <w:r w:rsidRPr="00771D4A">
        <w:rPr>
          <w:rFonts w:ascii="Times New Roman" w:eastAsia="Calibri" w:hAnsi="Times New Roman" w:cs="Times New Roman"/>
          <w:sz w:val="28"/>
          <w:szCs w:val="28"/>
        </w:rPr>
        <w:t>1</w:t>
      </w:r>
      <w:r>
        <w:rPr>
          <w:rFonts w:ascii="Times New Roman" w:eastAsia="Calibri" w:hAnsi="Times New Roman" w:cs="Times New Roman"/>
          <w:sz w:val="28"/>
          <w:szCs w:val="28"/>
        </w:rPr>
        <w:t>9</w:t>
      </w:r>
      <w:r w:rsidRPr="00771D4A">
        <w:rPr>
          <w:rFonts w:ascii="Times New Roman" w:eastAsia="Calibri" w:hAnsi="Times New Roman" w:cs="Times New Roman"/>
          <w:sz w:val="28"/>
          <w:szCs w:val="28"/>
        </w:rPr>
        <w:t>. Права и обязанности субъекта РФ:</w:t>
      </w:r>
    </w:p>
    <w:p w:rsidR="004250E0" w:rsidRPr="00771D4A" w:rsidRDefault="004250E0" w:rsidP="004250E0">
      <w:pPr>
        <w:pStyle w:val="af6"/>
        <w:widowControl w:val="0"/>
        <w:tabs>
          <w:tab w:val="left" w:pos="851"/>
        </w:tabs>
        <w:autoSpaceDE/>
        <w:autoSpaceDN/>
        <w:adjustRightInd/>
        <w:spacing w:after="0" w:line="240" w:lineRule="auto"/>
        <w:ind w:left="0" w:right="23" w:firstLine="567"/>
        <w:jc w:val="both"/>
        <w:rPr>
          <w:rFonts w:ascii="Times New Roman" w:hAnsi="Times New Roman"/>
          <w:sz w:val="28"/>
          <w:szCs w:val="28"/>
          <w:lang w:bidi="ru-RU"/>
        </w:rPr>
      </w:pPr>
      <w:r w:rsidRPr="00771D4A">
        <w:rPr>
          <w:rFonts w:ascii="Times New Roman" w:eastAsia="Calibri" w:hAnsi="Times New Roman"/>
          <w:sz w:val="28"/>
          <w:szCs w:val="28"/>
          <w:lang w:bidi="ru-RU"/>
        </w:rPr>
        <w:t>1</w:t>
      </w:r>
      <w:r>
        <w:rPr>
          <w:rFonts w:ascii="Times New Roman" w:eastAsia="Calibri" w:hAnsi="Times New Roman"/>
          <w:sz w:val="28"/>
          <w:szCs w:val="28"/>
          <w:lang w:bidi="ru-RU"/>
        </w:rPr>
        <w:t>9</w:t>
      </w:r>
      <w:r w:rsidRPr="00771D4A">
        <w:rPr>
          <w:rFonts w:ascii="Times New Roman" w:eastAsia="Calibri" w:hAnsi="Times New Roman"/>
          <w:sz w:val="28"/>
          <w:szCs w:val="28"/>
          <w:lang w:bidi="ru-RU"/>
        </w:rPr>
        <w:t>.1.Установление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Соглашением.</w:t>
      </w:r>
    </w:p>
    <w:p w:rsidR="004250E0" w:rsidRPr="00771D4A" w:rsidRDefault="004250E0" w:rsidP="004250E0">
      <w:pPr>
        <w:pStyle w:val="af6"/>
        <w:widowControl w:val="0"/>
        <w:tabs>
          <w:tab w:val="left" w:pos="1134"/>
        </w:tabs>
        <w:autoSpaceDE/>
        <w:autoSpaceDN/>
        <w:adjustRightInd/>
        <w:spacing w:after="0" w:line="240" w:lineRule="auto"/>
        <w:ind w:left="0" w:right="23" w:firstLine="567"/>
        <w:jc w:val="both"/>
        <w:rPr>
          <w:rFonts w:ascii="Times New Roman" w:hAnsi="Times New Roman"/>
          <w:sz w:val="28"/>
          <w:szCs w:val="28"/>
          <w:lang w:bidi="ru-RU"/>
        </w:rPr>
      </w:pPr>
      <w:r w:rsidRPr="00771D4A">
        <w:rPr>
          <w:rFonts w:ascii="Times New Roman" w:eastAsia="Calibri" w:hAnsi="Times New Roman"/>
          <w:sz w:val="28"/>
          <w:szCs w:val="28"/>
          <w:lang w:bidi="ru-RU"/>
        </w:rPr>
        <w:t>1</w:t>
      </w:r>
      <w:r>
        <w:rPr>
          <w:rFonts w:ascii="Times New Roman" w:eastAsia="Calibri" w:hAnsi="Times New Roman"/>
          <w:sz w:val="28"/>
          <w:szCs w:val="28"/>
          <w:lang w:bidi="ru-RU"/>
        </w:rPr>
        <w:t>9</w:t>
      </w:r>
      <w:r w:rsidRPr="00771D4A">
        <w:rPr>
          <w:rFonts w:ascii="Times New Roman" w:eastAsia="Calibri" w:hAnsi="Times New Roman"/>
          <w:sz w:val="28"/>
          <w:szCs w:val="28"/>
          <w:lang w:bidi="ru-RU"/>
        </w:rPr>
        <w:t>.2.</w:t>
      </w:r>
      <w:r>
        <w:rPr>
          <w:rFonts w:ascii="Times New Roman" w:eastAsia="Calibri" w:hAnsi="Times New Roman"/>
          <w:sz w:val="28"/>
          <w:szCs w:val="28"/>
          <w:lang w:bidi="ru-RU"/>
        </w:rPr>
        <w:t xml:space="preserve"> </w:t>
      </w:r>
      <w:r w:rsidRPr="00771D4A">
        <w:rPr>
          <w:rFonts w:ascii="Times New Roman" w:eastAsia="Calibri" w:hAnsi="Times New Roman"/>
          <w:sz w:val="28"/>
          <w:szCs w:val="28"/>
          <w:lang w:bidi="ru-RU"/>
        </w:rPr>
        <w:t>Утверждение инвестиционных программ Концессионера в соответствии с установленными Соглашением заданием и мероприятиями, плановыми показателями деятельности Концессионера, предельным уровнем расходов на создание и реконструкцию объекта Соглашения.</w:t>
      </w:r>
    </w:p>
    <w:p w:rsidR="004250E0" w:rsidRPr="00771D4A" w:rsidRDefault="004250E0" w:rsidP="004250E0">
      <w:pPr>
        <w:pStyle w:val="af6"/>
        <w:widowControl w:val="0"/>
        <w:tabs>
          <w:tab w:val="left" w:pos="1134"/>
        </w:tabs>
        <w:autoSpaceDE/>
        <w:autoSpaceDN/>
        <w:adjustRightInd/>
        <w:spacing w:after="0" w:line="240" w:lineRule="auto"/>
        <w:ind w:left="0" w:right="23" w:firstLine="567"/>
        <w:jc w:val="both"/>
        <w:rPr>
          <w:rFonts w:ascii="Times New Roman" w:hAnsi="Times New Roman"/>
          <w:sz w:val="28"/>
          <w:szCs w:val="28"/>
          <w:lang w:bidi="ru-RU"/>
        </w:rPr>
      </w:pPr>
      <w:r w:rsidRPr="00771D4A">
        <w:rPr>
          <w:rFonts w:ascii="Times New Roman" w:eastAsia="Calibri" w:hAnsi="Times New Roman"/>
          <w:sz w:val="28"/>
          <w:szCs w:val="28"/>
          <w:lang w:bidi="ru-RU"/>
        </w:rPr>
        <w:t>1</w:t>
      </w:r>
      <w:r>
        <w:rPr>
          <w:rFonts w:ascii="Times New Roman" w:eastAsia="Calibri" w:hAnsi="Times New Roman"/>
          <w:sz w:val="28"/>
          <w:szCs w:val="28"/>
          <w:lang w:bidi="ru-RU"/>
        </w:rPr>
        <w:t>9</w:t>
      </w:r>
      <w:r w:rsidRPr="00771D4A">
        <w:rPr>
          <w:rFonts w:ascii="Times New Roman" w:eastAsia="Calibri" w:hAnsi="Times New Roman"/>
          <w:sz w:val="28"/>
          <w:szCs w:val="28"/>
          <w:lang w:bidi="ru-RU"/>
        </w:rPr>
        <w:t>.3.</w:t>
      </w:r>
      <w:r>
        <w:rPr>
          <w:rFonts w:ascii="Times New Roman" w:eastAsia="Calibri" w:hAnsi="Times New Roman"/>
          <w:sz w:val="28"/>
          <w:szCs w:val="28"/>
          <w:lang w:bidi="ru-RU"/>
        </w:rPr>
        <w:t xml:space="preserve"> </w:t>
      </w:r>
      <w:r w:rsidRPr="00771D4A">
        <w:rPr>
          <w:rFonts w:ascii="Times New Roman" w:eastAsia="Calibri" w:hAnsi="Times New Roman"/>
          <w:sz w:val="28"/>
          <w:szCs w:val="28"/>
          <w:lang w:bidi="ru-RU"/>
        </w:rPr>
        <w:t>Возмещение недополученных доходов, экономически обоснованных расходов Концессионера, подлежащих возмещению за счет средств бюджета Субъекта</w:t>
      </w:r>
      <w:r>
        <w:rPr>
          <w:rFonts w:ascii="Times New Roman" w:eastAsia="Calibri" w:hAnsi="Times New Roman"/>
          <w:sz w:val="28"/>
          <w:szCs w:val="28"/>
          <w:lang w:bidi="ru-RU"/>
        </w:rPr>
        <w:t xml:space="preserve"> </w:t>
      </w:r>
      <w:r w:rsidRPr="00771D4A">
        <w:rPr>
          <w:rFonts w:ascii="Times New Roman" w:eastAsia="Calibri" w:hAnsi="Times New Roman"/>
          <w:sz w:val="28"/>
          <w:szCs w:val="28"/>
          <w:lang w:bidi="ru-RU"/>
        </w:rPr>
        <w:t>РФ в соответствии с нормативными правовыми актами Российской Федерации.</w:t>
      </w:r>
    </w:p>
    <w:p w:rsidR="004250E0" w:rsidRPr="00771D4A" w:rsidRDefault="004250E0" w:rsidP="004250E0">
      <w:pPr>
        <w:widowControl w:val="0"/>
        <w:tabs>
          <w:tab w:val="left" w:pos="1134"/>
        </w:tabs>
        <w:ind w:right="23" w:firstLine="567"/>
        <w:jc w:val="both"/>
        <w:rPr>
          <w:sz w:val="28"/>
          <w:szCs w:val="28"/>
          <w:lang w:bidi="ru-RU"/>
        </w:rPr>
      </w:pPr>
      <w:r w:rsidRPr="00771D4A">
        <w:rPr>
          <w:rFonts w:eastAsia="Calibri"/>
          <w:sz w:val="28"/>
          <w:szCs w:val="28"/>
          <w:lang w:bidi="ru-RU"/>
        </w:rPr>
        <w:t>1</w:t>
      </w:r>
      <w:r>
        <w:rPr>
          <w:rFonts w:eastAsia="Calibri"/>
          <w:sz w:val="28"/>
          <w:szCs w:val="28"/>
          <w:lang w:bidi="ru-RU"/>
        </w:rPr>
        <w:t>9</w:t>
      </w:r>
      <w:r w:rsidRPr="00771D4A">
        <w:rPr>
          <w:rFonts w:eastAsia="Calibri"/>
          <w:sz w:val="28"/>
          <w:szCs w:val="28"/>
          <w:lang w:bidi="ru-RU"/>
        </w:rPr>
        <w:t xml:space="preserve">.4. Субъект вправе осуществлять контроль за исполнением Концессионером и Концедентом условий Соглашения в порядке, предусмотренном нормативными правовыми актами Российской Федерации и Субъекта, Соглашением; </w:t>
      </w:r>
    </w:p>
    <w:p w:rsidR="004250E0" w:rsidRDefault="004250E0" w:rsidP="004250E0">
      <w:pPr>
        <w:widowControl w:val="0"/>
        <w:tabs>
          <w:tab w:val="left" w:pos="1134"/>
        </w:tabs>
        <w:ind w:right="23" w:firstLine="567"/>
        <w:jc w:val="both"/>
        <w:rPr>
          <w:rFonts w:eastAsia="Calibri"/>
          <w:sz w:val="28"/>
          <w:szCs w:val="28"/>
          <w:lang w:bidi="ru-RU"/>
        </w:rPr>
      </w:pPr>
      <w:r w:rsidRPr="00771D4A">
        <w:rPr>
          <w:rFonts w:eastAsia="Calibri"/>
          <w:sz w:val="28"/>
          <w:szCs w:val="28"/>
          <w:lang w:bidi="ru-RU"/>
        </w:rPr>
        <w:t>1</w:t>
      </w:r>
      <w:r>
        <w:rPr>
          <w:rFonts w:eastAsia="Calibri"/>
          <w:sz w:val="28"/>
          <w:szCs w:val="28"/>
          <w:lang w:bidi="ru-RU"/>
        </w:rPr>
        <w:t>9</w:t>
      </w:r>
      <w:r w:rsidRPr="00771D4A">
        <w:rPr>
          <w:rFonts w:eastAsia="Calibri"/>
          <w:sz w:val="28"/>
          <w:szCs w:val="28"/>
          <w:lang w:bidi="ru-RU"/>
        </w:rPr>
        <w:t>.5. Иные права и обязанности, устанавливаемые нормативными правовыми актами Субъекта</w:t>
      </w:r>
      <w:r>
        <w:rPr>
          <w:rFonts w:eastAsia="Calibri"/>
          <w:sz w:val="28"/>
          <w:szCs w:val="28"/>
          <w:lang w:bidi="ru-RU"/>
        </w:rPr>
        <w:t xml:space="preserve"> РФ.</w:t>
      </w:r>
    </w:p>
    <w:p w:rsidR="004250E0" w:rsidRDefault="004250E0" w:rsidP="004250E0">
      <w:pPr>
        <w:widowControl w:val="0"/>
        <w:tabs>
          <w:tab w:val="left" w:pos="1134"/>
        </w:tabs>
        <w:ind w:right="23"/>
        <w:jc w:val="both"/>
        <w:rPr>
          <w:rFonts w:eastAsia="Calibri"/>
          <w:sz w:val="28"/>
          <w:szCs w:val="28"/>
          <w:lang w:bidi="ru-RU"/>
        </w:rPr>
        <w:sectPr w:rsidR="004250E0" w:rsidSect="003F1267">
          <w:pgSz w:w="11906" w:h="16838"/>
          <w:pgMar w:top="1134" w:right="566" w:bottom="851" w:left="1701" w:header="708" w:footer="708" w:gutter="0"/>
          <w:pgNumType w:start="1"/>
          <w:cols w:space="708"/>
          <w:titlePg/>
          <w:docGrid w:linePitch="360"/>
        </w:sectPr>
      </w:pPr>
    </w:p>
    <w:tbl>
      <w:tblPr>
        <w:tblW w:w="4644" w:type="dxa"/>
        <w:tblInd w:w="5211" w:type="dxa"/>
        <w:tblLook w:val="04A0" w:firstRow="1" w:lastRow="0" w:firstColumn="1" w:lastColumn="0" w:noHBand="0" w:noVBand="1"/>
      </w:tblPr>
      <w:tblGrid>
        <w:gridCol w:w="4644"/>
      </w:tblGrid>
      <w:tr w:rsidR="004250E0" w:rsidTr="00547F2E">
        <w:trPr>
          <w:trHeight w:val="1691"/>
        </w:trPr>
        <w:tc>
          <w:tcPr>
            <w:tcW w:w="4644" w:type="dxa"/>
          </w:tcPr>
          <w:p w:rsidR="004250E0" w:rsidRPr="00E31CC4" w:rsidRDefault="004250E0" w:rsidP="00547F2E">
            <w:pPr>
              <w:pStyle w:val="ConsPlusNormal"/>
              <w:outlineLvl w:val="1"/>
              <w:rPr>
                <w:rFonts w:ascii="Times New Roman" w:hAnsi="Times New Roman" w:cs="Times New Roman"/>
                <w:sz w:val="20"/>
              </w:rPr>
            </w:pPr>
            <w:r w:rsidRPr="00E31CC4">
              <w:rPr>
                <w:rFonts w:ascii="Times New Roman" w:hAnsi="Times New Roman" w:cs="Times New Roman"/>
                <w:sz w:val="20"/>
              </w:rPr>
              <w:lastRenderedPageBreak/>
              <w:t xml:space="preserve">Приложение </w:t>
            </w:r>
            <w:r>
              <w:rPr>
                <w:rFonts w:ascii="Times New Roman" w:hAnsi="Times New Roman" w:cs="Times New Roman"/>
                <w:sz w:val="20"/>
              </w:rPr>
              <w:t xml:space="preserve">№ </w:t>
            </w:r>
            <w:r w:rsidRPr="00E31CC4">
              <w:rPr>
                <w:rFonts w:ascii="Times New Roman" w:hAnsi="Times New Roman" w:cs="Times New Roman"/>
                <w:sz w:val="20"/>
              </w:rPr>
              <w:t>1</w:t>
            </w:r>
          </w:p>
          <w:p w:rsidR="004250E0" w:rsidRPr="00E31CC4" w:rsidRDefault="004250E0" w:rsidP="00547F2E">
            <w:pPr>
              <w:pStyle w:val="ConsPlusNormal"/>
              <w:rPr>
                <w:rFonts w:ascii="Times New Roman" w:hAnsi="Times New Roman" w:cs="Times New Roman"/>
                <w:sz w:val="20"/>
              </w:rPr>
            </w:pPr>
            <w:r w:rsidRPr="00E31CC4">
              <w:rPr>
                <w:rFonts w:ascii="Times New Roman" w:hAnsi="Times New Roman" w:cs="Times New Roman"/>
                <w:sz w:val="20"/>
              </w:rPr>
              <w:t>к условиям</w:t>
            </w:r>
          </w:p>
          <w:p w:rsidR="004250E0" w:rsidRPr="00E31CC4" w:rsidRDefault="004250E0" w:rsidP="00547F2E">
            <w:pPr>
              <w:pStyle w:val="ConsPlusNormal"/>
              <w:rPr>
                <w:rFonts w:ascii="Times New Roman" w:hAnsi="Times New Roman" w:cs="Times New Roman"/>
                <w:sz w:val="20"/>
              </w:rPr>
            </w:pPr>
            <w:r w:rsidRPr="00E31CC4">
              <w:rPr>
                <w:rFonts w:ascii="Times New Roman" w:hAnsi="Times New Roman" w:cs="Times New Roman"/>
                <w:sz w:val="20"/>
              </w:rPr>
              <w:t>концессионного соглашения в отношении</w:t>
            </w:r>
          </w:p>
          <w:p w:rsidR="004250E0" w:rsidRPr="00E31CC4" w:rsidRDefault="004250E0" w:rsidP="00547F2E">
            <w:pPr>
              <w:pStyle w:val="ConsPlusNormal"/>
              <w:rPr>
                <w:rFonts w:ascii="Times New Roman" w:hAnsi="Times New Roman" w:cs="Times New Roman"/>
              </w:rPr>
            </w:pPr>
            <w:r w:rsidRPr="00E31CC4">
              <w:rPr>
                <w:rFonts w:ascii="Times New Roman" w:hAnsi="Times New Roman" w:cs="Times New Roman"/>
                <w:sz w:val="20"/>
              </w:rPr>
              <w:t xml:space="preserve">объектов теплоснабжения </w:t>
            </w:r>
            <w:r>
              <w:rPr>
                <w:rFonts w:ascii="Times New Roman" w:hAnsi="Times New Roman" w:cs="Times New Roman"/>
                <w:sz w:val="20"/>
              </w:rPr>
              <w:t xml:space="preserve">на территории              </w:t>
            </w:r>
            <w:r w:rsidRPr="00E31CC4">
              <w:rPr>
                <w:rFonts w:ascii="Times New Roman" w:hAnsi="Times New Roman" w:cs="Times New Roman"/>
                <w:sz w:val="20"/>
              </w:rPr>
              <w:t>р.п. Суксун</w:t>
            </w:r>
            <w:r>
              <w:rPr>
                <w:rFonts w:ascii="Times New Roman" w:hAnsi="Times New Roman" w:cs="Times New Roman"/>
                <w:sz w:val="20"/>
              </w:rPr>
              <w:t>,</w:t>
            </w:r>
            <w:r w:rsidRPr="00E31CC4">
              <w:rPr>
                <w:rFonts w:ascii="Times New Roman" w:hAnsi="Times New Roman" w:cs="Times New Roman"/>
                <w:sz w:val="20"/>
              </w:rPr>
              <w:t xml:space="preserve"> Суксунского городского округа Пермского края</w:t>
            </w:r>
          </w:p>
        </w:tc>
      </w:tr>
    </w:tbl>
    <w:p w:rsidR="004250E0" w:rsidRDefault="004250E0" w:rsidP="004250E0">
      <w:pPr>
        <w:tabs>
          <w:tab w:val="left" w:pos="2643"/>
        </w:tabs>
        <w:suppressAutoHyphens/>
        <w:autoSpaceDE w:val="0"/>
        <w:autoSpaceDN w:val="0"/>
        <w:adjustRightInd w:val="0"/>
        <w:jc w:val="both"/>
        <w:rPr>
          <w:rFonts w:eastAsia="Times-Bold"/>
          <w:bCs/>
          <w:sz w:val="28"/>
          <w:szCs w:val="28"/>
        </w:rPr>
      </w:pPr>
    </w:p>
    <w:p w:rsidR="004250E0" w:rsidRDefault="004250E0" w:rsidP="004250E0">
      <w:pPr>
        <w:widowControl w:val="0"/>
        <w:jc w:val="center"/>
        <w:rPr>
          <w:b/>
        </w:rPr>
      </w:pPr>
      <w:r>
        <w:rPr>
          <w:b/>
        </w:rPr>
        <w:t xml:space="preserve">Состав объектов Соглашения (включая перечень объектов недвижимого имущества, входящих в состав объектов Соглашения), их описание,  </w:t>
      </w:r>
      <w:r w:rsidRPr="003C6D07">
        <w:rPr>
          <w:b/>
        </w:rPr>
        <w:t>в том числе технико-экономические показатели</w:t>
      </w:r>
    </w:p>
    <w:p w:rsidR="004250E0" w:rsidRDefault="004250E0" w:rsidP="004250E0">
      <w:pPr>
        <w:widowControl w:val="0"/>
        <w:rPr>
          <w:b/>
        </w:rPr>
      </w:pPr>
    </w:p>
    <w:p w:rsidR="004250E0" w:rsidRDefault="004250E0" w:rsidP="004250E0">
      <w:pPr>
        <w:widowControl w:val="0"/>
        <w:rPr>
          <w:b/>
        </w:rPr>
      </w:pPr>
      <w:r>
        <w:rPr>
          <w:b/>
        </w:rPr>
        <w:t>Раздел 1.1.</w:t>
      </w:r>
    </w:p>
    <w:p w:rsidR="004250E0" w:rsidRDefault="004250E0" w:rsidP="004250E0">
      <w:pPr>
        <w:widowControl w:val="0"/>
        <w:rPr>
          <w:b/>
        </w:rPr>
      </w:pPr>
    </w:p>
    <w:p w:rsidR="004250E0" w:rsidRDefault="004250E0" w:rsidP="004250E0">
      <w:pPr>
        <w:widowControl w:val="0"/>
        <w:rPr>
          <w:b/>
        </w:rPr>
      </w:pPr>
      <w:r>
        <w:rPr>
          <w:b/>
        </w:rPr>
        <w:t>Котельные:</w:t>
      </w:r>
    </w:p>
    <w:p w:rsidR="004250E0" w:rsidRDefault="004250E0" w:rsidP="004250E0">
      <w:pPr>
        <w:widowControl w:val="0"/>
        <w:rPr>
          <w:b/>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2194"/>
        <w:gridCol w:w="1774"/>
        <w:gridCol w:w="1911"/>
        <w:gridCol w:w="1418"/>
        <w:gridCol w:w="1417"/>
        <w:gridCol w:w="709"/>
      </w:tblGrid>
      <w:tr w:rsidR="004250E0" w:rsidRPr="00895F73" w:rsidTr="00547F2E">
        <w:trPr>
          <w:jc w:val="center"/>
        </w:trPr>
        <w:tc>
          <w:tcPr>
            <w:tcW w:w="495" w:type="dxa"/>
            <w:shd w:val="clear" w:color="auto" w:fill="auto"/>
            <w:vAlign w:val="center"/>
          </w:tcPr>
          <w:p w:rsidR="004250E0" w:rsidRPr="00895F73" w:rsidRDefault="004250E0" w:rsidP="00547F2E">
            <w:r w:rsidRPr="00895F73">
              <w:t>№</w:t>
            </w:r>
          </w:p>
          <w:p w:rsidR="004250E0" w:rsidRPr="00895F73" w:rsidRDefault="004250E0" w:rsidP="00547F2E"/>
        </w:tc>
        <w:tc>
          <w:tcPr>
            <w:tcW w:w="2194" w:type="dxa"/>
            <w:shd w:val="clear" w:color="auto" w:fill="auto"/>
            <w:vAlign w:val="center"/>
          </w:tcPr>
          <w:p w:rsidR="004250E0" w:rsidRPr="00895F73" w:rsidRDefault="004250E0" w:rsidP="00547F2E">
            <w:pPr>
              <w:jc w:val="center"/>
            </w:pPr>
            <w:r w:rsidRPr="00895F73">
              <w:t>Наименование объекта, кадастровый номер,</w:t>
            </w:r>
          </w:p>
          <w:p w:rsidR="004250E0" w:rsidRPr="00895F73" w:rsidRDefault="004250E0" w:rsidP="00547F2E">
            <w:pPr>
              <w:jc w:val="center"/>
            </w:pPr>
            <w:r w:rsidRPr="00895F73">
              <w:t xml:space="preserve"> адрес объекта</w:t>
            </w:r>
          </w:p>
        </w:tc>
        <w:tc>
          <w:tcPr>
            <w:tcW w:w="1774" w:type="dxa"/>
            <w:shd w:val="clear" w:color="auto" w:fill="auto"/>
            <w:vAlign w:val="center"/>
          </w:tcPr>
          <w:p w:rsidR="004250E0" w:rsidRPr="00895F73" w:rsidRDefault="004250E0" w:rsidP="00547F2E">
            <w:pPr>
              <w:jc w:val="center"/>
            </w:pPr>
            <w:r w:rsidRPr="00895F73">
              <w:t>Технико-экономические показатели объекта концессионного соглашения (площадь, установленная мощность, протяженность, диаметр и т.п.)</w:t>
            </w:r>
          </w:p>
        </w:tc>
        <w:tc>
          <w:tcPr>
            <w:tcW w:w="1911" w:type="dxa"/>
          </w:tcPr>
          <w:p w:rsidR="004250E0" w:rsidRPr="00895F73" w:rsidRDefault="004250E0" w:rsidP="00547F2E">
            <w:pPr>
              <w:jc w:val="center"/>
            </w:pPr>
            <w:r w:rsidRPr="00895F73">
              <w:t>Правоустанавливающий документ</w:t>
            </w:r>
          </w:p>
        </w:tc>
        <w:tc>
          <w:tcPr>
            <w:tcW w:w="1418" w:type="dxa"/>
          </w:tcPr>
          <w:p w:rsidR="004250E0" w:rsidRPr="00895F73" w:rsidRDefault="004250E0" w:rsidP="00547F2E">
            <w:pPr>
              <w:jc w:val="center"/>
            </w:pPr>
            <w:r w:rsidRPr="00895F73">
              <w:t xml:space="preserve">Балансовая стоимость, руб. </w:t>
            </w:r>
          </w:p>
        </w:tc>
        <w:tc>
          <w:tcPr>
            <w:tcW w:w="1417" w:type="dxa"/>
          </w:tcPr>
          <w:p w:rsidR="004250E0" w:rsidRPr="00895F73" w:rsidRDefault="004250E0" w:rsidP="00547F2E">
            <w:pPr>
              <w:rPr>
                <w:highlight w:val="red"/>
              </w:rPr>
            </w:pPr>
            <w:r w:rsidRPr="00895F73">
              <w:t xml:space="preserve">Остаточная стоимость, руб. </w:t>
            </w:r>
          </w:p>
        </w:tc>
        <w:tc>
          <w:tcPr>
            <w:tcW w:w="709" w:type="dxa"/>
          </w:tcPr>
          <w:p w:rsidR="004250E0" w:rsidRPr="00895F73" w:rsidRDefault="004250E0" w:rsidP="00547F2E">
            <w:r w:rsidRPr="00895F73">
              <w:t xml:space="preserve">Процент износа, % </w:t>
            </w:r>
          </w:p>
        </w:tc>
      </w:tr>
      <w:tr w:rsidR="004250E0" w:rsidRPr="00895F73" w:rsidTr="00547F2E">
        <w:trPr>
          <w:jc w:val="center"/>
        </w:trPr>
        <w:tc>
          <w:tcPr>
            <w:tcW w:w="495" w:type="dxa"/>
            <w:shd w:val="clear" w:color="auto" w:fill="auto"/>
          </w:tcPr>
          <w:p w:rsidR="004250E0" w:rsidRPr="00895F73" w:rsidRDefault="004250E0" w:rsidP="00547F2E">
            <w:pPr>
              <w:jc w:val="center"/>
            </w:pPr>
            <w:r w:rsidRPr="00895F73">
              <w:t>1</w:t>
            </w:r>
          </w:p>
        </w:tc>
        <w:tc>
          <w:tcPr>
            <w:tcW w:w="2194" w:type="dxa"/>
            <w:shd w:val="clear" w:color="auto" w:fill="auto"/>
          </w:tcPr>
          <w:p w:rsidR="004250E0" w:rsidRPr="00895F73" w:rsidRDefault="004250E0" w:rsidP="00547F2E">
            <w:pPr>
              <w:jc w:val="center"/>
            </w:pPr>
            <w:r w:rsidRPr="00895F73">
              <w:t>2</w:t>
            </w:r>
          </w:p>
        </w:tc>
        <w:tc>
          <w:tcPr>
            <w:tcW w:w="1774" w:type="dxa"/>
            <w:shd w:val="clear" w:color="auto" w:fill="auto"/>
          </w:tcPr>
          <w:p w:rsidR="004250E0" w:rsidRPr="00895F73" w:rsidRDefault="004250E0" w:rsidP="00547F2E">
            <w:pPr>
              <w:jc w:val="center"/>
            </w:pPr>
            <w:r w:rsidRPr="00895F73">
              <w:t>3</w:t>
            </w:r>
          </w:p>
        </w:tc>
        <w:tc>
          <w:tcPr>
            <w:tcW w:w="1911" w:type="dxa"/>
          </w:tcPr>
          <w:p w:rsidR="004250E0" w:rsidRPr="00895F73" w:rsidRDefault="004250E0" w:rsidP="00547F2E">
            <w:pPr>
              <w:jc w:val="center"/>
            </w:pPr>
            <w:r w:rsidRPr="00895F73">
              <w:t>4</w:t>
            </w:r>
          </w:p>
        </w:tc>
        <w:tc>
          <w:tcPr>
            <w:tcW w:w="1418" w:type="dxa"/>
          </w:tcPr>
          <w:p w:rsidR="004250E0" w:rsidRPr="00895F73" w:rsidRDefault="004250E0" w:rsidP="00547F2E">
            <w:pPr>
              <w:jc w:val="center"/>
            </w:pPr>
            <w:r w:rsidRPr="00895F73">
              <w:t>5</w:t>
            </w:r>
          </w:p>
        </w:tc>
        <w:tc>
          <w:tcPr>
            <w:tcW w:w="1417" w:type="dxa"/>
          </w:tcPr>
          <w:p w:rsidR="004250E0" w:rsidRPr="00895F73" w:rsidRDefault="004250E0" w:rsidP="00547F2E">
            <w:pPr>
              <w:jc w:val="center"/>
            </w:pPr>
            <w:r w:rsidRPr="00895F73">
              <w:t>6</w:t>
            </w:r>
          </w:p>
        </w:tc>
        <w:tc>
          <w:tcPr>
            <w:tcW w:w="709" w:type="dxa"/>
          </w:tcPr>
          <w:p w:rsidR="004250E0" w:rsidRPr="00895F73" w:rsidRDefault="004250E0" w:rsidP="00547F2E">
            <w:pPr>
              <w:jc w:val="center"/>
            </w:pPr>
            <w:r w:rsidRPr="00895F73">
              <w:t>7</w:t>
            </w:r>
          </w:p>
        </w:tc>
      </w:tr>
      <w:tr w:rsidR="004250E0" w:rsidRPr="00895F73" w:rsidTr="00547F2E">
        <w:trPr>
          <w:trHeight w:val="655"/>
          <w:jc w:val="center"/>
        </w:trPr>
        <w:tc>
          <w:tcPr>
            <w:tcW w:w="495" w:type="dxa"/>
            <w:shd w:val="clear" w:color="auto" w:fill="auto"/>
          </w:tcPr>
          <w:p w:rsidR="004250E0" w:rsidRPr="00895F73" w:rsidRDefault="004250E0" w:rsidP="00547F2E">
            <w:pPr>
              <w:jc w:val="center"/>
            </w:pPr>
            <w:r w:rsidRPr="00895F73">
              <w:t>1</w:t>
            </w:r>
          </w:p>
        </w:tc>
        <w:tc>
          <w:tcPr>
            <w:tcW w:w="2194" w:type="dxa"/>
            <w:shd w:val="clear" w:color="auto" w:fill="auto"/>
            <w:vAlign w:val="center"/>
          </w:tcPr>
          <w:p w:rsidR="004250E0" w:rsidRPr="00895F73" w:rsidRDefault="004250E0" w:rsidP="00547F2E">
            <w:r w:rsidRPr="00895F73">
              <w:t xml:space="preserve">Здание (Нежилое здание котельной № 1), 1 - этажное, год ввода в эксплуатацию 1992 г., с кадастровым номером </w:t>
            </w:r>
            <w:r w:rsidRPr="00895F73">
              <w:rPr>
                <w:color w:val="000000"/>
              </w:rPr>
              <w:t>59:35:0010293:288</w:t>
            </w:r>
          </w:p>
          <w:p w:rsidR="004250E0" w:rsidRPr="00895F73" w:rsidRDefault="004250E0" w:rsidP="00547F2E">
            <w:r w:rsidRPr="00895F73">
              <w:t>Пермский край, Суксунский г.о., п. Суксун, пер. Нефтяников, д. 5</w:t>
            </w:r>
          </w:p>
        </w:tc>
        <w:tc>
          <w:tcPr>
            <w:tcW w:w="1774" w:type="dxa"/>
            <w:shd w:val="clear" w:color="auto" w:fill="auto"/>
          </w:tcPr>
          <w:p w:rsidR="004250E0" w:rsidRPr="00895F73" w:rsidRDefault="004250E0" w:rsidP="00547F2E">
            <w:pPr>
              <w:jc w:val="center"/>
              <w:rPr>
                <w:highlight w:val="red"/>
              </w:rPr>
            </w:pPr>
            <w:r w:rsidRPr="00895F73">
              <w:t>Общая площадь 208 кв.м.</w:t>
            </w:r>
          </w:p>
          <w:p w:rsidR="004250E0" w:rsidRPr="00895F73" w:rsidRDefault="004250E0" w:rsidP="00547F2E">
            <w:pPr>
              <w:jc w:val="center"/>
            </w:pPr>
          </w:p>
          <w:p w:rsidR="004250E0" w:rsidRPr="00895F73" w:rsidRDefault="004250E0" w:rsidP="00547F2E">
            <w:pPr>
              <w:jc w:val="center"/>
            </w:pPr>
            <w:r w:rsidRPr="00895F73">
              <w:t>Установленная мощность: 0,8 МВт</w:t>
            </w:r>
          </w:p>
        </w:tc>
        <w:tc>
          <w:tcPr>
            <w:tcW w:w="1911" w:type="dxa"/>
          </w:tcPr>
          <w:p w:rsidR="004250E0" w:rsidRPr="00895F73" w:rsidRDefault="004250E0" w:rsidP="00547F2E">
            <w:pPr>
              <w:jc w:val="center"/>
            </w:pPr>
            <w:r w:rsidRPr="00895F73">
              <w:t>Выписка из ЕГРН</w:t>
            </w:r>
          </w:p>
          <w:p w:rsidR="004250E0" w:rsidRPr="00895F73" w:rsidRDefault="004250E0" w:rsidP="00547F2E">
            <w:pPr>
              <w:jc w:val="center"/>
            </w:pPr>
            <w:r w:rsidRPr="00895F73">
              <w:t xml:space="preserve"> от 13.07.2021 г. </w:t>
            </w:r>
          </w:p>
          <w:p w:rsidR="004250E0" w:rsidRPr="00895F73" w:rsidRDefault="004250E0" w:rsidP="00547F2E">
            <w:pPr>
              <w:jc w:val="center"/>
            </w:pPr>
            <w:r w:rsidRPr="00895F73">
              <w:t>№ КУВИ-002/2021-86955989</w:t>
            </w:r>
          </w:p>
          <w:p w:rsidR="004250E0" w:rsidRPr="00895F73" w:rsidRDefault="004250E0" w:rsidP="00547F2E">
            <w:r w:rsidRPr="00895F73">
              <w:t>(Собственность)</w:t>
            </w:r>
          </w:p>
        </w:tc>
        <w:tc>
          <w:tcPr>
            <w:tcW w:w="1418" w:type="dxa"/>
          </w:tcPr>
          <w:p w:rsidR="004250E0" w:rsidRPr="00895F73" w:rsidRDefault="004250E0" w:rsidP="00547F2E">
            <w:pPr>
              <w:jc w:val="center"/>
            </w:pPr>
            <w:r w:rsidRPr="00895F73">
              <w:t>2774 915,43</w:t>
            </w:r>
          </w:p>
        </w:tc>
        <w:tc>
          <w:tcPr>
            <w:tcW w:w="1417" w:type="dxa"/>
          </w:tcPr>
          <w:p w:rsidR="004250E0" w:rsidRPr="00895F73" w:rsidRDefault="004250E0" w:rsidP="00547F2E">
            <w:pPr>
              <w:rPr>
                <w:highlight w:val="red"/>
              </w:rPr>
            </w:pPr>
            <w:r w:rsidRPr="00895F73">
              <w:t>2080351,43</w:t>
            </w:r>
          </w:p>
        </w:tc>
        <w:tc>
          <w:tcPr>
            <w:tcW w:w="709" w:type="dxa"/>
          </w:tcPr>
          <w:p w:rsidR="004250E0" w:rsidRPr="00895F73" w:rsidRDefault="004250E0" w:rsidP="00547F2E">
            <w:r w:rsidRPr="00895F73">
              <w:t>80</w:t>
            </w:r>
          </w:p>
        </w:tc>
      </w:tr>
      <w:tr w:rsidR="004250E0" w:rsidRPr="00895F73" w:rsidTr="00547F2E">
        <w:trPr>
          <w:trHeight w:val="983"/>
          <w:jc w:val="center"/>
        </w:trPr>
        <w:tc>
          <w:tcPr>
            <w:tcW w:w="495" w:type="dxa"/>
            <w:shd w:val="clear" w:color="auto" w:fill="auto"/>
          </w:tcPr>
          <w:p w:rsidR="004250E0" w:rsidRPr="00895F73" w:rsidRDefault="004250E0" w:rsidP="00547F2E">
            <w:pPr>
              <w:jc w:val="center"/>
            </w:pPr>
            <w:r w:rsidRPr="00895F73">
              <w:t>2</w:t>
            </w:r>
          </w:p>
        </w:tc>
        <w:tc>
          <w:tcPr>
            <w:tcW w:w="2194" w:type="dxa"/>
            <w:shd w:val="clear" w:color="auto" w:fill="auto"/>
            <w:vAlign w:val="center"/>
          </w:tcPr>
          <w:p w:rsidR="004250E0" w:rsidRPr="00895F73" w:rsidRDefault="004250E0" w:rsidP="00547F2E">
            <w:pPr>
              <w:rPr>
                <w:color w:val="000000"/>
              </w:rPr>
            </w:pPr>
            <w:r w:rsidRPr="00895F73">
              <w:t xml:space="preserve">Здание (Нежилое </w:t>
            </w:r>
            <w:r w:rsidRPr="00895F73">
              <w:rPr>
                <w:color w:val="000000"/>
              </w:rPr>
              <w:t xml:space="preserve">здание котельной с теплым пристроем) 1 - этажное, год ввода в эксплуатацию 1997 г., с кадастровым номером </w:t>
            </w:r>
            <w:r w:rsidRPr="00895F73">
              <w:t>59:35:0010292:45</w:t>
            </w:r>
          </w:p>
          <w:p w:rsidR="004250E0" w:rsidRPr="00895F73" w:rsidRDefault="004250E0" w:rsidP="00547F2E">
            <w:r w:rsidRPr="00895F73">
              <w:t xml:space="preserve">(Пермский край, Суксунскийг.о., </w:t>
            </w:r>
            <w:r w:rsidRPr="00895F73">
              <w:lastRenderedPageBreak/>
              <w:t>пос. Суксун, ул. Карла Маркса, д.96)</w:t>
            </w:r>
          </w:p>
        </w:tc>
        <w:tc>
          <w:tcPr>
            <w:tcW w:w="1774" w:type="dxa"/>
            <w:shd w:val="clear" w:color="auto" w:fill="auto"/>
          </w:tcPr>
          <w:p w:rsidR="004250E0" w:rsidRPr="00895F73" w:rsidRDefault="004250E0" w:rsidP="00547F2E">
            <w:pPr>
              <w:jc w:val="center"/>
            </w:pPr>
            <w:r w:rsidRPr="00895F73">
              <w:lastRenderedPageBreak/>
              <w:t>Общая площадь 54,2 кв.м.</w:t>
            </w:r>
          </w:p>
          <w:p w:rsidR="004250E0" w:rsidRPr="00895F73" w:rsidRDefault="004250E0" w:rsidP="00547F2E">
            <w:pPr>
              <w:jc w:val="center"/>
            </w:pPr>
          </w:p>
          <w:p w:rsidR="004250E0" w:rsidRPr="00895F73" w:rsidRDefault="004250E0" w:rsidP="00547F2E">
            <w:pPr>
              <w:jc w:val="center"/>
            </w:pPr>
            <w:r w:rsidRPr="00895F73">
              <w:t>Установленная мощность: 1,6 МВт</w:t>
            </w:r>
          </w:p>
        </w:tc>
        <w:tc>
          <w:tcPr>
            <w:tcW w:w="1911" w:type="dxa"/>
          </w:tcPr>
          <w:p w:rsidR="004250E0" w:rsidRPr="00895F73" w:rsidRDefault="004250E0" w:rsidP="00547F2E">
            <w:pPr>
              <w:jc w:val="center"/>
            </w:pPr>
            <w:r w:rsidRPr="00895F73">
              <w:t>Выписка из ЕГРН от 13.07.2021г. № КУВИ-002/2021-86957787</w:t>
            </w:r>
          </w:p>
          <w:p w:rsidR="004250E0" w:rsidRPr="00895F73" w:rsidRDefault="004250E0" w:rsidP="00547F2E">
            <w:r w:rsidRPr="00895F73">
              <w:t>(Собственность)</w:t>
            </w:r>
          </w:p>
        </w:tc>
        <w:tc>
          <w:tcPr>
            <w:tcW w:w="1418" w:type="dxa"/>
          </w:tcPr>
          <w:p w:rsidR="004250E0" w:rsidRPr="00895F73" w:rsidRDefault="004250E0" w:rsidP="00547F2E">
            <w:pPr>
              <w:jc w:val="center"/>
            </w:pPr>
            <w:r w:rsidRPr="00895F73">
              <w:t>37367,54</w:t>
            </w:r>
          </w:p>
        </w:tc>
        <w:tc>
          <w:tcPr>
            <w:tcW w:w="1417" w:type="dxa"/>
          </w:tcPr>
          <w:p w:rsidR="004250E0" w:rsidRPr="00895F73" w:rsidRDefault="004250E0" w:rsidP="00547F2E">
            <w:r w:rsidRPr="00895F73">
              <w:t>0,00</w:t>
            </w:r>
          </w:p>
        </w:tc>
        <w:tc>
          <w:tcPr>
            <w:tcW w:w="709" w:type="dxa"/>
          </w:tcPr>
          <w:p w:rsidR="004250E0" w:rsidRPr="00895F73" w:rsidRDefault="004250E0" w:rsidP="00547F2E">
            <w:r w:rsidRPr="00895F73">
              <w:t>80</w:t>
            </w:r>
          </w:p>
        </w:tc>
      </w:tr>
      <w:tr w:rsidR="004250E0" w:rsidRPr="00895F73" w:rsidTr="00547F2E">
        <w:trPr>
          <w:trHeight w:val="983"/>
          <w:jc w:val="center"/>
        </w:trPr>
        <w:tc>
          <w:tcPr>
            <w:tcW w:w="495" w:type="dxa"/>
            <w:shd w:val="clear" w:color="auto" w:fill="auto"/>
          </w:tcPr>
          <w:p w:rsidR="004250E0" w:rsidRPr="00895F73" w:rsidRDefault="004250E0" w:rsidP="00547F2E">
            <w:pPr>
              <w:jc w:val="center"/>
            </w:pPr>
            <w:r w:rsidRPr="00895F73">
              <w:lastRenderedPageBreak/>
              <w:t>3</w:t>
            </w:r>
          </w:p>
        </w:tc>
        <w:tc>
          <w:tcPr>
            <w:tcW w:w="2194" w:type="dxa"/>
            <w:shd w:val="clear" w:color="auto" w:fill="auto"/>
            <w:vAlign w:val="center"/>
          </w:tcPr>
          <w:p w:rsidR="004250E0" w:rsidRPr="00895F73" w:rsidRDefault="004250E0" w:rsidP="00547F2E">
            <w:r w:rsidRPr="00895F73">
              <w:t xml:space="preserve">Здание (Нежилое </w:t>
            </w:r>
            <w:r w:rsidRPr="00895F73">
              <w:rPr>
                <w:color w:val="000000"/>
              </w:rPr>
              <w:t xml:space="preserve">здание котельной) 1 - этажное, год ввода в эксплуатацию 1989 г., с кадастровым номером </w:t>
            </w:r>
            <w:r w:rsidRPr="00895F73">
              <w:t>59:35:0010266:251</w:t>
            </w:r>
          </w:p>
          <w:p w:rsidR="004250E0" w:rsidRPr="00895F73" w:rsidRDefault="004250E0" w:rsidP="00547F2E">
            <w:r w:rsidRPr="00895F73">
              <w:t>Пермский край, Суксунскийг.о., п. Суксун, ул. Зеленая, д. 40г</w:t>
            </w:r>
          </w:p>
        </w:tc>
        <w:tc>
          <w:tcPr>
            <w:tcW w:w="1774" w:type="dxa"/>
            <w:shd w:val="clear" w:color="auto" w:fill="auto"/>
          </w:tcPr>
          <w:p w:rsidR="004250E0" w:rsidRPr="00895F73" w:rsidRDefault="004250E0" w:rsidP="00547F2E">
            <w:pPr>
              <w:jc w:val="center"/>
            </w:pPr>
            <w:r w:rsidRPr="00895F73">
              <w:t>Общая площадь 24 кв.м</w:t>
            </w:r>
          </w:p>
          <w:p w:rsidR="004250E0" w:rsidRPr="00895F73" w:rsidRDefault="004250E0" w:rsidP="00547F2E"/>
          <w:p w:rsidR="004250E0" w:rsidRPr="00895F73" w:rsidRDefault="004250E0" w:rsidP="00547F2E">
            <w:pPr>
              <w:jc w:val="center"/>
            </w:pPr>
            <w:r w:rsidRPr="00895F73">
              <w:t>Установленная мощность: 0,16 МВт</w:t>
            </w:r>
          </w:p>
        </w:tc>
        <w:tc>
          <w:tcPr>
            <w:tcW w:w="1911" w:type="dxa"/>
          </w:tcPr>
          <w:p w:rsidR="004250E0" w:rsidRPr="00895F73" w:rsidRDefault="004250E0" w:rsidP="00547F2E">
            <w:pPr>
              <w:jc w:val="center"/>
            </w:pPr>
            <w:r w:rsidRPr="00895F73">
              <w:t>Выписка из ЕГРН</w:t>
            </w:r>
          </w:p>
          <w:p w:rsidR="004250E0" w:rsidRPr="00895F73" w:rsidRDefault="004250E0" w:rsidP="00547F2E">
            <w:pPr>
              <w:jc w:val="center"/>
            </w:pPr>
            <w:r w:rsidRPr="00895F73">
              <w:t xml:space="preserve"> от 13.07.2021г. № КУВИ-002/2021-86954559</w:t>
            </w:r>
          </w:p>
          <w:p w:rsidR="004250E0" w:rsidRPr="00895F73" w:rsidRDefault="004250E0" w:rsidP="00547F2E">
            <w:r w:rsidRPr="00895F73">
              <w:t>(Собственность)</w:t>
            </w:r>
          </w:p>
        </w:tc>
        <w:tc>
          <w:tcPr>
            <w:tcW w:w="1418" w:type="dxa"/>
          </w:tcPr>
          <w:p w:rsidR="004250E0" w:rsidRPr="00895F73" w:rsidRDefault="004250E0" w:rsidP="00547F2E">
            <w:pPr>
              <w:jc w:val="center"/>
            </w:pPr>
            <w:r w:rsidRPr="00895F73">
              <w:t>161580,44</w:t>
            </w:r>
          </w:p>
        </w:tc>
        <w:tc>
          <w:tcPr>
            <w:tcW w:w="1417" w:type="dxa"/>
          </w:tcPr>
          <w:p w:rsidR="004250E0" w:rsidRPr="00895F73" w:rsidRDefault="004250E0" w:rsidP="00547F2E">
            <w:pPr>
              <w:jc w:val="center"/>
            </w:pPr>
            <w:r w:rsidRPr="00895F73">
              <w:t>133976,78</w:t>
            </w:r>
          </w:p>
        </w:tc>
        <w:tc>
          <w:tcPr>
            <w:tcW w:w="709" w:type="dxa"/>
          </w:tcPr>
          <w:p w:rsidR="004250E0" w:rsidRPr="00895F73" w:rsidRDefault="004250E0" w:rsidP="00547F2E">
            <w:r w:rsidRPr="00895F73">
              <w:t>60</w:t>
            </w:r>
          </w:p>
        </w:tc>
      </w:tr>
      <w:tr w:rsidR="004250E0" w:rsidRPr="00895F73" w:rsidTr="00547F2E">
        <w:trPr>
          <w:trHeight w:val="1126"/>
          <w:jc w:val="center"/>
        </w:trPr>
        <w:tc>
          <w:tcPr>
            <w:tcW w:w="495" w:type="dxa"/>
            <w:shd w:val="clear" w:color="auto" w:fill="auto"/>
          </w:tcPr>
          <w:p w:rsidR="004250E0" w:rsidRPr="00895F73" w:rsidRDefault="004250E0" w:rsidP="00547F2E">
            <w:pPr>
              <w:jc w:val="center"/>
            </w:pPr>
            <w:r w:rsidRPr="00895F73">
              <w:t>4</w:t>
            </w:r>
          </w:p>
        </w:tc>
        <w:tc>
          <w:tcPr>
            <w:tcW w:w="2194" w:type="dxa"/>
            <w:shd w:val="clear" w:color="auto" w:fill="auto"/>
            <w:vAlign w:val="center"/>
          </w:tcPr>
          <w:p w:rsidR="004250E0" w:rsidRPr="00895F73" w:rsidRDefault="004250E0" w:rsidP="00547F2E">
            <w:pPr>
              <w:rPr>
                <w:highlight w:val="yellow"/>
              </w:rPr>
            </w:pPr>
            <w:r w:rsidRPr="00895F73">
              <w:t xml:space="preserve">Нежилое помещение </w:t>
            </w:r>
          </w:p>
          <w:p w:rsidR="004250E0" w:rsidRPr="00895F73" w:rsidRDefault="004250E0" w:rsidP="00547F2E">
            <w:r w:rsidRPr="00895F73">
              <w:rPr>
                <w:color w:val="000000"/>
              </w:rPr>
              <w:t xml:space="preserve">1 - этажное, год ввода в эксплуатацию1976 г. с кадастровым номером </w:t>
            </w:r>
            <w:r w:rsidRPr="00895F73">
              <w:t>59:35:1590101:18</w:t>
            </w:r>
          </w:p>
          <w:p w:rsidR="004250E0" w:rsidRPr="00895F73" w:rsidRDefault="004250E0" w:rsidP="00547F2E">
            <w:r w:rsidRPr="00895F73">
              <w:t>Пермский край, Суксунскийг.о., в границах Суксунского городского поселения, урочище «Очистные»</w:t>
            </w:r>
          </w:p>
        </w:tc>
        <w:tc>
          <w:tcPr>
            <w:tcW w:w="1774" w:type="dxa"/>
            <w:shd w:val="clear" w:color="auto" w:fill="auto"/>
          </w:tcPr>
          <w:p w:rsidR="004250E0" w:rsidRPr="00895F73" w:rsidRDefault="004250E0" w:rsidP="00547F2E">
            <w:pPr>
              <w:jc w:val="center"/>
            </w:pPr>
          </w:p>
          <w:p w:rsidR="004250E0" w:rsidRPr="00895F73" w:rsidRDefault="004250E0" w:rsidP="00547F2E">
            <w:pPr>
              <w:jc w:val="center"/>
            </w:pPr>
            <w:r w:rsidRPr="00895F73">
              <w:t>Общая площадь 15,3 кв.м</w:t>
            </w:r>
          </w:p>
          <w:p w:rsidR="004250E0" w:rsidRPr="00895F73" w:rsidRDefault="004250E0" w:rsidP="00547F2E"/>
          <w:p w:rsidR="004250E0" w:rsidRPr="00895F73" w:rsidRDefault="004250E0" w:rsidP="00547F2E">
            <w:pPr>
              <w:jc w:val="center"/>
            </w:pPr>
            <w:r w:rsidRPr="00895F73">
              <w:t>Установленная мощность: 0,1 МВт</w:t>
            </w:r>
          </w:p>
        </w:tc>
        <w:tc>
          <w:tcPr>
            <w:tcW w:w="1911" w:type="dxa"/>
          </w:tcPr>
          <w:p w:rsidR="004250E0" w:rsidRPr="00895F73" w:rsidRDefault="004250E0" w:rsidP="00547F2E">
            <w:pPr>
              <w:jc w:val="center"/>
            </w:pPr>
            <w:r w:rsidRPr="00895F73">
              <w:t xml:space="preserve">Выписка из ЕГРН </w:t>
            </w:r>
          </w:p>
          <w:p w:rsidR="004250E0" w:rsidRPr="00895F73" w:rsidRDefault="004250E0" w:rsidP="00547F2E">
            <w:pPr>
              <w:jc w:val="center"/>
            </w:pPr>
            <w:r w:rsidRPr="00895F73">
              <w:t>от 13.07.2021г. № КУВИ-002/2021-86953667</w:t>
            </w:r>
          </w:p>
          <w:p w:rsidR="004250E0" w:rsidRPr="00895F73" w:rsidRDefault="004250E0" w:rsidP="00547F2E">
            <w:pPr>
              <w:jc w:val="center"/>
            </w:pPr>
            <w:r w:rsidRPr="00895F73">
              <w:t>(Собственность)</w:t>
            </w:r>
          </w:p>
        </w:tc>
        <w:tc>
          <w:tcPr>
            <w:tcW w:w="1418" w:type="dxa"/>
          </w:tcPr>
          <w:p w:rsidR="004250E0" w:rsidRPr="00895F73" w:rsidRDefault="004250E0" w:rsidP="00547F2E">
            <w:pPr>
              <w:jc w:val="center"/>
            </w:pPr>
            <w:r w:rsidRPr="00895F73">
              <w:t>280485,68</w:t>
            </w:r>
          </w:p>
        </w:tc>
        <w:tc>
          <w:tcPr>
            <w:tcW w:w="1417" w:type="dxa"/>
          </w:tcPr>
          <w:p w:rsidR="004250E0" w:rsidRPr="00895F73" w:rsidRDefault="004250E0" w:rsidP="00547F2E">
            <w:r w:rsidRPr="00895F73">
              <w:t>232569,80</w:t>
            </w:r>
          </w:p>
        </w:tc>
        <w:tc>
          <w:tcPr>
            <w:tcW w:w="709" w:type="dxa"/>
          </w:tcPr>
          <w:p w:rsidR="004250E0" w:rsidRPr="00895F73" w:rsidRDefault="004250E0" w:rsidP="00547F2E">
            <w:r w:rsidRPr="00895F73">
              <w:t>80</w:t>
            </w:r>
          </w:p>
        </w:tc>
      </w:tr>
      <w:tr w:rsidR="004250E0" w:rsidRPr="00895F73" w:rsidTr="00547F2E">
        <w:trPr>
          <w:trHeight w:val="948"/>
          <w:jc w:val="center"/>
        </w:trPr>
        <w:tc>
          <w:tcPr>
            <w:tcW w:w="495" w:type="dxa"/>
            <w:shd w:val="clear" w:color="auto" w:fill="auto"/>
          </w:tcPr>
          <w:p w:rsidR="004250E0" w:rsidRPr="00895F73" w:rsidRDefault="004250E0" w:rsidP="00547F2E">
            <w:pPr>
              <w:jc w:val="center"/>
            </w:pPr>
            <w:r w:rsidRPr="00895F73">
              <w:t>5</w:t>
            </w:r>
          </w:p>
        </w:tc>
        <w:tc>
          <w:tcPr>
            <w:tcW w:w="2194" w:type="dxa"/>
            <w:shd w:val="clear" w:color="auto" w:fill="auto"/>
            <w:vAlign w:val="center"/>
          </w:tcPr>
          <w:p w:rsidR="004250E0" w:rsidRPr="00895F73" w:rsidRDefault="004250E0" w:rsidP="00547F2E">
            <w:r w:rsidRPr="00895F73">
              <w:t xml:space="preserve">Здание (Нежилое  металлическое здание котельной) </w:t>
            </w:r>
            <w:r w:rsidRPr="00895F73">
              <w:rPr>
                <w:color w:val="000000"/>
              </w:rPr>
              <w:t xml:space="preserve">1 - этажное, год ввода в эксплуатацию 1995 г., с кадастровым номером </w:t>
            </w:r>
            <w:r w:rsidRPr="00895F73">
              <w:t>59:35:0010146:64</w:t>
            </w:r>
          </w:p>
          <w:p w:rsidR="004250E0" w:rsidRPr="00895F73" w:rsidRDefault="004250E0" w:rsidP="00547F2E">
            <w:r w:rsidRPr="00895F73">
              <w:t>Пермский край, Суксунскийг.о., пос. Суксун, ул. Школьная, д.1</w:t>
            </w:r>
          </w:p>
        </w:tc>
        <w:tc>
          <w:tcPr>
            <w:tcW w:w="1774" w:type="dxa"/>
            <w:shd w:val="clear" w:color="auto" w:fill="auto"/>
          </w:tcPr>
          <w:p w:rsidR="004250E0" w:rsidRPr="00895F73" w:rsidRDefault="004250E0" w:rsidP="00547F2E">
            <w:pPr>
              <w:jc w:val="center"/>
            </w:pPr>
            <w:r w:rsidRPr="00895F73">
              <w:t>Общая площадь 68,2 кв.м.</w:t>
            </w:r>
          </w:p>
          <w:p w:rsidR="004250E0" w:rsidRPr="00895F73" w:rsidRDefault="004250E0" w:rsidP="00547F2E">
            <w:pPr>
              <w:jc w:val="center"/>
            </w:pPr>
          </w:p>
          <w:p w:rsidR="004250E0" w:rsidRPr="00895F73" w:rsidRDefault="004250E0" w:rsidP="00547F2E">
            <w:pPr>
              <w:jc w:val="center"/>
            </w:pPr>
            <w:r w:rsidRPr="00895F73">
              <w:t>Установленная мощность: 3,8 МВт</w:t>
            </w:r>
          </w:p>
        </w:tc>
        <w:tc>
          <w:tcPr>
            <w:tcW w:w="1911" w:type="dxa"/>
          </w:tcPr>
          <w:p w:rsidR="004250E0" w:rsidRPr="00895F73" w:rsidRDefault="004250E0" w:rsidP="00547F2E">
            <w:pPr>
              <w:jc w:val="center"/>
            </w:pPr>
            <w:r w:rsidRPr="00895F73">
              <w:t>Выписка из ЕГРН 13.07.2021г. № КУВИ-002/2021-86978016</w:t>
            </w:r>
          </w:p>
          <w:p w:rsidR="004250E0" w:rsidRPr="00895F73" w:rsidRDefault="004250E0" w:rsidP="00547F2E">
            <w:pPr>
              <w:jc w:val="center"/>
            </w:pPr>
            <w:r w:rsidRPr="00895F73">
              <w:t>(Собственность)</w:t>
            </w:r>
          </w:p>
        </w:tc>
        <w:tc>
          <w:tcPr>
            <w:tcW w:w="1418" w:type="dxa"/>
          </w:tcPr>
          <w:p w:rsidR="004250E0" w:rsidRPr="00895F73" w:rsidRDefault="004250E0" w:rsidP="00547F2E">
            <w:pPr>
              <w:jc w:val="center"/>
            </w:pPr>
            <w:r w:rsidRPr="00895F73">
              <w:t>386534,93</w:t>
            </w:r>
          </w:p>
        </w:tc>
        <w:tc>
          <w:tcPr>
            <w:tcW w:w="1417" w:type="dxa"/>
          </w:tcPr>
          <w:p w:rsidR="004250E0" w:rsidRPr="00895F73" w:rsidRDefault="004250E0" w:rsidP="00547F2E">
            <w:r w:rsidRPr="00895F73">
              <w:t>255804,85</w:t>
            </w:r>
          </w:p>
        </w:tc>
        <w:tc>
          <w:tcPr>
            <w:tcW w:w="709" w:type="dxa"/>
          </w:tcPr>
          <w:p w:rsidR="004250E0" w:rsidRPr="00895F73" w:rsidRDefault="004250E0" w:rsidP="00547F2E">
            <w:r w:rsidRPr="00895F73">
              <w:t>100</w:t>
            </w:r>
          </w:p>
        </w:tc>
      </w:tr>
      <w:tr w:rsidR="004250E0" w:rsidRPr="00895F73" w:rsidTr="00547F2E">
        <w:trPr>
          <w:trHeight w:val="968"/>
          <w:jc w:val="center"/>
        </w:trPr>
        <w:tc>
          <w:tcPr>
            <w:tcW w:w="495" w:type="dxa"/>
            <w:shd w:val="clear" w:color="auto" w:fill="auto"/>
          </w:tcPr>
          <w:p w:rsidR="004250E0" w:rsidRPr="00895F73" w:rsidRDefault="004250E0" w:rsidP="00547F2E">
            <w:pPr>
              <w:jc w:val="center"/>
            </w:pPr>
            <w:r w:rsidRPr="00895F73">
              <w:t>6</w:t>
            </w:r>
          </w:p>
        </w:tc>
        <w:tc>
          <w:tcPr>
            <w:tcW w:w="2194" w:type="dxa"/>
            <w:shd w:val="clear" w:color="auto" w:fill="auto"/>
            <w:vAlign w:val="center"/>
          </w:tcPr>
          <w:p w:rsidR="004250E0" w:rsidRPr="00895F73" w:rsidRDefault="004250E0" w:rsidP="00547F2E">
            <w:r w:rsidRPr="00895F73">
              <w:t xml:space="preserve">Здание (Нежилое здание котельной № 7 с пристроем) </w:t>
            </w:r>
            <w:r w:rsidRPr="00895F73">
              <w:rPr>
                <w:color w:val="000000"/>
              </w:rPr>
              <w:t xml:space="preserve">1 - этажное, год ввода в эксплуатацию 1987 г., с </w:t>
            </w:r>
            <w:r w:rsidRPr="00895F73">
              <w:rPr>
                <w:color w:val="000000"/>
              </w:rPr>
              <w:lastRenderedPageBreak/>
              <w:t xml:space="preserve">кадастровым номером </w:t>
            </w:r>
            <w:r w:rsidRPr="00895F73">
              <w:t xml:space="preserve"> 59:35:0010181:35</w:t>
            </w:r>
          </w:p>
          <w:p w:rsidR="004250E0" w:rsidRPr="00895F73" w:rsidRDefault="004250E0" w:rsidP="00547F2E">
            <w:r w:rsidRPr="00895F73">
              <w:t>Пермский край, Суксунскийг.о., п. Суксун, ул. Пугачева, зд. 9</w:t>
            </w:r>
          </w:p>
        </w:tc>
        <w:tc>
          <w:tcPr>
            <w:tcW w:w="1774" w:type="dxa"/>
            <w:shd w:val="clear" w:color="auto" w:fill="auto"/>
          </w:tcPr>
          <w:p w:rsidR="004250E0" w:rsidRPr="00895F73" w:rsidRDefault="004250E0" w:rsidP="00547F2E">
            <w:pPr>
              <w:jc w:val="center"/>
            </w:pPr>
            <w:r w:rsidRPr="00895F73">
              <w:lastRenderedPageBreak/>
              <w:t>Общая площадь 361,3 кв.м.</w:t>
            </w:r>
          </w:p>
          <w:p w:rsidR="004250E0" w:rsidRPr="00895F73" w:rsidRDefault="004250E0" w:rsidP="00547F2E">
            <w:pPr>
              <w:jc w:val="center"/>
            </w:pPr>
          </w:p>
          <w:p w:rsidR="004250E0" w:rsidRPr="00895F73" w:rsidRDefault="004250E0" w:rsidP="00547F2E">
            <w:pPr>
              <w:jc w:val="center"/>
            </w:pPr>
            <w:r w:rsidRPr="00895F73">
              <w:t>Установленная мощность: 5,0 МВт</w:t>
            </w:r>
          </w:p>
        </w:tc>
        <w:tc>
          <w:tcPr>
            <w:tcW w:w="1911" w:type="dxa"/>
          </w:tcPr>
          <w:p w:rsidR="004250E0" w:rsidRPr="00895F73" w:rsidRDefault="004250E0" w:rsidP="00547F2E">
            <w:pPr>
              <w:jc w:val="center"/>
            </w:pPr>
            <w:r w:rsidRPr="00895F73">
              <w:t xml:space="preserve">Выписка из ЕГРН от </w:t>
            </w:r>
          </w:p>
          <w:p w:rsidR="004250E0" w:rsidRPr="00895F73" w:rsidRDefault="004250E0" w:rsidP="00547F2E">
            <w:pPr>
              <w:jc w:val="center"/>
            </w:pPr>
            <w:r w:rsidRPr="00895F73">
              <w:t>13.07.2021 г. № КУВИ-002/2021-86976196</w:t>
            </w:r>
          </w:p>
          <w:p w:rsidR="004250E0" w:rsidRPr="00895F73" w:rsidRDefault="004250E0" w:rsidP="00547F2E">
            <w:pPr>
              <w:jc w:val="center"/>
            </w:pPr>
            <w:r w:rsidRPr="00895F73">
              <w:t>(Собственность)</w:t>
            </w:r>
          </w:p>
        </w:tc>
        <w:tc>
          <w:tcPr>
            <w:tcW w:w="1418" w:type="dxa"/>
          </w:tcPr>
          <w:p w:rsidR="004250E0" w:rsidRPr="00895F73" w:rsidRDefault="004250E0" w:rsidP="00547F2E">
            <w:pPr>
              <w:jc w:val="center"/>
            </w:pPr>
            <w:r w:rsidRPr="00895F73">
              <w:t>444927,34</w:t>
            </w:r>
          </w:p>
        </w:tc>
        <w:tc>
          <w:tcPr>
            <w:tcW w:w="1417" w:type="dxa"/>
          </w:tcPr>
          <w:p w:rsidR="004250E0" w:rsidRPr="00895F73" w:rsidRDefault="004250E0" w:rsidP="00547F2E">
            <w:r w:rsidRPr="00895F73">
              <w:t>266613,10</w:t>
            </w:r>
          </w:p>
        </w:tc>
        <w:tc>
          <w:tcPr>
            <w:tcW w:w="709" w:type="dxa"/>
          </w:tcPr>
          <w:p w:rsidR="004250E0" w:rsidRPr="00895F73" w:rsidRDefault="004250E0" w:rsidP="00547F2E">
            <w:r w:rsidRPr="00895F73">
              <w:t>70</w:t>
            </w:r>
          </w:p>
        </w:tc>
      </w:tr>
      <w:tr w:rsidR="004250E0" w:rsidRPr="00895F73" w:rsidTr="00547F2E">
        <w:trPr>
          <w:trHeight w:val="956"/>
          <w:jc w:val="center"/>
        </w:trPr>
        <w:tc>
          <w:tcPr>
            <w:tcW w:w="495" w:type="dxa"/>
            <w:shd w:val="clear" w:color="auto" w:fill="auto"/>
          </w:tcPr>
          <w:p w:rsidR="004250E0" w:rsidRPr="00895F73" w:rsidRDefault="004250E0" w:rsidP="00547F2E">
            <w:pPr>
              <w:jc w:val="center"/>
            </w:pPr>
            <w:r w:rsidRPr="00895F73">
              <w:lastRenderedPageBreak/>
              <w:t>7</w:t>
            </w:r>
          </w:p>
        </w:tc>
        <w:tc>
          <w:tcPr>
            <w:tcW w:w="2194" w:type="dxa"/>
            <w:shd w:val="clear" w:color="auto" w:fill="auto"/>
            <w:vAlign w:val="center"/>
          </w:tcPr>
          <w:p w:rsidR="004250E0" w:rsidRPr="00895F73" w:rsidRDefault="004250E0" w:rsidP="00547F2E">
            <w:r w:rsidRPr="00895F73">
              <w:t xml:space="preserve">Здание (Нежилое кирпично-блочное здание котельной № 8) </w:t>
            </w:r>
            <w:r w:rsidRPr="00895F73">
              <w:rPr>
                <w:color w:val="000000"/>
              </w:rPr>
              <w:t xml:space="preserve">1 - этажное, год ввода в эксплуатацию 1983 г., с кадастровым номером </w:t>
            </w:r>
            <w:r w:rsidRPr="00895F73">
              <w:t xml:space="preserve"> 59:35:0010259:13</w:t>
            </w:r>
          </w:p>
          <w:p w:rsidR="004250E0" w:rsidRPr="00895F73" w:rsidRDefault="004250E0" w:rsidP="00547F2E">
            <w:r w:rsidRPr="00895F73">
              <w:t>Пермский край, Суксунский г.о., пос. Суксун, пер. Карла Маркса</w:t>
            </w:r>
          </w:p>
        </w:tc>
        <w:tc>
          <w:tcPr>
            <w:tcW w:w="1774" w:type="dxa"/>
            <w:shd w:val="clear" w:color="auto" w:fill="auto"/>
          </w:tcPr>
          <w:p w:rsidR="004250E0" w:rsidRPr="00895F73" w:rsidRDefault="004250E0" w:rsidP="00547F2E">
            <w:pPr>
              <w:jc w:val="center"/>
            </w:pPr>
            <w:r w:rsidRPr="00895F73">
              <w:t>Общая площадь 110,3 кв.м</w:t>
            </w:r>
          </w:p>
          <w:p w:rsidR="004250E0" w:rsidRPr="00895F73" w:rsidRDefault="004250E0" w:rsidP="00547F2E">
            <w:pPr>
              <w:jc w:val="center"/>
            </w:pPr>
          </w:p>
          <w:p w:rsidR="004250E0" w:rsidRPr="00895F73" w:rsidRDefault="004250E0" w:rsidP="00547F2E">
            <w:pPr>
              <w:jc w:val="center"/>
            </w:pPr>
            <w:r w:rsidRPr="00895F73">
              <w:t>Установленная мощность: 1,6 МВт</w:t>
            </w:r>
          </w:p>
        </w:tc>
        <w:tc>
          <w:tcPr>
            <w:tcW w:w="1911" w:type="dxa"/>
          </w:tcPr>
          <w:p w:rsidR="004250E0" w:rsidRPr="00895F73" w:rsidRDefault="004250E0" w:rsidP="00547F2E">
            <w:pPr>
              <w:jc w:val="center"/>
            </w:pPr>
            <w:r w:rsidRPr="00895F73">
              <w:t>Выписка из ЕГРН от 13.07.2021 г. № КУВИ-002/2021-86954176</w:t>
            </w:r>
          </w:p>
          <w:p w:rsidR="004250E0" w:rsidRPr="00895F73" w:rsidRDefault="004250E0" w:rsidP="00547F2E">
            <w:pPr>
              <w:jc w:val="center"/>
            </w:pPr>
            <w:r w:rsidRPr="00895F73">
              <w:t>(Собственность)</w:t>
            </w:r>
          </w:p>
        </w:tc>
        <w:tc>
          <w:tcPr>
            <w:tcW w:w="1418" w:type="dxa"/>
          </w:tcPr>
          <w:p w:rsidR="004250E0" w:rsidRPr="00895F73" w:rsidRDefault="004250E0" w:rsidP="00547F2E">
            <w:pPr>
              <w:jc w:val="center"/>
            </w:pPr>
            <w:r w:rsidRPr="00895F73">
              <w:t>1218192,24</w:t>
            </w:r>
          </w:p>
        </w:tc>
        <w:tc>
          <w:tcPr>
            <w:tcW w:w="1417" w:type="dxa"/>
          </w:tcPr>
          <w:p w:rsidR="004250E0" w:rsidRPr="00895F73" w:rsidRDefault="004250E0" w:rsidP="00547F2E">
            <w:r w:rsidRPr="00895F73">
              <w:t>855698,13</w:t>
            </w:r>
          </w:p>
        </w:tc>
        <w:tc>
          <w:tcPr>
            <w:tcW w:w="709" w:type="dxa"/>
          </w:tcPr>
          <w:p w:rsidR="004250E0" w:rsidRPr="00895F73" w:rsidRDefault="004250E0" w:rsidP="00547F2E">
            <w:r w:rsidRPr="00895F73">
              <w:t>70</w:t>
            </w:r>
          </w:p>
        </w:tc>
      </w:tr>
      <w:tr w:rsidR="004250E0" w:rsidRPr="00895F73" w:rsidTr="00547F2E">
        <w:trPr>
          <w:trHeight w:val="816"/>
          <w:jc w:val="center"/>
        </w:trPr>
        <w:tc>
          <w:tcPr>
            <w:tcW w:w="495" w:type="dxa"/>
            <w:shd w:val="clear" w:color="auto" w:fill="auto"/>
          </w:tcPr>
          <w:p w:rsidR="004250E0" w:rsidRPr="00895F73" w:rsidRDefault="004250E0" w:rsidP="00547F2E">
            <w:pPr>
              <w:jc w:val="center"/>
            </w:pPr>
            <w:r w:rsidRPr="00895F73">
              <w:t>8</w:t>
            </w:r>
          </w:p>
        </w:tc>
        <w:tc>
          <w:tcPr>
            <w:tcW w:w="2194" w:type="dxa"/>
            <w:shd w:val="clear" w:color="auto" w:fill="auto"/>
            <w:vAlign w:val="center"/>
          </w:tcPr>
          <w:p w:rsidR="004250E0" w:rsidRPr="00895F73" w:rsidRDefault="004250E0" w:rsidP="00547F2E">
            <w:r w:rsidRPr="00895F73">
              <w:t xml:space="preserve">Нежилое (помещение  газовой котельной) </w:t>
            </w:r>
            <w:r w:rsidRPr="00895F73">
              <w:rPr>
                <w:color w:val="000000"/>
              </w:rPr>
              <w:t xml:space="preserve">1 - этажное, год ввода в эксплуатацию 2001 г., с кадастровым номером </w:t>
            </w:r>
            <w:r w:rsidRPr="00895F73">
              <w:t>59:35:0010236:45</w:t>
            </w:r>
          </w:p>
          <w:p w:rsidR="004250E0" w:rsidRPr="00895F73" w:rsidRDefault="004250E0" w:rsidP="00547F2E">
            <w:r w:rsidRPr="00895F73">
              <w:t>Пермский край, Суксунский г.о., п. Суксун, ул. Халтурина, 6</w:t>
            </w:r>
          </w:p>
        </w:tc>
        <w:tc>
          <w:tcPr>
            <w:tcW w:w="1774" w:type="dxa"/>
            <w:shd w:val="clear" w:color="auto" w:fill="auto"/>
          </w:tcPr>
          <w:p w:rsidR="004250E0" w:rsidRPr="00895F73" w:rsidRDefault="004250E0" w:rsidP="00547F2E">
            <w:pPr>
              <w:jc w:val="center"/>
            </w:pPr>
            <w:r w:rsidRPr="00895F73">
              <w:t>Общая площадь 11,9 кв.м</w:t>
            </w:r>
          </w:p>
          <w:p w:rsidR="004250E0" w:rsidRPr="00895F73" w:rsidRDefault="004250E0" w:rsidP="00547F2E">
            <w:pPr>
              <w:jc w:val="center"/>
            </w:pPr>
          </w:p>
          <w:p w:rsidR="004250E0" w:rsidRPr="00895F73" w:rsidRDefault="004250E0" w:rsidP="00547F2E">
            <w:pPr>
              <w:jc w:val="center"/>
            </w:pPr>
            <w:r w:rsidRPr="00895F73">
              <w:t>Установленная мощность: 0,142 МВт</w:t>
            </w:r>
          </w:p>
        </w:tc>
        <w:tc>
          <w:tcPr>
            <w:tcW w:w="1911" w:type="dxa"/>
          </w:tcPr>
          <w:p w:rsidR="004250E0" w:rsidRPr="00895F73" w:rsidRDefault="004250E0" w:rsidP="00547F2E">
            <w:pPr>
              <w:jc w:val="center"/>
            </w:pPr>
            <w:r w:rsidRPr="00895F73">
              <w:t>Выписка из ЕГРН от 10.02.2022 г. № КУВИ-001/2022-18492553 (Собственность)</w:t>
            </w:r>
          </w:p>
          <w:p w:rsidR="004250E0" w:rsidRPr="00895F73" w:rsidRDefault="004250E0" w:rsidP="00547F2E">
            <w:pPr>
              <w:jc w:val="center"/>
            </w:pPr>
          </w:p>
        </w:tc>
        <w:tc>
          <w:tcPr>
            <w:tcW w:w="1418" w:type="dxa"/>
            <w:shd w:val="clear" w:color="auto" w:fill="auto"/>
          </w:tcPr>
          <w:p w:rsidR="004250E0" w:rsidRPr="00895F73" w:rsidRDefault="004250E0" w:rsidP="00547F2E">
            <w:pPr>
              <w:jc w:val="center"/>
              <w:rPr>
                <w:highlight w:val="red"/>
              </w:rPr>
            </w:pPr>
            <w:r w:rsidRPr="00895F73">
              <w:t>59 893,75</w:t>
            </w:r>
          </w:p>
        </w:tc>
        <w:tc>
          <w:tcPr>
            <w:tcW w:w="1417" w:type="dxa"/>
            <w:shd w:val="clear" w:color="auto" w:fill="auto"/>
          </w:tcPr>
          <w:p w:rsidR="004250E0" w:rsidRPr="00895F73" w:rsidRDefault="004250E0" w:rsidP="00547F2E">
            <w:pPr>
              <w:rPr>
                <w:highlight w:val="red"/>
              </w:rPr>
            </w:pPr>
            <w:r w:rsidRPr="00895F73">
              <w:t>46 126,05</w:t>
            </w:r>
          </w:p>
        </w:tc>
        <w:tc>
          <w:tcPr>
            <w:tcW w:w="709" w:type="dxa"/>
          </w:tcPr>
          <w:p w:rsidR="004250E0" w:rsidRPr="00895F73" w:rsidRDefault="004250E0" w:rsidP="00547F2E">
            <w:r w:rsidRPr="00895F73">
              <w:t>80</w:t>
            </w:r>
          </w:p>
        </w:tc>
      </w:tr>
      <w:tr w:rsidR="004250E0" w:rsidRPr="00895F73" w:rsidTr="00547F2E">
        <w:trPr>
          <w:trHeight w:val="818"/>
          <w:jc w:val="center"/>
        </w:trPr>
        <w:tc>
          <w:tcPr>
            <w:tcW w:w="495" w:type="dxa"/>
            <w:shd w:val="clear" w:color="auto" w:fill="auto"/>
          </w:tcPr>
          <w:p w:rsidR="004250E0" w:rsidRPr="00895F73" w:rsidRDefault="004250E0" w:rsidP="00547F2E">
            <w:pPr>
              <w:jc w:val="center"/>
            </w:pPr>
            <w:r w:rsidRPr="00895F73">
              <w:t>9</w:t>
            </w:r>
          </w:p>
        </w:tc>
        <w:tc>
          <w:tcPr>
            <w:tcW w:w="2194" w:type="dxa"/>
            <w:shd w:val="clear" w:color="auto" w:fill="auto"/>
            <w:vAlign w:val="center"/>
          </w:tcPr>
          <w:p w:rsidR="004250E0" w:rsidRPr="00895F73" w:rsidRDefault="004250E0" w:rsidP="00547F2E">
            <w:r w:rsidRPr="00895F73">
              <w:t xml:space="preserve">Здание (Нежилое кирпичное здание угольной котельной) </w:t>
            </w:r>
            <w:r w:rsidRPr="00895F73">
              <w:rPr>
                <w:color w:val="000000"/>
              </w:rPr>
              <w:t xml:space="preserve">1 - этажное, год ввода в эксплуатацию 1985 г.,  с кадастровым номером </w:t>
            </w:r>
            <w:r w:rsidRPr="00895F73">
              <w:t>59:35:0010215:59</w:t>
            </w:r>
          </w:p>
          <w:p w:rsidR="004250E0" w:rsidRPr="00895F73" w:rsidRDefault="004250E0" w:rsidP="00547F2E">
            <w:r w:rsidRPr="00895F73">
              <w:t>Пермский край, Суксунский г.о., п. Суксун, ул. Кирова, зд. 48А</w:t>
            </w:r>
          </w:p>
        </w:tc>
        <w:tc>
          <w:tcPr>
            <w:tcW w:w="1774" w:type="dxa"/>
            <w:shd w:val="clear" w:color="auto" w:fill="auto"/>
          </w:tcPr>
          <w:p w:rsidR="004250E0" w:rsidRPr="00895F73" w:rsidRDefault="004250E0" w:rsidP="00547F2E">
            <w:pPr>
              <w:jc w:val="center"/>
            </w:pPr>
            <w:r w:rsidRPr="00895F73">
              <w:t>Общая площадь 139,7 кв.м.</w:t>
            </w:r>
          </w:p>
          <w:p w:rsidR="004250E0" w:rsidRPr="00895F73" w:rsidRDefault="004250E0" w:rsidP="00547F2E"/>
          <w:p w:rsidR="004250E0" w:rsidRPr="00895F73" w:rsidRDefault="004250E0" w:rsidP="00547F2E">
            <w:pPr>
              <w:jc w:val="center"/>
            </w:pPr>
            <w:r w:rsidRPr="00895F73">
              <w:t>Установленная мощность: 5,0 МВт</w:t>
            </w:r>
          </w:p>
        </w:tc>
        <w:tc>
          <w:tcPr>
            <w:tcW w:w="1911" w:type="dxa"/>
          </w:tcPr>
          <w:p w:rsidR="004250E0" w:rsidRPr="00895F73" w:rsidRDefault="004250E0" w:rsidP="00547F2E">
            <w:pPr>
              <w:jc w:val="center"/>
            </w:pPr>
            <w:r w:rsidRPr="00895F73">
              <w:t>Выписка из ЕГРН от</w:t>
            </w:r>
          </w:p>
          <w:p w:rsidR="004250E0" w:rsidRPr="00895F73" w:rsidRDefault="004250E0" w:rsidP="00547F2E">
            <w:pPr>
              <w:jc w:val="center"/>
            </w:pPr>
            <w:r w:rsidRPr="00895F73">
              <w:t>13.07.2021г. № КУВИ-002/2021-86969427</w:t>
            </w:r>
          </w:p>
          <w:p w:rsidR="004250E0" w:rsidRPr="00895F73" w:rsidRDefault="004250E0" w:rsidP="00547F2E">
            <w:pPr>
              <w:jc w:val="center"/>
            </w:pPr>
            <w:r w:rsidRPr="00895F73">
              <w:t>(Собственность)</w:t>
            </w:r>
          </w:p>
        </w:tc>
        <w:tc>
          <w:tcPr>
            <w:tcW w:w="1418" w:type="dxa"/>
          </w:tcPr>
          <w:p w:rsidR="004250E0" w:rsidRPr="00895F73" w:rsidRDefault="004250E0" w:rsidP="00547F2E">
            <w:pPr>
              <w:jc w:val="center"/>
            </w:pPr>
            <w:r w:rsidRPr="00895F73">
              <w:t>456152,88</w:t>
            </w:r>
          </w:p>
        </w:tc>
        <w:tc>
          <w:tcPr>
            <w:tcW w:w="1417" w:type="dxa"/>
          </w:tcPr>
          <w:p w:rsidR="004250E0" w:rsidRPr="00895F73" w:rsidRDefault="004250E0" w:rsidP="00547F2E">
            <w:r w:rsidRPr="00895F73">
              <w:t>346717,84</w:t>
            </w:r>
          </w:p>
        </w:tc>
        <w:tc>
          <w:tcPr>
            <w:tcW w:w="709" w:type="dxa"/>
          </w:tcPr>
          <w:p w:rsidR="004250E0" w:rsidRPr="00895F73" w:rsidRDefault="004250E0" w:rsidP="00547F2E">
            <w:r w:rsidRPr="00895F73">
              <w:t>70</w:t>
            </w:r>
          </w:p>
        </w:tc>
      </w:tr>
      <w:tr w:rsidR="004250E0" w:rsidRPr="00895F73" w:rsidTr="00547F2E">
        <w:trPr>
          <w:trHeight w:val="802"/>
          <w:jc w:val="center"/>
        </w:trPr>
        <w:tc>
          <w:tcPr>
            <w:tcW w:w="495" w:type="dxa"/>
            <w:shd w:val="clear" w:color="auto" w:fill="auto"/>
          </w:tcPr>
          <w:p w:rsidR="004250E0" w:rsidRPr="00895F73" w:rsidRDefault="004250E0" w:rsidP="00547F2E">
            <w:pPr>
              <w:jc w:val="center"/>
            </w:pPr>
            <w:r w:rsidRPr="00895F73">
              <w:t>10</w:t>
            </w:r>
          </w:p>
        </w:tc>
        <w:tc>
          <w:tcPr>
            <w:tcW w:w="2194" w:type="dxa"/>
            <w:shd w:val="clear" w:color="auto" w:fill="auto"/>
            <w:vAlign w:val="center"/>
          </w:tcPr>
          <w:p w:rsidR="004250E0" w:rsidRPr="00895F73" w:rsidRDefault="004250E0" w:rsidP="00547F2E">
            <w:pPr>
              <w:rPr>
                <w:color w:val="000000"/>
              </w:rPr>
            </w:pPr>
            <w:r w:rsidRPr="00895F73">
              <w:t xml:space="preserve">Здание (Нежилое здание котельной) </w:t>
            </w:r>
            <w:r w:rsidRPr="00895F73">
              <w:rPr>
                <w:color w:val="000000"/>
              </w:rPr>
              <w:t xml:space="preserve">1 - этажное, год ввода в </w:t>
            </w:r>
            <w:r w:rsidRPr="00895F73">
              <w:rPr>
                <w:color w:val="000000"/>
              </w:rPr>
              <w:lastRenderedPageBreak/>
              <w:t xml:space="preserve">эксплуатацию 2013 г.,  с кадастровым номером </w:t>
            </w:r>
            <w:r w:rsidRPr="00895F73">
              <w:t>59:35:0010160:54</w:t>
            </w:r>
          </w:p>
          <w:p w:rsidR="004250E0" w:rsidRPr="00895F73" w:rsidRDefault="004250E0" w:rsidP="00547F2E">
            <w:r w:rsidRPr="00895F73">
              <w:t>Пермский край,  Суксунскийг.о., г.п. Суксунское, п. Суксун, ул. Чапаева, д. 14Б</w:t>
            </w:r>
          </w:p>
        </w:tc>
        <w:tc>
          <w:tcPr>
            <w:tcW w:w="1774" w:type="dxa"/>
            <w:shd w:val="clear" w:color="auto" w:fill="auto"/>
          </w:tcPr>
          <w:p w:rsidR="004250E0" w:rsidRPr="00895F73" w:rsidRDefault="004250E0" w:rsidP="00547F2E">
            <w:pPr>
              <w:jc w:val="center"/>
            </w:pPr>
            <w:r w:rsidRPr="00895F73">
              <w:lastRenderedPageBreak/>
              <w:t>Общая площадь 18,7 кв.м.</w:t>
            </w:r>
          </w:p>
          <w:p w:rsidR="004250E0" w:rsidRPr="00895F73" w:rsidRDefault="004250E0" w:rsidP="00547F2E">
            <w:pPr>
              <w:jc w:val="center"/>
            </w:pPr>
          </w:p>
          <w:p w:rsidR="004250E0" w:rsidRPr="00895F73" w:rsidRDefault="004250E0" w:rsidP="00547F2E">
            <w:pPr>
              <w:jc w:val="center"/>
            </w:pPr>
          </w:p>
          <w:p w:rsidR="004250E0" w:rsidRPr="00895F73" w:rsidRDefault="004250E0" w:rsidP="00547F2E">
            <w:pPr>
              <w:jc w:val="center"/>
            </w:pPr>
            <w:r w:rsidRPr="00895F73">
              <w:t>Установленная мощность: 0,16 МВт</w:t>
            </w:r>
          </w:p>
        </w:tc>
        <w:tc>
          <w:tcPr>
            <w:tcW w:w="1911" w:type="dxa"/>
          </w:tcPr>
          <w:p w:rsidR="004250E0" w:rsidRPr="00895F73" w:rsidRDefault="004250E0" w:rsidP="00547F2E">
            <w:pPr>
              <w:jc w:val="center"/>
            </w:pPr>
            <w:r w:rsidRPr="00895F73">
              <w:lastRenderedPageBreak/>
              <w:t>Выписка из ЕГРН от 13.07.2021 г. № КУВИ-</w:t>
            </w:r>
            <w:r w:rsidRPr="00895F73">
              <w:lastRenderedPageBreak/>
              <w:t xml:space="preserve">002/2021-86979829 (Собственность) </w:t>
            </w:r>
          </w:p>
        </w:tc>
        <w:tc>
          <w:tcPr>
            <w:tcW w:w="1418" w:type="dxa"/>
          </w:tcPr>
          <w:p w:rsidR="004250E0" w:rsidRPr="00895F73" w:rsidRDefault="004250E0" w:rsidP="00547F2E">
            <w:pPr>
              <w:jc w:val="center"/>
            </w:pPr>
            <w:r w:rsidRPr="00895F73">
              <w:lastRenderedPageBreak/>
              <w:t>4264388,77</w:t>
            </w:r>
          </w:p>
        </w:tc>
        <w:tc>
          <w:tcPr>
            <w:tcW w:w="1417" w:type="dxa"/>
          </w:tcPr>
          <w:p w:rsidR="004250E0" w:rsidRPr="00895F73" w:rsidRDefault="004250E0" w:rsidP="00547F2E">
            <w:r w:rsidRPr="00895F73">
              <w:t>3672112,77</w:t>
            </w:r>
          </w:p>
        </w:tc>
        <w:tc>
          <w:tcPr>
            <w:tcW w:w="709" w:type="dxa"/>
          </w:tcPr>
          <w:p w:rsidR="004250E0" w:rsidRPr="00895F73" w:rsidRDefault="004250E0" w:rsidP="00547F2E">
            <w:r w:rsidRPr="00895F73">
              <w:t>50</w:t>
            </w:r>
          </w:p>
        </w:tc>
      </w:tr>
      <w:tr w:rsidR="004250E0" w:rsidRPr="00895F73" w:rsidTr="00547F2E">
        <w:trPr>
          <w:trHeight w:val="375"/>
          <w:jc w:val="center"/>
        </w:trPr>
        <w:tc>
          <w:tcPr>
            <w:tcW w:w="495" w:type="dxa"/>
            <w:shd w:val="clear" w:color="auto" w:fill="auto"/>
          </w:tcPr>
          <w:p w:rsidR="004250E0" w:rsidRPr="00895F73" w:rsidRDefault="004250E0" w:rsidP="00547F2E">
            <w:pPr>
              <w:jc w:val="center"/>
            </w:pPr>
            <w:r w:rsidRPr="00895F73">
              <w:lastRenderedPageBreak/>
              <w:t>11</w:t>
            </w:r>
          </w:p>
        </w:tc>
        <w:tc>
          <w:tcPr>
            <w:tcW w:w="2194" w:type="dxa"/>
            <w:shd w:val="clear" w:color="auto" w:fill="auto"/>
            <w:vAlign w:val="center"/>
          </w:tcPr>
          <w:p w:rsidR="004250E0" w:rsidRPr="00895F73" w:rsidRDefault="004250E0" w:rsidP="00547F2E">
            <w:r w:rsidRPr="00895F73">
              <w:t xml:space="preserve">Здание (Кирпичное здание котельной № 13 с двумя пристроями) </w:t>
            </w:r>
            <w:r w:rsidRPr="00895F73">
              <w:rPr>
                <w:color w:val="000000"/>
              </w:rPr>
              <w:t xml:space="preserve">1 - этажное, год ввода в эксплуатацию1989 г., с кадастровым номером </w:t>
            </w:r>
            <w:r w:rsidRPr="00895F73">
              <w:t>59:35:0010113:363</w:t>
            </w:r>
          </w:p>
          <w:p w:rsidR="004250E0" w:rsidRPr="00895F73" w:rsidRDefault="004250E0" w:rsidP="00547F2E">
            <w:r w:rsidRPr="00895F73">
              <w:t>Пермский край, Суксунский г.о., п. Суксун, ул. Вишнёвая</w:t>
            </w:r>
          </w:p>
        </w:tc>
        <w:tc>
          <w:tcPr>
            <w:tcW w:w="1774" w:type="dxa"/>
            <w:shd w:val="clear" w:color="auto" w:fill="auto"/>
          </w:tcPr>
          <w:p w:rsidR="004250E0" w:rsidRPr="00895F73" w:rsidRDefault="004250E0" w:rsidP="00547F2E">
            <w:pPr>
              <w:jc w:val="center"/>
            </w:pPr>
            <w:r w:rsidRPr="00895F73">
              <w:t>Общая площадь 170,4 кв.м.</w:t>
            </w:r>
          </w:p>
          <w:p w:rsidR="004250E0" w:rsidRPr="00895F73" w:rsidRDefault="004250E0" w:rsidP="00547F2E"/>
          <w:p w:rsidR="004250E0" w:rsidRPr="00895F73" w:rsidRDefault="004250E0" w:rsidP="00547F2E">
            <w:pPr>
              <w:jc w:val="center"/>
            </w:pPr>
            <w:r w:rsidRPr="00895F73">
              <w:t>Установленная мощность: 0,25 МВт</w:t>
            </w:r>
          </w:p>
        </w:tc>
        <w:tc>
          <w:tcPr>
            <w:tcW w:w="1911" w:type="dxa"/>
          </w:tcPr>
          <w:p w:rsidR="004250E0" w:rsidRPr="00895F73" w:rsidRDefault="004250E0" w:rsidP="00547F2E">
            <w:pPr>
              <w:jc w:val="center"/>
            </w:pPr>
            <w:r w:rsidRPr="00895F73">
              <w:t>Выписка из ЕГРН от 20.07.2021 г.</w:t>
            </w:r>
          </w:p>
          <w:p w:rsidR="004250E0" w:rsidRPr="00895F73" w:rsidRDefault="004250E0" w:rsidP="00547F2E">
            <w:pPr>
              <w:jc w:val="center"/>
            </w:pPr>
            <w:r w:rsidRPr="00895F73">
              <w:t>(хозяйственное ведение)</w:t>
            </w:r>
          </w:p>
        </w:tc>
        <w:tc>
          <w:tcPr>
            <w:tcW w:w="1418" w:type="dxa"/>
          </w:tcPr>
          <w:p w:rsidR="004250E0" w:rsidRPr="00895F73" w:rsidRDefault="004250E0" w:rsidP="00547F2E">
            <w:pPr>
              <w:jc w:val="center"/>
            </w:pPr>
            <w:r w:rsidRPr="00895F73">
              <w:t>190773,82</w:t>
            </w:r>
          </w:p>
        </w:tc>
        <w:tc>
          <w:tcPr>
            <w:tcW w:w="1417" w:type="dxa"/>
          </w:tcPr>
          <w:p w:rsidR="004250E0" w:rsidRPr="00895F73" w:rsidRDefault="004250E0" w:rsidP="00547F2E">
            <w:r w:rsidRPr="00895F73">
              <w:t>140860,06</w:t>
            </w:r>
          </w:p>
        </w:tc>
        <w:tc>
          <w:tcPr>
            <w:tcW w:w="709" w:type="dxa"/>
          </w:tcPr>
          <w:p w:rsidR="004250E0" w:rsidRPr="00895F73" w:rsidRDefault="004250E0" w:rsidP="00547F2E">
            <w:r w:rsidRPr="00895F73">
              <w:t>80</w:t>
            </w:r>
          </w:p>
        </w:tc>
      </w:tr>
      <w:tr w:rsidR="004250E0" w:rsidRPr="00895F73" w:rsidTr="00547F2E">
        <w:trPr>
          <w:trHeight w:val="944"/>
          <w:jc w:val="center"/>
        </w:trPr>
        <w:tc>
          <w:tcPr>
            <w:tcW w:w="495" w:type="dxa"/>
            <w:shd w:val="clear" w:color="auto" w:fill="auto"/>
          </w:tcPr>
          <w:p w:rsidR="004250E0" w:rsidRPr="00895F73" w:rsidRDefault="004250E0" w:rsidP="00547F2E">
            <w:pPr>
              <w:jc w:val="center"/>
            </w:pPr>
            <w:r w:rsidRPr="00895F73">
              <w:t>12</w:t>
            </w:r>
          </w:p>
        </w:tc>
        <w:tc>
          <w:tcPr>
            <w:tcW w:w="2194" w:type="dxa"/>
            <w:shd w:val="clear" w:color="auto" w:fill="auto"/>
            <w:vAlign w:val="center"/>
          </w:tcPr>
          <w:p w:rsidR="004250E0" w:rsidRPr="00895F73" w:rsidRDefault="004250E0" w:rsidP="00547F2E">
            <w:r w:rsidRPr="00895F73">
              <w:t xml:space="preserve">Здание котельной № 14 с пристроем, </w:t>
            </w:r>
            <w:r w:rsidRPr="00895F73">
              <w:rPr>
                <w:color w:val="000000"/>
              </w:rPr>
              <w:t xml:space="preserve">1 - этажное, год ввода в эксплуатацию 1966 г., с кадастровым номером </w:t>
            </w:r>
            <w:r w:rsidRPr="00895F73">
              <w:t>59:35:0300101:661</w:t>
            </w:r>
          </w:p>
          <w:p w:rsidR="004250E0" w:rsidRPr="00895F73" w:rsidRDefault="004250E0" w:rsidP="00547F2E">
            <w:r w:rsidRPr="00895F73">
              <w:t>Пермский край, Суксунский г.о., д. Киселево, ул. Новая, д. 6</w:t>
            </w:r>
          </w:p>
        </w:tc>
        <w:tc>
          <w:tcPr>
            <w:tcW w:w="1774" w:type="dxa"/>
            <w:shd w:val="clear" w:color="auto" w:fill="auto"/>
          </w:tcPr>
          <w:p w:rsidR="004250E0" w:rsidRPr="00895F73" w:rsidRDefault="004250E0" w:rsidP="00547F2E">
            <w:pPr>
              <w:jc w:val="center"/>
            </w:pPr>
            <w:r w:rsidRPr="00895F73">
              <w:t>Общая площадь 100,9 кв.м</w:t>
            </w:r>
          </w:p>
          <w:p w:rsidR="004250E0" w:rsidRPr="00895F73" w:rsidRDefault="004250E0" w:rsidP="00547F2E"/>
          <w:p w:rsidR="004250E0" w:rsidRPr="00895F73" w:rsidRDefault="004250E0" w:rsidP="00547F2E">
            <w:pPr>
              <w:jc w:val="center"/>
            </w:pPr>
            <w:r w:rsidRPr="00895F73">
              <w:t>Установленная мощность: 0,2 МВт</w:t>
            </w:r>
          </w:p>
        </w:tc>
        <w:tc>
          <w:tcPr>
            <w:tcW w:w="1911" w:type="dxa"/>
          </w:tcPr>
          <w:p w:rsidR="004250E0" w:rsidRPr="00895F73" w:rsidRDefault="004250E0" w:rsidP="00547F2E">
            <w:pPr>
              <w:jc w:val="center"/>
            </w:pPr>
            <w:r w:rsidRPr="00895F73">
              <w:t>Выписка из ЕГРН от</w:t>
            </w:r>
          </w:p>
          <w:p w:rsidR="004250E0" w:rsidRPr="00895F73" w:rsidRDefault="004250E0" w:rsidP="00547F2E">
            <w:pPr>
              <w:jc w:val="center"/>
            </w:pPr>
            <w:r w:rsidRPr="00895F73">
              <w:t>13.07.2021 г. № КУВИ-002/2021-86952335 (Собственность)</w:t>
            </w:r>
          </w:p>
        </w:tc>
        <w:tc>
          <w:tcPr>
            <w:tcW w:w="1418" w:type="dxa"/>
          </w:tcPr>
          <w:p w:rsidR="004250E0" w:rsidRPr="00895F73" w:rsidRDefault="004250E0" w:rsidP="00547F2E">
            <w:pPr>
              <w:jc w:val="center"/>
            </w:pPr>
            <w:r w:rsidRPr="00895F73">
              <w:t>18479,64</w:t>
            </w:r>
          </w:p>
        </w:tc>
        <w:tc>
          <w:tcPr>
            <w:tcW w:w="1417" w:type="dxa"/>
          </w:tcPr>
          <w:p w:rsidR="004250E0" w:rsidRPr="00895F73" w:rsidRDefault="004250E0" w:rsidP="00547F2E">
            <w:r w:rsidRPr="00895F73">
              <w:t>12104,47</w:t>
            </w:r>
          </w:p>
        </w:tc>
        <w:tc>
          <w:tcPr>
            <w:tcW w:w="709" w:type="dxa"/>
          </w:tcPr>
          <w:p w:rsidR="004250E0" w:rsidRPr="00895F73" w:rsidRDefault="004250E0" w:rsidP="00547F2E">
            <w:r w:rsidRPr="00895F73">
              <w:t>90</w:t>
            </w:r>
          </w:p>
        </w:tc>
      </w:tr>
    </w:tbl>
    <w:p w:rsidR="004250E0" w:rsidRDefault="004250E0" w:rsidP="004250E0">
      <w:pPr>
        <w:widowControl w:val="0"/>
        <w:rPr>
          <w:b/>
        </w:rPr>
      </w:pPr>
    </w:p>
    <w:p w:rsidR="004250E0" w:rsidRDefault="004250E0" w:rsidP="004250E0">
      <w:pPr>
        <w:widowControl w:val="0"/>
        <w:rPr>
          <w:b/>
        </w:rPr>
      </w:pPr>
      <w:r>
        <w:rPr>
          <w:b/>
        </w:rPr>
        <w:t xml:space="preserve">Раздел 1.2. </w:t>
      </w:r>
    </w:p>
    <w:p w:rsidR="004250E0" w:rsidRDefault="004250E0" w:rsidP="004250E0">
      <w:pPr>
        <w:widowControl w:val="0"/>
        <w:rPr>
          <w:b/>
        </w:rPr>
      </w:pPr>
    </w:p>
    <w:p w:rsidR="004250E0" w:rsidRDefault="004250E0" w:rsidP="004250E0">
      <w:pPr>
        <w:pStyle w:val="a8"/>
        <w:jc w:val="center"/>
        <w:rPr>
          <w:rFonts w:ascii="Times New Roman" w:hAnsi="Times New Roman"/>
          <w:b/>
          <w:sz w:val="24"/>
          <w:szCs w:val="24"/>
        </w:rPr>
      </w:pPr>
      <w:r>
        <w:rPr>
          <w:rFonts w:ascii="Times New Roman" w:hAnsi="Times New Roman"/>
          <w:b/>
          <w:sz w:val="24"/>
          <w:szCs w:val="24"/>
        </w:rPr>
        <w:t>Состав объектов недвижимого и движимого имущества, входящих в состав объектов Соглашения</w:t>
      </w:r>
    </w:p>
    <w:p w:rsidR="004250E0" w:rsidRDefault="004250E0" w:rsidP="004250E0">
      <w:pPr>
        <w:pStyle w:val="a8"/>
        <w:rPr>
          <w:rFonts w:ascii="Times New Roman" w:hAnsi="Times New Roman"/>
          <w:b/>
          <w:sz w:val="24"/>
          <w:szCs w:val="24"/>
        </w:rPr>
      </w:pPr>
    </w:p>
    <w:p w:rsidR="004250E0" w:rsidRDefault="004250E0" w:rsidP="004250E0">
      <w:pPr>
        <w:pStyle w:val="a8"/>
        <w:rPr>
          <w:rFonts w:ascii="Times New Roman" w:hAnsi="Times New Roman"/>
          <w:b/>
          <w:sz w:val="24"/>
          <w:szCs w:val="24"/>
        </w:rPr>
      </w:pPr>
      <w:r>
        <w:rPr>
          <w:rFonts w:ascii="Times New Roman" w:hAnsi="Times New Roman"/>
          <w:b/>
          <w:sz w:val="24"/>
          <w:szCs w:val="24"/>
        </w:rPr>
        <w:t xml:space="preserve">Недвижимое имущество </w:t>
      </w:r>
    </w:p>
    <w:p w:rsidR="004250E0" w:rsidRDefault="004250E0" w:rsidP="004250E0">
      <w:pPr>
        <w:pStyle w:val="a8"/>
        <w:rPr>
          <w:rFonts w:ascii="Times New Roman" w:hAnsi="Times New Roman"/>
          <w:b/>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701"/>
        <w:gridCol w:w="1276"/>
        <w:gridCol w:w="992"/>
        <w:gridCol w:w="1418"/>
        <w:gridCol w:w="1134"/>
        <w:gridCol w:w="1133"/>
      </w:tblGrid>
      <w:tr w:rsidR="004250E0" w:rsidTr="00547F2E">
        <w:trPr>
          <w:trHeight w:val="970"/>
          <w:jc w:val="center"/>
        </w:trPr>
        <w:tc>
          <w:tcPr>
            <w:tcW w:w="568"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w:t>
            </w:r>
          </w:p>
        </w:tc>
        <w:tc>
          <w:tcPr>
            <w:tcW w:w="1134"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Наименование</w:t>
            </w:r>
          </w:p>
        </w:tc>
        <w:tc>
          <w:tcPr>
            <w:tcW w:w="1701"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Адрес (местоположение)</w:t>
            </w:r>
          </w:p>
        </w:tc>
        <w:tc>
          <w:tcPr>
            <w:tcW w:w="1276"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Правоустанавливающий документ</w:t>
            </w:r>
          </w:p>
        </w:tc>
        <w:tc>
          <w:tcPr>
            <w:tcW w:w="992"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Кадастровый номер</w:t>
            </w:r>
          </w:p>
        </w:tc>
        <w:tc>
          <w:tcPr>
            <w:tcW w:w="1418" w:type="dxa"/>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Балансовая стоимость, руб.</w:t>
            </w:r>
          </w:p>
        </w:tc>
        <w:tc>
          <w:tcPr>
            <w:tcW w:w="1134" w:type="dxa"/>
          </w:tcPr>
          <w:p w:rsidR="004250E0" w:rsidRPr="003C4028" w:rsidRDefault="004250E0" w:rsidP="00547F2E">
            <w:pPr>
              <w:tabs>
                <w:tab w:val="left" w:pos="2579"/>
              </w:tabs>
              <w:jc w:val="center"/>
            </w:pPr>
            <w:r w:rsidRPr="003C4028">
              <w:t>Протяженность, м.</w:t>
            </w:r>
          </w:p>
        </w:tc>
        <w:tc>
          <w:tcPr>
            <w:tcW w:w="1133" w:type="dxa"/>
          </w:tcPr>
          <w:p w:rsidR="004250E0" w:rsidRPr="0044243D" w:rsidRDefault="004250E0" w:rsidP="00547F2E">
            <w:pPr>
              <w:tabs>
                <w:tab w:val="left" w:pos="2579"/>
              </w:tabs>
              <w:jc w:val="center"/>
            </w:pPr>
            <w:r w:rsidRPr="0044243D">
              <w:rPr>
                <w:color w:val="000000"/>
              </w:rPr>
              <w:t>Процент износа, %</w:t>
            </w:r>
          </w:p>
        </w:tc>
      </w:tr>
      <w:tr w:rsidR="004250E0" w:rsidTr="00547F2E">
        <w:trPr>
          <w:trHeight w:val="83"/>
          <w:jc w:val="center"/>
        </w:trPr>
        <w:tc>
          <w:tcPr>
            <w:tcW w:w="568"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1</w:t>
            </w:r>
          </w:p>
        </w:tc>
        <w:tc>
          <w:tcPr>
            <w:tcW w:w="1134"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2</w:t>
            </w:r>
          </w:p>
        </w:tc>
        <w:tc>
          <w:tcPr>
            <w:tcW w:w="1701"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3</w:t>
            </w:r>
          </w:p>
        </w:tc>
        <w:tc>
          <w:tcPr>
            <w:tcW w:w="1276"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4</w:t>
            </w:r>
          </w:p>
        </w:tc>
        <w:tc>
          <w:tcPr>
            <w:tcW w:w="992"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5</w:t>
            </w:r>
          </w:p>
        </w:tc>
        <w:tc>
          <w:tcPr>
            <w:tcW w:w="1418" w:type="dxa"/>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6</w:t>
            </w:r>
          </w:p>
        </w:tc>
        <w:tc>
          <w:tcPr>
            <w:tcW w:w="1134" w:type="dxa"/>
          </w:tcPr>
          <w:p w:rsidR="004250E0" w:rsidRPr="003C4028" w:rsidRDefault="004250E0" w:rsidP="00547F2E">
            <w:pPr>
              <w:tabs>
                <w:tab w:val="left" w:pos="2579"/>
              </w:tabs>
              <w:jc w:val="center"/>
            </w:pPr>
            <w:r>
              <w:t>7</w:t>
            </w:r>
          </w:p>
        </w:tc>
        <w:tc>
          <w:tcPr>
            <w:tcW w:w="1133" w:type="dxa"/>
          </w:tcPr>
          <w:p w:rsidR="004250E0" w:rsidRDefault="004250E0" w:rsidP="00547F2E">
            <w:pPr>
              <w:tabs>
                <w:tab w:val="left" w:pos="2579"/>
              </w:tabs>
              <w:jc w:val="center"/>
            </w:pPr>
            <w:r>
              <w:t>9</w:t>
            </w:r>
          </w:p>
        </w:tc>
      </w:tr>
      <w:tr w:rsidR="004250E0" w:rsidTr="00547F2E">
        <w:trPr>
          <w:jc w:val="center"/>
        </w:trPr>
        <w:tc>
          <w:tcPr>
            <w:tcW w:w="568"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1</w:t>
            </w:r>
          </w:p>
        </w:tc>
        <w:tc>
          <w:tcPr>
            <w:tcW w:w="1134" w:type="dxa"/>
            <w:shd w:val="clear" w:color="auto" w:fill="auto"/>
          </w:tcPr>
          <w:p w:rsidR="004250E0" w:rsidRPr="00C9638B" w:rsidRDefault="004250E0" w:rsidP="00547F2E">
            <w:pPr>
              <w:pStyle w:val="a8"/>
              <w:rPr>
                <w:rFonts w:ascii="Times New Roman" w:hAnsi="Times New Roman"/>
                <w:sz w:val="24"/>
                <w:szCs w:val="24"/>
              </w:rPr>
            </w:pPr>
            <w:r w:rsidRPr="00C9638B">
              <w:rPr>
                <w:rFonts w:ascii="Times New Roman" w:hAnsi="Times New Roman"/>
                <w:sz w:val="24"/>
                <w:szCs w:val="24"/>
              </w:rPr>
              <w:t>Тепловая трасса</w:t>
            </w:r>
          </w:p>
        </w:tc>
        <w:tc>
          <w:tcPr>
            <w:tcW w:w="1701" w:type="dxa"/>
            <w:shd w:val="clear" w:color="auto" w:fill="auto"/>
          </w:tcPr>
          <w:p w:rsidR="004250E0" w:rsidRPr="00C9638B" w:rsidRDefault="004250E0" w:rsidP="00547F2E">
            <w:pPr>
              <w:pStyle w:val="a8"/>
              <w:jc w:val="both"/>
              <w:rPr>
                <w:rFonts w:ascii="Times New Roman" w:hAnsi="Times New Roman"/>
                <w:sz w:val="24"/>
                <w:szCs w:val="24"/>
              </w:rPr>
            </w:pPr>
            <w:r w:rsidRPr="00C9638B">
              <w:rPr>
                <w:rFonts w:ascii="Times New Roman" w:hAnsi="Times New Roman"/>
                <w:sz w:val="24"/>
                <w:szCs w:val="24"/>
              </w:rPr>
              <w:t xml:space="preserve">Пермский край, г.о. Суксунский, </w:t>
            </w:r>
            <w:r w:rsidRPr="00C9638B">
              <w:rPr>
                <w:rFonts w:ascii="Times New Roman" w:hAnsi="Times New Roman"/>
                <w:sz w:val="24"/>
                <w:szCs w:val="24"/>
              </w:rPr>
              <w:lastRenderedPageBreak/>
              <w:t>рп. Суксун, ул. Пугачева, от котельной № 7, д б/н</w:t>
            </w:r>
          </w:p>
        </w:tc>
        <w:tc>
          <w:tcPr>
            <w:tcW w:w="1276"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lastRenderedPageBreak/>
              <w:t xml:space="preserve">Выписка из ЕГРН от </w:t>
            </w:r>
            <w:r w:rsidRPr="00C9638B">
              <w:rPr>
                <w:rFonts w:ascii="Times New Roman" w:hAnsi="Times New Roman"/>
                <w:sz w:val="24"/>
                <w:szCs w:val="24"/>
              </w:rPr>
              <w:lastRenderedPageBreak/>
              <w:t xml:space="preserve">14.07.2022 г. </w:t>
            </w:r>
          </w:p>
          <w:p w:rsidR="004250E0" w:rsidRPr="00C9638B" w:rsidRDefault="004250E0" w:rsidP="00547F2E">
            <w:pPr>
              <w:pStyle w:val="a8"/>
              <w:jc w:val="center"/>
              <w:rPr>
                <w:rFonts w:ascii="Times New Roman" w:hAnsi="Times New Roman"/>
                <w:sz w:val="24"/>
                <w:szCs w:val="24"/>
                <w:highlight w:val="red"/>
              </w:rPr>
            </w:pPr>
          </w:p>
        </w:tc>
        <w:tc>
          <w:tcPr>
            <w:tcW w:w="992" w:type="dxa"/>
            <w:shd w:val="clear" w:color="auto" w:fill="auto"/>
          </w:tcPr>
          <w:p w:rsidR="004250E0" w:rsidRPr="00C9638B" w:rsidRDefault="004250E0" w:rsidP="00547F2E">
            <w:pPr>
              <w:pStyle w:val="a8"/>
              <w:jc w:val="center"/>
              <w:rPr>
                <w:rFonts w:ascii="Times New Roman" w:hAnsi="Times New Roman"/>
                <w:sz w:val="24"/>
                <w:szCs w:val="24"/>
                <w:highlight w:val="red"/>
              </w:rPr>
            </w:pPr>
            <w:r w:rsidRPr="00C9638B">
              <w:rPr>
                <w:rFonts w:ascii="Times New Roman" w:hAnsi="Times New Roman"/>
                <w:sz w:val="24"/>
                <w:szCs w:val="24"/>
              </w:rPr>
              <w:lastRenderedPageBreak/>
              <w:t>59:35:0000000:180</w:t>
            </w:r>
          </w:p>
        </w:tc>
        <w:tc>
          <w:tcPr>
            <w:tcW w:w="1418" w:type="dxa"/>
          </w:tcPr>
          <w:p w:rsidR="004250E0" w:rsidRPr="00C9638B" w:rsidRDefault="004250E0" w:rsidP="00547F2E">
            <w:pPr>
              <w:pStyle w:val="a8"/>
              <w:jc w:val="center"/>
              <w:rPr>
                <w:rFonts w:ascii="Times New Roman" w:hAnsi="Times New Roman"/>
                <w:sz w:val="24"/>
                <w:szCs w:val="24"/>
                <w:highlight w:val="red"/>
              </w:rPr>
            </w:pPr>
            <w:r w:rsidRPr="00C9638B">
              <w:rPr>
                <w:rFonts w:ascii="Times New Roman" w:hAnsi="Times New Roman"/>
                <w:sz w:val="24"/>
                <w:szCs w:val="24"/>
              </w:rPr>
              <w:t>328 816,95</w:t>
            </w:r>
          </w:p>
        </w:tc>
        <w:tc>
          <w:tcPr>
            <w:tcW w:w="1134" w:type="dxa"/>
          </w:tcPr>
          <w:p w:rsidR="004250E0" w:rsidRPr="00A21705" w:rsidRDefault="004250E0" w:rsidP="00547F2E">
            <w:pPr>
              <w:jc w:val="center"/>
            </w:pPr>
            <w:r w:rsidRPr="00A21705">
              <w:t>1 782</w:t>
            </w:r>
          </w:p>
        </w:tc>
        <w:tc>
          <w:tcPr>
            <w:tcW w:w="1133" w:type="dxa"/>
          </w:tcPr>
          <w:p w:rsidR="004250E0" w:rsidRPr="003C4028" w:rsidRDefault="004250E0" w:rsidP="00547F2E">
            <w:pPr>
              <w:jc w:val="center"/>
            </w:pPr>
            <w:r>
              <w:t>95</w:t>
            </w:r>
          </w:p>
        </w:tc>
      </w:tr>
      <w:tr w:rsidR="004250E0" w:rsidTr="00547F2E">
        <w:trPr>
          <w:jc w:val="center"/>
        </w:trPr>
        <w:tc>
          <w:tcPr>
            <w:tcW w:w="568"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lastRenderedPageBreak/>
              <w:t>2</w:t>
            </w:r>
          </w:p>
        </w:tc>
        <w:tc>
          <w:tcPr>
            <w:tcW w:w="1134" w:type="dxa"/>
            <w:shd w:val="clear" w:color="auto" w:fill="auto"/>
          </w:tcPr>
          <w:p w:rsidR="004250E0" w:rsidRPr="00C9638B" w:rsidRDefault="004250E0" w:rsidP="00547F2E">
            <w:pPr>
              <w:pStyle w:val="a8"/>
              <w:rPr>
                <w:rFonts w:ascii="Times New Roman" w:hAnsi="Times New Roman"/>
                <w:sz w:val="24"/>
                <w:szCs w:val="24"/>
                <w:highlight w:val="red"/>
              </w:rPr>
            </w:pPr>
            <w:r w:rsidRPr="00C9638B">
              <w:rPr>
                <w:rFonts w:ascii="Times New Roman" w:hAnsi="Times New Roman"/>
                <w:sz w:val="24"/>
                <w:szCs w:val="24"/>
              </w:rPr>
              <w:t>Теплотрасса</w:t>
            </w:r>
          </w:p>
        </w:tc>
        <w:tc>
          <w:tcPr>
            <w:tcW w:w="1701" w:type="dxa"/>
            <w:shd w:val="clear" w:color="auto" w:fill="auto"/>
          </w:tcPr>
          <w:p w:rsidR="004250E0" w:rsidRPr="00C9638B" w:rsidRDefault="004250E0" w:rsidP="00547F2E">
            <w:pPr>
              <w:pStyle w:val="a8"/>
              <w:jc w:val="both"/>
              <w:rPr>
                <w:rFonts w:ascii="Times New Roman" w:hAnsi="Times New Roman"/>
                <w:sz w:val="24"/>
                <w:szCs w:val="24"/>
              </w:rPr>
            </w:pPr>
            <w:r w:rsidRPr="00C9638B">
              <w:rPr>
                <w:rFonts w:ascii="Times New Roman" w:hAnsi="Times New Roman"/>
                <w:sz w:val="24"/>
                <w:szCs w:val="24"/>
              </w:rPr>
              <w:t>Пермский край, г.о. Суксунский, рп. Суксун, от ул. Плеханова, д. 13 до ул.</w:t>
            </w:r>
          </w:p>
          <w:p w:rsidR="004250E0" w:rsidRPr="00C9638B" w:rsidRDefault="004250E0" w:rsidP="00547F2E">
            <w:pPr>
              <w:pStyle w:val="a8"/>
              <w:jc w:val="both"/>
              <w:rPr>
                <w:rFonts w:ascii="Times New Roman" w:hAnsi="Times New Roman"/>
                <w:sz w:val="24"/>
                <w:szCs w:val="24"/>
                <w:highlight w:val="red"/>
              </w:rPr>
            </w:pPr>
            <w:r w:rsidRPr="00C9638B">
              <w:rPr>
                <w:rFonts w:ascii="Times New Roman" w:hAnsi="Times New Roman"/>
                <w:sz w:val="24"/>
                <w:szCs w:val="24"/>
              </w:rPr>
              <w:t>Строителей, д. 1а</w:t>
            </w:r>
          </w:p>
        </w:tc>
        <w:tc>
          <w:tcPr>
            <w:tcW w:w="1276"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 xml:space="preserve">Выписка из ЕГРН от 25.02.2022 г. </w:t>
            </w:r>
          </w:p>
          <w:p w:rsidR="004250E0" w:rsidRPr="00C9638B" w:rsidRDefault="004250E0" w:rsidP="00547F2E">
            <w:pPr>
              <w:pStyle w:val="a8"/>
              <w:jc w:val="center"/>
              <w:rPr>
                <w:rFonts w:ascii="Times New Roman" w:hAnsi="Times New Roman"/>
                <w:sz w:val="24"/>
                <w:szCs w:val="24"/>
                <w:highlight w:val="red"/>
              </w:rPr>
            </w:pPr>
            <w:r w:rsidRPr="00C9638B">
              <w:rPr>
                <w:rFonts w:ascii="Times New Roman" w:hAnsi="Times New Roman"/>
                <w:sz w:val="24"/>
                <w:szCs w:val="24"/>
              </w:rPr>
              <w:t>№ КУВИ-001/2022-26298096</w:t>
            </w:r>
          </w:p>
        </w:tc>
        <w:tc>
          <w:tcPr>
            <w:tcW w:w="992" w:type="dxa"/>
            <w:shd w:val="clear" w:color="auto" w:fill="auto"/>
          </w:tcPr>
          <w:p w:rsidR="004250E0" w:rsidRPr="00C9638B" w:rsidRDefault="004250E0" w:rsidP="00547F2E">
            <w:pPr>
              <w:pStyle w:val="a8"/>
              <w:jc w:val="center"/>
              <w:rPr>
                <w:rFonts w:ascii="Times New Roman" w:hAnsi="Times New Roman"/>
                <w:sz w:val="24"/>
                <w:szCs w:val="24"/>
                <w:highlight w:val="red"/>
              </w:rPr>
            </w:pPr>
            <w:r w:rsidRPr="00C9638B">
              <w:rPr>
                <w:rFonts w:ascii="Times New Roman" w:hAnsi="Times New Roman"/>
                <w:sz w:val="24"/>
                <w:szCs w:val="24"/>
              </w:rPr>
              <w:t>59:35:0010290:646</w:t>
            </w:r>
          </w:p>
        </w:tc>
        <w:tc>
          <w:tcPr>
            <w:tcW w:w="1418" w:type="dxa"/>
          </w:tcPr>
          <w:p w:rsidR="004250E0" w:rsidRPr="00C9638B" w:rsidRDefault="004250E0" w:rsidP="00547F2E">
            <w:pPr>
              <w:pStyle w:val="a8"/>
              <w:jc w:val="center"/>
              <w:rPr>
                <w:rFonts w:ascii="Times New Roman" w:hAnsi="Times New Roman"/>
                <w:sz w:val="24"/>
                <w:szCs w:val="24"/>
                <w:highlight w:val="red"/>
              </w:rPr>
            </w:pPr>
            <w:r w:rsidRPr="00C9638B">
              <w:rPr>
                <w:rFonts w:ascii="Times New Roman" w:hAnsi="Times New Roman"/>
                <w:sz w:val="24"/>
                <w:szCs w:val="24"/>
              </w:rPr>
              <w:t>1,00</w:t>
            </w:r>
          </w:p>
        </w:tc>
        <w:tc>
          <w:tcPr>
            <w:tcW w:w="1134" w:type="dxa"/>
          </w:tcPr>
          <w:p w:rsidR="004250E0" w:rsidRPr="003C4028" w:rsidRDefault="004250E0" w:rsidP="00547F2E">
            <w:pPr>
              <w:jc w:val="center"/>
              <w:rPr>
                <w:highlight w:val="red"/>
              </w:rPr>
            </w:pPr>
            <w:r>
              <w:t>260</w:t>
            </w:r>
          </w:p>
        </w:tc>
        <w:tc>
          <w:tcPr>
            <w:tcW w:w="1133" w:type="dxa"/>
          </w:tcPr>
          <w:p w:rsidR="004250E0" w:rsidRPr="003C4028" w:rsidRDefault="004250E0" w:rsidP="00547F2E">
            <w:pPr>
              <w:jc w:val="center"/>
            </w:pPr>
            <w:r>
              <w:t>95</w:t>
            </w:r>
          </w:p>
        </w:tc>
      </w:tr>
      <w:tr w:rsidR="004250E0" w:rsidTr="00547F2E">
        <w:trPr>
          <w:jc w:val="center"/>
        </w:trPr>
        <w:tc>
          <w:tcPr>
            <w:tcW w:w="568"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3</w:t>
            </w:r>
          </w:p>
        </w:tc>
        <w:tc>
          <w:tcPr>
            <w:tcW w:w="1134" w:type="dxa"/>
            <w:shd w:val="clear" w:color="auto" w:fill="auto"/>
          </w:tcPr>
          <w:p w:rsidR="004250E0" w:rsidRPr="00C9638B" w:rsidRDefault="004250E0" w:rsidP="00547F2E">
            <w:pPr>
              <w:pStyle w:val="a8"/>
              <w:rPr>
                <w:rFonts w:ascii="Times New Roman" w:hAnsi="Times New Roman"/>
                <w:sz w:val="24"/>
                <w:szCs w:val="24"/>
              </w:rPr>
            </w:pPr>
            <w:r w:rsidRPr="00C9638B">
              <w:rPr>
                <w:rFonts w:ascii="Times New Roman" w:hAnsi="Times New Roman"/>
                <w:sz w:val="24"/>
                <w:szCs w:val="24"/>
              </w:rPr>
              <w:t>Тепловая трасса</w:t>
            </w:r>
          </w:p>
        </w:tc>
        <w:tc>
          <w:tcPr>
            <w:tcW w:w="1701" w:type="dxa"/>
            <w:shd w:val="clear" w:color="auto" w:fill="auto"/>
          </w:tcPr>
          <w:p w:rsidR="004250E0" w:rsidRPr="00C9638B" w:rsidRDefault="004250E0" w:rsidP="00547F2E">
            <w:pPr>
              <w:pStyle w:val="a8"/>
              <w:jc w:val="both"/>
              <w:rPr>
                <w:rFonts w:ascii="Times New Roman" w:hAnsi="Times New Roman"/>
                <w:sz w:val="24"/>
                <w:szCs w:val="24"/>
                <w:highlight w:val="red"/>
              </w:rPr>
            </w:pPr>
            <w:r w:rsidRPr="00C9638B">
              <w:rPr>
                <w:rFonts w:ascii="Times New Roman" w:hAnsi="Times New Roman"/>
                <w:sz w:val="24"/>
                <w:szCs w:val="24"/>
              </w:rPr>
              <w:t>Пермский край, г.о. Суксунский, рп. Суксун, ул. Кирова от котельной № 11</w:t>
            </w:r>
          </w:p>
        </w:tc>
        <w:tc>
          <w:tcPr>
            <w:tcW w:w="1276"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Выписка из ЕГРН от 19.07.2022 г.</w:t>
            </w:r>
          </w:p>
          <w:p w:rsidR="004250E0" w:rsidRPr="00C9638B" w:rsidRDefault="004250E0" w:rsidP="00547F2E">
            <w:pPr>
              <w:pStyle w:val="a8"/>
              <w:jc w:val="center"/>
              <w:rPr>
                <w:rFonts w:ascii="Times New Roman" w:hAnsi="Times New Roman"/>
                <w:sz w:val="24"/>
                <w:szCs w:val="24"/>
              </w:rPr>
            </w:pPr>
          </w:p>
        </w:tc>
        <w:tc>
          <w:tcPr>
            <w:tcW w:w="992" w:type="dxa"/>
            <w:shd w:val="clear" w:color="auto" w:fill="auto"/>
          </w:tcPr>
          <w:p w:rsidR="004250E0" w:rsidRPr="00C9638B" w:rsidRDefault="004250E0" w:rsidP="00547F2E">
            <w:pPr>
              <w:pStyle w:val="a8"/>
              <w:jc w:val="center"/>
              <w:rPr>
                <w:rFonts w:ascii="Times New Roman" w:hAnsi="Times New Roman"/>
                <w:sz w:val="24"/>
                <w:szCs w:val="24"/>
                <w:highlight w:val="red"/>
              </w:rPr>
            </w:pPr>
            <w:r w:rsidRPr="00C9638B">
              <w:rPr>
                <w:rFonts w:ascii="Times New Roman" w:hAnsi="Times New Roman"/>
                <w:sz w:val="24"/>
                <w:szCs w:val="24"/>
              </w:rPr>
              <w:t>59:35:0000000:176</w:t>
            </w:r>
          </w:p>
        </w:tc>
        <w:tc>
          <w:tcPr>
            <w:tcW w:w="1418" w:type="dxa"/>
          </w:tcPr>
          <w:p w:rsidR="004250E0" w:rsidRPr="00C9638B" w:rsidRDefault="004250E0" w:rsidP="00547F2E">
            <w:pPr>
              <w:pStyle w:val="a8"/>
              <w:jc w:val="center"/>
              <w:rPr>
                <w:rFonts w:ascii="Times New Roman" w:hAnsi="Times New Roman"/>
                <w:sz w:val="24"/>
                <w:szCs w:val="24"/>
                <w:highlight w:val="red"/>
              </w:rPr>
            </w:pPr>
            <w:r w:rsidRPr="00C9638B">
              <w:rPr>
                <w:rFonts w:ascii="Times New Roman" w:hAnsi="Times New Roman"/>
                <w:sz w:val="24"/>
                <w:szCs w:val="24"/>
              </w:rPr>
              <w:t>231</w:t>
            </w:r>
            <w:r>
              <w:rPr>
                <w:rFonts w:ascii="Times New Roman" w:hAnsi="Times New Roman"/>
                <w:sz w:val="24"/>
                <w:szCs w:val="24"/>
              </w:rPr>
              <w:t xml:space="preserve"> </w:t>
            </w:r>
            <w:r w:rsidRPr="00C9638B">
              <w:rPr>
                <w:rFonts w:ascii="Times New Roman" w:hAnsi="Times New Roman"/>
                <w:sz w:val="24"/>
                <w:szCs w:val="24"/>
              </w:rPr>
              <w:t>733,59</w:t>
            </w:r>
          </w:p>
        </w:tc>
        <w:tc>
          <w:tcPr>
            <w:tcW w:w="1134" w:type="dxa"/>
          </w:tcPr>
          <w:p w:rsidR="004250E0" w:rsidRPr="0044243D" w:rsidRDefault="004250E0" w:rsidP="00547F2E">
            <w:pPr>
              <w:jc w:val="center"/>
            </w:pPr>
            <w:r w:rsidRPr="0044243D">
              <w:t>2214</w:t>
            </w:r>
          </w:p>
        </w:tc>
        <w:tc>
          <w:tcPr>
            <w:tcW w:w="1133" w:type="dxa"/>
          </w:tcPr>
          <w:p w:rsidR="004250E0" w:rsidRPr="003C4028" w:rsidRDefault="004250E0" w:rsidP="00547F2E">
            <w:pPr>
              <w:jc w:val="center"/>
            </w:pPr>
            <w:r>
              <w:t>95</w:t>
            </w:r>
          </w:p>
        </w:tc>
      </w:tr>
      <w:tr w:rsidR="004250E0" w:rsidTr="00547F2E">
        <w:trPr>
          <w:trHeight w:val="4161"/>
          <w:jc w:val="center"/>
        </w:trPr>
        <w:tc>
          <w:tcPr>
            <w:tcW w:w="568"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4</w:t>
            </w:r>
          </w:p>
        </w:tc>
        <w:tc>
          <w:tcPr>
            <w:tcW w:w="1134" w:type="dxa"/>
            <w:shd w:val="clear" w:color="auto" w:fill="auto"/>
          </w:tcPr>
          <w:p w:rsidR="004250E0" w:rsidRPr="00C9638B" w:rsidRDefault="004250E0" w:rsidP="00547F2E">
            <w:pPr>
              <w:pStyle w:val="a8"/>
              <w:rPr>
                <w:rFonts w:ascii="Times New Roman" w:hAnsi="Times New Roman"/>
                <w:sz w:val="24"/>
                <w:szCs w:val="24"/>
                <w:highlight w:val="red"/>
              </w:rPr>
            </w:pPr>
            <w:r w:rsidRPr="00C9638B">
              <w:rPr>
                <w:rFonts w:ascii="Times New Roman" w:hAnsi="Times New Roman"/>
                <w:sz w:val="24"/>
                <w:szCs w:val="24"/>
              </w:rPr>
              <w:t>Тепловая трасса</w:t>
            </w:r>
          </w:p>
        </w:tc>
        <w:tc>
          <w:tcPr>
            <w:tcW w:w="1701" w:type="dxa"/>
            <w:shd w:val="clear" w:color="auto" w:fill="auto"/>
          </w:tcPr>
          <w:p w:rsidR="004250E0" w:rsidRPr="00C9638B" w:rsidRDefault="004250E0" w:rsidP="00547F2E">
            <w:pPr>
              <w:pStyle w:val="a8"/>
              <w:jc w:val="both"/>
              <w:rPr>
                <w:rFonts w:ascii="Times New Roman" w:hAnsi="Times New Roman"/>
                <w:sz w:val="24"/>
                <w:szCs w:val="24"/>
              </w:rPr>
            </w:pPr>
            <w:r w:rsidRPr="00C9638B">
              <w:rPr>
                <w:rFonts w:ascii="Times New Roman" w:hAnsi="Times New Roman"/>
                <w:sz w:val="24"/>
                <w:szCs w:val="24"/>
              </w:rPr>
              <w:t>Пермский край,  г.о. Суксунский, рп. Суксун, от ул. Зеленая, д. 36 до ул. Маношина</w:t>
            </w:r>
          </w:p>
          <w:p w:rsidR="004250E0" w:rsidRPr="00C9638B" w:rsidRDefault="004250E0" w:rsidP="00547F2E">
            <w:pPr>
              <w:pStyle w:val="a8"/>
              <w:jc w:val="both"/>
              <w:rPr>
                <w:rFonts w:ascii="Times New Roman" w:hAnsi="Times New Roman"/>
                <w:sz w:val="24"/>
                <w:szCs w:val="24"/>
                <w:highlight w:val="red"/>
              </w:rPr>
            </w:pPr>
            <w:r w:rsidRPr="00C9638B">
              <w:rPr>
                <w:rFonts w:ascii="Times New Roman" w:hAnsi="Times New Roman"/>
                <w:sz w:val="24"/>
                <w:szCs w:val="24"/>
              </w:rPr>
              <w:t>и ул. Интернациональная</w:t>
            </w:r>
          </w:p>
        </w:tc>
        <w:tc>
          <w:tcPr>
            <w:tcW w:w="1276"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Выписка из ЕГРН от</w:t>
            </w:r>
          </w:p>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 xml:space="preserve"> 25.02.2022 г. </w:t>
            </w:r>
          </w:p>
          <w:p w:rsidR="004250E0" w:rsidRPr="00C9638B" w:rsidRDefault="004250E0" w:rsidP="00547F2E">
            <w:pPr>
              <w:pStyle w:val="a8"/>
              <w:jc w:val="center"/>
              <w:rPr>
                <w:rFonts w:ascii="Times New Roman" w:hAnsi="Times New Roman"/>
                <w:sz w:val="24"/>
                <w:szCs w:val="24"/>
                <w:highlight w:val="red"/>
              </w:rPr>
            </w:pPr>
            <w:r w:rsidRPr="00C9638B">
              <w:rPr>
                <w:rFonts w:ascii="Times New Roman" w:hAnsi="Times New Roman"/>
                <w:sz w:val="24"/>
                <w:szCs w:val="24"/>
              </w:rPr>
              <w:t xml:space="preserve"> № КУВИ-001/2022-26306280</w:t>
            </w:r>
          </w:p>
        </w:tc>
        <w:tc>
          <w:tcPr>
            <w:tcW w:w="992" w:type="dxa"/>
            <w:shd w:val="clear" w:color="auto" w:fill="auto"/>
          </w:tcPr>
          <w:p w:rsidR="004250E0" w:rsidRPr="00C9638B" w:rsidRDefault="004250E0" w:rsidP="00547F2E">
            <w:pPr>
              <w:pStyle w:val="a8"/>
              <w:jc w:val="center"/>
              <w:rPr>
                <w:rFonts w:ascii="Times New Roman" w:hAnsi="Times New Roman"/>
                <w:sz w:val="24"/>
                <w:szCs w:val="24"/>
                <w:highlight w:val="red"/>
              </w:rPr>
            </w:pPr>
            <w:r w:rsidRPr="00C9638B">
              <w:rPr>
                <w:rFonts w:ascii="Times New Roman" w:hAnsi="Times New Roman"/>
                <w:sz w:val="24"/>
                <w:szCs w:val="24"/>
              </w:rPr>
              <w:t>59:35:0000000:1299</w:t>
            </w:r>
          </w:p>
        </w:tc>
        <w:tc>
          <w:tcPr>
            <w:tcW w:w="1418" w:type="dxa"/>
          </w:tcPr>
          <w:p w:rsidR="004250E0" w:rsidRPr="00C9638B" w:rsidRDefault="004250E0" w:rsidP="00547F2E">
            <w:pPr>
              <w:pStyle w:val="a8"/>
              <w:jc w:val="center"/>
              <w:rPr>
                <w:rFonts w:ascii="Times New Roman" w:hAnsi="Times New Roman"/>
                <w:sz w:val="24"/>
                <w:szCs w:val="24"/>
                <w:highlight w:val="red"/>
              </w:rPr>
            </w:pPr>
            <w:r w:rsidRPr="00C9638B">
              <w:rPr>
                <w:rFonts w:ascii="Times New Roman" w:hAnsi="Times New Roman"/>
                <w:sz w:val="24"/>
                <w:szCs w:val="24"/>
              </w:rPr>
              <w:t>1,00</w:t>
            </w:r>
          </w:p>
        </w:tc>
        <w:tc>
          <w:tcPr>
            <w:tcW w:w="1134" w:type="dxa"/>
          </w:tcPr>
          <w:p w:rsidR="004250E0" w:rsidRPr="00200AA7" w:rsidRDefault="004250E0" w:rsidP="00547F2E">
            <w:pPr>
              <w:jc w:val="center"/>
            </w:pPr>
            <w:r w:rsidRPr="00200AA7">
              <w:t>357</w:t>
            </w:r>
          </w:p>
        </w:tc>
        <w:tc>
          <w:tcPr>
            <w:tcW w:w="1133" w:type="dxa"/>
          </w:tcPr>
          <w:p w:rsidR="004250E0" w:rsidRPr="003C4028" w:rsidRDefault="004250E0" w:rsidP="00547F2E">
            <w:pPr>
              <w:jc w:val="center"/>
            </w:pPr>
            <w:r>
              <w:t>95</w:t>
            </w:r>
          </w:p>
        </w:tc>
      </w:tr>
      <w:tr w:rsidR="004250E0" w:rsidTr="00547F2E">
        <w:trPr>
          <w:jc w:val="center"/>
        </w:trPr>
        <w:tc>
          <w:tcPr>
            <w:tcW w:w="568"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5</w:t>
            </w:r>
          </w:p>
        </w:tc>
        <w:tc>
          <w:tcPr>
            <w:tcW w:w="1134" w:type="dxa"/>
            <w:shd w:val="clear" w:color="auto" w:fill="auto"/>
          </w:tcPr>
          <w:p w:rsidR="004250E0" w:rsidRPr="00C9638B" w:rsidRDefault="004250E0" w:rsidP="00547F2E">
            <w:pPr>
              <w:pStyle w:val="a8"/>
              <w:rPr>
                <w:rFonts w:ascii="Times New Roman" w:hAnsi="Times New Roman"/>
                <w:sz w:val="24"/>
                <w:szCs w:val="24"/>
              </w:rPr>
            </w:pPr>
            <w:r w:rsidRPr="00C9638B">
              <w:rPr>
                <w:rFonts w:ascii="Times New Roman" w:hAnsi="Times New Roman"/>
              </w:rPr>
              <w:t>Теплосети</w:t>
            </w:r>
          </w:p>
        </w:tc>
        <w:tc>
          <w:tcPr>
            <w:tcW w:w="1701" w:type="dxa"/>
            <w:shd w:val="clear" w:color="auto" w:fill="auto"/>
          </w:tcPr>
          <w:p w:rsidR="004250E0" w:rsidRPr="00C9638B" w:rsidRDefault="004250E0" w:rsidP="00547F2E">
            <w:pPr>
              <w:pStyle w:val="a8"/>
              <w:jc w:val="both"/>
              <w:rPr>
                <w:rFonts w:ascii="Times New Roman" w:hAnsi="Times New Roman"/>
                <w:sz w:val="24"/>
                <w:szCs w:val="24"/>
                <w:highlight w:val="red"/>
              </w:rPr>
            </w:pPr>
            <w:r w:rsidRPr="00C9638B">
              <w:rPr>
                <w:rFonts w:ascii="Times New Roman" w:hAnsi="Times New Roman"/>
                <w:sz w:val="24"/>
                <w:szCs w:val="24"/>
              </w:rPr>
              <w:t>Пермский край, г.о. Суксунский, рп. Суксун, ул. Школьная, д. 1</w:t>
            </w:r>
          </w:p>
        </w:tc>
        <w:tc>
          <w:tcPr>
            <w:tcW w:w="1276"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Выписка из ЕГРН от</w:t>
            </w:r>
          </w:p>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07.07.2022 г.</w:t>
            </w:r>
          </w:p>
          <w:p w:rsidR="004250E0" w:rsidRPr="00C9638B" w:rsidRDefault="004250E0" w:rsidP="00547F2E">
            <w:pPr>
              <w:pStyle w:val="a8"/>
              <w:jc w:val="center"/>
              <w:rPr>
                <w:rFonts w:ascii="Times New Roman" w:hAnsi="Times New Roman"/>
                <w:sz w:val="24"/>
                <w:szCs w:val="24"/>
                <w:highlight w:val="red"/>
              </w:rPr>
            </w:pPr>
          </w:p>
        </w:tc>
        <w:tc>
          <w:tcPr>
            <w:tcW w:w="992" w:type="dxa"/>
            <w:shd w:val="clear" w:color="auto" w:fill="auto"/>
          </w:tcPr>
          <w:p w:rsidR="004250E0" w:rsidRPr="00C9638B" w:rsidRDefault="004250E0" w:rsidP="00547F2E">
            <w:pPr>
              <w:pStyle w:val="a8"/>
              <w:jc w:val="center"/>
              <w:rPr>
                <w:rFonts w:ascii="Times New Roman" w:hAnsi="Times New Roman"/>
                <w:sz w:val="24"/>
                <w:szCs w:val="24"/>
                <w:highlight w:val="red"/>
              </w:rPr>
            </w:pPr>
            <w:r w:rsidRPr="00C9638B">
              <w:rPr>
                <w:rFonts w:ascii="Times New Roman" w:hAnsi="Times New Roman"/>
                <w:sz w:val="24"/>
                <w:szCs w:val="24"/>
              </w:rPr>
              <w:t>59:35:0010146:66</w:t>
            </w:r>
          </w:p>
        </w:tc>
        <w:tc>
          <w:tcPr>
            <w:tcW w:w="1418" w:type="dxa"/>
          </w:tcPr>
          <w:p w:rsidR="004250E0" w:rsidRPr="00C9638B" w:rsidRDefault="004250E0" w:rsidP="00547F2E">
            <w:pPr>
              <w:pStyle w:val="a8"/>
              <w:jc w:val="center"/>
              <w:rPr>
                <w:rFonts w:ascii="Times New Roman" w:hAnsi="Times New Roman"/>
                <w:sz w:val="24"/>
                <w:szCs w:val="24"/>
                <w:highlight w:val="red"/>
              </w:rPr>
            </w:pPr>
            <w:r w:rsidRPr="00C9638B">
              <w:rPr>
                <w:rFonts w:ascii="Times New Roman" w:hAnsi="Times New Roman"/>
                <w:sz w:val="24"/>
                <w:szCs w:val="24"/>
              </w:rPr>
              <w:t>135</w:t>
            </w:r>
            <w:r>
              <w:rPr>
                <w:rFonts w:ascii="Times New Roman" w:hAnsi="Times New Roman"/>
                <w:sz w:val="24"/>
                <w:szCs w:val="24"/>
              </w:rPr>
              <w:t xml:space="preserve"> </w:t>
            </w:r>
            <w:r w:rsidRPr="00C9638B">
              <w:rPr>
                <w:rFonts w:ascii="Times New Roman" w:hAnsi="Times New Roman"/>
                <w:sz w:val="24"/>
                <w:szCs w:val="24"/>
              </w:rPr>
              <w:t>840,80</w:t>
            </w:r>
          </w:p>
        </w:tc>
        <w:tc>
          <w:tcPr>
            <w:tcW w:w="1134" w:type="dxa"/>
          </w:tcPr>
          <w:p w:rsidR="004250E0" w:rsidRPr="003C4028" w:rsidRDefault="004250E0" w:rsidP="00547F2E">
            <w:pPr>
              <w:jc w:val="center"/>
              <w:rPr>
                <w:highlight w:val="red"/>
              </w:rPr>
            </w:pPr>
            <w:r w:rsidRPr="0044243D">
              <w:t>940</w:t>
            </w:r>
          </w:p>
        </w:tc>
        <w:tc>
          <w:tcPr>
            <w:tcW w:w="1133" w:type="dxa"/>
          </w:tcPr>
          <w:p w:rsidR="004250E0" w:rsidRPr="003C4028" w:rsidRDefault="004250E0" w:rsidP="00547F2E">
            <w:pPr>
              <w:jc w:val="center"/>
            </w:pPr>
            <w:r>
              <w:t>95</w:t>
            </w:r>
          </w:p>
        </w:tc>
      </w:tr>
      <w:tr w:rsidR="004250E0" w:rsidTr="00547F2E">
        <w:trPr>
          <w:jc w:val="center"/>
        </w:trPr>
        <w:tc>
          <w:tcPr>
            <w:tcW w:w="568"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6</w:t>
            </w:r>
          </w:p>
        </w:tc>
        <w:tc>
          <w:tcPr>
            <w:tcW w:w="1134" w:type="dxa"/>
            <w:shd w:val="clear" w:color="auto" w:fill="auto"/>
          </w:tcPr>
          <w:p w:rsidR="004250E0" w:rsidRPr="00C9638B" w:rsidRDefault="004250E0" w:rsidP="00547F2E">
            <w:pPr>
              <w:pStyle w:val="a8"/>
              <w:rPr>
                <w:rFonts w:ascii="Times New Roman" w:hAnsi="Times New Roman"/>
                <w:sz w:val="24"/>
                <w:szCs w:val="24"/>
              </w:rPr>
            </w:pPr>
            <w:r w:rsidRPr="00C9638B">
              <w:rPr>
                <w:rFonts w:ascii="Times New Roman" w:hAnsi="Times New Roman"/>
                <w:sz w:val="24"/>
                <w:szCs w:val="24"/>
              </w:rPr>
              <w:t>Тепловая трасса</w:t>
            </w:r>
          </w:p>
        </w:tc>
        <w:tc>
          <w:tcPr>
            <w:tcW w:w="1701" w:type="dxa"/>
            <w:shd w:val="clear" w:color="auto" w:fill="auto"/>
          </w:tcPr>
          <w:p w:rsidR="004250E0" w:rsidRPr="00C9638B" w:rsidRDefault="004250E0" w:rsidP="00547F2E">
            <w:pPr>
              <w:pStyle w:val="a8"/>
              <w:jc w:val="both"/>
              <w:rPr>
                <w:rFonts w:ascii="Times New Roman" w:hAnsi="Times New Roman"/>
                <w:sz w:val="24"/>
                <w:szCs w:val="24"/>
              </w:rPr>
            </w:pPr>
            <w:r w:rsidRPr="00C9638B">
              <w:rPr>
                <w:rFonts w:ascii="Times New Roman" w:hAnsi="Times New Roman"/>
                <w:sz w:val="24"/>
                <w:szCs w:val="24"/>
              </w:rPr>
              <w:t>Пермский край, г.о. Суксунский, рп. Суксун, пер. Карла-Маркса, тепловая трасса от котельной № 8</w:t>
            </w:r>
          </w:p>
        </w:tc>
        <w:tc>
          <w:tcPr>
            <w:tcW w:w="1276"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 xml:space="preserve">Выписка из ЕГРН от 18.07.2022 г. </w:t>
            </w:r>
          </w:p>
          <w:p w:rsidR="004250E0" w:rsidRPr="00C9638B" w:rsidRDefault="004250E0" w:rsidP="00547F2E">
            <w:pPr>
              <w:pStyle w:val="a8"/>
              <w:jc w:val="center"/>
              <w:rPr>
                <w:rFonts w:ascii="Times New Roman" w:hAnsi="Times New Roman"/>
                <w:sz w:val="24"/>
                <w:szCs w:val="24"/>
              </w:rPr>
            </w:pPr>
          </w:p>
        </w:tc>
        <w:tc>
          <w:tcPr>
            <w:tcW w:w="992"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59:35:0000000:96</w:t>
            </w:r>
          </w:p>
        </w:tc>
        <w:tc>
          <w:tcPr>
            <w:tcW w:w="1418" w:type="dxa"/>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42</w:t>
            </w:r>
            <w:r>
              <w:rPr>
                <w:rFonts w:ascii="Times New Roman" w:hAnsi="Times New Roman"/>
                <w:sz w:val="24"/>
                <w:szCs w:val="24"/>
              </w:rPr>
              <w:t xml:space="preserve"> </w:t>
            </w:r>
            <w:r w:rsidRPr="00C9638B">
              <w:rPr>
                <w:rFonts w:ascii="Times New Roman" w:hAnsi="Times New Roman"/>
                <w:sz w:val="24"/>
                <w:szCs w:val="24"/>
              </w:rPr>
              <w:t>614,16</w:t>
            </w:r>
          </w:p>
        </w:tc>
        <w:tc>
          <w:tcPr>
            <w:tcW w:w="1134" w:type="dxa"/>
          </w:tcPr>
          <w:p w:rsidR="004250E0" w:rsidRPr="0044243D" w:rsidRDefault="004250E0" w:rsidP="00547F2E">
            <w:pPr>
              <w:jc w:val="center"/>
            </w:pPr>
            <w:r w:rsidRPr="0044243D">
              <w:t>458</w:t>
            </w:r>
          </w:p>
        </w:tc>
        <w:tc>
          <w:tcPr>
            <w:tcW w:w="1133" w:type="dxa"/>
          </w:tcPr>
          <w:p w:rsidR="004250E0" w:rsidRPr="00FC0713" w:rsidRDefault="004250E0" w:rsidP="00547F2E">
            <w:pPr>
              <w:jc w:val="center"/>
              <w:rPr>
                <w:highlight w:val="yellow"/>
              </w:rPr>
            </w:pPr>
            <w:r w:rsidRPr="001930F4">
              <w:t>95</w:t>
            </w:r>
          </w:p>
        </w:tc>
      </w:tr>
      <w:tr w:rsidR="004250E0" w:rsidTr="00547F2E">
        <w:trPr>
          <w:jc w:val="center"/>
        </w:trPr>
        <w:tc>
          <w:tcPr>
            <w:tcW w:w="568"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lastRenderedPageBreak/>
              <w:t>7</w:t>
            </w:r>
          </w:p>
        </w:tc>
        <w:tc>
          <w:tcPr>
            <w:tcW w:w="1134" w:type="dxa"/>
            <w:shd w:val="clear" w:color="auto" w:fill="auto"/>
          </w:tcPr>
          <w:p w:rsidR="004250E0" w:rsidRPr="00C9638B" w:rsidRDefault="004250E0" w:rsidP="00547F2E">
            <w:pPr>
              <w:pStyle w:val="a8"/>
              <w:rPr>
                <w:rFonts w:ascii="Times New Roman" w:hAnsi="Times New Roman"/>
                <w:sz w:val="24"/>
                <w:szCs w:val="24"/>
              </w:rPr>
            </w:pPr>
            <w:r w:rsidRPr="00C9638B">
              <w:rPr>
                <w:rFonts w:ascii="Times New Roman" w:hAnsi="Times New Roman"/>
                <w:sz w:val="24"/>
                <w:szCs w:val="24"/>
              </w:rPr>
              <w:t>Тепловая трасса</w:t>
            </w:r>
          </w:p>
        </w:tc>
        <w:tc>
          <w:tcPr>
            <w:tcW w:w="1701" w:type="dxa"/>
            <w:shd w:val="clear" w:color="auto" w:fill="auto"/>
          </w:tcPr>
          <w:p w:rsidR="004250E0" w:rsidRPr="00C9638B" w:rsidRDefault="004250E0" w:rsidP="00547F2E">
            <w:pPr>
              <w:pStyle w:val="a8"/>
              <w:jc w:val="both"/>
              <w:rPr>
                <w:rFonts w:ascii="Times New Roman" w:hAnsi="Times New Roman"/>
                <w:sz w:val="24"/>
                <w:szCs w:val="24"/>
              </w:rPr>
            </w:pPr>
            <w:r w:rsidRPr="00C9638B">
              <w:rPr>
                <w:rFonts w:ascii="Times New Roman" w:hAnsi="Times New Roman"/>
                <w:sz w:val="24"/>
                <w:szCs w:val="24"/>
              </w:rPr>
              <w:t>Пермский край, г.о. Суксунский, д. Киселево, ул. Новая от котельной № 14</w:t>
            </w:r>
          </w:p>
        </w:tc>
        <w:tc>
          <w:tcPr>
            <w:tcW w:w="1276"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Выписка из ЕГРН от</w:t>
            </w:r>
          </w:p>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14.07.2022 г.</w:t>
            </w:r>
          </w:p>
          <w:p w:rsidR="004250E0" w:rsidRPr="00C9638B" w:rsidRDefault="004250E0" w:rsidP="00547F2E">
            <w:pPr>
              <w:pStyle w:val="a8"/>
              <w:jc w:val="center"/>
              <w:rPr>
                <w:rFonts w:ascii="Times New Roman" w:hAnsi="Times New Roman"/>
                <w:sz w:val="24"/>
                <w:szCs w:val="24"/>
              </w:rPr>
            </w:pPr>
          </w:p>
        </w:tc>
        <w:tc>
          <w:tcPr>
            <w:tcW w:w="992"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59:35:0000000:178</w:t>
            </w:r>
          </w:p>
        </w:tc>
        <w:tc>
          <w:tcPr>
            <w:tcW w:w="1418" w:type="dxa"/>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2 022,09</w:t>
            </w:r>
          </w:p>
        </w:tc>
        <w:tc>
          <w:tcPr>
            <w:tcW w:w="1134" w:type="dxa"/>
          </w:tcPr>
          <w:p w:rsidR="004250E0" w:rsidRPr="0044243D" w:rsidRDefault="004250E0" w:rsidP="00547F2E">
            <w:pPr>
              <w:tabs>
                <w:tab w:val="left" w:pos="941"/>
              </w:tabs>
              <w:jc w:val="center"/>
            </w:pPr>
            <w:r w:rsidRPr="0044243D">
              <w:t>65</w:t>
            </w:r>
          </w:p>
        </w:tc>
        <w:tc>
          <w:tcPr>
            <w:tcW w:w="1133" w:type="dxa"/>
          </w:tcPr>
          <w:p w:rsidR="004250E0" w:rsidRPr="00FC0713" w:rsidRDefault="004250E0" w:rsidP="00547F2E">
            <w:pPr>
              <w:jc w:val="center"/>
              <w:rPr>
                <w:highlight w:val="yellow"/>
              </w:rPr>
            </w:pPr>
            <w:r w:rsidRPr="001930F4">
              <w:t>95</w:t>
            </w:r>
          </w:p>
        </w:tc>
      </w:tr>
      <w:tr w:rsidR="004250E0" w:rsidTr="00547F2E">
        <w:trPr>
          <w:jc w:val="center"/>
        </w:trPr>
        <w:tc>
          <w:tcPr>
            <w:tcW w:w="568"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8</w:t>
            </w:r>
          </w:p>
        </w:tc>
        <w:tc>
          <w:tcPr>
            <w:tcW w:w="1134" w:type="dxa"/>
            <w:shd w:val="clear" w:color="auto" w:fill="auto"/>
          </w:tcPr>
          <w:p w:rsidR="004250E0" w:rsidRPr="00C9638B" w:rsidRDefault="004250E0" w:rsidP="00547F2E">
            <w:pPr>
              <w:pStyle w:val="a8"/>
              <w:rPr>
                <w:rFonts w:ascii="Times New Roman" w:hAnsi="Times New Roman"/>
                <w:sz w:val="24"/>
                <w:szCs w:val="24"/>
              </w:rPr>
            </w:pPr>
            <w:r w:rsidRPr="00C9638B">
              <w:rPr>
                <w:rFonts w:ascii="Times New Roman" w:hAnsi="Times New Roman"/>
                <w:sz w:val="24"/>
                <w:szCs w:val="24"/>
              </w:rPr>
              <w:t>Тепловая сеть</w:t>
            </w:r>
          </w:p>
        </w:tc>
        <w:tc>
          <w:tcPr>
            <w:tcW w:w="1701" w:type="dxa"/>
            <w:shd w:val="clear" w:color="auto" w:fill="auto"/>
          </w:tcPr>
          <w:p w:rsidR="004250E0" w:rsidRPr="00C9638B" w:rsidRDefault="004250E0" w:rsidP="00547F2E">
            <w:pPr>
              <w:pStyle w:val="a8"/>
              <w:jc w:val="both"/>
              <w:rPr>
                <w:rFonts w:ascii="Times New Roman" w:hAnsi="Times New Roman"/>
                <w:sz w:val="24"/>
                <w:szCs w:val="24"/>
              </w:rPr>
            </w:pPr>
            <w:r w:rsidRPr="00C9638B">
              <w:rPr>
                <w:rFonts w:ascii="Times New Roman" w:hAnsi="Times New Roman"/>
                <w:sz w:val="24"/>
                <w:szCs w:val="24"/>
              </w:rPr>
              <w:t xml:space="preserve">Пермский край, г.о. Суксунский, рп. Суксун, ул. Карла Маркса, от котельной </w:t>
            </w:r>
          </w:p>
          <w:p w:rsidR="004250E0" w:rsidRPr="00C9638B" w:rsidRDefault="004250E0" w:rsidP="00547F2E">
            <w:pPr>
              <w:pStyle w:val="a8"/>
              <w:jc w:val="both"/>
              <w:rPr>
                <w:rFonts w:ascii="Times New Roman" w:hAnsi="Times New Roman"/>
                <w:sz w:val="24"/>
                <w:szCs w:val="24"/>
              </w:rPr>
            </w:pPr>
            <w:r w:rsidRPr="00C9638B">
              <w:rPr>
                <w:rFonts w:ascii="Times New Roman" w:hAnsi="Times New Roman"/>
                <w:sz w:val="24"/>
                <w:szCs w:val="24"/>
              </w:rPr>
              <w:t>№ 2</w:t>
            </w:r>
          </w:p>
        </w:tc>
        <w:tc>
          <w:tcPr>
            <w:tcW w:w="1276" w:type="dxa"/>
            <w:shd w:val="clear" w:color="auto" w:fill="auto"/>
          </w:tcPr>
          <w:p w:rsidR="004250E0" w:rsidRPr="00C9638B" w:rsidRDefault="004250E0" w:rsidP="00547F2E">
            <w:pPr>
              <w:pStyle w:val="a8"/>
              <w:jc w:val="center"/>
              <w:rPr>
                <w:rFonts w:ascii="Times New Roman" w:hAnsi="Times New Roman"/>
                <w:sz w:val="24"/>
                <w:szCs w:val="24"/>
                <w:highlight w:val="yellow"/>
              </w:rPr>
            </w:pPr>
            <w:r w:rsidRPr="00C9638B">
              <w:rPr>
                <w:rFonts w:ascii="Times New Roman" w:hAnsi="Times New Roman"/>
                <w:sz w:val="24"/>
                <w:szCs w:val="24"/>
              </w:rPr>
              <w:t>Выписка из ЕГРН от 04.07.2022 г.</w:t>
            </w:r>
          </w:p>
        </w:tc>
        <w:tc>
          <w:tcPr>
            <w:tcW w:w="992" w:type="dxa"/>
            <w:shd w:val="clear" w:color="auto" w:fill="auto"/>
          </w:tcPr>
          <w:p w:rsidR="004250E0" w:rsidRPr="00C9638B" w:rsidRDefault="004250E0" w:rsidP="00547F2E">
            <w:pPr>
              <w:pStyle w:val="a8"/>
              <w:jc w:val="center"/>
              <w:rPr>
                <w:rFonts w:ascii="Times New Roman" w:hAnsi="Times New Roman"/>
                <w:sz w:val="24"/>
                <w:szCs w:val="24"/>
                <w:highlight w:val="magenta"/>
              </w:rPr>
            </w:pPr>
            <w:r w:rsidRPr="00C9638B">
              <w:rPr>
                <w:rFonts w:ascii="Times New Roman" w:hAnsi="Times New Roman"/>
                <w:sz w:val="24"/>
                <w:szCs w:val="24"/>
              </w:rPr>
              <w:t>59:35:0000000:1378</w:t>
            </w:r>
          </w:p>
        </w:tc>
        <w:tc>
          <w:tcPr>
            <w:tcW w:w="1418" w:type="dxa"/>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93</w:t>
            </w:r>
            <w:r>
              <w:rPr>
                <w:rFonts w:ascii="Times New Roman" w:hAnsi="Times New Roman"/>
                <w:sz w:val="24"/>
                <w:szCs w:val="24"/>
              </w:rPr>
              <w:t xml:space="preserve"> </w:t>
            </w:r>
            <w:r w:rsidRPr="00C9638B">
              <w:rPr>
                <w:rFonts w:ascii="Times New Roman" w:hAnsi="Times New Roman"/>
                <w:sz w:val="24"/>
                <w:szCs w:val="24"/>
              </w:rPr>
              <w:t>540,77</w:t>
            </w:r>
          </w:p>
        </w:tc>
        <w:tc>
          <w:tcPr>
            <w:tcW w:w="1134" w:type="dxa"/>
          </w:tcPr>
          <w:p w:rsidR="004250E0" w:rsidRPr="0044243D" w:rsidRDefault="004250E0" w:rsidP="00547F2E">
            <w:pPr>
              <w:jc w:val="center"/>
            </w:pPr>
            <w:r w:rsidRPr="0044243D">
              <w:t>910</w:t>
            </w:r>
          </w:p>
        </w:tc>
        <w:tc>
          <w:tcPr>
            <w:tcW w:w="1133" w:type="dxa"/>
          </w:tcPr>
          <w:p w:rsidR="004250E0" w:rsidRPr="008C56E5" w:rsidRDefault="004250E0" w:rsidP="00547F2E">
            <w:pPr>
              <w:jc w:val="center"/>
              <w:rPr>
                <w:highlight w:val="magenta"/>
              </w:rPr>
            </w:pPr>
            <w:r w:rsidRPr="0044243D">
              <w:t>95</w:t>
            </w:r>
          </w:p>
        </w:tc>
      </w:tr>
      <w:tr w:rsidR="004250E0" w:rsidTr="00547F2E">
        <w:trPr>
          <w:jc w:val="center"/>
        </w:trPr>
        <w:tc>
          <w:tcPr>
            <w:tcW w:w="568"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9</w:t>
            </w:r>
          </w:p>
        </w:tc>
        <w:tc>
          <w:tcPr>
            <w:tcW w:w="1134" w:type="dxa"/>
            <w:shd w:val="clear" w:color="auto" w:fill="auto"/>
          </w:tcPr>
          <w:p w:rsidR="004250E0" w:rsidRPr="00C9638B" w:rsidRDefault="004250E0" w:rsidP="00547F2E">
            <w:pPr>
              <w:pStyle w:val="a8"/>
              <w:rPr>
                <w:rFonts w:ascii="Times New Roman" w:hAnsi="Times New Roman"/>
                <w:sz w:val="24"/>
                <w:szCs w:val="24"/>
                <w:highlight w:val="magenta"/>
              </w:rPr>
            </w:pPr>
            <w:r w:rsidRPr="00C9638B">
              <w:rPr>
                <w:rFonts w:ascii="Times New Roman" w:hAnsi="Times New Roman"/>
                <w:sz w:val="24"/>
                <w:szCs w:val="24"/>
              </w:rPr>
              <w:t>Система горячего водоснабжения</w:t>
            </w:r>
          </w:p>
        </w:tc>
        <w:tc>
          <w:tcPr>
            <w:tcW w:w="1701" w:type="dxa"/>
            <w:shd w:val="clear" w:color="auto" w:fill="auto"/>
          </w:tcPr>
          <w:p w:rsidR="004250E0" w:rsidRPr="00C9638B" w:rsidRDefault="004250E0" w:rsidP="00547F2E">
            <w:pPr>
              <w:pStyle w:val="a8"/>
              <w:jc w:val="both"/>
              <w:rPr>
                <w:rFonts w:ascii="Times New Roman" w:hAnsi="Times New Roman"/>
                <w:sz w:val="24"/>
                <w:szCs w:val="24"/>
              </w:rPr>
            </w:pPr>
            <w:r w:rsidRPr="00C9638B">
              <w:rPr>
                <w:rFonts w:ascii="Times New Roman" w:hAnsi="Times New Roman"/>
                <w:sz w:val="24"/>
                <w:szCs w:val="24"/>
              </w:rPr>
              <w:t>Пермский край, г.о. Суксунский, рп. Суксун, ул. Зеленая от котельной № 3</w:t>
            </w:r>
          </w:p>
        </w:tc>
        <w:tc>
          <w:tcPr>
            <w:tcW w:w="1276"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Выписка из ЕГРН от 04.07.2022 г.</w:t>
            </w:r>
          </w:p>
        </w:tc>
        <w:tc>
          <w:tcPr>
            <w:tcW w:w="992"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59:35:0000000:1377</w:t>
            </w:r>
          </w:p>
        </w:tc>
        <w:tc>
          <w:tcPr>
            <w:tcW w:w="1418" w:type="dxa"/>
          </w:tcPr>
          <w:p w:rsidR="004250E0" w:rsidRPr="00C9638B" w:rsidRDefault="004250E0" w:rsidP="00547F2E">
            <w:pPr>
              <w:pStyle w:val="a8"/>
              <w:tabs>
                <w:tab w:val="left" w:pos="896"/>
              </w:tabs>
              <w:jc w:val="center"/>
              <w:rPr>
                <w:rFonts w:ascii="Times New Roman" w:hAnsi="Times New Roman"/>
                <w:sz w:val="24"/>
                <w:szCs w:val="24"/>
              </w:rPr>
            </w:pPr>
            <w:r w:rsidRPr="00C9638B">
              <w:rPr>
                <w:rFonts w:ascii="Times New Roman" w:hAnsi="Times New Roman"/>
                <w:sz w:val="24"/>
                <w:szCs w:val="24"/>
              </w:rPr>
              <w:t>1,00</w:t>
            </w:r>
          </w:p>
        </w:tc>
        <w:tc>
          <w:tcPr>
            <w:tcW w:w="1134" w:type="dxa"/>
          </w:tcPr>
          <w:p w:rsidR="004250E0" w:rsidRDefault="004250E0" w:rsidP="00547F2E">
            <w:pPr>
              <w:jc w:val="center"/>
              <w:rPr>
                <w:highlight w:val="yellow"/>
              </w:rPr>
            </w:pPr>
            <w:r w:rsidRPr="0044243D">
              <w:t>322</w:t>
            </w:r>
          </w:p>
        </w:tc>
        <w:tc>
          <w:tcPr>
            <w:tcW w:w="1133" w:type="dxa"/>
          </w:tcPr>
          <w:p w:rsidR="004250E0" w:rsidRPr="0044243D" w:rsidRDefault="004250E0" w:rsidP="00547F2E">
            <w:pPr>
              <w:jc w:val="center"/>
            </w:pPr>
            <w:r w:rsidRPr="0044243D">
              <w:t>95</w:t>
            </w:r>
          </w:p>
        </w:tc>
      </w:tr>
      <w:tr w:rsidR="004250E0" w:rsidTr="00547F2E">
        <w:trPr>
          <w:jc w:val="center"/>
        </w:trPr>
        <w:tc>
          <w:tcPr>
            <w:tcW w:w="568"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10</w:t>
            </w:r>
          </w:p>
        </w:tc>
        <w:tc>
          <w:tcPr>
            <w:tcW w:w="1134" w:type="dxa"/>
            <w:shd w:val="clear" w:color="auto" w:fill="auto"/>
          </w:tcPr>
          <w:p w:rsidR="004250E0" w:rsidRPr="0044243D" w:rsidRDefault="004250E0" w:rsidP="00547F2E">
            <w:r w:rsidRPr="0044243D">
              <w:t>Тепловая сеть</w:t>
            </w:r>
          </w:p>
        </w:tc>
        <w:tc>
          <w:tcPr>
            <w:tcW w:w="1701" w:type="dxa"/>
            <w:shd w:val="clear" w:color="auto" w:fill="auto"/>
          </w:tcPr>
          <w:p w:rsidR="004250E0" w:rsidRPr="00C9638B" w:rsidRDefault="004250E0" w:rsidP="00547F2E">
            <w:pPr>
              <w:pStyle w:val="a8"/>
              <w:jc w:val="both"/>
              <w:rPr>
                <w:rFonts w:ascii="Times New Roman" w:hAnsi="Times New Roman"/>
                <w:sz w:val="24"/>
                <w:szCs w:val="24"/>
              </w:rPr>
            </w:pPr>
            <w:r w:rsidRPr="00C9638B">
              <w:rPr>
                <w:rFonts w:ascii="Times New Roman" w:hAnsi="Times New Roman"/>
                <w:sz w:val="24"/>
                <w:szCs w:val="24"/>
              </w:rPr>
              <w:t>Пермский край, г.о. Суксунский, рп. Суксун, ул. Чапаеваот котельной № 12</w:t>
            </w:r>
          </w:p>
        </w:tc>
        <w:tc>
          <w:tcPr>
            <w:tcW w:w="1276" w:type="dxa"/>
            <w:shd w:val="clear" w:color="auto" w:fill="auto"/>
          </w:tcPr>
          <w:p w:rsidR="004250E0" w:rsidRPr="00C9638B" w:rsidRDefault="004250E0" w:rsidP="00547F2E">
            <w:pPr>
              <w:pStyle w:val="a8"/>
              <w:rPr>
                <w:rFonts w:ascii="Times New Roman" w:hAnsi="Times New Roman"/>
                <w:sz w:val="24"/>
                <w:szCs w:val="24"/>
              </w:rPr>
            </w:pPr>
            <w:r w:rsidRPr="00C9638B">
              <w:rPr>
                <w:rFonts w:ascii="Times New Roman" w:hAnsi="Times New Roman"/>
                <w:sz w:val="24"/>
                <w:szCs w:val="24"/>
              </w:rPr>
              <w:t xml:space="preserve">Выписка из ЕГРН от 12.07.2022 г. </w:t>
            </w:r>
          </w:p>
        </w:tc>
        <w:tc>
          <w:tcPr>
            <w:tcW w:w="992"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59:35:0010160:174</w:t>
            </w:r>
          </w:p>
        </w:tc>
        <w:tc>
          <w:tcPr>
            <w:tcW w:w="1418" w:type="dxa"/>
          </w:tcPr>
          <w:p w:rsidR="004250E0" w:rsidRPr="00C9638B" w:rsidRDefault="004250E0" w:rsidP="00547F2E">
            <w:pPr>
              <w:pStyle w:val="a8"/>
              <w:tabs>
                <w:tab w:val="left" w:pos="896"/>
              </w:tabs>
              <w:jc w:val="center"/>
              <w:rPr>
                <w:rFonts w:ascii="Times New Roman" w:hAnsi="Times New Roman"/>
                <w:sz w:val="24"/>
                <w:szCs w:val="24"/>
              </w:rPr>
            </w:pPr>
            <w:r w:rsidRPr="00C9638B">
              <w:rPr>
                <w:rFonts w:ascii="Times New Roman" w:hAnsi="Times New Roman"/>
                <w:sz w:val="24"/>
                <w:szCs w:val="24"/>
              </w:rPr>
              <w:t>1,00</w:t>
            </w:r>
          </w:p>
        </w:tc>
        <w:tc>
          <w:tcPr>
            <w:tcW w:w="1134" w:type="dxa"/>
          </w:tcPr>
          <w:p w:rsidR="004250E0" w:rsidRPr="0044243D" w:rsidRDefault="004250E0" w:rsidP="00547F2E">
            <w:pPr>
              <w:jc w:val="center"/>
            </w:pPr>
            <w:r w:rsidRPr="0044243D">
              <w:t>43</w:t>
            </w:r>
          </w:p>
        </w:tc>
        <w:tc>
          <w:tcPr>
            <w:tcW w:w="1133" w:type="dxa"/>
          </w:tcPr>
          <w:p w:rsidR="004250E0" w:rsidRPr="0044243D" w:rsidRDefault="004250E0" w:rsidP="00547F2E">
            <w:pPr>
              <w:jc w:val="center"/>
            </w:pPr>
            <w:r w:rsidRPr="0044243D">
              <w:t>95</w:t>
            </w:r>
          </w:p>
        </w:tc>
      </w:tr>
      <w:tr w:rsidR="004250E0" w:rsidTr="00547F2E">
        <w:trPr>
          <w:jc w:val="center"/>
        </w:trPr>
        <w:tc>
          <w:tcPr>
            <w:tcW w:w="568"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11</w:t>
            </w:r>
          </w:p>
        </w:tc>
        <w:tc>
          <w:tcPr>
            <w:tcW w:w="1134" w:type="dxa"/>
            <w:shd w:val="clear" w:color="auto" w:fill="auto"/>
          </w:tcPr>
          <w:p w:rsidR="004250E0" w:rsidRPr="00C9638B" w:rsidRDefault="004250E0" w:rsidP="00547F2E">
            <w:pPr>
              <w:pStyle w:val="a8"/>
              <w:rPr>
                <w:rFonts w:ascii="Times New Roman" w:hAnsi="Times New Roman"/>
                <w:sz w:val="24"/>
                <w:szCs w:val="24"/>
              </w:rPr>
            </w:pPr>
            <w:r w:rsidRPr="00C9638B">
              <w:rPr>
                <w:rFonts w:ascii="Times New Roman" w:hAnsi="Times New Roman"/>
                <w:sz w:val="24"/>
                <w:szCs w:val="24"/>
              </w:rPr>
              <w:t>Тепловая сеть</w:t>
            </w:r>
          </w:p>
        </w:tc>
        <w:tc>
          <w:tcPr>
            <w:tcW w:w="1701" w:type="dxa"/>
            <w:shd w:val="clear" w:color="auto" w:fill="auto"/>
          </w:tcPr>
          <w:p w:rsidR="004250E0" w:rsidRPr="00C9638B" w:rsidRDefault="004250E0" w:rsidP="00547F2E">
            <w:pPr>
              <w:pStyle w:val="a8"/>
              <w:jc w:val="both"/>
              <w:rPr>
                <w:rFonts w:ascii="Times New Roman" w:hAnsi="Times New Roman"/>
                <w:sz w:val="24"/>
                <w:szCs w:val="24"/>
              </w:rPr>
            </w:pPr>
            <w:r w:rsidRPr="00C9638B">
              <w:rPr>
                <w:rFonts w:ascii="Times New Roman" w:hAnsi="Times New Roman"/>
                <w:sz w:val="24"/>
                <w:szCs w:val="24"/>
              </w:rPr>
              <w:t>Пермский край, г.о. Суксунский, рп. Суксун, пер. Нефтяников от котельной № 1</w:t>
            </w:r>
          </w:p>
        </w:tc>
        <w:tc>
          <w:tcPr>
            <w:tcW w:w="1276" w:type="dxa"/>
            <w:shd w:val="clear" w:color="auto" w:fill="auto"/>
          </w:tcPr>
          <w:p w:rsidR="004250E0" w:rsidRPr="00C9638B" w:rsidRDefault="004250E0" w:rsidP="00547F2E">
            <w:pPr>
              <w:pStyle w:val="a8"/>
              <w:rPr>
                <w:rFonts w:ascii="Times New Roman" w:hAnsi="Times New Roman"/>
                <w:sz w:val="24"/>
                <w:szCs w:val="24"/>
              </w:rPr>
            </w:pPr>
            <w:r w:rsidRPr="00C9638B">
              <w:rPr>
                <w:rFonts w:ascii="Times New Roman" w:hAnsi="Times New Roman"/>
                <w:sz w:val="24"/>
                <w:szCs w:val="24"/>
              </w:rPr>
              <w:t>Выписка из ЕГРН от 13.07.2022 г.</w:t>
            </w:r>
          </w:p>
        </w:tc>
        <w:tc>
          <w:tcPr>
            <w:tcW w:w="992" w:type="dxa"/>
            <w:shd w:val="clear" w:color="auto" w:fill="auto"/>
          </w:tcPr>
          <w:p w:rsidR="004250E0" w:rsidRPr="00C9638B" w:rsidRDefault="004250E0" w:rsidP="00547F2E">
            <w:pPr>
              <w:pStyle w:val="a8"/>
              <w:jc w:val="center"/>
              <w:rPr>
                <w:rFonts w:ascii="Times New Roman" w:hAnsi="Times New Roman"/>
                <w:sz w:val="24"/>
                <w:szCs w:val="24"/>
              </w:rPr>
            </w:pPr>
            <w:r w:rsidRPr="00C9638B">
              <w:rPr>
                <w:rFonts w:ascii="Times New Roman" w:hAnsi="Times New Roman"/>
                <w:sz w:val="24"/>
                <w:szCs w:val="24"/>
              </w:rPr>
              <w:t>59:35:0000000:1382</w:t>
            </w:r>
          </w:p>
        </w:tc>
        <w:tc>
          <w:tcPr>
            <w:tcW w:w="1418" w:type="dxa"/>
          </w:tcPr>
          <w:p w:rsidR="004250E0" w:rsidRPr="00C9638B" w:rsidRDefault="004250E0" w:rsidP="00547F2E">
            <w:pPr>
              <w:pStyle w:val="a8"/>
              <w:tabs>
                <w:tab w:val="left" w:pos="896"/>
              </w:tabs>
              <w:jc w:val="center"/>
              <w:rPr>
                <w:rFonts w:ascii="Times New Roman" w:hAnsi="Times New Roman"/>
                <w:sz w:val="24"/>
                <w:szCs w:val="24"/>
              </w:rPr>
            </w:pPr>
            <w:r w:rsidRPr="00C9638B">
              <w:rPr>
                <w:rFonts w:ascii="Times New Roman" w:hAnsi="Times New Roman"/>
                <w:sz w:val="24"/>
                <w:szCs w:val="24"/>
              </w:rPr>
              <w:t>131</w:t>
            </w:r>
            <w:r>
              <w:rPr>
                <w:rFonts w:ascii="Times New Roman" w:hAnsi="Times New Roman"/>
                <w:sz w:val="24"/>
                <w:szCs w:val="24"/>
              </w:rPr>
              <w:t xml:space="preserve"> </w:t>
            </w:r>
            <w:r w:rsidRPr="00C9638B">
              <w:rPr>
                <w:rFonts w:ascii="Times New Roman" w:hAnsi="Times New Roman"/>
                <w:sz w:val="24"/>
                <w:szCs w:val="24"/>
              </w:rPr>
              <w:t>501,29</w:t>
            </w:r>
          </w:p>
        </w:tc>
        <w:tc>
          <w:tcPr>
            <w:tcW w:w="1134" w:type="dxa"/>
          </w:tcPr>
          <w:p w:rsidR="004250E0" w:rsidRDefault="004250E0" w:rsidP="00547F2E">
            <w:pPr>
              <w:jc w:val="center"/>
              <w:rPr>
                <w:highlight w:val="magenta"/>
              </w:rPr>
            </w:pPr>
            <w:r w:rsidRPr="0044243D">
              <w:t>1240</w:t>
            </w:r>
          </w:p>
        </w:tc>
        <w:tc>
          <w:tcPr>
            <w:tcW w:w="1133" w:type="dxa"/>
          </w:tcPr>
          <w:p w:rsidR="004250E0" w:rsidRPr="0044243D" w:rsidRDefault="004250E0" w:rsidP="00547F2E">
            <w:pPr>
              <w:jc w:val="center"/>
            </w:pPr>
            <w:r w:rsidRPr="0044243D">
              <w:t>95</w:t>
            </w:r>
          </w:p>
        </w:tc>
      </w:tr>
    </w:tbl>
    <w:p w:rsidR="004250E0" w:rsidRPr="00324A59" w:rsidRDefault="004250E0" w:rsidP="004250E0">
      <w:pPr>
        <w:widowControl w:val="0"/>
        <w:rPr>
          <w:b/>
        </w:rPr>
      </w:pPr>
      <w:r w:rsidRPr="00324A59">
        <w:rPr>
          <w:b/>
        </w:rPr>
        <w:t>Движимое имущество</w:t>
      </w:r>
    </w:p>
    <w:p w:rsidR="004250E0" w:rsidRPr="00324A59" w:rsidRDefault="004250E0" w:rsidP="004250E0">
      <w:pPr>
        <w:widowControl w:val="0"/>
        <w:rPr>
          <w:b/>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3331"/>
        <w:gridCol w:w="10"/>
        <w:gridCol w:w="1584"/>
        <w:gridCol w:w="1882"/>
        <w:gridCol w:w="2017"/>
      </w:tblGrid>
      <w:tr w:rsidR="004250E0" w:rsidRPr="00895F73" w:rsidTr="00547F2E">
        <w:trPr>
          <w:jc w:val="center"/>
        </w:trPr>
        <w:tc>
          <w:tcPr>
            <w:tcW w:w="1072" w:type="dxa"/>
            <w:shd w:val="clear" w:color="auto" w:fill="auto"/>
            <w:vAlign w:val="center"/>
          </w:tcPr>
          <w:p w:rsidR="004250E0" w:rsidRPr="00895F73" w:rsidRDefault="004250E0" w:rsidP="00547F2E">
            <w:pPr>
              <w:widowControl w:val="0"/>
              <w:jc w:val="center"/>
            </w:pPr>
            <w:r w:rsidRPr="00895F73">
              <w:t>№</w:t>
            </w:r>
          </w:p>
          <w:p w:rsidR="004250E0" w:rsidRPr="00895F73" w:rsidRDefault="004250E0" w:rsidP="00547F2E">
            <w:pPr>
              <w:widowControl w:val="0"/>
              <w:jc w:val="center"/>
              <w:rPr>
                <w:b/>
              </w:rPr>
            </w:pPr>
          </w:p>
        </w:tc>
        <w:tc>
          <w:tcPr>
            <w:tcW w:w="3270" w:type="dxa"/>
            <w:gridSpan w:val="2"/>
            <w:shd w:val="clear" w:color="auto" w:fill="auto"/>
            <w:vAlign w:val="center"/>
          </w:tcPr>
          <w:p w:rsidR="004250E0" w:rsidRPr="00895F73" w:rsidRDefault="004250E0" w:rsidP="00547F2E">
            <w:pPr>
              <w:widowControl w:val="0"/>
              <w:jc w:val="center"/>
            </w:pPr>
            <w:r w:rsidRPr="00895F73">
              <w:t>Наименование</w:t>
            </w:r>
          </w:p>
          <w:p w:rsidR="004250E0" w:rsidRPr="00895F73" w:rsidRDefault="004250E0" w:rsidP="00547F2E">
            <w:pPr>
              <w:widowControl w:val="0"/>
              <w:jc w:val="center"/>
            </w:pPr>
          </w:p>
        </w:tc>
        <w:tc>
          <w:tcPr>
            <w:tcW w:w="1550" w:type="dxa"/>
            <w:shd w:val="clear" w:color="auto" w:fill="auto"/>
            <w:vAlign w:val="center"/>
          </w:tcPr>
          <w:p w:rsidR="004250E0" w:rsidRPr="00895F73" w:rsidRDefault="004250E0" w:rsidP="00547F2E">
            <w:pPr>
              <w:widowControl w:val="0"/>
              <w:jc w:val="center"/>
            </w:pPr>
            <w:r w:rsidRPr="00895F73">
              <w:t>Количество, шт.</w:t>
            </w:r>
          </w:p>
          <w:p w:rsidR="004250E0" w:rsidRPr="00895F73" w:rsidRDefault="004250E0" w:rsidP="00547F2E">
            <w:pPr>
              <w:widowControl w:val="0"/>
              <w:jc w:val="center"/>
            </w:pPr>
          </w:p>
        </w:tc>
        <w:tc>
          <w:tcPr>
            <w:tcW w:w="1842" w:type="dxa"/>
          </w:tcPr>
          <w:p w:rsidR="004250E0" w:rsidRPr="00895F73" w:rsidRDefault="004250E0" w:rsidP="00547F2E">
            <w:pPr>
              <w:widowControl w:val="0"/>
              <w:jc w:val="center"/>
            </w:pPr>
            <w:r w:rsidRPr="00895F73">
              <w:t>Балансовая стоимость, руб.</w:t>
            </w:r>
          </w:p>
        </w:tc>
        <w:tc>
          <w:tcPr>
            <w:tcW w:w="1974" w:type="dxa"/>
          </w:tcPr>
          <w:p w:rsidR="004250E0" w:rsidRPr="00895F73" w:rsidRDefault="004250E0" w:rsidP="00547F2E">
            <w:pPr>
              <w:widowControl w:val="0"/>
              <w:jc w:val="center"/>
            </w:pPr>
            <w:r w:rsidRPr="00895F73">
              <w:t>Остаточная стоимость, руб.</w:t>
            </w:r>
          </w:p>
        </w:tc>
      </w:tr>
      <w:tr w:rsidR="004250E0" w:rsidRPr="00895F73" w:rsidTr="00547F2E">
        <w:trPr>
          <w:jc w:val="center"/>
        </w:trPr>
        <w:tc>
          <w:tcPr>
            <w:tcW w:w="1072" w:type="dxa"/>
            <w:shd w:val="clear" w:color="auto" w:fill="auto"/>
          </w:tcPr>
          <w:p w:rsidR="004250E0" w:rsidRPr="00895F73" w:rsidRDefault="004250E0" w:rsidP="00547F2E">
            <w:pPr>
              <w:widowControl w:val="0"/>
              <w:jc w:val="center"/>
            </w:pPr>
            <w:r w:rsidRPr="00895F73">
              <w:t>1</w:t>
            </w:r>
          </w:p>
        </w:tc>
        <w:tc>
          <w:tcPr>
            <w:tcW w:w="3270" w:type="dxa"/>
            <w:gridSpan w:val="2"/>
            <w:shd w:val="clear" w:color="auto" w:fill="auto"/>
          </w:tcPr>
          <w:p w:rsidR="004250E0" w:rsidRPr="00895F73" w:rsidRDefault="004250E0" w:rsidP="00547F2E">
            <w:pPr>
              <w:widowControl w:val="0"/>
              <w:jc w:val="center"/>
            </w:pPr>
            <w:r w:rsidRPr="00895F73">
              <w:t>2</w:t>
            </w:r>
          </w:p>
        </w:tc>
        <w:tc>
          <w:tcPr>
            <w:tcW w:w="1550" w:type="dxa"/>
            <w:shd w:val="clear" w:color="auto" w:fill="auto"/>
          </w:tcPr>
          <w:p w:rsidR="004250E0" w:rsidRPr="00895F73" w:rsidRDefault="004250E0" w:rsidP="00547F2E">
            <w:pPr>
              <w:widowControl w:val="0"/>
              <w:jc w:val="center"/>
            </w:pPr>
            <w:r w:rsidRPr="00895F73">
              <w:t>3</w:t>
            </w:r>
          </w:p>
        </w:tc>
        <w:tc>
          <w:tcPr>
            <w:tcW w:w="1842" w:type="dxa"/>
          </w:tcPr>
          <w:p w:rsidR="004250E0" w:rsidRPr="00895F73" w:rsidRDefault="004250E0" w:rsidP="00547F2E">
            <w:pPr>
              <w:widowControl w:val="0"/>
              <w:jc w:val="center"/>
            </w:pPr>
            <w:r w:rsidRPr="00895F73">
              <w:t>4</w:t>
            </w:r>
          </w:p>
        </w:tc>
        <w:tc>
          <w:tcPr>
            <w:tcW w:w="1974" w:type="dxa"/>
          </w:tcPr>
          <w:p w:rsidR="004250E0" w:rsidRPr="00895F73" w:rsidRDefault="004250E0" w:rsidP="00547F2E">
            <w:pPr>
              <w:widowControl w:val="0"/>
              <w:jc w:val="center"/>
            </w:pPr>
            <w:r w:rsidRPr="00895F73">
              <w:t>5</w:t>
            </w:r>
          </w:p>
        </w:tc>
      </w:tr>
      <w:tr w:rsidR="004250E0" w:rsidRPr="00895F73" w:rsidTr="00547F2E">
        <w:trPr>
          <w:trHeight w:val="380"/>
          <w:jc w:val="center"/>
        </w:trPr>
        <w:tc>
          <w:tcPr>
            <w:tcW w:w="9708" w:type="dxa"/>
            <w:gridSpan w:val="6"/>
            <w:shd w:val="clear" w:color="auto" w:fill="auto"/>
          </w:tcPr>
          <w:p w:rsidR="004250E0" w:rsidRPr="00895F73" w:rsidRDefault="004250E0" w:rsidP="00547F2E">
            <w:pPr>
              <w:widowControl w:val="0"/>
              <w:jc w:val="center"/>
              <w:rPr>
                <w:b/>
              </w:rPr>
            </w:pPr>
            <w:r w:rsidRPr="00895F73">
              <w:rPr>
                <w:b/>
              </w:rPr>
              <w:t>Котельная № 1 (п. Суксун, пер. Нефтяников, 5)</w:t>
            </w:r>
          </w:p>
          <w:p w:rsidR="004250E0" w:rsidRPr="00895F73" w:rsidRDefault="004250E0" w:rsidP="00547F2E">
            <w:pPr>
              <w:widowControl w:val="0"/>
              <w:jc w:val="center"/>
              <w:rPr>
                <w:b/>
              </w:rPr>
            </w:pPr>
          </w:p>
        </w:tc>
      </w:tr>
      <w:tr w:rsidR="004250E0" w:rsidRPr="00895F73" w:rsidTr="00547F2E">
        <w:trPr>
          <w:trHeight w:val="655"/>
          <w:jc w:val="center"/>
        </w:trPr>
        <w:tc>
          <w:tcPr>
            <w:tcW w:w="1072" w:type="dxa"/>
            <w:tcBorders>
              <w:top w:val="single" w:sz="4" w:space="0" w:color="auto"/>
            </w:tcBorders>
            <w:shd w:val="clear" w:color="auto" w:fill="auto"/>
          </w:tcPr>
          <w:p w:rsidR="004250E0" w:rsidRPr="00895F73" w:rsidRDefault="004250E0" w:rsidP="00547F2E">
            <w:pPr>
              <w:widowControl w:val="0"/>
              <w:jc w:val="center"/>
            </w:pPr>
            <w:r w:rsidRPr="00895F73">
              <w:t>1</w:t>
            </w:r>
          </w:p>
        </w:tc>
        <w:tc>
          <w:tcPr>
            <w:tcW w:w="3270" w:type="dxa"/>
            <w:gridSpan w:val="2"/>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Сигнализатор горючих газов.</w:t>
            </w:r>
          </w:p>
        </w:tc>
        <w:tc>
          <w:tcPr>
            <w:tcW w:w="1550" w:type="dxa"/>
            <w:tcBorders>
              <w:top w:val="single" w:sz="4" w:space="0" w:color="auto"/>
            </w:tcBorders>
            <w:shd w:val="clear" w:color="auto" w:fill="auto"/>
          </w:tcPr>
          <w:p w:rsidR="004250E0" w:rsidRPr="00895F73" w:rsidRDefault="004250E0" w:rsidP="00547F2E">
            <w:pPr>
              <w:widowControl w:val="0"/>
              <w:jc w:val="cente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3 300,50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rPr>
                <w:color w:val="333333"/>
              </w:rPr>
              <w:t>0,00</w:t>
            </w:r>
          </w:p>
        </w:tc>
      </w:tr>
      <w:tr w:rsidR="004250E0" w:rsidRPr="00895F73" w:rsidTr="00547F2E">
        <w:trPr>
          <w:trHeight w:val="655"/>
          <w:jc w:val="center"/>
        </w:trPr>
        <w:tc>
          <w:tcPr>
            <w:tcW w:w="1072" w:type="dxa"/>
            <w:tcBorders>
              <w:top w:val="single" w:sz="4" w:space="0" w:color="auto"/>
            </w:tcBorders>
            <w:shd w:val="clear" w:color="auto" w:fill="auto"/>
          </w:tcPr>
          <w:p w:rsidR="004250E0" w:rsidRPr="00895F73" w:rsidRDefault="004250E0" w:rsidP="00547F2E">
            <w:pPr>
              <w:widowControl w:val="0"/>
              <w:jc w:val="center"/>
            </w:pPr>
            <w:r w:rsidRPr="00895F73">
              <w:t>2</w:t>
            </w:r>
          </w:p>
        </w:tc>
        <w:tc>
          <w:tcPr>
            <w:tcW w:w="3270" w:type="dxa"/>
            <w:gridSpan w:val="2"/>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Комплект (унитаз, бак)</w:t>
            </w:r>
          </w:p>
        </w:tc>
        <w:tc>
          <w:tcPr>
            <w:tcW w:w="1550" w:type="dxa"/>
            <w:tcBorders>
              <w:top w:val="single" w:sz="4" w:space="0" w:color="auto"/>
            </w:tcBorders>
            <w:shd w:val="clear" w:color="auto" w:fill="auto"/>
          </w:tcPr>
          <w:p w:rsidR="004250E0" w:rsidRPr="00895F73" w:rsidRDefault="004250E0" w:rsidP="00547F2E">
            <w:pPr>
              <w:widowControl w:val="0"/>
              <w:jc w:val="cente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545,96</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rPr>
                <w:color w:val="333333"/>
              </w:rPr>
              <w:t>0,00</w:t>
            </w:r>
          </w:p>
        </w:tc>
      </w:tr>
      <w:tr w:rsidR="004250E0" w:rsidRPr="00895F73" w:rsidTr="00547F2E">
        <w:trPr>
          <w:trHeight w:val="655"/>
          <w:jc w:val="center"/>
        </w:trPr>
        <w:tc>
          <w:tcPr>
            <w:tcW w:w="1072" w:type="dxa"/>
            <w:tcBorders>
              <w:top w:val="single" w:sz="4" w:space="0" w:color="auto"/>
            </w:tcBorders>
            <w:shd w:val="clear" w:color="auto" w:fill="auto"/>
          </w:tcPr>
          <w:p w:rsidR="004250E0" w:rsidRPr="00895F73" w:rsidRDefault="004250E0" w:rsidP="00547F2E">
            <w:pPr>
              <w:widowControl w:val="0"/>
              <w:jc w:val="center"/>
            </w:pPr>
            <w:r w:rsidRPr="00895F73">
              <w:t>3</w:t>
            </w:r>
          </w:p>
        </w:tc>
        <w:tc>
          <w:tcPr>
            <w:tcW w:w="3270" w:type="dxa"/>
            <w:gridSpan w:val="2"/>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Щит электрического освещения</w:t>
            </w:r>
          </w:p>
        </w:tc>
        <w:tc>
          <w:tcPr>
            <w:tcW w:w="1550" w:type="dxa"/>
            <w:tcBorders>
              <w:top w:val="single" w:sz="4" w:space="0" w:color="auto"/>
            </w:tcBorders>
            <w:shd w:val="clear" w:color="auto" w:fill="auto"/>
          </w:tcPr>
          <w:p w:rsidR="004250E0" w:rsidRPr="00895F73" w:rsidRDefault="004250E0" w:rsidP="00547F2E">
            <w:pPr>
              <w:widowControl w:val="0"/>
              <w:jc w:val="cente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2 107,43</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rPr>
                <w:color w:val="333333"/>
              </w:rPr>
              <w:t>0,00</w:t>
            </w:r>
          </w:p>
        </w:tc>
      </w:tr>
      <w:tr w:rsidR="004250E0" w:rsidRPr="00895F73" w:rsidTr="00547F2E">
        <w:trPr>
          <w:trHeight w:val="655"/>
          <w:jc w:val="center"/>
        </w:trPr>
        <w:tc>
          <w:tcPr>
            <w:tcW w:w="1072" w:type="dxa"/>
            <w:shd w:val="clear" w:color="auto" w:fill="auto"/>
          </w:tcPr>
          <w:p w:rsidR="004250E0" w:rsidRPr="00895F73" w:rsidRDefault="004250E0" w:rsidP="00547F2E">
            <w:pPr>
              <w:widowControl w:val="0"/>
              <w:jc w:val="center"/>
            </w:pPr>
            <w:r w:rsidRPr="00895F73">
              <w:lastRenderedPageBreak/>
              <w:t>4</w:t>
            </w:r>
          </w:p>
        </w:tc>
        <w:tc>
          <w:tcPr>
            <w:tcW w:w="3270" w:type="dxa"/>
            <w:gridSpan w:val="2"/>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Котел газовый КВГ 0,4-95</w:t>
            </w:r>
          </w:p>
        </w:tc>
        <w:tc>
          <w:tcPr>
            <w:tcW w:w="1550" w:type="dxa"/>
            <w:shd w:val="clear" w:color="auto" w:fill="auto"/>
          </w:tcPr>
          <w:p w:rsidR="004250E0" w:rsidRPr="00895F73" w:rsidRDefault="004250E0" w:rsidP="00547F2E">
            <w:pPr>
              <w:widowControl w:val="0"/>
              <w:jc w:val="center"/>
            </w:pPr>
            <w:r w:rsidRPr="00895F73">
              <w:t>2</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rPr>
                <w:color w:val="333333"/>
              </w:rPr>
              <w:t>0,00</w:t>
            </w:r>
          </w:p>
        </w:tc>
      </w:tr>
      <w:tr w:rsidR="004250E0" w:rsidRPr="00895F73" w:rsidTr="00547F2E">
        <w:trPr>
          <w:trHeight w:val="655"/>
          <w:jc w:val="center"/>
        </w:trPr>
        <w:tc>
          <w:tcPr>
            <w:tcW w:w="1072" w:type="dxa"/>
            <w:shd w:val="clear" w:color="auto" w:fill="auto"/>
          </w:tcPr>
          <w:p w:rsidR="004250E0" w:rsidRPr="00895F73" w:rsidRDefault="004250E0" w:rsidP="00547F2E">
            <w:pPr>
              <w:widowControl w:val="0"/>
              <w:jc w:val="center"/>
            </w:pPr>
            <w:r w:rsidRPr="00895F73">
              <w:t>5</w:t>
            </w:r>
          </w:p>
        </w:tc>
        <w:tc>
          <w:tcPr>
            <w:tcW w:w="3270" w:type="dxa"/>
            <w:gridSpan w:val="2"/>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Задвижка чугунная</w:t>
            </w:r>
          </w:p>
        </w:tc>
        <w:tc>
          <w:tcPr>
            <w:tcW w:w="1550" w:type="dxa"/>
            <w:shd w:val="clear" w:color="auto" w:fill="auto"/>
          </w:tcPr>
          <w:p w:rsidR="004250E0" w:rsidRPr="00895F73" w:rsidRDefault="004250E0" w:rsidP="00547F2E">
            <w:pPr>
              <w:widowControl w:val="0"/>
              <w:jc w:val="center"/>
            </w:pPr>
            <w:r w:rsidRPr="00895F73">
              <w:t>4</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rPr>
                <w:color w:val="333333"/>
              </w:rPr>
              <w:t>0,00</w:t>
            </w:r>
          </w:p>
        </w:tc>
      </w:tr>
      <w:tr w:rsidR="004250E0" w:rsidRPr="00895F73" w:rsidTr="00547F2E">
        <w:trPr>
          <w:trHeight w:val="655"/>
          <w:jc w:val="center"/>
        </w:trPr>
        <w:tc>
          <w:tcPr>
            <w:tcW w:w="1072" w:type="dxa"/>
            <w:shd w:val="clear" w:color="auto" w:fill="auto"/>
          </w:tcPr>
          <w:p w:rsidR="004250E0" w:rsidRPr="00895F73" w:rsidRDefault="004250E0" w:rsidP="00547F2E">
            <w:pPr>
              <w:widowControl w:val="0"/>
              <w:jc w:val="center"/>
            </w:pPr>
            <w:r w:rsidRPr="00895F73">
              <w:t>6</w:t>
            </w:r>
          </w:p>
        </w:tc>
        <w:tc>
          <w:tcPr>
            <w:tcW w:w="3270" w:type="dxa"/>
            <w:gridSpan w:val="2"/>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Емкость</w:t>
            </w:r>
          </w:p>
        </w:tc>
        <w:tc>
          <w:tcPr>
            <w:tcW w:w="1550" w:type="dxa"/>
            <w:shd w:val="clear" w:color="auto" w:fill="auto"/>
          </w:tcPr>
          <w:p w:rsidR="004250E0" w:rsidRPr="00895F73" w:rsidRDefault="004250E0" w:rsidP="00547F2E">
            <w:pPr>
              <w:widowControl w:val="0"/>
              <w:jc w:val="center"/>
            </w:pPr>
            <w:r w:rsidRPr="00895F73">
              <w:t>2</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rPr>
                <w:color w:val="333333"/>
              </w:rPr>
              <w:t>0,00</w:t>
            </w:r>
          </w:p>
        </w:tc>
      </w:tr>
      <w:tr w:rsidR="004250E0" w:rsidRPr="00895F73" w:rsidTr="00547F2E">
        <w:trPr>
          <w:trHeight w:val="655"/>
          <w:jc w:val="center"/>
        </w:trPr>
        <w:tc>
          <w:tcPr>
            <w:tcW w:w="1072" w:type="dxa"/>
            <w:shd w:val="clear" w:color="auto" w:fill="auto"/>
          </w:tcPr>
          <w:p w:rsidR="004250E0" w:rsidRPr="00895F73" w:rsidRDefault="004250E0" w:rsidP="00547F2E">
            <w:pPr>
              <w:widowControl w:val="0"/>
              <w:jc w:val="center"/>
            </w:pPr>
            <w:r w:rsidRPr="00895F73">
              <w:t>7</w:t>
            </w:r>
          </w:p>
        </w:tc>
        <w:tc>
          <w:tcPr>
            <w:tcW w:w="327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pPr>
            <w:r w:rsidRPr="00895F73">
              <w:rPr>
                <w:color w:val="333333"/>
              </w:rPr>
              <w:t>Клапан электромагнитный ВН2Н-6фл</w:t>
            </w:r>
          </w:p>
        </w:tc>
        <w:tc>
          <w:tcPr>
            <w:tcW w:w="1550" w:type="dxa"/>
            <w:shd w:val="clear" w:color="auto" w:fill="auto"/>
          </w:tcPr>
          <w:p w:rsidR="004250E0" w:rsidRPr="00895F73" w:rsidRDefault="004250E0" w:rsidP="00547F2E">
            <w:pPr>
              <w:widowControl w:val="0"/>
              <w:jc w:val="center"/>
            </w:pPr>
            <w:r w:rsidRPr="00895F73">
              <w:t>1</w:t>
            </w:r>
          </w:p>
        </w:tc>
        <w:tc>
          <w:tcPr>
            <w:tcW w:w="1842"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rPr>
                <w:color w:val="333333"/>
              </w:rPr>
              <w:t>18 704,00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rPr>
                <w:color w:val="333333"/>
              </w:rPr>
              <w:t>0,00</w:t>
            </w:r>
          </w:p>
        </w:tc>
      </w:tr>
      <w:tr w:rsidR="004250E0" w:rsidRPr="00895F73" w:rsidTr="00547F2E">
        <w:trPr>
          <w:trHeight w:val="655"/>
          <w:jc w:val="center"/>
        </w:trPr>
        <w:tc>
          <w:tcPr>
            <w:tcW w:w="1072" w:type="dxa"/>
            <w:shd w:val="clear" w:color="auto" w:fill="auto"/>
          </w:tcPr>
          <w:p w:rsidR="004250E0" w:rsidRPr="00895F73" w:rsidRDefault="004250E0" w:rsidP="00547F2E">
            <w:pPr>
              <w:widowControl w:val="0"/>
              <w:jc w:val="center"/>
            </w:pPr>
            <w:r w:rsidRPr="00895F73">
              <w:t>8</w:t>
            </w:r>
          </w:p>
        </w:tc>
        <w:tc>
          <w:tcPr>
            <w:tcW w:w="3270" w:type="dxa"/>
            <w:gridSpan w:val="2"/>
            <w:tcBorders>
              <w:top w:val="nil"/>
              <w:left w:val="single" w:sz="4" w:space="0" w:color="auto"/>
              <w:bottom w:val="single" w:sz="4" w:space="0" w:color="auto"/>
              <w:right w:val="single" w:sz="4" w:space="0" w:color="auto"/>
            </w:tcBorders>
            <w:shd w:val="clear" w:color="000000" w:fill="FFFFFF"/>
            <w:vAlign w:val="bottom"/>
          </w:tcPr>
          <w:p w:rsidR="004250E0" w:rsidRPr="00895F73" w:rsidRDefault="004250E0" w:rsidP="00547F2E">
            <w:pPr>
              <w:widowControl w:val="0"/>
            </w:pPr>
            <w:r w:rsidRPr="00895F73">
              <w:rPr>
                <w:color w:val="000000"/>
              </w:rPr>
              <w:t>Насос ЛМ50-12,5/50,ф190, 5 Торц.упл 212 №2.028.883/1 КК, 5,5 кВт (3000 об/мин) ФЛ.БЕЗ ЛАП (ЖУК (с двиг., без плиты, без муфт)</w:t>
            </w:r>
          </w:p>
        </w:tc>
        <w:tc>
          <w:tcPr>
            <w:tcW w:w="1550" w:type="dxa"/>
            <w:shd w:val="clear" w:color="auto" w:fill="auto"/>
          </w:tcPr>
          <w:p w:rsidR="004250E0" w:rsidRPr="00895F73" w:rsidRDefault="004250E0" w:rsidP="00547F2E">
            <w:pPr>
              <w:widowControl w:val="0"/>
              <w:jc w:val="center"/>
            </w:pPr>
            <w:r w:rsidRPr="00895F73">
              <w:t>2</w:t>
            </w:r>
          </w:p>
        </w:tc>
        <w:tc>
          <w:tcPr>
            <w:tcW w:w="1842"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51004,22</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0,00</w:t>
            </w:r>
          </w:p>
        </w:tc>
      </w:tr>
      <w:tr w:rsidR="004250E0" w:rsidRPr="00895F73" w:rsidTr="00547F2E">
        <w:trPr>
          <w:trHeight w:val="655"/>
          <w:jc w:val="center"/>
        </w:trPr>
        <w:tc>
          <w:tcPr>
            <w:tcW w:w="1072" w:type="dxa"/>
            <w:shd w:val="clear" w:color="auto" w:fill="auto"/>
          </w:tcPr>
          <w:p w:rsidR="004250E0" w:rsidRPr="00895F73" w:rsidRDefault="004250E0" w:rsidP="00547F2E">
            <w:pPr>
              <w:widowControl w:val="0"/>
              <w:jc w:val="center"/>
            </w:pPr>
            <w:r w:rsidRPr="00895F73">
              <w:t>9</w:t>
            </w:r>
          </w:p>
        </w:tc>
        <w:tc>
          <w:tcPr>
            <w:tcW w:w="327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pPr>
            <w:r w:rsidRPr="00895F73">
              <w:t>Насос ЛМ80-50/32, ф165,5Торц.упл 212 №2.032.883/1 КК, 7,5 кВт (3000 об/мин) ФЛ.БЕЗ ЛАП (ЖУК (с двиг., без плиты, без муфт)</w:t>
            </w:r>
          </w:p>
        </w:tc>
        <w:tc>
          <w:tcPr>
            <w:tcW w:w="1550" w:type="dxa"/>
            <w:shd w:val="clear" w:color="auto" w:fill="auto"/>
          </w:tcPr>
          <w:p w:rsidR="004250E0" w:rsidRPr="00895F73" w:rsidRDefault="004250E0" w:rsidP="00547F2E">
            <w:pPr>
              <w:widowControl w:val="0"/>
              <w:jc w:val="center"/>
            </w:pPr>
            <w:r w:rsidRPr="00895F73">
              <w:t>2</w:t>
            </w:r>
          </w:p>
        </w:tc>
        <w:tc>
          <w:tcPr>
            <w:tcW w:w="1842"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67 523,02</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0,00</w:t>
            </w:r>
          </w:p>
        </w:tc>
      </w:tr>
      <w:tr w:rsidR="004250E0" w:rsidRPr="00895F73" w:rsidTr="00547F2E">
        <w:trPr>
          <w:trHeight w:val="420"/>
          <w:jc w:val="center"/>
        </w:trPr>
        <w:tc>
          <w:tcPr>
            <w:tcW w:w="9708" w:type="dxa"/>
            <w:gridSpan w:val="6"/>
            <w:shd w:val="clear" w:color="auto" w:fill="auto"/>
          </w:tcPr>
          <w:p w:rsidR="004250E0" w:rsidRPr="00895F73" w:rsidRDefault="004250E0" w:rsidP="00547F2E">
            <w:pPr>
              <w:widowControl w:val="0"/>
              <w:jc w:val="center"/>
              <w:rPr>
                <w:b/>
              </w:rPr>
            </w:pPr>
            <w:r w:rsidRPr="00895F73">
              <w:rPr>
                <w:b/>
              </w:rPr>
              <w:t>Котельная № 2 (п. Суксун, ул. Карла Маркса д. 96)</w:t>
            </w:r>
          </w:p>
          <w:p w:rsidR="004250E0" w:rsidRPr="00895F73" w:rsidRDefault="004250E0" w:rsidP="00547F2E">
            <w:pPr>
              <w:widowControl w:val="0"/>
              <w:jc w:val="center"/>
              <w:rPr>
                <w:b/>
              </w:rPr>
            </w:pP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1</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b/>
              </w:rPr>
            </w:pPr>
            <w:r w:rsidRPr="00895F73">
              <w:rPr>
                <w:color w:val="333333"/>
              </w:rPr>
              <w:t>Труба с газоходами</w:t>
            </w:r>
          </w:p>
        </w:tc>
        <w:tc>
          <w:tcPr>
            <w:tcW w:w="1560" w:type="dxa"/>
            <w:gridSpan w:val="2"/>
            <w:shd w:val="clear" w:color="auto" w:fill="auto"/>
          </w:tcPr>
          <w:p w:rsidR="004250E0" w:rsidRPr="00895F73" w:rsidRDefault="004250E0" w:rsidP="00547F2E">
            <w:pPr>
              <w:widowControl w:val="0"/>
              <w:jc w:val="center"/>
              <w:rPr>
                <w:b/>
              </w:rPr>
            </w:pPr>
            <w:r w:rsidRPr="00895F73">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43 317,48</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2</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b/>
              </w:rPr>
            </w:pPr>
            <w:r w:rsidRPr="00895F73">
              <w:rPr>
                <w:color w:val="333333"/>
              </w:rPr>
              <w:t>Линия ЛЭП</w:t>
            </w:r>
          </w:p>
        </w:tc>
        <w:tc>
          <w:tcPr>
            <w:tcW w:w="1560" w:type="dxa"/>
            <w:gridSpan w:val="2"/>
            <w:tcBorders>
              <w:top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17 990,00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8 295,15</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3</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b/>
              </w:rPr>
            </w:pPr>
            <w:r w:rsidRPr="00895F73">
              <w:rPr>
                <w:color w:val="333333"/>
              </w:rPr>
              <w:t>Бак подпитки воды</w:t>
            </w:r>
          </w:p>
        </w:tc>
        <w:tc>
          <w:tcPr>
            <w:tcW w:w="1560" w:type="dxa"/>
            <w:gridSpan w:val="2"/>
            <w:tcBorders>
              <w:top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13 332,36</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4</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b/>
              </w:rPr>
            </w:pPr>
            <w:r w:rsidRPr="00895F73">
              <w:rPr>
                <w:color w:val="333333"/>
              </w:rPr>
              <w:t>Химводоочистка</w:t>
            </w:r>
          </w:p>
        </w:tc>
        <w:tc>
          <w:tcPr>
            <w:tcW w:w="1560" w:type="dxa"/>
            <w:gridSpan w:val="2"/>
            <w:shd w:val="clear" w:color="auto" w:fill="auto"/>
          </w:tcPr>
          <w:p w:rsidR="004250E0" w:rsidRPr="00895F73" w:rsidRDefault="004250E0" w:rsidP="00547F2E">
            <w:pPr>
              <w:widowControl w:val="0"/>
              <w:jc w:val="center"/>
              <w:rPr>
                <w:b/>
              </w:rPr>
            </w:pPr>
            <w:r w:rsidRPr="00895F73">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11 148,31</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5</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b/>
              </w:rPr>
            </w:pPr>
            <w:r w:rsidRPr="00895F73">
              <w:rPr>
                <w:color w:val="333333"/>
              </w:rPr>
              <w:t>Щит электрического снабжения со сборкой</w:t>
            </w:r>
          </w:p>
        </w:tc>
        <w:tc>
          <w:tcPr>
            <w:tcW w:w="1560" w:type="dxa"/>
            <w:gridSpan w:val="2"/>
            <w:shd w:val="clear" w:color="auto" w:fill="auto"/>
          </w:tcPr>
          <w:p w:rsidR="004250E0" w:rsidRPr="00895F73" w:rsidRDefault="004250E0" w:rsidP="00547F2E">
            <w:pPr>
              <w:widowControl w:val="0"/>
              <w:jc w:val="center"/>
              <w:rPr>
                <w:b/>
              </w:rPr>
            </w:pPr>
            <w:r w:rsidRPr="00895F73">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11 721,82</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6</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pPr>
            <w:r w:rsidRPr="00895F73">
              <w:rPr>
                <w:color w:val="333333"/>
              </w:rPr>
              <w:t>Котел газовый КСВа 0,8 Гс</w:t>
            </w:r>
          </w:p>
        </w:tc>
        <w:tc>
          <w:tcPr>
            <w:tcW w:w="1560" w:type="dxa"/>
            <w:gridSpan w:val="2"/>
            <w:shd w:val="clear" w:color="auto" w:fill="auto"/>
          </w:tcPr>
          <w:p w:rsidR="004250E0" w:rsidRPr="00895F73" w:rsidRDefault="004250E0" w:rsidP="00547F2E">
            <w:pPr>
              <w:widowControl w:val="0"/>
              <w:jc w:val="center"/>
            </w:pPr>
            <w:r w:rsidRPr="00895F73">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96 030,83</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7</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pPr>
            <w:r w:rsidRPr="00895F73">
              <w:rPr>
                <w:color w:val="333333"/>
              </w:rPr>
              <w:t>Котел газовый КСВа 0,8 Гс</w:t>
            </w:r>
          </w:p>
        </w:tc>
        <w:tc>
          <w:tcPr>
            <w:tcW w:w="1560" w:type="dxa"/>
            <w:gridSpan w:val="2"/>
            <w:shd w:val="clear" w:color="auto" w:fill="auto"/>
          </w:tcPr>
          <w:p w:rsidR="004250E0" w:rsidRPr="00895F73" w:rsidRDefault="004250E0" w:rsidP="00547F2E">
            <w:pPr>
              <w:widowControl w:val="0"/>
              <w:jc w:val="center"/>
            </w:pPr>
            <w:r w:rsidRPr="00895F73">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96 030,82</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8</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pPr>
            <w:r w:rsidRPr="00895F73">
              <w:rPr>
                <w:color w:val="333333"/>
              </w:rPr>
              <w:t>Сигнализатор СОУ 1</w:t>
            </w:r>
          </w:p>
        </w:tc>
        <w:tc>
          <w:tcPr>
            <w:tcW w:w="1560" w:type="dxa"/>
            <w:gridSpan w:val="2"/>
            <w:shd w:val="clear" w:color="auto" w:fill="auto"/>
          </w:tcPr>
          <w:p w:rsidR="004250E0" w:rsidRPr="00895F73" w:rsidRDefault="004250E0" w:rsidP="00547F2E">
            <w:pPr>
              <w:widowControl w:val="0"/>
              <w:jc w:val="center"/>
            </w:pPr>
            <w:r w:rsidRPr="00895F73">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11 388,23</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Раковина</w:t>
            </w:r>
          </w:p>
        </w:tc>
        <w:tc>
          <w:tcPr>
            <w:tcW w:w="1560" w:type="dxa"/>
            <w:gridSpan w:val="2"/>
            <w:tcBorders>
              <w:top w:val="single" w:sz="4" w:space="0" w:color="auto"/>
            </w:tcBorders>
            <w:shd w:val="clear" w:color="auto" w:fill="auto"/>
          </w:tcPr>
          <w:p w:rsidR="004250E0" w:rsidRPr="00895F73" w:rsidRDefault="004250E0" w:rsidP="00547F2E">
            <w:pPr>
              <w:widowControl w:val="0"/>
              <w:jc w:val="cente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202,87</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10</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Комплект (унитаз, бак)</w:t>
            </w:r>
          </w:p>
        </w:tc>
        <w:tc>
          <w:tcPr>
            <w:tcW w:w="1560" w:type="dxa"/>
            <w:gridSpan w:val="2"/>
            <w:shd w:val="clear" w:color="auto" w:fill="auto"/>
          </w:tcPr>
          <w:p w:rsidR="004250E0" w:rsidRPr="00895F73" w:rsidRDefault="004250E0" w:rsidP="00547F2E">
            <w:pPr>
              <w:widowControl w:val="0"/>
              <w:jc w:val="center"/>
            </w:pPr>
            <w:r w:rsidRPr="00895F73">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545,96</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11</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 xml:space="preserve">Манометр </w:t>
            </w:r>
          </w:p>
          <w:p w:rsidR="004250E0" w:rsidRPr="00895F73" w:rsidRDefault="004250E0" w:rsidP="00547F2E">
            <w:pPr>
              <w:widowControl w:val="0"/>
            </w:pPr>
            <w:r w:rsidRPr="00895F73">
              <w:t>дифференциальный</w:t>
            </w:r>
          </w:p>
          <w:p w:rsidR="004250E0" w:rsidRPr="00895F73" w:rsidRDefault="004250E0" w:rsidP="00547F2E">
            <w:pPr>
              <w:widowControl w:val="0"/>
            </w:pPr>
            <w:r w:rsidRPr="00895F73">
              <w:t>сильфон</w:t>
            </w:r>
          </w:p>
        </w:tc>
        <w:tc>
          <w:tcPr>
            <w:tcW w:w="1560" w:type="dxa"/>
            <w:gridSpan w:val="2"/>
            <w:shd w:val="clear" w:color="auto" w:fill="auto"/>
          </w:tcPr>
          <w:p w:rsidR="004250E0" w:rsidRPr="00895F73" w:rsidRDefault="004250E0" w:rsidP="00547F2E">
            <w:pPr>
              <w:widowControl w:val="0"/>
              <w:jc w:val="center"/>
            </w:pPr>
            <w:r w:rsidRPr="00895F73">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995,91</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 xml:space="preserve">Манометр </w:t>
            </w:r>
          </w:p>
          <w:p w:rsidR="004250E0" w:rsidRPr="00895F73" w:rsidRDefault="004250E0" w:rsidP="00547F2E">
            <w:pPr>
              <w:widowControl w:val="0"/>
            </w:pPr>
            <w:r w:rsidRPr="00895F73">
              <w:t>дифференциальный</w:t>
            </w:r>
          </w:p>
          <w:p w:rsidR="004250E0" w:rsidRPr="00895F73" w:rsidRDefault="004250E0" w:rsidP="00547F2E">
            <w:pPr>
              <w:widowControl w:val="0"/>
            </w:pPr>
            <w:r w:rsidRPr="00895F73">
              <w:t>сильфон</w:t>
            </w:r>
          </w:p>
        </w:tc>
        <w:tc>
          <w:tcPr>
            <w:tcW w:w="1560" w:type="dxa"/>
            <w:gridSpan w:val="2"/>
            <w:tcBorders>
              <w:top w:val="single" w:sz="4" w:space="0" w:color="auto"/>
            </w:tcBorders>
            <w:shd w:val="clear" w:color="auto" w:fill="auto"/>
          </w:tcPr>
          <w:p w:rsidR="004250E0" w:rsidRPr="00895F73" w:rsidRDefault="004250E0" w:rsidP="00547F2E">
            <w:pPr>
              <w:widowControl w:val="0"/>
              <w:jc w:val="cente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995,92</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lastRenderedPageBreak/>
              <w:t>13</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Манометр электрический</w:t>
            </w:r>
          </w:p>
          <w:p w:rsidR="004250E0" w:rsidRPr="00895F73" w:rsidRDefault="004250E0" w:rsidP="00547F2E">
            <w:pPr>
              <w:widowControl w:val="0"/>
            </w:pPr>
            <w:r w:rsidRPr="00895F73">
              <w:t>контактный</w:t>
            </w:r>
          </w:p>
        </w:tc>
        <w:tc>
          <w:tcPr>
            <w:tcW w:w="1560" w:type="dxa"/>
            <w:gridSpan w:val="2"/>
            <w:shd w:val="clear" w:color="auto" w:fill="auto"/>
          </w:tcPr>
          <w:p w:rsidR="004250E0" w:rsidRPr="00895F73" w:rsidRDefault="004250E0" w:rsidP="00547F2E">
            <w:pPr>
              <w:widowControl w:val="0"/>
              <w:jc w:val="center"/>
            </w:pPr>
            <w:r w:rsidRPr="00895F73">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2 225,25</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Сигнализатор горючих</w:t>
            </w:r>
          </w:p>
          <w:p w:rsidR="004250E0" w:rsidRPr="00895F73" w:rsidRDefault="004250E0" w:rsidP="00547F2E">
            <w:pPr>
              <w:widowControl w:val="0"/>
            </w:pPr>
            <w:r w:rsidRPr="00895F73">
              <w:t>газов</w:t>
            </w:r>
          </w:p>
        </w:tc>
        <w:tc>
          <w:tcPr>
            <w:tcW w:w="1560" w:type="dxa"/>
            <w:gridSpan w:val="2"/>
            <w:tcBorders>
              <w:top w:val="single" w:sz="4" w:space="0" w:color="auto"/>
            </w:tcBorders>
            <w:shd w:val="clear" w:color="auto" w:fill="auto"/>
          </w:tcPr>
          <w:p w:rsidR="004250E0" w:rsidRPr="00895F73" w:rsidRDefault="004250E0" w:rsidP="00547F2E">
            <w:pPr>
              <w:widowControl w:val="0"/>
              <w:jc w:val="cente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3 300,50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Теплосчетчик</w:t>
            </w:r>
          </w:p>
        </w:tc>
        <w:tc>
          <w:tcPr>
            <w:tcW w:w="1560" w:type="dxa"/>
            <w:gridSpan w:val="2"/>
            <w:tcBorders>
              <w:top w:val="single" w:sz="4" w:space="0" w:color="auto"/>
            </w:tcBorders>
            <w:shd w:val="clear" w:color="auto" w:fill="auto"/>
          </w:tcPr>
          <w:p w:rsidR="004250E0" w:rsidRPr="00895F73" w:rsidRDefault="004250E0" w:rsidP="00547F2E">
            <w:pPr>
              <w:widowControl w:val="0"/>
              <w:jc w:val="cente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2 285,33</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16</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Фильтр газовый ФГ 1997</w:t>
            </w:r>
          </w:p>
        </w:tc>
        <w:tc>
          <w:tcPr>
            <w:tcW w:w="1560" w:type="dxa"/>
            <w:gridSpan w:val="2"/>
            <w:shd w:val="clear" w:color="auto" w:fill="auto"/>
          </w:tcPr>
          <w:p w:rsidR="004250E0" w:rsidRPr="00895F73" w:rsidRDefault="004250E0" w:rsidP="00547F2E">
            <w:pPr>
              <w:widowControl w:val="0"/>
              <w:jc w:val="center"/>
            </w:pPr>
            <w:r w:rsidRPr="00895F73">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2 893,00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17</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Щит пожарной сигнализации</w:t>
            </w:r>
          </w:p>
        </w:tc>
        <w:tc>
          <w:tcPr>
            <w:tcW w:w="1560" w:type="dxa"/>
            <w:gridSpan w:val="2"/>
            <w:shd w:val="clear" w:color="auto" w:fill="auto"/>
          </w:tcPr>
          <w:p w:rsidR="004250E0" w:rsidRPr="00895F73" w:rsidRDefault="004250E0" w:rsidP="00547F2E">
            <w:pPr>
              <w:widowControl w:val="0"/>
              <w:jc w:val="center"/>
            </w:pPr>
            <w:r w:rsidRPr="00895F73">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4 686,98</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18</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Регулятор КДБК</w:t>
            </w:r>
          </w:p>
        </w:tc>
        <w:tc>
          <w:tcPr>
            <w:tcW w:w="1560" w:type="dxa"/>
            <w:gridSpan w:val="2"/>
            <w:shd w:val="clear" w:color="auto" w:fill="auto"/>
          </w:tcPr>
          <w:p w:rsidR="004250E0" w:rsidRPr="00895F73" w:rsidRDefault="004250E0" w:rsidP="00547F2E">
            <w:pPr>
              <w:widowControl w:val="0"/>
              <w:jc w:val="center"/>
            </w:pPr>
            <w:r w:rsidRPr="00895F73">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9 606,24</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19</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Счетчик СА4</w:t>
            </w:r>
          </w:p>
        </w:tc>
        <w:tc>
          <w:tcPr>
            <w:tcW w:w="1560" w:type="dxa"/>
            <w:gridSpan w:val="2"/>
            <w:shd w:val="clear" w:color="auto" w:fill="auto"/>
          </w:tcPr>
          <w:p w:rsidR="004250E0" w:rsidRPr="00895F73" w:rsidRDefault="004250E0" w:rsidP="00547F2E">
            <w:pPr>
              <w:widowControl w:val="0"/>
              <w:jc w:val="center"/>
            </w:pPr>
            <w:r w:rsidRPr="00895F73">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20</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КРИК</w:t>
            </w:r>
          </w:p>
        </w:tc>
        <w:tc>
          <w:tcPr>
            <w:tcW w:w="1560" w:type="dxa"/>
            <w:gridSpan w:val="2"/>
            <w:shd w:val="clear" w:color="auto" w:fill="auto"/>
          </w:tcPr>
          <w:p w:rsidR="004250E0" w:rsidRPr="00895F73" w:rsidRDefault="004250E0" w:rsidP="00547F2E">
            <w:pPr>
              <w:widowControl w:val="0"/>
              <w:jc w:val="center"/>
            </w:pPr>
            <w:r w:rsidRPr="00895F73">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21</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Счетчик расходомер СВа</w:t>
            </w:r>
          </w:p>
        </w:tc>
        <w:tc>
          <w:tcPr>
            <w:tcW w:w="1560" w:type="dxa"/>
            <w:gridSpan w:val="2"/>
            <w:shd w:val="clear" w:color="auto" w:fill="auto"/>
          </w:tcPr>
          <w:p w:rsidR="004250E0" w:rsidRPr="00895F73" w:rsidRDefault="004250E0" w:rsidP="00547F2E">
            <w:pPr>
              <w:widowControl w:val="0"/>
              <w:jc w:val="center"/>
            </w:pPr>
            <w:r w:rsidRPr="00895F73">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851,82</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4250E0" w:rsidRPr="00895F73" w:rsidRDefault="004250E0" w:rsidP="00547F2E">
            <w:pPr>
              <w:widowControl w:val="0"/>
            </w:pPr>
            <w:r w:rsidRPr="00895F73">
              <w:rPr>
                <w:color w:val="000000"/>
              </w:rPr>
              <w:t>Насос ЛМ50-12,5/50,ф190, 5 Торц.упл 212 №2.028.883/1 КК, 5,5 кВт (3000 об/мин) ФЛ.БЕЗ ЛАП (ЖУК (с двиг., без плиты, без муфт)</w:t>
            </w:r>
          </w:p>
        </w:tc>
        <w:tc>
          <w:tcPr>
            <w:tcW w:w="1560" w:type="dxa"/>
            <w:gridSpan w:val="2"/>
            <w:shd w:val="clear" w:color="auto" w:fill="auto"/>
          </w:tcPr>
          <w:p w:rsidR="004250E0" w:rsidRPr="00895F73" w:rsidRDefault="004250E0" w:rsidP="00547F2E">
            <w:pPr>
              <w:widowControl w:val="0"/>
              <w:jc w:val="center"/>
            </w:pPr>
            <w:r w:rsidRPr="00895F73">
              <w:t>2</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51004,22</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23</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pPr>
            <w:r w:rsidRPr="00895F73">
              <w:t>Насос ЛМ80-45/28, ф157, 5 Торц.упл 212 №2.032.883/1 КК, 7,5 кВт (3000 об/мин) ФЛ.БЕЗ ЛАП (ЖУК (с двиг., без плиты, без муфт)</w:t>
            </w:r>
          </w:p>
        </w:tc>
        <w:tc>
          <w:tcPr>
            <w:tcW w:w="1560" w:type="dxa"/>
            <w:gridSpan w:val="2"/>
            <w:tcBorders>
              <w:top w:val="single" w:sz="4" w:space="0" w:color="auto"/>
            </w:tcBorders>
            <w:shd w:val="clear" w:color="auto" w:fill="auto"/>
          </w:tcPr>
          <w:p w:rsidR="004250E0" w:rsidRPr="00895F73" w:rsidRDefault="004250E0" w:rsidP="00547F2E">
            <w:pPr>
              <w:widowControl w:val="0"/>
              <w:jc w:val="center"/>
            </w:pPr>
            <w:r w:rsidRPr="00895F73">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66688,92</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24</w:t>
            </w:r>
          </w:p>
        </w:tc>
        <w:tc>
          <w:tcPr>
            <w:tcW w:w="3260" w:type="dxa"/>
            <w:tcBorders>
              <w:top w:val="nil"/>
              <w:left w:val="single" w:sz="4" w:space="0" w:color="auto"/>
              <w:bottom w:val="single" w:sz="4" w:space="0" w:color="auto"/>
              <w:right w:val="single" w:sz="4" w:space="0" w:color="auto"/>
            </w:tcBorders>
            <w:shd w:val="clear" w:color="auto" w:fill="auto"/>
            <w:vAlign w:val="center"/>
          </w:tcPr>
          <w:p w:rsidR="004250E0" w:rsidRPr="00895F73" w:rsidRDefault="004250E0" w:rsidP="00547F2E">
            <w:pPr>
              <w:widowControl w:val="0"/>
            </w:pPr>
            <w:r w:rsidRPr="00895F73">
              <w:rPr>
                <w:color w:val="000000"/>
              </w:rPr>
              <w:t>Огнетушитель порошковый ОП-4(3) АВСЕ</w:t>
            </w:r>
          </w:p>
        </w:tc>
        <w:tc>
          <w:tcPr>
            <w:tcW w:w="1560" w:type="dxa"/>
            <w:gridSpan w:val="2"/>
            <w:tcBorders>
              <w:top w:val="single" w:sz="4" w:space="0" w:color="auto"/>
            </w:tcBorders>
            <w:shd w:val="clear" w:color="auto" w:fill="auto"/>
          </w:tcPr>
          <w:p w:rsidR="004250E0" w:rsidRPr="00895F73" w:rsidRDefault="004250E0" w:rsidP="00547F2E">
            <w:pPr>
              <w:widowControl w:val="0"/>
              <w:jc w:val="center"/>
            </w:pPr>
            <w:r w:rsidRPr="00895F73">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1400,00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0,00</w:t>
            </w:r>
          </w:p>
        </w:tc>
      </w:tr>
      <w:tr w:rsidR="004250E0" w:rsidRPr="00895F73" w:rsidTr="00547F2E">
        <w:trPr>
          <w:trHeight w:val="362"/>
          <w:jc w:val="center"/>
        </w:trPr>
        <w:tc>
          <w:tcPr>
            <w:tcW w:w="1072" w:type="dxa"/>
            <w:tcBorders>
              <w:top w:val="single" w:sz="4" w:space="0" w:color="auto"/>
              <w:left w:val="single" w:sz="4" w:space="0" w:color="auto"/>
              <w:right w:val="nil"/>
            </w:tcBorders>
            <w:shd w:val="clear" w:color="auto" w:fill="auto"/>
          </w:tcPr>
          <w:p w:rsidR="004250E0" w:rsidRPr="00895F73" w:rsidRDefault="004250E0" w:rsidP="00547F2E">
            <w:pPr>
              <w:widowControl w:val="0"/>
              <w:jc w:val="right"/>
              <w:rPr>
                <w:b/>
              </w:rPr>
            </w:pPr>
          </w:p>
        </w:tc>
        <w:tc>
          <w:tcPr>
            <w:tcW w:w="8636" w:type="dxa"/>
            <w:gridSpan w:val="5"/>
            <w:tcBorders>
              <w:top w:val="single" w:sz="4" w:space="0" w:color="auto"/>
              <w:left w:val="nil"/>
              <w:right w:val="single" w:sz="4" w:space="0" w:color="auto"/>
            </w:tcBorders>
            <w:shd w:val="clear" w:color="auto" w:fill="auto"/>
          </w:tcPr>
          <w:p w:rsidR="004250E0" w:rsidRPr="00895F73" w:rsidRDefault="004250E0" w:rsidP="00547F2E">
            <w:pPr>
              <w:widowControl w:val="0"/>
              <w:jc w:val="center"/>
              <w:rPr>
                <w:b/>
                <w:color w:val="333333"/>
              </w:rPr>
            </w:pPr>
            <w:r w:rsidRPr="00895F73">
              <w:rPr>
                <w:b/>
                <w:color w:val="333333"/>
              </w:rPr>
              <w:t>Котельная № 3 ГВС (п. Суксун, ул. Зеленая)</w:t>
            </w:r>
          </w:p>
          <w:p w:rsidR="004250E0" w:rsidRPr="00895F73" w:rsidRDefault="004250E0" w:rsidP="00547F2E">
            <w:pPr>
              <w:widowControl w:val="0"/>
              <w:jc w:val="center"/>
              <w:rPr>
                <w:color w:val="333333"/>
              </w:rPr>
            </w:pP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1</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pPr>
            <w:r w:rsidRPr="00895F73">
              <w:rPr>
                <w:color w:val="333333"/>
              </w:rPr>
              <w:t>Бойлер</w:t>
            </w:r>
          </w:p>
        </w:tc>
        <w:tc>
          <w:tcPr>
            <w:tcW w:w="1560" w:type="dxa"/>
            <w:gridSpan w:val="2"/>
            <w:tcBorders>
              <w:top w:val="nil"/>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rPr>
                <w:color w:val="333333"/>
              </w:rPr>
              <w:t>16 770,14</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0,00</w:t>
            </w:r>
          </w:p>
        </w:tc>
      </w:tr>
      <w:tr w:rsidR="004250E0" w:rsidRPr="00895F73" w:rsidTr="00547F2E">
        <w:trPr>
          <w:trHeight w:val="655"/>
          <w:jc w:val="center"/>
        </w:trPr>
        <w:tc>
          <w:tcPr>
            <w:tcW w:w="107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2</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Труба вытяжная</w:t>
            </w:r>
          </w:p>
        </w:tc>
        <w:tc>
          <w:tcPr>
            <w:tcW w:w="1560" w:type="dxa"/>
            <w:gridSpan w:val="2"/>
            <w:tcBorders>
              <w:top w:val="nil"/>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pPr>
            <w:r w:rsidRPr="00895F73">
              <w:t>1 621,64</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Насос центробежный</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rPr>
                <w:b/>
              </w:rPr>
            </w:pPr>
            <w:r w:rsidRPr="00895F73">
              <w:rPr>
                <w:color w:val="333333"/>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4</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b/>
              </w:rPr>
            </w:pPr>
            <w:r w:rsidRPr="00895F73">
              <w:rPr>
                <w:color w:val="333333"/>
              </w:rPr>
              <w:t>Котел "Хопер-80"</w:t>
            </w:r>
          </w:p>
        </w:tc>
        <w:tc>
          <w:tcPr>
            <w:tcW w:w="1560" w:type="dxa"/>
            <w:gridSpan w:val="2"/>
            <w:tcBorders>
              <w:top w:val="nil"/>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rPr>
                <w:b/>
              </w:rP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38 220,34</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5</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b/>
              </w:rPr>
            </w:pPr>
            <w:r w:rsidRPr="00895F73">
              <w:rPr>
                <w:color w:val="333333"/>
              </w:rPr>
              <w:t>Котел "Хопер-80"</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spacing w:before="100" w:beforeAutospacing="1"/>
              <w:jc w:val="center"/>
              <w:rPr>
                <w:b/>
              </w:rPr>
            </w:pPr>
            <w:r w:rsidRPr="00895F73">
              <w:rPr>
                <w:color w:val="333333"/>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38 220,34</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6</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b/>
              </w:rPr>
            </w:pPr>
            <w:r w:rsidRPr="00895F73">
              <w:rPr>
                <w:color w:val="333333"/>
              </w:rPr>
              <w:t>Клапан КПЭГ-50П</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rPr>
                <w:b/>
              </w:rPr>
            </w:pPr>
            <w:r w:rsidRPr="00895F73">
              <w:rPr>
                <w:color w:val="333333"/>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20 338,98</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7</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b/>
              </w:rPr>
            </w:pPr>
            <w:r w:rsidRPr="00895F73">
              <w:rPr>
                <w:color w:val="333333"/>
              </w:rPr>
              <w:t>Фильтр газа ФГС-50п</w:t>
            </w:r>
          </w:p>
        </w:tc>
        <w:tc>
          <w:tcPr>
            <w:tcW w:w="1560" w:type="dxa"/>
            <w:gridSpan w:val="2"/>
            <w:tcBorders>
              <w:top w:val="nil"/>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rPr>
                <w:b/>
              </w:rP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6 880,00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lastRenderedPageBreak/>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Насос UPS 32-80 GRUNDFOST</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rPr>
                <w:b/>
              </w:rPr>
            </w:pPr>
            <w:r w:rsidRPr="00895F73">
              <w:rPr>
                <w:color w:val="333333"/>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8 436,00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264"/>
          <w:jc w:val="center"/>
        </w:trPr>
        <w:tc>
          <w:tcPr>
            <w:tcW w:w="9708" w:type="dxa"/>
            <w:gridSpan w:val="6"/>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color w:val="333333"/>
              </w:rPr>
            </w:pPr>
            <w:r w:rsidRPr="00895F73">
              <w:rPr>
                <w:b/>
                <w:color w:val="333333"/>
              </w:rPr>
              <w:t>Котельная № 6 ГВС (п. Суксун, ул. Школьная, 1)</w:t>
            </w:r>
          </w:p>
          <w:p w:rsidR="004250E0" w:rsidRPr="00895F73" w:rsidRDefault="004250E0" w:rsidP="00547F2E">
            <w:pPr>
              <w:widowControl w:val="0"/>
              <w:jc w:val="center"/>
              <w:rPr>
                <w:b/>
              </w:rPr>
            </w:pP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1</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b/>
              </w:rPr>
            </w:pPr>
            <w:r w:rsidRPr="00895F73">
              <w:rPr>
                <w:color w:val="333333"/>
              </w:rPr>
              <w:t>Котел газовый КСВа 1,9 Гс</w:t>
            </w:r>
          </w:p>
        </w:tc>
        <w:tc>
          <w:tcPr>
            <w:tcW w:w="1560" w:type="dxa"/>
            <w:gridSpan w:val="2"/>
            <w:tcBorders>
              <w:top w:val="nil"/>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rPr>
                <w:b/>
              </w:rPr>
            </w:pPr>
            <w:r w:rsidRPr="00895F73">
              <w:rPr>
                <w:color w:val="333333"/>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243 562,26</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Котел газовый КСВа 1,9 Гс</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rPr>
                <w:b/>
              </w:rPr>
            </w:pPr>
            <w:r w:rsidRPr="00895F73">
              <w:rPr>
                <w:color w:val="333333"/>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142,56</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3</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Труба вытяжная</w:t>
            </w:r>
          </w:p>
        </w:tc>
        <w:tc>
          <w:tcPr>
            <w:tcW w:w="1560" w:type="dxa"/>
            <w:gridSpan w:val="2"/>
            <w:tcBorders>
              <w:top w:val="nil"/>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rPr>
                <w:b/>
              </w:rPr>
            </w:pPr>
            <w:r w:rsidRPr="00895F73">
              <w:rPr>
                <w:color w:val="333333"/>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2 910,82</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4</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Калорифер</w:t>
            </w:r>
          </w:p>
        </w:tc>
        <w:tc>
          <w:tcPr>
            <w:tcW w:w="1560" w:type="dxa"/>
            <w:gridSpan w:val="2"/>
            <w:tcBorders>
              <w:top w:val="nil"/>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rPr>
                <w:b/>
              </w:rPr>
            </w:pPr>
            <w:r w:rsidRPr="00895F73">
              <w:rPr>
                <w:color w:val="333333"/>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1 679,98</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5</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Вентилятор</w:t>
            </w:r>
          </w:p>
        </w:tc>
        <w:tc>
          <w:tcPr>
            <w:tcW w:w="1560" w:type="dxa"/>
            <w:gridSpan w:val="2"/>
            <w:tcBorders>
              <w:top w:val="nil"/>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rPr>
                <w:b/>
              </w:rPr>
            </w:pPr>
            <w:r w:rsidRPr="00895F73">
              <w:rPr>
                <w:color w:val="333333"/>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Насос К20/30</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7</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b/>
              </w:rPr>
            </w:pPr>
            <w:r w:rsidRPr="00895F73">
              <w:rPr>
                <w:color w:val="333333"/>
              </w:rPr>
              <w:t>Насос ЛМ100-100/40-5-УХЛ4</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68 642,81</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56 385,11</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8</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b/>
              </w:rPr>
            </w:pPr>
            <w:r w:rsidRPr="00895F73">
              <w:rPr>
                <w:color w:val="333333"/>
              </w:rPr>
              <w:t>Насос ЛМ100-100/40-5-УХЛ4</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68 642,81</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56 385,11</w:t>
            </w:r>
          </w:p>
        </w:tc>
      </w:tr>
      <w:tr w:rsidR="004250E0" w:rsidRPr="00895F73" w:rsidTr="00547F2E">
        <w:trPr>
          <w:trHeight w:val="330"/>
          <w:jc w:val="center"/>
        </w:trPr>
        <w:tc>
          <w:tcPr>
            <w:tcW w:w="9708" w:type="dxa"/>
            <w:gridSpan w:val="6"/>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b/>
              </w:rPr>
              <w:t>Котельная № 7 (п. Суксун, ул. Пугачева, 9)</w:t>
            </w:r>
          </w:p>
          <w:p w:rsidR="004250E0" w:rsidRPr="00895F73" w:rsidRDefault="004250E0" w:rsidP="00547F2E">
            <w:pPr>
              <w:widowControl w:val="0"/>
              <w:jc w:val="center"/>
              <w:rPr>
                <w:b/>
              </w:rPr>
            </w:pP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1</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b/>
              </w:rPr>
            </w:pPr>
            <w:r w:rsidRPr="00895F73">
              <w:rPr>
                <w:color w:val="333333"/>
              </w:rPr>
              <w:t>Котел КСВа 2,5</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2</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2</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Автоматика КСВ</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4 635,25</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3</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Автоматика КСВ</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4 635,26</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4</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Горелка БИГ</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2 675,00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Горелка БИГ</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2 675,00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6</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Дефлектора</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2 524,28</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7</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Задвижка ГРУФ</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1 306,44</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Прибор МЭО</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4 747,50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9</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Сигнализатор горючих газов.</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3 300,50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Трансформатор сварочный</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1 067,20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Труба вытяжная</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3 772,88</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lastRenderedPageBreak/>
              <w:t>12</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Кран-балка</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13</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Насос</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6</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Калорифер</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15</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Бойлер</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16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b/>
              </w:rPr>
            </w:pPr>
            <w:r w:rsidRPr="00895F73">
              <w:t>Электротельфер</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17</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b/>
              </w:rPr>
            </w:pPr>
            <w:r w:rsidRPr="00895F73">
              <w:rPr>
                <w:color w:val="333333"/>
              </w:rPr>
              <w:t>Насос ЛМ100-100/40-5-УХЛ4</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68 642,81</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56 385,11</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18</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b/>
              </w:rPr>
            </w:pPr>
            <w:r w:rsidRPr="00895F73">
              <w:rPr>
                <w:color w:val="333333"/>
              </w:rPr>
              <w:t>Насос ЛМ100-100/40-5-УХЛ4</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68 642,81</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56 385,11</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19</w:t>
            </w:r>
          </w:p>
        </w:tc>
        <w:tc>
          <w:tcPr>
            <w:tcW w:w="3260" w:type="dxa"/>
            <w:tcBorders>
              <w:top w:val="nil"/>
              <w:left w:val="single" w:sz="4" w:space="0" w:color="auto"/>
              <w:bottom w:val="single" w:sz="4" w:space="0" w:color="auto"/>
              <w:right w:val="single" w:sz="4" w:space="0" w:color="auto"/>
            </w:tcBorders>
            <w:shd w:val="clear" w:color="auto" w:fill="auto"/>
            <w:vAlign w:val="bottom"/>
          </w:tcPr>
          <w:p w:rsidR="004250E0" w:rsidRPr="00895F73" w:rsidRDefault="004250E0" w:rsidP="00547F2E">
            <w:pPr>
              <w:widowControl w:val="0"/>
              <w:rPr>
                <w:b/>
              </w:rPr>
            </w:pPr>
            <w:r w:rsidRPr="00895F73">
              <w:rPr>
                <w:color w:val="000000"/>
              </w:rPr>
              <w:t>Насос ЛМ50-12,5/50,ф190, 5 Торц.упл 212 №2.028.883/1 КК, 5,5 кВт (3000 об/мин) ФЛ.БЕЗ ЛАП (ЖУК (с двиг., без плиты, без муфт)</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2</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51 004,22</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t>0,00</w:t>
            </w:r>
          </w:p>
        </w:tc>
      </w:tr>
      <w:tr w:rsidR="004250E0" w:rsidRPr="00895F73" w:rsidTr="00547F2E">
        <w:trPr>
          <w:trHeight w:val="250"/>
          <w:jc w:val="center"/>
        </w:trPr>
        <w:tc>
          <w:tcPr>
            <w:tcW w:w="9708" w:type="dxa"/>
            <w:gridSpan w:val="6"/>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tabs>
                <w:tab w:val="center" w:pos="4780"/>
              </w:tabs>
              <w:jc w:val="center"/>
              <w:rPr>
                <w:b/>
              </w:rPr>
            </w:pPr>
            <w:r w:rsidRPr="00895F73">
              <w:rPr>
                <w:b/>
              </w:rPr>
              <w:t>Котельная № 8 (п. Суксун, ул. пер. Карла Маркса) СПТУ</w:t>
            </w:r>
          </w:p>
          <w:p w:rsidR="004250E0" w:rsidRPr="00895F73" w:rsidRDefault="004250E0" w:rsidP="00547F2E">
            <w:pPr>
              <w:widowControl w:val="0"/>
              <w:tabs>
                <w:tab w:val="center" w:pos="4780"/>
              </w:tabs>
              <w:jc w:val="center"/>
              <w:rPr>
                <w:b/>
              </w:rPr>
            </w:pP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color w:val="000000"/>
              </w:rPr>
            </w:pPr>
            <w:r w:rsidRPr="00895F73">
              <w:t>Котел газовый КСВа 0,8 Гс</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2</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color w:val="000000"/>
              </w:rPr>
            </w:pPr>
            <w:r w:rsidRPr="00895F73">
              <w:t>Счетчик газовый СГ 16-400</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color w:val="000000"/>
              </w:rPr>
            </w:pPr>
            <w:r w:rsidRPr="00895F73">
              <w:t>Сигнализатор горючих газов</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3 300,50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color w:val="000000"/>
              </w:rPr>
            </w:pPr>
            <w:r w:rsidRPr="00895F73">
              <w:t>Труба вытяжная</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4 002,56</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color w:val="000000"/>
              </w:rPr>
            </w:pPr>
            <w:r w:rsidRPr="00895F73">
              <w:t>Калорифер</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color w:val="000000"/>
              </w:rPr>
            </w:pPr>
            <w:r w:rsidRPr="00895F73">
              <w:t>Вентилятор</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color w:val="000000"/>
              </w:rPr>
            </w:pPr>
            <w:r w:rsidRPr="00895F73">
              <w:t>Щит световой</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color w:val="000000"/>
              </w:rPr>
            </w:pPr>
            <w:r w:rsidRPr="00895F73">
              <w:t>Насос ЛМ50-12,5/50,ф190, 5 Торц.упл 212 №2.028.883/1 КК, 5,5 кВт (3000 об/мин) ФЛ.БЕЗ ЛАП (ЖУК (с двиг., без плиты, без муфт)</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spacing w:line="360" w:lineRule="auto"/>
              <w:jc w:val="center"/>
              <w:rPr>
                <w:b/>
              </w:rPr>
            </w:pPr>
            <w:r w:rsidRPr="00895F73">
              <w:rPr>
                <w:color w:val="333333"/>
              </w:rPr>
              <w:t>2</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51 004,22</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color w:val="000000"/>
              </w:rPr>
            </w:pPr>
            <w:r w:rsidRPr="00895F73">
              <w:t>Насос ЛМ80-45/28, ф157, 5 Торц.упл 212 №2.032.883/1 КК, 7,5 кВт (3000 об/мин) ФЛ.БЕЗ ЛАП (ЖУК (с двиг., без плиты, без муфт)</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2</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66 688,92</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9708" w:type="dxa"/>
            <w:gridSpan w:val="6"/>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jc w:val="center"/>
            </w:pPr>
            <w:r w:rsidRPr="00895F73">
              <w:rPr>
                <w:b/>
              </w:rPr>
              <w:t>Котельная № 9 (п. Суксун, ул. Халтурина, 6)</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lastRenderedPageBreak/>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Котел «КОНОРД»-35</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rPr>
                <w:color w:val="333333"/>
              </w:rPr>
            </w:pPr>
            <w:r w:rsidRPr="00895F73">
              <w:rPr>
                <w:color w:val="333333"/>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Котел «ИШМА»-100</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rPr>
                <w:color w:val="333333"/>
              </w:rPr>
            </w:pPr>
            <w:r w:rsidRPr="00895F73">
              <w:rPr>
                <w:color w:val="333333"/>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Котел сварной «ЯИК»-100</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rPr>
                <w:color w:val="333333"/>
              </w:rPr>
            </w:pPr>
            <w:r w:rsidRPr="00895F73">
              <w:rPr>
                <w:color w:val="333333"/>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Сигнализатор СИКЗ</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rPr>
                <w:color w:val="333333"/>
              </w:rPr>
            </w:pPr>
            <w:r w:rsidRPr="00895F73">
              <w:rPr>
                <w:color w:val="333333"/>
              </w:rPr>
              <w:t>2</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rPr>
                <w:color w:val="333333"/>
              </w:rPr>
              <w:t>Насос циркуляционный TAEN</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rPr>
                <w:color w:val="333333"/>
              </w:rPr>
            </w:pPr>
            <w:r w:rsidRPr="00895F73">
              <w:rPr>
                <w:color w:val="333333"/>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pPr>
            <w:r w:rsidRPr="00895F73">
              <w:t>Насос GRUNDFOS</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250E0" w:rsidRPr="00895F73" w:rsidRDefault="004250E0" w:rsidP="00547F2E">
            <w:pPr>
              <w:widowControl w:val="0"/>
              <w:jc w:val="center"/>
              <w:rPr>
                <w:color w:val="333333"/>
              </w:rPr>
            </w:pPr>
            <w:r w:rsidRPr="00895F73">
              <w:rPr>
                <w:color w:val="333333"/>
              </w:rPr>
              <w:t>2</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0,00</w:t>
            </w:r>
          </w:p>
        </w:tc>
      </w:tr>
      <w:tr w:rsidR="004250E0" w:rsidRPr="00895F73" w:rsidTr="00547F2E">
        <w:trPr>
          <w:trHeight w:val="325"/>
          <w:jc w:val="center"/>
        </w:trPr>
        <w:tc>
          <w:tcPr>
            <w:tcW w:w="9708" w:type="dxa"/>
            <w:gridSpan w:val="6"/>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b/>
              </w:rPr>
              <w:t>Котельная № 11 (п. Суксун, ул. Кирова, 48)</w:t>
            </w:r>
          </w:p>
          <w:p w:rsidR="004250E0" w:rsidRPr="00895F73" w:rsidRDefault="004250E0" w:rsidP="00547F2E">
            <w:pPr>
              <w:widowControl w:val="0"/>
              <w:jc w:val="center"/>
              <w:rPr>
                <w:b/>
              </w:rPr>
            </w:pP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lang w:val="en-US"/>
              </w:rPr>
            </w:pPr>
            <w:r w:rsidRPr="00895F73">
              <w:rPr>
                <w:lang w:val="en-US"/>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color w:val="000000"/>
              </w:rPr>
            </w:pPr>
            <w:r w:rsidRPr="00895F73">
              <w:t>Котел газовый КВГ 2,5-115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rPr>
                <w:color w:val="333333"/>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3 334,53</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lang w:val="en-US"/>
              </w:rPr>
            </w:pPr>
            <w:r w:rsidRPr="00895F73">
              <w:rPr>
                <w:lang w:val="en-US"/>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both"/>
              <w:rPr>
                <w:color w:val="000000"/>
              </w:rPr>
            </w:pPr>
            <w:r w:rsidRPr="00895F73">
              <w:t>Сигнализатор горючих газов.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rPr>
                <w:color w:val="333333"/>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3 300,50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lang w:val="en-US"/>
              </w:rPr>
            </w:pPr>
            <w:r w:rsidRPr="00895F73">
              <w:rPr>
                <w:lang w:val="en-US"/>
              </w:rPr>
              <w:t>3</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both"/>
              <w:rPr>
                <w:color w:val="000000"/>
              </w:rPr>
            </w:pPr>
            <w:r w:rsidRPr="00895F73">
              <w:t>Труба вытяжная</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7 417,96</w:t>
            </w:r>
          </w:p>
        </w:tc>
        <w:tc>
          <w:tcPr>
            <w:tcW w:w="1974" w:type="dxa"/>
            <w:tcBorders>
              <w:top w:val="nil"/>
              <w:left w:val="nil"/>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rPr>
                <w:color w:val="000000"/>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lang w:val="en-US"/>
              </w:rPr>
            </w:pPr>
            <w:r w:rsidRPr="00895F73">
              <w:rPr>
                <w:lang w:val="en-US"/>
              </w:rPr>
              <w:t>4</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both"/>
              <w:rPr>
                <w:color w:val="000000"/>
              </w:rPr>
            </w:pPr>
            <w:r w:rsidRPr="00895F73">
              <w:t>Водомер ВСХ-25</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lang w:val="en-US"/>
              </w:rPr>
            </w:pPr>
            <w:r w:rsidRPr="00895F73">
              <w:rPr>
                <w:lang w:val="en-US"/>
              </w:rPr>
              <w:t>5</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both"/>
              <w:rPr>
                <w:color w:val="000000"/>
              </w:rPr>
            </w:pPr>
            <w:r w:rsidRPr="00895F73">
              <w:t>Счетчик газовый СГ 16М-200</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lang w:val="en-US"/>
              </w:rPr>
            </w:pPr>
            <w:r w:rsidRPr="00895F73">
              <w:rPr>
                <w:lang w:val="en-US"/>
              </w:rPr>
              <w:t>6</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both"/>
              <w:rPr>
                <w:color w:val="000000"/>
              </w:rPr>
            </w:pPr>
            <w:r w:rsidRPr="00895F73">
              <w:t>Теплообменник Т1РС 0,2-28,0х(70)</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2</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lang w:val="en-US"/>
              </w:rPr>
            </w:pPr>
            <w:r w:rsidRPr="00895F73">
              <w:rPr>
                <w:lang w:val="en-US"/>
              </w:rPr>
              <w:t>7</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both"/>
              <w:rPr>
                <w:color w:val="000000"/>
              </w:rPr>
            </w:pPr>
            <w:r w:rsidRPr="00895F73">
              <w:t>Антинакипной аппарат АЭА Т120</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lang w:val="en-US"/>
              </w:rPr>
            </w:pPr>
            <w:r w:rsidRPr="00895F73">
              <w:rPr>
                <w:lang w:val="en-US"/>
              </w:rPr>
              <w:t>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both"/>
              <w:rPr>
                <w:color w:val="000000"/>
              </w:rPr>
            </w:pPr>
            <w:r w:rsidRPr="00895F73">
              <w:t>Клапан ВН-1Н-1</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lang w:val="en-US"/>
              </w:rPr>
            </w:pPr>
            <w:r w:rsidRPr="00895F73">
              <w:rPr>
                <w:lang w:val="en-US"/>
              </w:rPr>
              <w:t>10</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both"/>
              <w:rPr>
                <w:color w:val="000000"/>
              </w:rPr>
            </w:pPr>
            <w:r w:rsidRPr="00895F73">
              <w:rPr>
                <w:color w:val="333333"/>
              </w:rPr>
              <w:t>Насос ЛМ100-100/40-5-УХЛ4</w:t>
            </w:r>
          </w:p>
        </w:tc>
        <w:tc>
          <w:tcPr>
            <w:tcW w:w="1560" w:type="dxa"/>
            <w:gridSpan w:val="2"/>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68 642,81</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56 385,11</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lang w:val="en-US"/>
              </w:rPr>
            </w:pPr>
            <w:r w:rsidRPr="00895F73">
              <w:rPr>
                <w:lang w:val="en-US"/>
              </w:rPr>
              <w:t>11</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both"/>
              <w:rPr>
                <w:color w:val="000000"/>
              </w:rPr>
            </w:pPr>
            <w:r w:rsidRPr="00895F73">
              <w:rPr>
                <w:color w:val="333333"/>
              </w:rPr>
              <w:t>Насос ЛМ100-100/40-5-УХЛ4</w:t>
            </w:r>
          </w:p>
        </w:tc>
        <w:tc>
          <w:tcPr>
            <w:tcW w:w="1560" w:type="dxa"/>
            <w:gridSpan w:val="2"/>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68 642,81</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56 385,11</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lang w:val="en-US"/>
              </w:rPr>
            </w:pPr>
            <w:r w:rsidRPr="00895F73">
              <w:rPr>
                <w:lang w:val="en-US"/>
              </w:rPr>
              <w:t>12</w:t>
            </w:r>
          </w:p>
        </w:tc>
        <w:tc>
          <w:tcPr>
            <w:tcW w:w="3260" w:type="dxa"/>
            <w:tcBorders>
              <w:top w:val="nil"/>
              <w:left w:val="single" w:sz="4" w:space="0" w:color="auto"/>
              <w:bottom w:val="single" w:sz="4" w:space="0" w:color="auto"/>
              <w:right w:val="single" w:sz="4" w:space="0" w:color="auto"/>
            </w:tcBorders>
            <w:shd w:val="clear" w:color="auto" w:fill="auto"/>
            <w:vAlign w:val="center"/>
          </w:tcPr>
          <w:p w:rsidR="004250E0" w:rsidRPr="00895F73" w:rsidRDefault="004250E0" w:rsidP="00547F2E">
            <w:pPr>
              <w:widowControl w:val="0"/>
              <w:rPr>
                <w:color w:val="000000"/>
              </w:rPr>
            </w:pPr>
            <w:r w:rsidRPr="00895F73">
              <w:rPr>
                <w:color w:val="000000"/>
              </w:rPr>
              <w:t>Насос ЛМ50-12,5/50,ф190, 5 Торц.упл 212 №2.028.883/1 КК, 5,5 кВт (3000 об/мин) ФЛ. БЕЗ ЛАП (ЖУК (с двиг., без плиты, без муфт)</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2</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rPr>
                <w:color w:val="000000"/>
              </w:rPr>
              <w:t>51004,22</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318"/>
          <w:jc w:val="center"/>
        </w:trPr>
        <w:tc>
          <w:tcPr>
            <w:tcW w:w="9708" w:type="dxa"/>
            <w:gridSpan w:val="6"/>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b/>
              </w:rPr>
              <w:t>Котельная № 12 (п. Суксун, ул. Чапаева, 14Б)</w:t>
            </w:r>
          </w:p>
          <w:p w:rsidR="004250E0" w:rsidRPr="00895F73" w:rsidRDefault="004250E0" w:rsidP="00547F2E">
            <w:pPr>
              <w:widowControl w:val="0"/>
              <w:jc w:val="center"/>
              <w:rPr>
                <w:color w:val="333333"/>
              </w:rPr>
            </w:pP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1</w:t>
            </w:r>
          </w:p>
        </w:tc>
        <w:tc>
          <w:tcPr>
            <w:tcW w:w="3260" w:type="dxa"/>
            <w:tcBorders>
              <w:top w:val="nil"/>
              <w:left w:val="single" w:sz="4" w:space="0" w:color="auto"/>
              <w:bottom w:val="single" w:sz="4" w:space="0" w:color="auto"/>
              <w:right w:val="single" w:sz="4" w:space="0" w:color="auto"/>
            </w:tcBorders>
            <w:shd w:val="clear" w:color="auto" w:fill="auto"/>
            <w:vAlign w:val="center"/>
          </w:tcPr>
          <w:p w:rsidR="004250E0" w:rsidRPr="00895F73" w:rsidRDefault="004250E0" w:rsidP="00547F2E">
            <w:pPr>
              <w:widowControl w:val="0"/>
              <w:rPr>
                <w:color w:val="000000"/>
              </w:rPr>
            </w:pPr>
            <w:r w:rsidRPr="00895F73">
              <w:rPr>
                <w:color w:val="000000"/>
              </w:rPr>
              <w:t>Котел водогрейный ИШМА-80У2</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2</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color w:val="000000"/>
              </w:rPr>
            </w:pPr>
            <w:r w:rsidRPr="00895F73">
              <w:rPr>
                <w:color w:val="000000"/>
              </w:rPr>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2</w:t>
            </w:r>
          </w:p>
        </w:tc>
        <w:tc>
          <w:tcPr>
            <w:tcW w:w="3260" w:type="dxa"/>
            <w:tcBorders>
              <w:top w:val="nil"/>
              <w:left w:val="single" w:sz="4" w:space="0" w:color="auto"/>
              <w:bottom w:val="single" w:sz="4" w:space="0" w:color="auto"/>
              <w:right w:val="single" w:sz="4" w:space="0" w:color="auto"/>
            </w:tcBorders>
            <w:shd w:val="clear" w:color="auto" w:fill="auto"/>
            <w:vAlign w:val="center"/>
          </w:tcPr>
          <w:p w:rsidR="004250E0" w:rsidRPr="00895F73" w:rsidRDefault="004250E0" w:rsidP="00547F2E">
            <w:pPr>
              <w:widowControl w:val="0"/>
              <w:rPr>
                <w:color w:val="000000"/>
                <w:lang w:val="en-US"/>
              </w:rPr>
            </w:pPr>
            <w:r w:rsidRPr="00895F73">
              <w:rPr>
                <w:color w:val="000000"/>
              </w:rPr>
              <w:t xml:space="preserve">Насос сетевой </w:t>
            </w:r>
            <w:r w:rsidRPr="00895F73">
              <w:rPr>
                <w:color w:val="000000"/>
                <w:lang w:val="en-US"/>
              </w:rPr>
              <w:t>Wilo IPL32/100-0.55/2</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2</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color w:val="000000"/>
              </w:rPr>
            </w:pPr>
            <w:r w:rsidRPr="00895F73">
              <w:rPr>
                <w:color w:val="000000"/>
              </w:rPr>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lastRenderedPageBreak/>
              <w:t>3</w:t>
            </w:r>
          </w:p>
        </w:tc>
        <w:tc>
          <w:tcPr>
            <w:tcW w:w="3260" w:type="dxa"/>
            <w:tcBorders>
              <w:top w:val="nil"/>
              <w:left w:val="single" w:sz="4" w:space="0" w:color="auto"/>
              <w:bottom w:val="single" w:sz="4" w:space="0" w:color="auto"/>
              <w:right w:val="single" w:sz="4" w:space="0" w:color="auto"/>
            </w:tcBorders>
            <w:shd w:val="clear" w:color="auto" w:fill="auto"/>
            <w:vAlign w:val="center"/>
          </w:tcPr>
          <w:p w:rsidR="004250E0" w:rsidRPr="00895F73" w:rsidRDefault="004250E0" w:rsidP="00547F2E">
            <w:pPr>
              <w:widowControl w:val="0"/>
              <w:rPr>
                <w:color w:val="000000"/>
                <w:lang w:val="en-US"/>
              </w:rPr>
            </w:pPr>
            <w:r w:rsidRPr="00895F73">
              <w:rPr>
                <w:color w:val="000000"/>
              </w:rPr>
              <w:t>Насос подпиточный</w:t>
            </w:r>
            <w:r w:rsidRPr="00895F73">
              <w:rPr>
                <w:color w:val="000000"/>
                <w:lang w:val="en-US"/>
              </w:rPr>
              <w:t>Wilo MHIL 302</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2</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color w:val="000000"/>
              </w:rPr>
            </w:pPr>
            <w:r w:rsidRPr="00895F73">
              <w:rPr>
                <w:color w:val="000000"/>
              </w:rPr>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4</w:t>
            </w:r>
          </w:p>
        </w:tc>
        <w:tc>
          <w:tcPr>
            <w:tcW w:w="3260" w:type="dxa"/>
            <w:tcBorders>
              <w:top w:val="nil"/>
              <w:left w:val="single" w:sz="4" w:space="0" w:color="auto"/>
              <w:bottom w:val="single" w:sz="4" w:space="0" w:color="auto"/>
              <w:right w:val="single" w:sz="4" w:space="0" w:color="auto"/>
            </w:tcBorders>
            <w:shd w:val="clear" w:color="auto" w:fill="auto"/>
            <w:vAlign w:val="center"/>
          </w:tcPr>
          <w:p w:rsidR="004250E0" w:rsidRPr="00895F73" w:rsidRDefault="004250E0" w:rsidP="00547F2E">
            <w:pPr>
              <w:widowControl w:val="0"/>
              <w:rPr>
                <w:color w:val="000000"/>
              </w:rPr>
            </w:pPr>
            <w:r w:rsidRPr="00895F73">
              <w:rPr>
                <w:color w:val="000000"/>
              </w:rPr>
              <w:t>Счетчик газа СГ-ТК-Д-25</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color w:val="000000"/>
              </w:rPr>
            </w:pPr>
            <w:r w:rsidRPr="00895F73">
              <w:rPr>
                <w:color w:val="000000"/>
              </w:rPr>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5</w:t>
            </w:r>
          </w:p>
        </w:tc>
        <w:tc>
          <w:tcPr>
            <w:tcW w:w="3260" w:type="dxa"/>
            <w:tcBorders>
              <w:top w:val="nil"/>
              <w:left w:val="single" w:sz="4" w:space="0" w:color="auto"/>
              <w:bottom w:val="single" w:sz="4" w:space="0" w:color="auto"/>
              <w:right w:val="single" w:sz="4" w:space="0" w:color="auto"/>
            </w:tcBorders>
            <w:shd w:val="clear" w:color="auto" w:fill="auto"/>
            <w:vAlign w:val="center"/>
          </w:tcPr>
          <w:p w:rsidR="004250E0" w:rsidRPr="00895F73" w:rsidRDefault="004250E0" w:rsidP="00547F2E">
            <w:pPr>
              <w:widowControl w:val="0"/>
              <w:rPr>
                <w:color w:val="000000"/>
              </w:rPr>
            </w:pPr>
            <w:r w:rsidRPr="00895F73">
              <w:rPr>
                <w:color w:val="000000"/>
              </w:rPr>
              <w:t>Газоанализатор СТГ-1М</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color w:val="000000"/>
              </w:rPr>
            </w:pPr>
            <w:r w:rsidRPr="00895F73">
              <w:rPr>
                <w:color w:val="000000"/>
              </w:rPr>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color w:val="333333"/>
              </w:rPr>
            </w:pPr>
            <w:r w:rsidRPr="00895F73">
              <w:rPr>
                <w:color w:val="333333"/>
              </w:rPr>
              <w:t>0,00</w:t>
            </w:r>
          </w:p>
        </w:tc>
      </w:tr>
      <w:tr w:rsidR="004250E0" w:rsidRPr="00895F73" w:rsidTr="00547F2E">
        <w:trPr>
          <w:trHeight w:val="295"/>
          <w:jc w:val="center"/>
        </w:trPr>
        <w:tc>
          <w:tcPr>
            <w:tcW w:w="9708" w:type="dxa"/>
            <w:gridSpan w:val="6"/>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b/>
              </w:rPr>
              <w:t>Котельная №13 (п. Суксун, ул. Вишневая)</w:t>
            </w:r>
          </w:p>
          <w:p w:rsidR="004250E0" w:rsidRPr="00895F73" w:rsidRDefault="004250E0" w:rsidP="00547F2E">
            <w:pPr>
              <w:widowControl w:val="0"/>
              <w:jc w:val="center"/>
              <w:rPr>
                <w:b/>
              </w:rPr>
            </w:pPr>
          </w:p>
        </w:tc>
      </w:tr>
      <w:tr w:rsidR="004250E0" w:rsidRPr="00895F73" w:rsidTr="00547F2E">
        <w:trPr>
          <w:trHeight w:val="309"/>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1</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color w:val="000000"/>
              </w:rPr>
            </w:pPr>
            <w:r w:rsidRPr="00895F73">
              <w:t>Труба вытяжная</w:t>
            </w:r>
          </w:p>
        </w:tc>
        <w:tc>
          <w:tcPr>
            <w:tcW w:w="1560" w:type="dxa"/>
            <w:gridSpan w:val="2"/>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5 081,36</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2</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color w:val="000000"/>
              </w:rPr>
            </w:pPr>
            <w:r w:rsidRPr="00895F73">
              <w:rPr>
                <w:color w:val="333333"/>
              </w:rPr>
              <w:t>Котел водогрейный КВГ- 250К</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rPr>
                <w:color w:val="333333"/>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126 650,00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13 607,39</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3</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color w:val="000000"/>
              </w:rPr>
            </w:pPr>
            <w:r w:rsidRPr="00895F73">
              <w:rPr>
                <w:color w:val="333333"/>
              </w:rPr>
              <w:t>Горелка блочная газовая ГБГ-0,28</w:t>
            </w:r>
          </w:p>
        </w:tc>
        <w:tc>
          <w:tcPr>
            <w:tcW w:w="1560" w:type="dxa"/>
            <w:gridSpan w:val="2"/>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rPr>
                <w:color w:val="333333"/>
              </w:rPr>
              <w:t>1</w:t>
            </w:r>
          </w:p>
        </w:tc>
        <w:tc>
          <w:tcPr>
            <w:tcW w:w="1842"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106 450,00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4</w:t>
            </w:r>
          </w:p>
        </w:tc>
        <w:tc>
          <w:tcPr>
            <w:tcW w:w="3260" w:type="dxa"/>
            <w:tcBorders>
              <w:top w:val="nil"/>
              <w:left w:val="single" w:sz="4" w:space="0" w:color="auto"/>
              <w:bottom w:val="single" w:sz="4" w:space="0" w:color="auto"/>
              <w:right w:val="single" w:sz="4" w:space="0" w:color="auto"/>
            </w:tcBorders>
            <w:shd w:val="clear" w:color="auto" w:fill="auto"/>
            <w:vAlign w:val="bottom"/>
          </w:tcPr>
          <w:p w:rsidR="004250E0" w:rsidRPr="00895F73" w:rsidRDefault="004250E0" w:rsidP="00547F2E">
            <w:pPr>
              <w:widowControl w:val="0"/>
              <w:rPr>
                <w:color w:val="000000"/>
              </w:rPr>
            </w:pPr>
            <w:r w:rsidRPr="00895F73">
              <w:rPr>
                <w:color w:val="000000"/>
              </w:rPr>
              <w:t>Насос ЛМ50-12,5/50,ф190, 5 Торц.упл 212 №2.028.883/1 КК, 5,5 кВт (3000 об/мин) ФЛ.БЕЗ ЛАП (ЖУК (с двиг., без плиы, без муфт)</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2</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rPr>
                <w:color w:val="000000"/>
              </w:rPr>
              <w:t>51 004,22</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4250E0" w:rsidRPr="00895F73" w:rsidRDefault="004250E0" w:rsidP="00547F2E">
            <w:pPr>
              <w:widowControl w:val="0"/>
              <w:jc w:val="both"/>
              <w:rPr>
                <w:color w:val="000000"/>
              </w:rPr>
            </w:pPr>
            <w:r w:rsidRPr="00895F73">
              <w:rPr>
                <w:color w:val="000000"/>
              </w:rPr>
              <w:t>Насос ЛМ80-50/32, ф165, 5 Торц.упл 212 №2.032.883/1 КК, 7,5 кВт (3000 об/мин) ФЛ.БЕЗ ЛАП (ЖУК (с двиг., без плиты, без муфт)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rPr>
                <w:color w:val="000000"/>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rPr>
                <w:color w:val="000000"/>
              </w:rPr>
              <w:t>67 523,02</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250"/>
          <w:jc w:val="center"/>
        </w:trPr>
        <w:tc>
          <w:tcPr>
            <w:tcW w:w="9708" w:type="dxa"/>
            <w:gridSpan w:val="6"/>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b/>
              </w:rPr>
              <w:t>Котельная № 14 (д. Киселево)</w:t>
            </w:r>
          </w:p>
          <w:p w:rsidR="004250E0" w:rsidRPr="00895F73" w:rsidRDefault="004250E0" w:rsidP="00547F2E">
            <w:pPr>
              <w:widowControl w:val="0"/>
              <w:jc w:val="center"/>
              <w:rPr>
                <w:b/>
              </w:rPr>
            </w:pP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1</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color w:val="000000"/>
              </w:rPr>
            </w:pPr>
            <w:r w:rsidRPr="00895F73">
              <w:t>Насос К 20/30</w:t>
            </w:r>
          </w:p>
        </w:tc>
        <w:tc>
          <w:tcPr>
            <w:tcW w:w="1560" w:type="dxa"/>
            <w:gridSpan w:val="2"/>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2 327,18</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2</w:t>
            </w:r>
          </w:p>
        </w:tc>
        <w:tc>
          <w:tcPr>
            <w:tcW w:w="3260"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rPr>
                <w:color w:val="000000"/>
              </w:rPr>
            </w:pPr>
            <w:r w:rsidRPr="00895F73">
              <w:t>Насос</w:t>
            </w:r>
          </w:p>
        </w:tc>
        <w:tc>
          <w:tcPr>
            <w:tcW w:w="1560" w:type="dxa"/>
            <w:gridSpan w:val="2"/>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2</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3</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color w:val="000000"/>
              </w:rPr>
            </w:pPr>
            <w:r w:rsidRPr="00895F73">
              <w:rPr>
                <w:color w:val="333333"/>
              </w:rPr>
              <w:t>Котел RSP (100 кВт)</w:t>
            </w:r>
          </w:p>
        </w:tc>
        <w:tc>
          <w:tcPr>
            <w:tcW w:w="1560" w:type="dxa"/>
            <w:gridSpan w:val="2"/>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198 464,65</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195 156,89</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4</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color w:val="000000"/>
              </w:rPr>
            </w:pPr>
            <w:r w:rsidRPr="00895F73">
              <w:rPr>
                <w:color w:val="333333"/>
              </w:rPr>
              <w:t>Насос 16к-18</w:t>
            </w:r>
          </w:p>
        </w:tc>
        <w:tc>
          <w:tcPr>
            <w:tcW w:w="1560" w:type="dxa"/>
            <w:gridSpan w:val="2"/>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13 250,00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5</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color w:val="000000"/>
              </w:rPr>
            </w:pPr>
            <w:r w:rsidRPr="00895F73">
              <w:rPr>
                <w:color w:val="000000"/>
              </w:rPr>
              <w:t>Насос циркуляционный TAEN TRS32//8</w:t>
            </w:r>
          </w:p>
        </w:tc>
        <w:tc>
          <w:tcPr>
            <w:tcW w:w="1560" w:type="dxa"/>
            <w:gridSpan w:val="2"/>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rPr>
                <w:color w:val="000000"/>
              </w:rPr>
              <w:t>1</w:t>
            </w:r>
          </w:p>
        </w:tc>
        <w:tc>
          <w:tcPr>
            <w:tcW w:w="1842" w:type="dxa"/>
            <w:tcBorders>
              <w:top w:val="nil"/>
              <w:left w:val="single" w:sz="4" w:space="0" w:color="auto"/>
              <w:bottom w:val="single" w:sz="4" w:space="0" w:color="auto"/>
              <w:right w:val="single" w:sz="4" w:space="0" w:color="auto"/>
            </w:tcBorders>
            <w:shd w:val="clear" w:color="auto" w:fill="auto"/>
          </w:tcPr>
          <w:p w:rsidR="004250E0" w:rsidRPr="00895F73" w:rsidRDefault="004250E0" w:rsidP="00547F2E">
            <w:pPr>
              <w:widowControl w:val="0"/>
              <w:jc w:val="center"/>
              <w:rPr>
                <w:b/>
              </w:rPr>
            </w:pPr>
            <w:r w:rsidRPr="00895F73">
              <w:rPr>
                <w:color w:val="000000"/>
              </w:rPr>
              <w:t>3 650,00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47"/>
          <w:jc w:val="center"/>
        </w:trPr>
        <w:tc>
          <w:tcPr>
            <w:tcW w:w="9708" w:type="dxa"/>
            <w:gridSpan w:val="6"/>
            <w:tcBorders>
              <w:top w:val="single" w:sz="4" w:space="0" w:color="auto"/>
              <w:left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b/>
              </w:rPr>
              <w:t>Котельная, Суксунский г.о., в границах Суксунского городского поселения, урочище «Очистные»</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1</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color w:val="000000"/>
              </w:rPr>
            </w:pPr>
            <w:r w:rsidRPr="00895F73">
              <w:rPr>
                <w:color w:val="333333"/>
              </w:rPr>
              <w:t>Котел "Хопер-63"</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2</w:t>
            </w:r>
          </w:p>
        </w:tc>
        <w:tc>
          <w:tcPr>
            <w:tcW w:w="1842"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2</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color w:val="000000"/>
              </w:rPr>
            </w:pPr>
            <w:r w:rsidRPr="00895F73">
              <w:rPr>
                <w:color w:val="333333"/>
              </w:rPr>
              <w:t>Насос Grundfos д.25</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c>
          <w:tcPr>
            <w:tcW w:w="1974" w:type="dxa"/>
            <w:tcBorders>
              <w:top w:val="single" w:sz="4" w:space="0" w:color="auto"/>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r w:rsidR="004250E0" w:rsidRPr="00895F73" w:rsidTr="00547F2E">
        <w:trPr>
          <w:trHeight w:val="655"/>
          <w:jc w:val="center"/>
        </w:trPr>
        <w:tc>
          <w:tcPr>
            <w:tcW w:w="1072" w:type="dxa"/>
            <w:tcBorders>
              <w:top w:val="single" w:sz="4" w:space="0" w:color="auto"/>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pPr>
            <w:r w:rsidRPr="00895F73">
              <w:t>3</w:t>
            </w:r>
          </w:p>
        </w:tc>
        <w:tc>
          <w:tcPr>
            <w:tcW w:w="3260"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rPr>
                <w:color w:val="000000"/>
              </w:rPr>
            </w:pPr>
            <w:r w:rsidRPr="00895F73">
              <w:rPr>
                <w:color w:val="333333"/>
              </w:rPr>
              <w:t>Насос циркуляционный TAEN TRS32//8</w:t>
            </w:r>
          </w:p>
        </w:tc>
        <w:tc>
          <w:tcPr>
            <w:tcW w:w="1560" w:type="dxa"/>
            <w:gridSpan w:val="2"/>
            <w:tcBorders>
              <w:top w:val="single" w:sz="4" w:space="0" w:color="auto"/>
              <w:bottom w:val="single" w:sz="4" w:space="0" w:color="auto"/>
            </w:tcBorders>
            <w:shd w:val="clear" w:color="auto" w:fill="auto"/>
          </w:tcPr>
          <w:p w:rsidR="004250E0" w:rsidRPr="00895F73" w:rsidRDefault="004250E0" w:rsidP="00547F2E">
            <w:pPr>
              <w:widowControl w:val="0"/>
              <w:jc w:val="center"/>
              <w:rPr>
                <w:b/>
              </w:rPr>
            </w:pPr>
            <w:r w:rsidRPr="00895F73">
              <w:t>1</w:t>
            </w:r>
          </w:p>
        </w:tc>
        <w:tc>
          <w:tcPr>
            <w:tcW w:w="1842" w:type="dxa"/>
            <w:tcBorders>
              <w:top w:val="nil"/>
              <w:left w:val="single" w:sz="4" w:space="0" w:color="auto"/>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c>
          <w:tcPr>
            <w:tcW w:w="1974" w:type="dxa"/>
            <w:tcBorders>
              <w:top w:val="nil"/>
              <w:left w:val="nil"/>
              <w:bottom w:val="single" w:sz="4" w:space="0" w:color="auto"/>
              <w:right w:val="single" w:sz="4" w:space="0" w:color="auto"/>
            </w:tcBorders>
            <w:shd w:val="clear" w:color="000000" w:fill="FFFFFF"/>
          </w:tcPr>
          <w:p w:rsidR="004250E0" w:rsidRPr="00895F73" w:rsidRDefault="004250E0" w:rsidP="00547F2E">
            <w:pPr>
              <w:widowControl w:val="0"/>
              <w:jc w:val="center"/>
              <w:rPr>
                <w:b/>
              </w:rPr>
            </w:pPr>
            <w:r w:rsidRPr="00895F73">
              <w:rPr>
                <w:color w:val="333333"/>
              </w:rPr>
              <w:t>0,00</w:t>
            </w:r>
          </w:p>
        </w:tc>
      </w:tr>
    </w:tbl>
    <w:p w:rsidR="004250E0" w:rsidRPr="00261106" w:rsidRDefault="004250E0" w:rsidP="004250E0">
      <w:pPr>
        <w:widowControl w:val="0"/>
        <w:spacing w:line="240" w:lineRule="exact"/>
        <w:rPr>
          <w:rFonts w:eastAsia="Calibri"/>
          <w:b/>
        </w:rPr>
      </w:pPr>
    </w:p>
    <w:p w:rsidR="004250E0" w:rsidRDefault="004250E0" w:rsidP="004250E0">
      <w:pPr>
        <w:tabs>
          <w:tab w:val="left" w:pos="2643"/>
        </w:tabs>
        <w:suppressAutoHyphens/>
        <w:autoSpaceDE w:val="0"/>
        <w:autoSpaceDN w:val="0"/>
        <w:adjustRightInd w:val="0"/>
        <w:jc w:val="both"/>
        <w:rPr>
          <w:rFonts w:eastAsia="Times-Bold"/>
          <w:bCs/>
          <w:sz w:val="28"/>
          <w:szCs w:val="28"/>
        </w:rPr>
      </w:pPr>
    </w:p>
    <w:p w:rsidR="004250E0" w:rsidRDefault="004250E0" w:rsidP="004250E0">
      <w:pPr>
        <w:tabs>
          <w:tab w:val="left" w:pos="2643"/>
        </w:tabs>
        <w:suppressAutoHyphens/>
        <w:autoSpaceDE w:val="0"/>
        <w:autoSpaceDN w:val="0"/>
        <w:adjustRightInd w:val="0"/>
        <w:jc w:val="both"/>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sectPr w:rsidR="004250E0" w:rsidSect="003F1267">
          <w:pgSz w:w="11906" w:h="16838"/>
          <w:pgMar w:top="1134" w:right="566" w:bottom="851" w:left="1701" w:header="708" w:footer="708" w:gutter="0"/>
          <w:pgNumType w:start="1"/>
          <w:cols w:space="708"/>
          <w:titlePg/>
          <w:docGrid w:linePitch="360"/>
        </w:sectPr>
      </w:pPr>
    </w:p>
    <w:p w:rsidR="004250E0" w:rsidRPr="00E31CC4" w:rsidRDefault="004250E0" w:rsidP="004250E0">
      <w:pPr>
        <w:pStyle w:val="ConsPlusNormal"/>
        <w:ind w:firstLine="5103"/>
        <w:outlineLvl w:val="1"/>
        <w:rPr>
          <w:rFonts w:ascii="Times New Roman" w:hAnsi="Times New Roman" w:cs="Times New Roman"/>
          <w:sz w:val="20"/>
        </w:rPr>
      </w:pPr>
      <w:r>
        <w:rPr>
          <w:rFonts w:ascii="Times New Roman" w:hAnsi="Times New Roman" w:cs="Times New Roman"/>
          <w:sz w:val="20"/>
        </w:rPr>
        <w:lastRenderedPageBreak/>
        <w:t>Приложение № 2</w:t>
      </w:r>
    </w:p>
    <w:p w:rsidR="004250E0" w:rsidRPr="00E31CC4" w:rsidRDefault="004250E0" w:rsidP="004250E0">
      <w:pPr>
        <w:pStyle w:val="ConsPlusNormal"/>
        <w:ind w:firstLine="5103"/>
        <w:rPr>
          <w:rFonts w:ascii="Times New Roman" w:hAnsi="Times New Roman" w:cs="Times New Roman"/>
          <w:sz w:val="20"/>
        </w:rPr>
      </w:pPr>
      <w:r w:rsidRPr="00E31CC4">
        <w:rPr>
          <w:rFonts w:ascii="Times New Roman" w:hAnsi="Times New Roman" w:cs="Times New Roman"/>
          <w:sz w:val="20"/>
        </w:rPr>
        <w:t>к условиям</w:t>
      </w:r>
    </w:p>
    <w:p w:rsidR="004250E0" w:rsidRPr="00E31CC4" w:rsidRDefault="004250E0" w:rsidP="004250E0">
      <w:pPr>
        <w:pStyle w:val="ConsPlusNormal"/>
        <w:ind w:firstLine="5103"/>
        <w:rPr>
          <w:rFonts w:ascii="Times New Roman" w:hAnsi="Times New Roman" w:cs="Times New Roman"/>
          <w:sz w:val="20"/>
        </w:rPr>
      </w:pPr>
      <w:r w:rsidRPr="00E31CC4">
        <w:rPr>
          <w:rFonts w:ascii="Times New Roman" w:hAnsi="Times New Roman" w:cs="Times New Roman"/>
          <w:sz w:val="20"/>
        </w:rPr>
        <w:t>концессионного соглашения в отношении</w:t>
      </w:r>
    </w:p>
    <w:p w:rsidR="004250E0" w:rsidRPr="00E31CC4" w:rsidRDefault="004250E0" w:rsidP="004250E0">
      <w:pPr>
        <w:pStyle w:val="ConsPlusNormal"/>
        <w:ind w:left="5103"/>
        <w:rPr>
          <w:rFonts w:ascii="Times New Roman" w:eastAsia="Calibri" w:hAnsi="Times New Roman" w:cs="Times New Roman"/>
          <w:sz w:val="20"/>
        </w:rPr>
      </w:pPr>
      <w:r w:rsidRPr="00E31CC4">
        <w:rPr>
          <w:rFonts w:ascii="Times New Roman" w:hAnsi="Times New Roman" w:cs="Times New Roman"/>
          <w:sz w:val="20"/>
        </w:rPr>
        <w:t xml:space="preserve">объектов теплоснабжения </w:t>
      </w:r>
      <w:r>
        <w:rPr>
          <w:rFonts w:ascii="Times New Roman" w:hAnsi="Times New Roman" w:cs="Times New Roman"/>
          <w:sz w:val="20"/>
        </w:rPr>
        <w:t xml:space="preserve">на территории               </w:t>
      </w:r>
      <w:r w:rsidRPr="00E31CC4">
        <w:rPr>
          <w:rFonts w:ascii="Times New Roman" w:hAnsi="Times New Roman" w:cs="Times New Roman"/>
          <w:sz w:val="20"/>
        </w:rPr>
        <w:t>р.п. Суксун</w:t>
      </w:r>
      <w:r>
        <w:rPr>
          <w:rFonts w:ascii="Times New Roman" w:hAnsi="Times New Roman" w:cs="Times New Roman"/>
          <w:sz w:val="20"/>
        </w:rPr>
        <w:t>,</w:t>
      </w:r>
      <w:r w:rsidRPr="00E31CC4">
        <w:rPr>
          <w:rFonts w:ascii="Times New Roman" w:hAnsi="Times New Roman" w:cs="Times New Roman"/>
          <w:sz w:val="20"/>
        </w:rPr>
        <w:t xml:space="preserve"> Суксунского го</w:t>
      </w:r>
      <w:r>
        <w:rPr>
          <w:rFonts w:ascii="Times New Roman" w:hAnsi="Times New Roman" w:cs="Times New Roman"/>
          <w:sz w:val="20"/>
        </w:rPr>
        <w:t>родского округа Пермского края</w:t>
      </w:r>
    </w:p>
    <w:p w:rsidR="004250E0" w:rsidRDefault="004250E0" w:rsidP="004250E0">
      <w:pPr>
        <w:tabs>
          <w:tab w:val="left" w:pos="2643"/>
        </w:tabs>
        <w:suppressAutoHyphens/>
        <w:autoSpaceDE w:val="0"/>
        <w:autoSpaceDN w:val="0"/>
        <w:adjustRightInd w:val="0"/>
        <w:ind w:firstLine="4962"/>
        <w:jc w:val="center"/>
        <w:rPr>
          <w:rFonts w:eastAsia="Times-Bold"/>
          <w:bCs/>
          <w:sz w:val="28"/>
          <w:szCs w:val="28"/>
        </w:rPr>
      </w:pPr>
    </w:p>
    <w:p w:rsidR="004250E0" w:rsidRDefault="004250E0" w:rsidP="004250E0">
      <w:pPr>
        <w:jc w:val="center"/>
        <w:rPr>
          <w:b/>
        </w:rPr>
      </w:pPr>
      <w:r w:rsidRPr="00D656B2">
        <w:rPr>
          <w:b/>
        </w:rPr>
        <w:t>Плановые значения показателей деятельности Концессионера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7"/>
        <w:gridCol w:w="5872"/>
        <w:gridCol w:w="2426"/>
      </w:tblGrid>
      <w:tr w:rsidR="004250E0" w:rsidRPr="00895F73" w:rsidTr="00547F2E">
        <w:trPr>
          <w:trHeight w:val="795"/>
        </w:trPr>
        <w:tc>
          <w:tcPr>
            <w:tcW w:w="1057" w:type="dxa"/>
          </w:tcPr>
          <w:p w:rsidR="004250E0" w:rsidRPr="00895F73" w:rsidRDefault="004250E0" w:rsidP="00547F2E">
            <w:pPr>
              <w:widowControl w:val="0"/>
              <w:jc w:val="center"/>
            </w:pPr>
            <w:r w:rsidRPr="00895F73">
              <w:t>№ п/п/</w:t>
            </w:r>
          </w:p>
        </w:tc>
        <w:tc>
          <w:tcPr>
            <w:tcW w:w="5872" w:type="dxa"/>
          </w:tcPr>
          <w:p w:rsidR="004250E0" w:rsidRPr="00895F73" w:rsidRDefault="004250E0" w:rsidP="00547F2E">
            <w:pPr>
              <w:widowControl w:val="0"/>
              <w:jc w:val="center"/>
            </w:pPr>
            <w:r w:rsidRPr="00895F73">
              <w:t>Наименование показателя</w:t>
            </w:r>
          </w:p>
        </w:tc>
        <w:tc>
          <w:tcPr>
            <w:tcW w:w="2426" w:type="dxa"/>
          </w:tcPr>
          <w:p w:rsidR="004250E0" w:rsidRPr="00895F73" w:rsidRDefault="004250E0" w:rsidP="00547F2E">
            <w:pPr>
              <w:widowControl w:val="0"/>
              <w:jc w:val="center"/>
            </w:pPr>
            <w:r w:rsidRPr="00895F73">
              <w:t>Значение показателя после выполнения обязательств</w:t>
            </w:r>
          </w:p>
        </w:tc>
      </w:tr>
      <w:tr w:rsidR="004250E0" w:rsidRPr="00895F73" w:rsidTr="00547F2E">
        <w:tc>
          <w:tcPr>
            <w:tcW w:w="1057" w:type="dxa"/>
          </w:tcPr>
          <w:p w:rsidR="004250E0" w:rsidRPr="00895F73" w:rsidRDefault="004250E0" w:rsidP="00547F2E">
            <w:pPr>
              <w:widowControl w:val="0"/>
              <w:jc w:val="center"/>
            </w:pPr>
          </w:p>
        </w:tc>
        <w:tc>
          <w:tcPr>
            <w:tcW w:w="5872" w:type="dxa"/>
          </w:tcPr>
          <w:p w:rsidR="004250E0" w:rsidRPr="00895F73" w:rsidRDefault="004250E0" w:rsidP="00547F2E">
            <w:pPr>
              <w:widowControl w:val="0"/>
              <w:rPr>
                <w:b/>
                <w:shd w:val="clear" w:color="auto" w:fill="FFFFFF"/>
              </w:rPr>
            </w:pPr>
            <w:r w:rsidRPr="00895F73">
              <w:rPr>
                <w:b/>
                <w:shd w:val="clear" w:color="auto" w:fill="FFFFFF"/>
              </w:rPr>
              <w:t>Общие показатели:</w:t>
            </w:r>
          </w:p>
        </w:tc>
        <w:tc>
          <w:tcPr>
            <w:tcW w:w="2426" w:type="dxa"/>
          </w:tcPr>
          <w:p w:rsidR="004250E0" w:rsidRPr="00895F73" w:rsidRDefault="004250E0" w:rsidP="00547F2E">
            <w:pPr>
              <w:widowControl w:val="0"/>
              <w:jc w:val="center"/>
              <w:rPr>
                <w:shd w:val="clear" w:color="auto" w:fill="FFFFFF"/>
              </w:rPr>
            </w:pPr>
          </w:p>
        </w:tc>
      </w:tr>
      <w:tr w:rsidR="004250E0" w:rsidRPr="00895F73" w:rsidTr="00547F2E">
        <w:tc>
          <w:tcPr>
            <w:tcW w:w="1057" w:type="dxa"/>
          </w:tcPr>
          <w:p w:rsidR="004250E0" w:rsidRPr="00895F73" w:rsidRDefault="004250E0" w:rsidP="00547F2E">
            <w:pPr>
              <w:widowControl w:val="0"/>
              <w:jc w:val="center"/>
            </w:pPr>
            <w:r w:rsidRPr="00895F73">
              <w:t>1</w:t>
            </w:r>
          </w:p>
        </w:tc>
        <w:tc>
          <w:tcPr>
            <w:tcW w:w="5872" w:type="dxa"/>
          </w:tcPr>
          <w:p w:rsidR="004250E0" w:rsidRPr="00895F73" w:rsidRDefault="004250E0" w:rsidP="00547F2E">
            <w:pPr>
              <w:widowControl w:val="0"/>
            </w:pPr>
            <w:r w:rsidRPr="00895F73">
              <w:rPr>
                <w:shd w:val="clear" w:color="auto" w:fill="FFFFFF"/>
              </w:rPr>
              <w:t>Собственные нужды, Гкал/ч</w:t>
            </w:r>
          </w:p>
        </w:tc>
        <w:tc>
          <w:tcPr>
            <w:tcW w:w="2426" w:type="dxa"/>
          </w:tcPr>
          <w:p w:rsidR="004250E0" w:rsidRPr="00895F73" w:rsidRDefault="004250E0" w:rsidP="00547F2E">
            <w:pPr>
              <w:widowControl w:val="0"/>
              <w:jc w:val="center"/>
            </w:pPr>
            <w:r w:rsidRPr="00895F73">
              <w:rPr>
                <w:shd w:val="clear" w:color="auto" w:fill="FFFFFF"/>
              </w:rPr>
              <w:t>0 %</w:t>
            </w:r>
          </w:p>
        </w:tc>
      </w:tr>
      <w:tr w:rsidR="004250E0" w:rsidRPr="00895F73" w:rsidTr="00547F2E">
        <w:tc>
          <w:tcPr>
            <w:tcW w:w="1057" w:type="dxa"/>
          </w:tcPr>
          <w:p w:rsidR="004250E0" w:rsidRPr="00895F73" w:rsidRDefault="004250E0" w:rsidP="00547F2E">
            <w:pPr>
              <w:widowControl w:val="0"/>
              <w:jc w:val="center"/>
            </w:pPr>
            <w:r w:rsidRPr="00895F73">
              <w:t>2</w:t>
            </w:r>
          </w:p>
        </w:tc>
        <w:tc>
          <w:tcPr>
            <w:tcW w:w="5872" w:type="dxa"/>
          </w:tcPr>
          <w:p w:rsidR="004250E0" w:rsidRPr="00895F73" w:rsidRDefault="004250E0" w:rsidP="00547F2E">
            <w:pPr>
              <w:widowControl w:val="0"/>
            </w:pPr>
            <w:r w:rsidRPr="00895F73">
              <w:rPr>
                <w:shd w:val="clear" w:color="auto" w:fill="FFFFFF"/>
              </w:rPr>
              <w:t>Установленная мощность источников теплоснабжения, МВт</w:t>
            </w:r>
          </w:p>
        </w:tc>
        <w:tc>
          <w:tcPr>
            <w:tcW w:w="2426" w:type="dxa"/>
          </w:tcPr>
          <w:p w:rsidR="004250E0" w:rsidRPr="00895F73" w:rsidRDefault="004250E0" w:rsidP="00547F2E">
            <w:pPr>
              <w:jc w:val="center"/>
              <w:rPr>
                <w:highlight w:val="yellow"/>
              </w:rPr>
            </w:pPr>
            <w:r w:rsidRPr="00895F73">
              <w:t>7,92</w:t>
            </w:r>
          </w:p>
        </w:tc>
      </w:tr>
      <w:tr w:rsidR="004250E0" w:rsidRPr="00895F73" w:rsidTr="00547F2E">
        <w:tc>
          <w:tcPr>
            <w:tcW w:w="1057" w:type="dxa"/>
          </w:tcPr>
          <w:p w:rsidR="004250E0" w:rsidRPr="00895F73" w:rsidRDefault="004250E0" w:rsidP="00547F2E">
            <w:pPr>
              <w:widowControl w:val="0"/>
              <w:jc w:val="center"/>
            </w:pPr>
            <w:r w:rsidRPr="00895F73">
              <w:t>3</w:t>
            </w:r>
          </w:p>
        </w:tc>
        <w:tc>
          <w:tcPr>
            <w:tcW w:w="5872" w:type="dxa"/>
          </w:tcPr>
          <w:p w:rsidR="004250E0" w:rsidRPr="00895F73" w:rsidRDefault="004250E0" w:rsidP="00547F2E">
            <w:pPr>
              <w:widowControl w:val="0"/>
            </w:pPr>
            <w:r w:rsidRPr="00895F73">
              <w:rPr>
                <w:shd w:val="clear" w:color="auto" w:fill="FFFFFF"/>
              </w:rPr>
              <w:t>Коэффициент использования установленной тепловой мощности, %</w:t>
            </w:r>
          </w:p>
        </w:tc>
        <w:tc>
          <w:tcPr>
            <w:tcW w:w="2426" w:type="dxa"/>
          </w:tcPr>
          <w:p w:rsidR="004250E0" w:rsidRPr="00895F73" w:rsidRDefault="004250E0" w:rsidP="00547F2E">
            <w:pPr>
              <w:widowControl w:val="0"/>
              <w:jc w:val="center"/>
            </w:pPr>
            <w:r w:rsidRPr="00895F73">
              <w:rPr>
                <w:shd w:val="clear" w:color="auto" w:fill="FFFFFF"/>
              </w:rPr>
              <w:t>0,922</w:t>
            </w:r>
          </w:p>
        </w:tc>
      </w:tr>
      <w:tr w:rsidR="004250E0" w:rsidRPr="00895F73" w:rsidTr="00547F2E">
        <w:tc>
          <w:tcPr>
            <w:tcW w:w="1057" w:type="dxa"/>
          </w:tcPr>
          <w:p w:rsidR="004250E0" w:rsidRPr="00895F73" w:rsidRDefault="004250E0" w:rsidP="00547F2E">
            <w:pPr>
              <w:widowControl w:val="0"/>
              <w:jc w:val="center"/>
            </w:pPr>
            <w:r w:rsidRPr="00895F73">
              <w:t>4</w:t>
            </w:r>
          </w:p>
        </w:tc>
        <w:tc>
          <w:tcPr>
            <w:tcW w:w="5872" w:type="dxa"/>
          </w:tcPr>
          <w:p w:rsidR="004250E0" w:rsidRPr="00895F73" w:rsidRDefault="004250E0" w:rsidP="00547F2E">
            <w:pPr>
              <w:widowControl w:val="0"/>
            </w:pPr>
            <w:r w:rsidRPr="00895F73">
              <w:rPr>
                <w:shd w:val="clear" w:color="auto" w:fill="FFFFFF"/>
              </w:rPr>
              <w:t>Фактический радиус теплоснабжения (в среднем по источникам теплоснабжения), км</w:t>
            </w:r>
          </w:p>
        </w:tc>
        <w:tc>
          <w:tcPr>
            <w:tcW w:w="2426" w:type="dxa"/>
          </w:tcPr>
          <w:p w:rsidR="004250E0" w:rsidRPr="00895F73" w:rsidRDefault="004250E0" w:rsidP="00547F2E">
            <w:pPr>
              <w:widowControl w:val="0"/>
              <w:jc w:val="center"/>
            </w:pPr>
            <w:r w:rsidRPr="00895F73">
              <w:rPr>
                <w:shd w:val="clear" w:color="auto" w:fill="FFFFFF"/>
              </w:rPr>
              <w:t>0,35</w:t>
            </w:r>
          </w:p>
        </w:tc>
      </w:tr>
      <w:tr w:rsidR="004250E0" w:rsidRPr="00895F73" w:rsidTr="00547F2E">
        <w:tc>
          <w:tcPr>
            <w:tcW w:w="1057" w:type="dxa"/>
          </w:tcPr>
          <w:p w:rsidR="004250E0" w:rsidRPr="00895F73" w:rsidRDefault="004250E0" w:rsidP="00547F2E">
            <w:pPr>
              <w:widowControl w:val="0"/>
              <w:jc w:val="center"/>
            </w:pPr>
            <w:r w:rsidRPr="00895F73">
              <w:t>5</w:t>
            </w:r>
          </w:p>
        </w:tc>
        <w:tc>
          <w:tcPr>
            <w:tcW w:w="5872" w:type="dxa"/>
          </w:tcPr>
          <w:p w:rsidR="004250E0" w:rsidRPr="00895F73" w:rsidRDefault="004250E0" w:rsidP="00547F2E">
            <w:pPr>
              <w:widowControl w:val="0"/>
              <w:rPr>
                <w:shd w:val="clear" w:color="auto" w:fill="FFFFFF"/>
              </w:rPr>
            </w:pPr>
            <w:r w:rsidRPr="00895F73">
              <w:rPr>
                <w:shd w:val="clear" w:color="auto" w:fill="FFFFFF"/>
              </w:rPr>
              <w:t>Объем полезного отпуска тепловой энергии, Гкал/год</w:t>
            </w:r>
          </w:p>
        </w:tc>
        <w:tc>
          <w:tcPr>
            <w:tcW w:w="2426" w:type="dxa"/>
          </w:tcPr>
          <w:p w:rsidR="004250E0" w:rsidRPr="00895F73" w:rsidRDefault="004250E0" w:rsidP="00547F2E">
            <w:pPr>
              <w:widowControl w:val="0"/>
              <w:jc w:val="center"/>
              <w:rPr>
                <w:shd w:val="clear" w:color="auto" w:fill="FFFFFF"/>
              </w:rPr>
            </w:pPr>
            <w:r w:rsidRPr="00895F73">
              <w:rPr>
                <w:shd w:val="clear" w:color="auto" w:fill="FFFFFF"/>
              </w:rPr>
              <w:t>14 451,00</w:t>
            </w:r>
          </w:p>
        </w:tc>
      </w:tr>
      <w:tr w:rsidR="004250E0" w:rsidRPr="00895F73" w:rsidTr="00547F2E">
        <w:tc>
          <w:tcPr>
            <w:tcW w:w="1057" w:type="dxa"/>
          </w:tcPr>
          <w:p w:rsidR="004250E0" w:rsidRPr="00895F73" w:rsidRDefault="004250E0" w:rsidP="00547F2E">
            <w:pPr>
              <w:widowControl w:val="0"/>
              <w:jc w:val="center"/>
            </w:pPr>
            <w:r w:rsidRPr="00895F73">
              <w:t>6</w:t>
            </w:r>
          </w:p>
        </w:tc>
        <w:tc>
          <w:tcPr>
            <w:tcW w:w="5872" w:type="dxa"/>
          </w:tcPr>
          <w:p w:rsidR="004250E0" w:rsidRPr="00895F73" w:rsidRDefault="004250E0" w:rsidP="00547F2E">
            <w:pPr>
              <w:widowControl w:val="0"/>
              <w:rPr>
                <w:shd w:val="clear" w:color="auto" w:fill="FFFFFF"/>
              </w:rPr>
            </w:pPr>
            <w:r w:rsidRPr="00895F73">
              <w:rPr>
                <w:b/>
                <w:shd w:val="clear" w:color="auto" w:fill="FFFFFF"/>
              </w:rPr>
              <w:t>Плановые значения показателей надежности, энергетической эффективности объектов теплоснабжения:</w:t>
            </w:r>
          </w:p>
        </w:tc>
        <w:tc>
          <w:tcPr>
            <w:tcW w:w="2426" w:type="dxa"/>
          </w:tcPr>
          <w:p w:rsidR="004250E0" w:rsidRPr="00895F73" w:rsidRDefault="004250E0" w:rsidP="00547F2E">
            <w:pPr>
              <w:widowControl w:val="0"/>
              <w:jc w:val="center"/>
              <w:rPr>
                <w:shd w:val="clear" w:color="auto" w:fill="FFFFFF"/>
              </w:rPr>
            </w:pPr>
          </w:p>
        </w:tc>
      </w:tr>
      <w:tr w:rsidR="004250E0" w:rsidRPr="00895F73" w:rsidTr="00547F2E">
        <w:tc>
          <w:tcPr>
            <w:tcW w:w="1057" w:type="dxa"/>
          </w:tcPr>
          <w:p w:rsidR="004250E0" w:rsidRPr="00895F73" w:rsidRDefault="004250E0" w:rsidP="00547F2E">
            <w:pPr>
              <w:widowControl w:val="0"/>
              <w:jc w:val="center"/>
            </w:pPr>
          </w:p>
        </w:tc>
        <w:tc>
          <w:tcPr>
            <w:tcW w:w="5872" w:type="dxa"/>
          </w:tcPr>
          <w:p w:rsidR="004250E0" w:rsidRPr="00895F73" w:rsidRDefault="004250E0" w:rsidP="00547F2E">
            <w:pPr>
              <w:widowControl w:val="0"/>
              <w:rPr>
                <w:b/>
                <w:shd w:val="clear" w:color="auto" w:fill="FFFFFF"/>
              </w:rPr>
            </w:pPr>
            <w:r w:rsidRPr="00895F73">
              <w:rPr>
                <w:b/>
                <w:shd w:val="clear" w:color="auto" w:fill="FFFFFF"/>
              </w:rPr>
              <w:t>Показатели надежности:</w:t>
            </w:r>
          </w:p>
        </w:tc>
        <w:tc>
          <w:tcPr>
            <w:tcW w:w="2426" w:type="dxa"/>
          </w:tcPr>
          <w:p w:rsidR="004250E0" w:rsidRPr="00895F73" w:rsidRDefault="004250E0" w:rsidP="00547F2E">
            <w:pPr>
              <w:widowControl w:val="0"/>
              <w:jc w:val="center"/>
              <w:rPr>
                <w:shd w:val="clear" w:color="auto" w:fill="FFFFFF"/>
              </w:rPr>
            </w:pPr>
          </w:p>
        </w:tc>
      </w:tr>
      <w:tr w:rsidR="004250E0" w:rsidRPr="00895F73" w:rsidTr="00547F2E">
        <w:tc>
          <w:tcPr>
            <w:tcW w:w="1057" w:type="dxa"/>
          </w:tcPr>
          <w:p w:rsidR="004250E0" w:rsidRPr="00895F73" w:rsidRDefault="004250E0" w:rsidP="00547F2E">
            <w:pPr>
              <w:widowControl w:val="0"/>
              <w:jc w:val="center"/>
            </w:pPr>
          </w:p>
        </w:tc>
        <w:tc>
          <w:tcPr>
            <w:tcW w:w="5872" w:type="dxa"/>
          </w:tcPr>
          <w:p w:rsidR="004250E0" w:rsidRPr="00895F73" w:rsidRDefault="004250E0" w:rsidP="00547F2E">
            <w:pPr>
              <w:widowControl w:val="0"/>
              <w:rPr>
                <w:shd w:val="clear" w:color="auto" w:fill="FFFFFF"/>
              </w:rPr>
            </w:pPr>
            <w:r w:rsidRPr="00895F73">
              <w:rPr>
                <w:shd w:val="clear" w:color="auto" w:fill="FFFFFF"/>
              </w:rPr>
              <w:t xml:space="preserve">Количество прекращений подачи тепловой, теплоносителя в результате технологических нарушений сетей </w:t>
            </w:r>
          </w:p>
        </w:tc>
        <w:tc>
          <w:tcPr>
            <w:tcW w:w="2426" w:type="dxa"/>
          </w:tcPr>
          <w:p w:rsidR="004250E0" w:rsidRPr="00895F73" w:rsidRDefault="004250E0" w:rsidP="00547F2E">
            <w:pPr>
              <w:widowControl w:val="0"/>
              <w:jc w:val="center"/>
              <w:rPr>
                <w:shd w:val="clear" w:color="auto" w:fill="FFFFFF"/>
              </w:rPr>
            </w:pPr>
            <w:r w:rsidRPr="00895F73">
              <w:rPr>
                <w:shd w:val="clear" w:color="auto" w:fill="FFFFFF"/>
              </w:rPr>
              <w:t>0</w:t>
            </w:r>
          </w:p>
        </w:tc>
      </w:tr>
      <w:tr w:rsidR="004250E0" w:rsidRPr="00895F73" w:rsidTr="00547F2E">
        <w:tc>
          <w:tcPr>
            <w:tcW w:w="1057" w:type="dxa"/>
          </w:tcPr>
          <w:p w:rsidR="004250E0" w:rsidRPr="00895F73" w:rsidRDefault="004250E0" w:rsidP="00547F2E">
            <w:pPr>
              <w:widowControl w:val="0"/>
              <w:jc w:val="center"/>
            </w:pPr>
          </w:p>
        </w:tc>
        <w:tc>
          <w:tcPr>
            <w:tcW w:w="5872" w:type="dxa"/>
          </w:tcPr>
          <w:p w:rsidR="004250E0" w:rsidRPr="00895F73" w:rsidRDefault="004250E0" w:rsidP="00547F2E">
            <w:pPr>
              <w:widowControl w:val="0"/>
              <w:rPr>
                <w:shd w:val="clear" w:color="auto" w:fill="FFFFFF"/>
              </w:rPr>
            </w:pPr>
            <w:r w:rsidRPr="00895F73">
              <w:t xml:space="preserve">Количество прекращений подачи тепловой энергии, теплоносителя в результате технологических нарушений на источниках тепловой энергии на 1 Гкал/час </w:t>
            </w:r>
          </w:p>
        </w:tc>
        <w:tc>
          <w:tcPr>
            <w:tcW w:w="2426" w:type="dxa"/>
          </w:tcPr>
          <w:p w:rsidR="004250E0" w:rsidRPr="00895F73" w:rsidRDefault="004250E0" w:rsidP="00547F2E">
            <w:pPr>
              <w:widowControl w:val="0"/>
              <w:jc w:val="center"/>
              <w:rPr>
                <w:shd w:val="clear" w:color="auto" w:fill="FFFFFF"/>
              </w:rPr>
            </w:pPr>
            <w:r w:rsidRPr="00895F73">
              <w:rPr>
                <w:shd w:val="clear" w:color="auto" w:fill="FFFFFF"/>
              </w:rPr>
              <w:t>0</w:t>
            </w:r>
          </w:p>
        </w:tc>
      </w:tr>
      <w:tr w:rsidR="004250E0" w:rsidRPr="00895F73" w:rsidTr="00547F2E">
        <w:tc>
          <w:tcPr>
            <w:tcW w:w="1057" w:type="dxa"/>
          </w:tcPr>
          <w:p w:rsidR="004250E0" w:rsidRPr="00895F73" w:rsidRDefault="004250E0" w:rsidP="00547F2E">
            <w:pPr>
              <w:widowControl w:val="0"/>
              <w:jc w:val="center"/>
            </w:pPr>
            <w:r w:rsidRPr="00895F73">
              <w:t>7</w:t>
            </w:r>
          </w:p>
        </w:tc>
        <w:tc>
          <w:tcPr>
            <w:tcW w:w="5872" w:type="dxa"/>
          </w:tcPr>
          <w:p w:rsidR="004250E0" w:rsidRPr="00895F73" w:rsidRDefault="004250E0" w:rsidP="00547F2E">
            <w:pPr>
              <w:widowControl w:val="0"/>
            </w:pPr>
            <w:r w:rsidRPr="00895F73">
              <w:rPr>
                <w:b/>
              </w:rPr>
              <w:t>Показатели энергетической эффективности:</w:t>
            </w:r>
          </w:p>
        </w:tc>
        <w:tc>
          <w:tcPr>
            <w:tcW w:w="2426" w:type="dxa"/>
          </w:tcPr>
          <w:p w:rsidR="004250E0" w:rsidRPr="00895F73" w:rsidRDefault="004250E0" w:rsidP="00547F2E">
            <w:pPr>
              <w:widowControl w:val="0"/>
              <w:jc w:val="center"/>
              <w:rPr>
                <w:shd w:val="clear" w:color="auto" w:fill="FFFFFF"/>
              </w:rPr>
            </w:pPr>
          </w:p>
        </w:tc>
      </w:tr>
      <w:tr w:rsidR="004250E0" w:rsidRPr="00895F73" w:rsidTr="00547F2E">
        <w:tc>
          <w:tcPr>
            <w:tcW w:w="1057" w:type="dxa"/>
          </w:tcPr>
          <w:p w:rsidR="004250E0" w:rsidRPr="00895F73" w:rsidRDefault="004250E0" w:rsidP="00547F2E">
            <w:pPr>
              <w:widowControl w:val="0"/>
              <w:jc w:val="center"/>
            </w:pPr>
          </w:p>
        </w:tc>
        <w:tc>
          <w:tcPr>
            <w:tcW w:w="5872" w:type="dxa"/>
          </w:tcPr>
          <w:p w:rsidR="004250E0" w:rsidRPr="00895F73" w:rsidRDefault="004250E0" w:rsidP="00547F2E">
            <w:pPr>
              <w:widowControl w:val="0"/>
              <w:rPr>
                <w:b/>
              </w:rPr>
            </w:pPr>
            <w:r w:rsidRPr="00895F73">
              <w:t xml:space="preserve">Удельный расход топлива </w:t>
            </w:r>
            <w:r w:rsidRPr="00895F73">
              <w:rPr>
                <w:shd w:val="clear" w:color="auto" w:fill="FFFFFF"/>
              </w:rPr>
              <w:t>на выработку тепловой энергии, нм3/Гкал</w:t>
            </w:r>
          </w:p>
        </w:tc>
        <w:tc>
          <w:tcPr>
            <w:tcW w:w="2426" w:type="dxa"/>
          </w:tcPr>
          <w:p w:rsidR="004250E0" w:rsidRPr="00895F73" w:rsidRDefault="004250E0" w:rsidP="00547F2E">
            <w:pPr>
              <w:widowControl w:val="0"/>
              <w:jc w:val="center"/>
              <w:rPr>
                <w:shd w:val="clear" w:color="auto" w:fill="FFFFFF"/>
              </w:rPr>
            </w:pPr>
            <w:r w:rsidRPr="00895F73">
              <w:rPr>
                <w:shd w:val="clear" w:color="auto" w:fill="FFFFFF"/>
              </w:rPr>
              <w:t>158,7</w:t>
            </w:r>
          </w:p>
        </w:tc>
      </w:tr>
      <w:tr w:rsidR="004250E0" w:rsidRPr="00895F73" w:rsidTr="00547F2E">
        <w:tc>
          <w:tcPr>
            <w:tcW w:w="1057" w:type="dxa"/>
          </w:tcPr>
          <w:p w:rsidR="004250E0" w:rsidRPr="00895F73" w:rsidRDefault="004250E0" w:rsidP="00547F2E">
            <w:pPr>
              <w:widowControl w:val="0"/>
              <w:jc w:val="center"/>
            </w:pPr>
          </w:p>
        </w:tc>
        <w:tc>
          <w:tcPr>
            <w:tcW w:w="5872" w:type="dxa"/>
          </w:tcPr>
          <w:p w:rsidR="004250E0" w:rsidRPr="00895F73" w:rsidRDefault="004250E0" w:rsidP="00547F2E">
            <w:pPr>
              <w:widowControl w:val="0"/>
              <w:rPr>
                <w:b/>
              </w:rPr>
            </w:pPr>
            <w:r w:rsidRPr="00895F73">
              <w:rPr>
                <w:shd w:val="clear" w:color="auto" w:fill="FFFFFF"/>
              </w:rPr>
              <w:t>Удельный расход эл.энергии на отпуск тепловой энергии, кВт-ч/Гкал</w:t>
            </w:r>
          </w:p>
        </w:tc>
        <w:tc>
          <w:tcPr>
            <w:tcW w:w="2426" w:type="dxa"/>
          </w:tcPr>
          <w:p w:rsidR="004250E0" w:rsidRPr="00895F73" w:rsidRDefault="004250E0" w:rsidP="00547F2E">
            <w:pPr>
              <w:widowControl w:val="0"/>
              <w:jc w:val="center"/>
              <w:rPr>
                <w:shd w:val="clear" w:color="auto" w:fill="FFFFFF"/>
              </w:rPr>
            </w:pPr>
            <w:r w:rsidRPr="00895F73">
              <w:rPr>
                <w:shd w:val="clear" w:color="auto" w:fill="FFFFFF"/>
              </w:rPr>
              <w:t>20,8</w:t>
            </w:r>
          </w:p>
        </w:tc>
      </w:tr>
      <w:tr w:rsidR="004250E0" w:rsidRPr="00895F73" w:rsidTr="00547F2E">
        <w:tc>
          <w:tcPr>
            <w:tcW w:w="1057" w:type="dxa"/>
          </w:tcPr>
          <w:p w:rsidR="004250E0" w:rsidRPr="00895F73" w:rsidRDefault="004250E0" w:rsidP="00547F2E">
            <w:pPr>
              <w:widowControl w:val="0"/>
              <w:jc w:val="center"/>
            </w:pPr>
          </w:p>
        </w:tc>
        <w:tc>
          <w:tcPr>
            <w:tcW w:w="5872" w:type="dxa"/>
          </w:tcPr>
          <w:p w:rsidR="004250E0" w:rsidRPr="00895F73" w:rsidRDefault="004250E0" w:rsidP="00547F2E">
            <w:pPr>
              <w:widowControl w:val="0"/>
            </w:pPr>
            <w:r w:rsidRPr="00895F73">
              <w:t>Величина технологических потерь при передаче тепловой энергии, теплоносителя по тепловым сетям (Гкал)</w:t>
            </w:r>
          </w:p>
        </w:tc>
        <w:tc>
          <w:tcPr>
            <w:tcW w:w="2426" w:type="dxa"/>
          </w:tcPr>
          <w:p w:rsidR="004250E0" w:rsidRPr="00895F73" w:rsidRDefault="004250E0" w:rsidP="00547F2E">
            <w:pPr>
              <w:widowControl w:val="0"/>
              <w:jc w:val="center"/>
              <w:rPr>
                <w:shd w:val="clear" w:color="auto" w:fill="FFFFFF"/>
              </w:rPr>
            </w:pPr>
            <w:r w:rsidRPr="00895F73">
              <w:rPr>
                <w:shd w:val="clear" w:color="auto" w:fill="FFFFFF"/>
              </w:rPr>
              <w:t>2022 год: 2 855,45;</w:t>
            </w:r>
          </w:p>
          <w:p w:rsidR="004250E0" w:rsidRPr="00895F73" w:rsidRDefault="004250E0" w:rsidP="00547F2E">
            <w:pPr>
              <w:widowControl w:val="0"/>
              <w:jc w:val="center"/>
              <w:rPr>
                <w:shd w:val="clear" w:color="auto" w:fill="FFFFFF"/>
              </w:rPr>
            </w:pPr>
            <w:r w:rsidRPr="00895F73">
              <w:rPr>
                <w:shd w:val="clear" w:color="auto" w:fill="FFFFFF"/>
              </w:rPr>
              <w:t xml:space="preserve">2023 год: 2 159,48; </w:t>
            </w:r>
          </w:p>
          <w:p w:rsidR="004250E0" w:rsidRPr="00895F73" w:rsidRDefault="004250E0" w:rsidP="00547F2E">
            <w:pPr>
              <w:widowControl w:val="0"/>
              <w:jc w:val="center"/>
              <w:rPr>
                <w:shd w:val="clear" w:color="auto" w:fill="FFFFFF"/>
              </w:rPr>
            </w:pPr>
            <w:r w:rsidRPr="00895F73">
              <w:rPr>
                <w:shd w:val="clear" w:color="auto" w:fill="FFFFFF"/>
              </w:rPr>
              <w:t>2024 год: 1 970,71;</w:t>
            </w:r>
          </w:p>
          <w:p w:rsidR="004250E0" w:rsidRPr="00895F73" w:rsidRDefault="004250E0" w:rsidP="00547F2E">
            <w:pPr>
              <w:widowControl w:val="0"/>
              <w:jc w:val="center"/>
              <w:rPr>
                <w:shd w:val="clear" w:color="auto" w:fill="FFFFFF"/>
              </w:rPr>
            </w:pPr>
            <w:r w:rsidRPr="00895F73">
              <w:rPr>
                <w:shd w:val="clear" w:color="auto" w:fill="FFFFFF"/>
              </w:rPr>
              <w:t>2025 - 2036 год: 1 735,26.</w:t>
            </w:r>
          </w:p>
        </w:tc>
      </w:tr>
      <w:tr w:rsidR="004250E0" w:rsidRPr="00895F73" w:rsidTr="00547F2E">
        <w:tc>
          <w:tcPr>
            <w:tcW w:w="1057" w:type="dxa"/>
          </w:tcPr>
          <w:p w:rsidR="004250E0" w:rsidRPr="00895F73" w:rsidRDefault="004250E0" w:rsidP="00547F2E">
            <w:pPr>
              <w:widowControl w:val="0"/>
              <w:jc w:val="center"/>
            </w:pPr>
          </w:p>
        </w:tc>
        <w:tc>
          <w:tcPr>
            <w:tcW w:w="5872" w:type="dxa"/>
          </w:tcPr>
          <w:p w:rsidR="004250E0" w:rsidRPr="00895F73" w:rsidRDefault="004250E0" w:rsidP="00547F2E">
            <w:pPr>
              <w:widowControl w:val="0"/>
            </w:pPr>
            <w:r w:rsidRPr="00895F73">
              <w:t>Отношение величины технологических потерь тепловой энергии, теплоносителя к материальной характеристике тепловой сети, Гкал/год*м2</w:t>
            </w:r>
          </w:p>
        </w:tc>
        <w:tc>
          <w:tcPr>
            <w:tcW w:w="2426" w:type="dxa"/>
          </w:tcPr>
          <w:p w:rsidR="004250E0" w:rsidRPr="00895F73" w:rsidRDefault="004250E0" w:rsidP="00547F2E">
            <w:pPr>
              <w:jc w:val="center"/>
            </w:pPr>
            <w:r w:rsidRPr="00895F73">
              <w:t>2022 год: 3,19;</w:t>
            </w:r>
          </w:p>
          <w:p w:rsidR="004250E0" w:rsidRPr="00895F73" w:rsidRDefault="004250E0" w:rsidP="00547F2E">
            <w:pPr>
              <w:jc w:val="center"/>
            </w:pPr>
            <w:r w:rsidRPr="00895F73">
              <w:t xml:space="preserve">2023 год: 2,38; </w:t>
            </w:r>
          </w:p>
          <w:p w:rsidR="004250E0" w:rsidRPr="00895F73" w:rsidRDefault="004250E0" w:rsidP="00547F2E">
            <w:pPr>
              <w:jc w:val="center"/>
            </w:pPr>
            <w:r w:rsidRPr="00895F73">
              <w:t>2024 год: 2,17;</w:t>
            </w:r>
          </w:p>
          <w:p w:rsidR="004250E0" w:rsidRPr="00895F73" w:rsidRDefault="004250E0" w:rsidP="00547F2E">
            <w:pPr>
              <w:widowControl w:val="0"/>
              <w:jc w:val="center"/>
            </w:pPr>
            <w:r w:rsidRPr="00895F73">
              <w:t>2025 - 2036 год: 1,91.</w:t>
            </w:r>
          </w:p>
        </w:tc>
      </w:tr>
    </w:tbl>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rPr>
          <w:rFonts w:eastAsia="Times-Bold"/>
          <w:bCs/>
          <w:sz w:val="28"/>
          <w:szCs w:val="28"/>
        </w:rPr>
        <w:sectPr w:rsidR="004250E0" w:rsidSect="00CF05E8">
          <w:pgSz w:w="11906" w:h="16838"/>
          <w:pgMar w:top="1134" w:right="566" w:bottom="851" w:left="1701" w:header="708" w:footer="708" w:gutter="0"/>
          <w:pgNumType w:start="0"/>
          <w:cols w:space="708"/>
          <w:titlePg/>
          <w:docGrid w:linePitch="360"/>
        </w:sectPr>
      </w:pPr>
    </w:p>
    <w:p w:rsidR="004250E0" w:rsidRPr="00E31CC4" w:rsidRDefault="004250E0" w:rsidP="004250E0">
      <w:pPr>
        <w:pStyle w:val="ConsPlusNormal"/>
        <w:ind w:firstLine="5103"/>
        <w:outlineLvl w:val="1"/>
        <w:rPr>
          <w:rFonts w:ascii="Times New Roman" w:hAnsi="Times New Roman" w:cs="Times New Roman"/>
          <w:sz w:val="20"/>
        </w:rPr>
      </w:pPr>
      <w:r>
        <w:rPr>
          <w:rFonts w:ascii="Times New Roman" w:hAnsi="Times New Roman" w:cs="Times New Roman"/>
          <w:sz w:val="20"/>
        </w:rPr>
        <w:lastRenderedPageBreak/>
        <w:t>Приложение № 3</w:t>
      </w:r>
    </w:p>
    <w:p w:rsidR="004250E0" w:rsidRPr="00E31CC4" w:rsidRDefault="004250E0" w:rsidP="004250E0">
      <w:pPr>
        <w:pStyle w:val="ConsPlusNormal"/>
        <w:ind w:firstLine="5103"/>
        <w:rPr>
          <w:rFonts w:ascii="Times New Roman" w:hAnsi="Times New Roman" w:cs="Times New Roman"/>
          <w:sz w:val="20"/>
        </w:rPr>
      </w:pPr>
      <w:r w:rsidRPr="00E31CC4">
        <w:rPr>
          <w:rFonts w:ascii="Times New Roman" w:hAnsi="Times New Roman" w:cs="Times New Roman"/>
          <w:sz w:val="20"/>
        </w:rPr>
        <w:t>к условиям</w:t>
      </w:r>
    </w:p>
    <w:p w:rsidR="004250E0" w:rsidRPr="00E31CC4" w:rsidRDefault="004250E0" w:rsidP="004250E0">
      <w:pPr>
        <w:pStyle w:val="ConsPlusNormal"/>
        <w:ind w:firstLine="5103"/>
        <w:rPr>
          <w:rFonts w:ascii="Times New Roman" w:hAnsi="Times New Roman" w:cs="Times New Roman"/>
          <w:sz w:val="20"/>
        </w:rPr>
      </w:pPr>
      <w:r w:rsidRPr="00E31CC4">
        <w:rPr>
          <w:rFonts w:ascii="Times New Roman" w:hAnsi="Times New Roman" w:cs="Times New Roman"/>
          <w:sz w:val="20"/>
        </w:rPr>
        <w:t>концессионного соглашения в отношении</w:t>
      </w:r>
    </w:p>
    <w:p w:rsidR="004250E0" w:rsidRPr="00E31CC4" w:rsidRDefault="004250E0" w:rsidP="004250E0">
      <w:pPr>
        <w:pStyle w:val="ConsPlusNormal"/>
        <w:ind w:left="5103"/>
        <w:rPr>
          <w:rFonts w:ascii="Times New Roman" w:eastAsia="Calibri" w:hAnsi="Times New Roman" w:cs="Times New Roman"/>
          <w:sz w:val="20"/>
        </w:rPr>
      </w:pPr>
      <w:r w:rsidRPr="00E31CC4">
        <w:rPr>
          <w:rFonts w:ascii="Times New Roman" w:hAnsi="Times New Roman" w:cs="Times New Roman"/>
          <w:sz w:val="20"/>
        </w:rPr>
        <w:t xml:space="preserve">объектов теплоснабжения </w:t>
      </w:r>
      <w:r>
        <w:rPr>
          <w:rFonts w:ascii="Times New Roman" w:hAnsi="Times New Roman" w:cs="Times New Roman"/>
          <w:sz w:val="20"/>
        </w:rPr>
        <w:t xml:space="preserve">на территории               </w:t>
      </w:r>
      <w:r w:rsidRPr="00E31CC4">
        <w:rPr>
          <w:rFonts w:ascii="Times New Roman" w:hAnsi="Times New Roman" w:cs="Times New Roman"/>
          <w:sz w:val="20"/>
        </w:rPr>
        <w:t>р.п. Суксун</w:t>
      </w:r>
      <w:r>
        <w:rPr>
          <w:rFonts w:ascii="Times New Roman" w:hAnsi="Times New Roman" w:cs="Times New Roman"/>
          <w:sz w:val="20"/>
        </w:rPr>
        <w:t>,</w:t>
      </w:r>
      <w:r w:rsidRPr="00E31CC4">
        <w:rPr>
          <w:rFonts w:ascii="Times New Roman" w:hAnsi="Times New Roman" w:cs="Times New Roman"/>
          <w:sz w:val="20"/>
        </w:rPr>
        <w:t xml:space="preserve"> Суксунского го</w:t>
      </w:r>
      <w:r>
        <w:rPr>
          <w:rFonts w:ascii="Times New Roman" w:hAnsi="Times New Roman" w:cs="Times New Roman"/>
          <w:sz w:val="20"/>
        </w:rPr>
        <w:t>родского округа Пермского края</w:t>
      </w:r>
    </w:p>
    <w:p w:rsidR="004250E0" w:rsidRDefault="004250E0" w:rsidP="004250E0">
      <w:pPr>
        <w:tabs>
          <w:tab w:val="left" w:pos="2643"/>
        </w:tabs>
        <w:suppressAutoHyphens/>
        <w:autoSpaceDE w:val="0"/>
        <w:autoSpaceDN w:val="0"/>
        <w:adjustRightInd w:val="0"/>
        <w:ind w:firstLine="4962"/>
        <w:jc w:val="center"/>
        <w:rPr>
          <w:rFonts w:eastAsia="Times-Bold"/>
          <w:bCs/>
          <w:sz w:val="28"/>
          <w:szCs w:val="28"/>
        </w:rPr>
      </w:pPr>
    </w:p>
    <w:p w:rsidR="004250E0" w:rsidRDefault="004250E0" w:rsidP="004250E0">
      <w:pPr>
        <w:jc w:val="center"/>
        <w:rPr>
          <w:b/>
          <w:color w:val="000000"/>
        </w:rPr>
      </w:pPr>
      <w:r>
        <w:rPr>
          <w:b/>
          <w:color w:val="000000"/>
        </w:rPr>
        <w:t>Объем валовой выручки Концессионера, в том числе на каждый год срок действия Соглашения</w:t>
      </w:r>
    </w:p>
    <w:p w:rsidR="004250E0" w:rsidRDefault="004250E0" w:rsidP="004250E0">
      <w:pPr>
        <w:jc w:val="center"/>
        <w:rPr>
          <w:color w:val="000000"/>
          <w:sz w:val="16"/>
          <w:szCs w:val="16"/>
        </w:rPr>
      </w:pPr>
    </w:p>
    <w:p w:rsidR="004250E0" w:rsidRPr="00615561" w:rsidRDefault="004250E0" w:rsidP="004250E0">
      <w:pPr>
        <w:numPr>
          <w:ilvl w:val="0"/>
          <w:numId w:val="3"/>
        </w:numPr>
        <w:spacing w:after="200" w:line="276" w:lineRule="auto"/>
        <w:ind w:left="0" w:firstLine="567"/>
        <w:jc w:val="both"/>
        <w:rPr>
          <w:color w:val="000000"/>
        </w:rPr>
      </w:pPr>
      <w:r w:rsidRPr="00615561">
        <w:rPr>
          <w:color w:val="000000"/>
        </w:rPr>
        <w:t>Стороны исходят из того, что объем Валовой выручки Концессионера, в том числе на каждый год срока действия Соглашения, составит следующие значения:</w:t>
      </w:r>
    </w:p>
    <w:tbl>
      <w:tblPr>
        <w:tblW w:w="0" w:type="auto"/>
        <w:jc w:val="center"/>
        <w:tblLayout w:type="fixed"/>
        <w:tblCellMar>
          <w:left w:w="40" w:type="dxa"/>
          <w:right w:w="40" w:type="dxa"/>
        </w:tblCellMar>
        <w:tblLook w:val="0000" w:firstRow="0" w:lastRow="0" w:firstColumn="0" w:lastColumn="0" w:noHBand="0" w:noVBand="0"/>
      </w:tblPr>
      <w:tblGrid>
        <w:gridCol w:w="1664"/>
        <w:gridCol w:w="6237"/>
      </w:tblGrid>
      <w:tr w:rsidR="004250E0" w:rsidRPr="00895F73" w:rsidTr="00547F2E">
        <w:trPr>
          <w:trHeight w:val="20"/>
          <w:jc w:val="center"/>
        </w:trPr>
        <w:tc>
          <w:tcPr>
            <w:tcW w:w="1664"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shd w:val="clear" w:color="auto" w:fill="FFFFFF"/>
              <w:ind w:left="29" w:firstLine="182"/>
              <w:jc w:val="center"/>
            </w:pPr>
            <w:r w:rsidRPr="00895F73">
              <w:t>Год</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shd w:val="clear" w:color="auto" w:fill="FFFFFF"/>
              <w:ind w:left="29" w:firstLine="567"/>
              <w:jc w:val="center"/>
            </w:pPr>
            <w:r w:rsidRPr="00895F73">
              <w:rPr>
                <w:spacing w:val="-3"/>
              </w:rPr>
              <w:t>Объем необходимой валовой</w:t>
            </w:r>
            <w:r w:rsidRPr="00895F73">
              <w:rPr>
                <w:spacing w:val="-3"/>
              </w:rPr>
              <w:br/>
            </w:r>
            <w:r w:rsidRPr="00895F73">
              <w:t>выручки, тыс. руб., НДС не облагается</w:t>
            </w:r>
          </w:p>
        </w:tc>
      </w:tr>
      <w:tr w:rsidR="004250E0" w:rsidRPr="00895F73" w:rsidTr="00547F2E">
        <w:trPr>
          <w:trHeight w:val="20"/>
          <w:jc w:val="center"/>
        </w:trPr>
        <w:tc>
          <w:tcPr>
            <w:tcW w:w="1664"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shd w:val="clear" w:color="auto" w:fill="FFFFFF"/>
              <w:ind w:left="29" w:firstLine="182"/>
              <w:jc w:val="center"/>
            </w:pPr>
            <w:r w:rsidRPr="00895F73">
              <w:t>2022</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ind w:firstLine="567"/>
              <w:jc w:val="center"/>
              <w:rPr>
                <w:highlight w:val="yellow"/>
              </w:rPr>
            </w:pPr>
            <w:r w:rsidRPr="00895F73">
              <w:t>26 742,02</w:t>
            </w:r>
          </w:p>
        </w:tc>
      </w:tr>
      <w:tr w:rsidR="004250E0" w:rsidRPr="00895F73" w:rsidTr="00547F2E">
        <w:trPr>
          <w:trHeight w:val="20"/>
          <w:jc w:val="center"/>
        </w:trPr>
        <w:tc>
          <w:tcPr>
            <w:tcW w:w="1664"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shd w:val="clear" w:color="auto" w:fill="FFFFFF"/>
              <w:ind w:left="29" w:firstLine="182"/>
              <w:jc w:val="center"/>
            </w:pPr>
            <w:r w:rsidRPr="00895F73">
              <w:t>2023</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ind w:firstLine="567"/>
              <w:jc w:val="center"/>
              <w:rPr>
                <w:highlight w:val="yellow"/>
              </w:rPr>
            </w:pPr>
            <w:r w:rsidRPr="00895F73">
              <w:t>28 398,38</w:t>
            </w:r>
          </w:p>
        </w:tc>
      </w:tr>
      <w:tr w:rsidR="004250E0" w:rsidRPr="00895F73" w:rsidTr="00547F2E">
        <w:trPr>
          <w:trHeight w:val="20"/>
          <w:jc w:val="center"/>
        </w:trPr>
        <w:tc>
          <w:tcPr>
            <w:tcW w:w="1664"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shd w:val="clear" w:color="auto" w:fill="FFFFFF"/>
              <w:ind w:left="29" w:firstLine="182"/>
              <w:jc w:val="center"/>
            </w:pPr>
            <w:r w:rsidRPr="00895F73">
              <w:t>2024</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ind w:firstLine="567"/>
              <w:jc w:val="center"/>
              <w:rPr>
                <w:highlight w:val="yellow"/>
              </w:rPr>
            </w:pPr>
            <w:r w:rsidRPr="00895F73">
              <w:t>30 029,35</w:t>
            </w:r>
          </w:p>
        </w:tc>
      </w:tr>
      <w:tr w:rsidR="004250E0" w:rsidRPr="00895F73" w:rsidTr="00547F2E">
        <w:trPr>
          <w:trHeight w:val="20"/>
          <w:jc w:val="center"/>
        </w:trPr>
        <w:tc>
          <w:tcPr>
            <w:tcW w:w="1664"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shd w:val="clear" w:color="auto" w:fill="FFFFFF"/>
              <w:ind w:left="29" w:firstLine="182"/>
              <w:jc w:val="center"/>
            </w:pPr>
            <w:r w:rsidRPr="00895F73">
              <w:t>2025</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ind w:firstLine="567"/>
              <w:jc w:val="center"/>
              <w:rPr>
                <w:highlight w:val="yellow"/>
              </w:rPr>
            </w:pPr>
            <w:r w:rsidRPr="00895F73">
              <w:t>31 526,93</w:t>
            </w:r>
          </w:p>
        </w:tc>
      </w:tr>
      <w:tr w:rsidR="004250E0" w:rsidRPr="00895F73" w:rsidTr="00547F2E">
        <w:trPr>
          <w:trHeight w:val="20"/>
          <w:jc w:val="center"/>
        </w:trPr>
        <w:tc>
          <w:tcPr>
            <w:tcW w:w="1664"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shd w:val="clear" w:color="auto" w:fill="FFFFFF"/>
              <w:ind w:left="29" w:firstLine="182"/>
              <w:jc w:val="center"/>
            </w:pPr>
            <w:r w:rsidRPr="00895F73">
              <w:t>2026</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ind w:firstLine="567"/>
              <w:jc w:val="center"/>
              <w:rPr>
                <w:highlight w:val="yellow"/>
              </w:rPr>
            </w:pPr>
            <w:r w:rsidRPr="00895F73">
              <w:t>32 865,25</w:t>
            </w:r>
          </w:p>
        </w:tc>
      </w:tr>
      <w:tr w:rsidR="004250E0" w:rsidRPr="00895F73" w:rsidTr="00547F2E">
        <w:trPr>
          <w:trHeight w:val="20"/>
          <w:jc w:val="center"/>
        </w:trPr>
        <w:tc>
          <w:tcPr>
            <w:tcW w:w="1664"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shd w:val="clear" w:color="auto" w:fill="FFFFFF"/>
              <w:ind w:left="29" w:firstLine="182"/>
              <w:jc w:val="center"/>
            </w:pPr>
            <w:r w:rsidRPr="00895F73">
              <w:t>2027</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ind w:firstLine="567"/>
              <w:jc w:val="center"/>
              <w:rPr>
                <w:highlight w:val="yellow"/>
              </w:rPr>
            </w:pPr>
            <w:r w:rsidRPr="00895F73">
              <w:t>34 179,87</w:t>
            </w:r>
          </w:p>
        </w:tc>
      </w:tr>
      <w:tr w:rsidR="004250E0" w:rsidRPr="00895F73" w:rsidTr="00547F2E">
        <w:trPr>
          <w:trHeight w:val="20"/>
          <w:jc w:val="center"/>
        </w:trPr>
        <w:tc>
          <w:tcPr>
            <w:tcW w:w="1664"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shd w:val="clear" w:color="auto" w:fill="FFFFFF"/>
              <w:ind w:left="29" w:firstLine="182"/>
              <w:jc w:val="center"/>
            </w:pPr>
            <w:r w:rsidRPr="00895F73">
              <w:t>2028</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ind w:firstLine="567"/>
              <w:jc w:val="center"/>
              <w:rPr>
                <w:highlight w:val="yellow"/>
              </w:rPr>
            </w:pPr>
            <w:r w:rsidRPr="00895F73">
              <w:t>35 547,04</w:t>
            </w:r>
          </w:p>
        </w:tc>
      </w:tr>
      <w:tr w:rsidR="004250E0" w:rsidRPr="00895F73" w:rsidTr="00547F2E">
        <w:trPr>
          <w:trHeight w:val="20"/>
          <w:jc w:val="center"/>
        </w:trPr>
        <w:tc>
          <w:tcPr>
            <w:tcW w:w="1664"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shd w:val="clear" w:color="auto" w:fill="FFFFFF"/>
              <w:ind w:left="29" w:firstLine="182"/>
              <w:jc w:val="center"/>
            </w:pPr>
            <w:r w:rsidRPr="00895F73">
              <w:t>2029</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ind w:firstLine="567"/>
              <w:jc w:val="center"/>
              <w:rPr>
                <w:highlight w:val="yellow"/>
              </w:rPr>
            </w:pPr>
            <w:r w:rsidRPr="00895F73">
              <w:t>36 969,01</w:t>
            </w:r>
          </w:p>
        </w:tc>
      </w:tr>
      <w:tr w:rsidR="004250E0" w:rsidRPr="00895F73" w:rsidTr="00547F2E">
        <w:trPr>
          <w:trHeight w:val="20"/>
          <w:jc w:val="center"/>
        </w:trPr>
        <w:tc>
          <w:tcPr>
            <w:tcW w:w="1664"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shd w:val="clear" w:color="auto" w:fill="FFFFFF"/>
              <w:ind w:left="29" w:firstLine="182"/>
              <w:jc w:val="center"/>
            </w:pPr>
            <w:r w:rsidRPr="00895F73">
              <w:t>2030</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ind w:firstLine="567"/>
              <w:jc w:val="center"/>
              <w:rPr>
                <w:highlight w:val="yellow"/>
              </w:rPr>
            </w:pPr>
            <w:r w:rsidRPr="00895F73">
              <w:t>38 447,74</w:t>
            </w:r>
          </w:p>
        </w:tc>
      </w:tr>
      <w:tr w:rsidR="004250E0" w:rsidRPr="00895F73" w:rsidTr="00547F2E">
        <w:trPr>
          <w:trHeight w:val="20"/>
          <w:jc w:val="center"/>
        </w:trPr>
        <w:tc>
          <w:tcPr>
            <w:tcW w:w="1664"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shd w:val="clear" w:color="auto" w:fill="FFFFFF"/>
              <w:ind w:left="29" w:firstLine="182"/>
              <w:jc w:val="center"/>
            </w:pPr>
            <w:r w:rsidRPr="00895F73">
              <w:t>2031</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ind w:firstLine="567"/>
              <w:jc w:val="center"/>
              <w:rPr>
                <w:highlight w:val="yellow"/>
              </w:rPr>
            </w:pPr>
            <w:r w:rsidRPr="00895F73">
              <w:t>39 966,08</w:t>
            </w:r>
          </w:p>
        </w:tc>
      </w:tr>
      <w:tr w:rsidR="004250E0" w:rsidRPr="00895F73" w:rsidTr="00547F2E">
        <w:trPr>
          <w:trHeight w:val="20"/>
          <w:jc w:val="center"/>
        </w:trPr>
        <w:tc>
          <w:tcPr>
            <w:tcW w:w="1664"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shd w:val="clear" w:color="auto" w:fill="FFFFFF"/>
              <w:ind w:left="29" w:firstLine="182"/>
              <w:jc w:val="center"/>
            </w:pPr>
            <w:r w:rsidRPr="00895F73">
              <w:t>2032</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ind w:firstLine="567"/>
              <w:jc w:val="center"/>
              <w:rPr>
                <w:highlight w:val="yellow"/>
              </w:rPr>
            </w:pPr>
            <w:r w:rsidRPr="00895F73">
              <w:t>41 524,65</w:t>
            </w:r>
          </w:p>
        </w:tc>
      </w:tr>
      <w:tr w:rsidR="004250E0" w:rsidRPr="00895F73" w:rsidTr="00547F2E">
        <w:trPr>
          <w:trHeight w:val="20"/>
          <w:jc w:val="center"/>
        </w:trPr>
        <w:tc>
          <w:tcPr>
            <w:tcW w:w="1664"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shd w:val="clear" w:color="auto" w:fill="FFFFFF"/>
              <w:ind w:left="29" w:firstLine="182"/>
              <w:jc w:val="center"/>
            </w:pPr>
            <w:r w:rsidRPr="00895F73">
              <w:t>2033</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ind w:firstLine="567"/>
              <w:jc w:val="center"/>
              <w:rPr>
                <w:highlight w:val="yellow"/>
              </w:rPr>
            </w:pPr>
            <w:r w:rsidRPr="00895F73">
              <w:t>43 144,17</w:t>
            </w:r>
          </w:p>
        </w:tc>
      </w:tr>
      <w:tr w:rsidR="004250E0" w:rsidRPr="00895F73" w:rsidTr="00547F2E">
        <w:trPr>
          <w:trHeight w:val="20"/>
          <w:jc w:val="center"/>
        </w:trPr>
        <w:tc>
          <w:tcPr>
            <w:tcW w:w="1664"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shd w:val="clear" w:color="auto" w:fill="FFFFFF"/>
              <w:ind w:left="29" w:firstLine="182"/>
              <w:jc w:val="center"/>
            </w:pPr>
            <w:r w:rsidRPr="00895F73">
              <w:t>2034</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ind w:firstLine="567"/>
              <w:jc w:val="center"/>
              <w:rPr>
                <w:highlight w:val="yellow"/>
              </w:rPr>
            </w:pPr>
            <w:r w:rsidRPr="00895F73">
              <w:t>44 826,89</w:t>
            </w:r>
          </w:p>
        </w:tc>
      </w:tr>
      <w:tr w:rsidR="004250E0" w:rsidRPr="00895F73" w:rsidTr="00547F2E">
        <w:trPr>
          <w:trHeight w:val="20"/>
          <w:jc w:val="center"/>
        </w:trPr>
        <w:tc>
          <w:tcPr>
            <w:tcW w:w="1664"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shd w:val="clear" w:color="auto" w:fill="FFFFFF"/>
              <w:ind w:left="29" w:firstLine="182"/>
              <w:jc w:val="center"/>
            </w:pPr>
            <w:r w:rsidRPr="00895F73">
              <w:t>2035</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ind w:firstLine="567"/>
              <w:jc w:val="center"/>
              <w:rPr>
                <w:highlight w:val="yellow"/>
              </w:rPr>
            </w:pPr>
            <w:r w:rsidRPr="00895F73">
              <w:t>46 575,08</w:t>
            </w:r>
          </w:p>
        </w:tc>
      </w:tr>
      <w:tr w:rsidR="004250E0" w:rsidRPr="00895F73" w:rsidTr="00547F2E">
        <w:trPr>
          <w:trHeight w:val="20"/>
          <w:jc w:val="center"/>
        </w:trPr>
        <w:tc>
          <w:tcPr>
            <w:tcW w:w="1664"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shd w:val="clear" w:color="auto" w:fill="FFFFFF"/>
              <w:ind w:left="29" w:firstLine="182"/>
              <w:jc w:val="center"/>
            </w:pPr>
            <w:r w:rsidRPr="00895F73">
              <w:t>2036</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250E0" w:rsidRPr="00895F73" w:rsidRDefault="004250E0" w:rsidP="00547F2E">
            <w:pPr>
              <w:ind w:left="16" w:firstLine="567"/>
              <w:jc w:val="center"/>
              <w:rPr>
                <w:highlight w:val="yellow"/>
              </w:rPr>
            </w:pPr>
            <w:r w:rsidRPr="00895F73">
              <w:t>48 153,04</w:t>
            </w:r>
          </w:p>
        </w:tc>
      </w:tr>
    </w:tbl>
    <w:p w:rsidR="004250E0" w:rsidRPr="00615561" w:rsidRDefault="004250E0" w:rsidP="004250E0">
      <w:pPr>
        <w:jc w:val="both"/>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Pr="00771D4A"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rPr>
          <w:rFonts w:eastAsia="Times-Bold"/>
          <w:bCs/>
          <w:sz w:val="28"/>
          <w:szCs w:val="28"/>
        </w:rPr>
        <w:sectPr w:rsidR="004250E0" w:rsidSect="00CF05E8">
          <w:pgSz w:w="11906" w:h="16838"/>
          <w:pgMar w:top="1134" w:right="566" w:bottom="851" w:left="1701" w:header="708" w:footer="708" w:gutter="0"/>
          <w:pgNumType w:start="0"/>
          <w:cols w:space="708"/>
          <w:titlePg/>
          <w:docGrid w:linePitch="360"/>
        </w:sectPr>
      </w:pPr>
    </w:p>
    <w:p w:rsidR="004250E0" w:rsidRPr="00E31CC4" w:rsidRDefault="004250E0" w:rsidP="004250E0">
      <w:pPr>
        <w:pStyle w:val="ConsPlusNormal"/>
        <w:ind w:firstLine="5103"/>
        <w:outlineLvl w:val="1"/>
        <w:rPr>
          <w:rFonts w:ascii="Times New Roman" w:hAnsi="Times New Roman" w:cs="Times New Roman"/>
          <w:sz w:val="20"/>
        </w:rPr>
      </w:pPr>
      <w:r>
        <w:rPr>
          <w:rFonts w:ascii="Times New Roman" w:hAnsi="Times New Roman" w:cs="Times New Roman"/>
          <w:sz w:val="20"/>
        </w:rPr>
        <w:lastRenderedPageBreak/>
        <w:t>Приложение № 4</w:t>
      </w:r>
    </w:p>
    <w:p w:rsidR="004250E0" w:rsidRPr="00E31CC4" w:rsidRDefault="004250E0" w:rsidP="004250E0">
      <w:pPr>
        <w:pStyle w:val="ConsPlusNormal"/>
        <w:ind w:firstLine="5103"/>
        <w:rPr>
          <w:rFonts w:ascii="Times New Roman" w:hAnsi="Times New Roman" w:cs="Times New Roman"/>
          <w:sz w:val="20"/>
        </w:rPr>
      </w:pPr>
      <w:r w:rsidRPr="00E31CC4">
        <w:rPr>
          <w:rFonts w:ascii="Times New Roman" w:hAnsi="Times New Roman" w:cs="Times New Roman"/>
          <w:sz w:val="20"/>
        </w:rPr>
        <w:t>к условиям</w:t>
      </w:r>
    </w:p>
    <w:p w:rsidR="004250E0" w:rsidRPr="00E31CC4" w:rsidRDefault="004250E0" w:rsidP="004250E0">
      <w:pPr>
        <w:pStyle w:val="ConsPlusNormal"/>
        <w:ind w:firstLine="5103"/>
        <w:rPr>
          <w:rFonts w:ascii="Times New Roman" w:hAnsi="Times New Roman" w:cs="Times New Roman"/>
          <w:sz w:val="20"/>
        </w:rPr>
      </w:pPr>
      <w:r w:rsidRPr="00E31CC4">
        <w:rPr>
          <w:rFonts w:ascii="Times New Roman" w:hAnsi="Times New Roman" w:cs="Times New Roman"/>
          <w:sz w:val="20"/>
        </w:rPr>
        <w:t>концессионного соглашения в отношении</w:t>
      </w:r>
    </w:p>
    <w:p w:rsidR="004250E0" w:rsidRPr="00E31CC4" w:rsidRDefault="004250E0" w:rsidP="004250E0">
      <w:pPr>
        <w:pStyle w:val="ConsPlusNormal"/>
        <w:ind w:left="5103"/>
        <w:rPr>
          <w:rFonts w:ascii="Times New Roman" w:eastAsia="Calibri" w:hAnsi="Times New Roman" w:cs="Times New Roman"/>
          <w:sz w:val="20"/>
        </w:rPr>
      </w:pPr>
      <w:r w:rsidRPr="00E31CC4">
        <w:rPr>
          <w:rFonts w:ascii="Times New Roman" w:hAnsi="Times New Roman" w:cs="Times New Roman"/>
          <w:sz w:val="20"/>
        </w:rPr>
        <w:t xml:space="preserve">объектов теплоснабжения </w:t>
      </w:r>
      <w:r>
        <w:rPr>
          <w:rFonts w:ascii="Times New Roman" w:hAnsi="Times New Roman" w:cs="Times New Roman"/>
          <w:sz w:val="20"/>
        </w:rPr>
        <w:t xml:space="preserve">на территории               </w:t>
      </w:r>
      <w:r w:rsidRPr="00E31CC4">
        <w:rPr>
          <w:rFonts w:ascii="Times New Roman" w:hAnsi="Times New Roman" w:cs="Times New Roman"/>
          <w:sz w:val="20"/>
        </w:rPr>
        <w:t>р.п. Суксун</w:t>
      </w:r>
      <w:r>
        <w:rPr>
          <w:rFonts w:ascii="Times New Roman" w:hAnsi="Times New Roman" w:cs="Times New Roman"/>
          <w:sz w:val="20"/>
        </w:rPr>
        <w:t>,</w:t>
      </w:r>
      <w:r w:rsidRPr="00E31CC4">
        <w:rPr>
          <w:rFonts w:ascii="Times New Roman" w:hAnsi="Times New Roman" w:cs="Times New Roman"/>
          <w:sz w:val="20"/>
        </w:rPr>
        <w:t xml:space="preserve"> Суксунского городского округа Пермского края</w:t>
      </w:r>
    </w:p>
    <w:p w:rsidR="004250E0" w:rsidRDefault="004250E0" w:rsidP="004250E0">
      <w:pPr>
        <w:tabs>
          <w:tab w:val="left" w:pos="2643"/>
        </w:tabs>
        <w:suppressAutoHyphens/>
        <w:autoSpaceDE w:val="0"/>
        <w:autoSpaceDN w:val="0"/>
        <w:adjustRightInd w:val="0"/>
        <w:ind w:firstLine="4962"/>
        <w:jc w:val="center"/>
        <w:rPr>
          <w:rFonts w:eastAsia="Times-Bold"/>
          <w:bCs/>
          <w:sz w:val="28"/>
          <w:szCs w:val="28"/>
        </w:rPr>
      </w:pPr>
    </w:p>
    <w:p w:rsidR="004250E0" w:rsidRDefault="004250E0" w:rsidP="004250E0">
      <w:pPr>
        <w:jc w:val="center"/>
        <w:rPr>
          <w:b/>
        </w:rPr>
      </w:pPr>
      <w:r>
        <w:rPr>
          <w:b/>
        </w:rPr>
        <w:t>Долгосрочные параметры регулирования деятельности концессионера</w:t>
      </w:r>
    </w:p>
    <w:tbl>
      <w:tblPr>
        <w:tblW w:w="9569" w:type="dxa"/>
        <w:tblLayout w:type="fixed"/>
        <w:tblCellMar>
          <w:left w:w="10" w:type="dxa"/>
          <w:right w:w="10" w:type="dxa"/>
        </w:tblCellMar>
        <w:tblLook w:val="0000" w:firstRow="0" w:lastRow="0" w:firstColumn="0" w:lastColumn="0" w:noHBand="0" w:noVBand="0"/>
      </w:tblPr>
      <w:tblGrid>
        <w:gridCol w:w="709"/>
        <w:gridCol w:w="4972"/>
        <w:gridCol w:w="1231"/>
        <w:gridCol w:w="1233"/>
        <w:gridCol w:w="1424"/>
      </w:tblGrid>
      <w:tr w:rsidR="004250E0" w:rsidRPr="001B202A" w:rsidTr="00547F2E">
        <w:trPr>
          <w:trHeight w:val="646"/>
        </w:trPr>
        <w:tc>
          <w:tcPr>
            <w:tcW w:w="709"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4250E0" w:rsidRPr="001B202A" w:rsidRDefault="004250E0" w:rsidP="00547F2E">
            <w:pPr>
              <w:widowControl w:val="0"/>
              <w:jc w:val="center"/>
              <w:rPr>
                <w:lang w:eastAsia="ar-SA"/>
              </w:rPr>
            </w:pPr>
            <w:r w:rsidRPr="001B202A">
              <w:rPr>
                <w:lang w:eastAsia="ar-SA"/>
              </w:rPr>
              <w:t>№</w:t>
            </w:r>
          </w:p>
          <w:p w:rsidR="004250E0" w:rsidRPr="001B202A" w:rsidRDefault="004250E0" w:rsidP="00547F2E">
            <w:pPr>
              <w:widowControl w:val="0"/>
              <w:jc w:val="center"/>
              <w:rPr>
                <w:lang w:eastAsia="ar-SA"/>
              </w:rPr>
            </w:pPr>
            <w:r w:rsidRPr="001B202A">
              <w:rPr>
                <w:lang w:eastAsia="ar-SA"/>
              </w:rPr>
              <w:t>п/п</w:t>
            </w:r>
          </w:p>
        </w:tc>
        <w:tc>
          <w:tcPr>
            <w:tcW w:w="4972"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4250E0" w:rsidRPr="001B202A" w:rsidRDefault="004250E0" w:rsidP="00547F2E">
            <w:pPr>
              <w:widowControl w:val="0"/>
              <w:jc w:val="center"/>
              <w:rPr>
                <w:lang w:eastAsia="ar-SA"/>
              </w:rPr>
            </w:pPr>
            <w:r w:rsidRPr="001B202A">
              <w:rPr>
                <w:lang w:eastAsia="ar-SA"/>
              </w:rPr>
              <w:t>Наименование параметра</w:t>
            </w:r>
          </w:p>
        </w:tc>
        <w:tc>
          <w:tcPr>
            <w:tcW w:w="2464" w:type="dxa"/>
            <w:gridSpan w:val="2"/>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4250E0" w:rsidRPr="001B202A" w:rsidRDefault="004250E0" w:rsidP="00547F2E">
            <w:pPr>
              <w:widowControl w:val="0"/>
              <w:jc w:val="center"/>
              <w:rPr>
                <w:lang w:eastAsia="ar-SA"/>
              </w:rPr>
            </w:pPr>
            <w:r w:rsidRPr="001B202A">
              <w:rPr>
                <w:lang w:eastAsia="ar-SA"/>
              </w:rPr>
              <w:t>Значение</w:t>
            </w:r>
          </w:p>
          <w:p w:rsidR="004250E0" w:rsidRPr="001B202A" w:rsidRDefault="004250E0" w:rsidP="00547F2E">
            <w:pPr>
              <w:widowControl w:val="0"/>
              <w:jc w:val="center"/>
              <w:rPr>
                <w:lang w:eastAsia="ar-SA"/>
              </w:rPr>
            </w:pPr>
          </w:p>
        </w:tc>
        <w:tc>
          <w:tcPr>
            <w:tcW w:w="1424"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4250E0" w:rsidRPr="001B202A" w:rsidRDefault="004250E0" w:rsidP="00547F2E">
            <w:pPr>
              <w:widowControl w:val="0"/>
              <w:jc w:val="center"/>
              <w:rPr>
                <w:rFonts w:eastAsia="andale sans ui"/>
                <w:b/>
                <w:bCs/>
                <w:shd w:val="clear" w:color="auto" w:fill="FF0000"/>
                <w:lang w:eastAsia="ja-JP"/>
              </w:rPr>
            </w:pPr>
            <w:r w:rsidRPr="001B202A">
              <w:rPr>
                <w:lang w:eastAsia="ar-SA"/>
              </w:rPr>
              <w:t>Примечание</w:t>
            </w:r>
          </w:p>
        </w:tc>
      </w:tr>
      <w:tr w:rsidR="004250E0" w:rsidRPr="001B202A" w:rsidTr="00547F2E">
        <w:trPr>
          <w:trHeight w:val="152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1.</w:t>
            </w:r>
          </w:p>
        </w:tc>
        <w:tc>
          <w:tcPr>
            <w:tcW w:w="49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r w:rsidRPr="001B202A">
              <w:t>Базовый уровень операционных расходов (НДС не облагается)</w:t>
            </w:r>
          </w:p>
        </w:tc>
        <w:tc>
          <w:tcPr>
            <w:tcW w:w="246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 xml:space="preserve">2022 год – </w:t>
            </w:r>
          </w:p>
          <w:p w:rsidR="004250E0" w:rsidRPr="001B202A" w:rsidRDefault="004250E0" w:rsidP="00547F2E">
            <w:pPr>
              <w:jc w:val="center"/>
            </w:pPr>
            <w:r w:rsidRPr="001B202A">
              <w:t>6 855,00 тыс. руб./год</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727"/>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w:t>
            </w:r>
          </w:p>
        </w:tc>
        <w:tc>
          <w:tcPr>
            <w:tcW w:w="49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r w:rsidRPr="001B202A">
              <w:t>Индекс эффективности операционных расходов на каждый год действия концессионного соглашения, % в год</w:t>
            </w:r>
          </w:p>
        </w:tc>
        <w:tc>
          <w:tcPr>
            <w:tcW w:w="246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2022 – 2036 годы – 1,0</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107"/>
        </w:trPr>
        <w:tc>
          <w:tcPr>
            <w:tcW w:w="709"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3.</w:t>
            </w:r>
          </w:p>
        </w:tc>
        <w:tc>
          <w:tcPr>
            <w:tcW w:w="4972"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r w:rsidRPr="001B202A">
              <w:t>Нормативный уровень прибыли на каждый год действия концессионного соглашения (коэффициент дисконтирования), %</w:t>
            </w:r>
          </w:p>
          <w:p w:rsidR="004250E0" w:rsidRPr="001B202A" w:rsidRDefault="004250E0" w:rsidP="00547F2E"/>
        </w:tc>
        <w:tc>
          <w:tcPr>
            <w:tcW w:w="1231" w:type="dxa"/>
            <w:tcBorders>
              <w:top w:val="single" w:sz="2" w:space="0" w:color="000000"/>
              <w:left w:val="single" w:sz="2" w:space="0" w:color="000000"/>
            </w:tcBorders>
            <w:shd w:val="clear" w:color="auto" w:fill="FFFFFF"/>
            <w:tcMar>
              <w:top w:w="0" w:type="dxa"/>
              <w:left w:w="108" w:type="dxa"/>
              <w:bottom w:w="0" w:type="dxa"/>
              <w:right w:w="108" w:type="dxa"/>
            </w:tcMar>
          </w:tcPr>
          <w:p w:rsidR="004250E0" w:rsidRPr="001B202A" w:rsidRDefault="004250E0" w:rsidP="00547F2E">
            <w:pPr>
              <w:ind w:left="-122" w:right="-97"/>
              <w:jc w:val="center"/>
            </w:pPr>
            <w:r w:rsidRPr="001B202A">
              <w:t>2022 год</w:t>
            </w:r>
          </w:p>
        </w:tc>
        <w:tc>
          <w:tcPr>
            <w:tcW w:w="1233" w:type="dxa"/>
            <w:tcBorders>
              <w:top w:val="single" w:sz="2" w:space="0" w:color="000000"/>
              <w:right w:val="single" w:sz="2" w:space="0" w:color="000000"/>
            </w:tcBorders>
            <w:shd w:val="clear" w:color="auto" w:fill="FFFFFF"/>
          </w:tcPr>
          <w:p w:rsidR="004250E0" w:rsidRPr="001B202A" w:rsidRDefault="004250E0" w:rsidP="00547F2E">
            <w:pPr>
              <w:ind w:left="-122" w:right="-97"/>
              <w:jc w:val="center"/>
            </w:pPr>
            <w:r w:rsidRPr="001B202A">
              <w:t>2,24 %;</w:t>
            </w:r>
          </w:p>
        </w:tc>
        <w:tc>
          <w:tcPr>
            <w:tcW w:w="1424"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94"/>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1231" w:type="dxa"/>
            <w:tcBorders>
              <w:left w:val="single" w:sz="2" w:space="0" w:color="000000"/>
            </w:tcBorders>
            <w:shd w:val="clear" w:color="auto" w:fill="FFFFFF"/>
            <w:tcMar>
              <w:top w:w="0" w:type="dxa"/>
              <w:left w:w="108" w:type="dxa"/>
              <w:bottom w:w="0" w:type="dxa"/>
              <w:right w:w="108" w:type="dxa"/>
            </w:tcMar>
          </w:tcPr>
          <w:p w:rsidR="004250E0" w:rsidRPr="001B202A" w:rsidRDefault="004250E0" w:rsidP="00547F2E">
            <w:pPr>
              <w:ind w:left="-122" w:right="-97"/>
              <w:jc w:val="center"/>
            </w:pPr>
            <w:r w:rsidRPr="001B202A">
              <w:t>2023 год</w:t>
            </w:r>
          </w:p>
        </w:tc>
        <w:tc>
          <w:tcPr>
            <w:tcW w:w="1233" w:type="dxa"/>
            <w:tcBorders>
              <w:right w:val="single" w:sz="2" w:space="0" w:color="000000"/>
            </w:tcBorders>
            <w:shd w:val="clear" w:color="auto" w:fill="FFFFFF"/>
          </w:tcPr>
          <w:p w:rsidR="004250E0" w:rsidRPr="001B202A" w:rsidRDefault="004250E0" w:rsidP="00547F2E">
            <w:pPr>
              <w:ind w:left="-122" w:right="-97"/>
              <w:jc w:val="center"/>
            </w:pPr>
            <w:r w:rsidRPr="001B202A">
              <w:t>5,37%;</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94"/>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1231" w:type="dxa"/>
            <w:tcBorders>
              <w:left w:val="single" w:sz="2" w:space="0" w:color="000000"/>
            </w:tcBorders>
            <w:shd w:val="clear" w:color="auto" w:fill="FFFFFF"/>
            <w:tcMar>
              <w:top w:w="0" w:type="dxa"/>
              <w:left w:w="108" w:type="dxa"/>
              <w:bottom w:w="0" w:type="dxa"/>
              <w:right w:w="108" w:type="dxa"/>
            </w:tcMar>
          </w:tcPr>
          <w:p w:rsidR="004250E0" w:rsidRPr="001B202A" w:rsidRDefault="004250E0" w:rsidP="00547F2E">
            <w:pPr>
              <w:ind w:left="-122" w:right="-97"/>
              <w:jc w:val="center"/>
            </w:pPr>
            <w:r w:rsidRPr="001B202A">
              <w:t>2024 год</w:t>
            </w:r>
          </w:p>
        </w:tc>
        <w:tc>
          <w:tcPr>
            <w:tcW w:w="1233" w:type="dxa"/>
            <w:tcBorders>
              <w:right w:val="single" w:sz="2" w:space="0" w:color="000000"/>
            </w:tcBorders>
            <w:shd w:val="clear" w:color="auto" w:fill="FFFFFF"/>
          </w:tcPr>
          <w:p w:rsidR="004250E0" w:rsidRPr="001B202A" w:rsidRDefault="004250E0" w:rsidP="00547F2E">
            <w:pPr>
              <w:ind w:left="-122" w:right="-97"/>
              <w:jc w:val="center"/>
            </w:pPr>
            <w:r w:rsidRPr="001B202A">
              <w:t>7,89%;</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94"/>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1231" w:type="dxa"/>
            <w:tcBorders>
              <w:left w:val="single" w:sz="2" w:space="0" w:color="000000"/>
            </w:tcBorders>
            <w:shd w:val="clear" w:color="auto" w:fill="FFFFFF"/>
            <w:tcMar>
              <w:top w:w="0" w:type="dxa"/>
              <w:left w:w="108" w:type="dxa"/>
              <w:bottom w:w="0" w:type="dxa"/>
              <w:right w:w="108" w:type="dxa"/>
            </w:tcMar>
          </w:tcPr>
          <w:p w:rsidR="004250E0" w:rsidRPr="001B202A" w:rsidRDefault="004250E0" w:rsidP="00547F2E">
            <w:pPr>
              <w:ind w:left="-122" w:right="-97"/>
              <w:jc w:val="center"/>
            </w:pPr>
            <w:r w:rsidRPr="001B202A">
              <w:t>2025 год</w:t>
            </w:r>
          </w:p>
        </w:tc>
        <w:tc>
          <w:tcPr>
            <w:tcW w:w="1233" w:type="dxa"/>
            <w:tcBorders>
              <w:right w:val="single" w:sz="2" w:space="0" w:color="000000"/>
            </w:tcBorders>
            <w:shd w:val="clear" w:color="auto" w:fill="FFFFFF"/>
          </w:tcPr>
          <w:p w:rsidR="004250E0" w:rsidRPr="001B202A" w:rsidRDefault="004250E0" w:rsidP="00547F2E">
            <w:pPr>
              <w:ind w:left="-122" w:right="-97"/>
              <w:jc w:val="center"/>
            </w:pPr>
            <w:r w:rsidRPr="001B202A">
              <w:t>10,04%;</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94"/>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1231" w:type="dxa"/>
            <w:tcBorders>
              <w:left w:val="single" w:sz="2" w:space="0" w:color="000000"/>
            </w:tcBorders>
            <w:shd w:val="clear" w:color="auto" w:fill="FFFFFF"/>
            <w:tcMar>
              <w:top w:w="0" w:type="dxa"/>
              <w:left w:w="108" w:type="dxa"/>
              <w:bottom w:w="0" w:type="dxa"/>
              <w:right w:w="108" w:type="dxa"/>
            </w:tcMar>
          </w:tcPr>
          <w:p w:rsidR="004250E0" w:rsidRPr="001B202A" w:rsidRDefault="004250E0" w:rsidP="00547F2E">
            <w:pPr>
              <w:ind w:left="-122" w:right="-97"/>
              <w:jc w:val="center"/>
            </w:pPr>
            <w:r w:rsidRPr="001B202A">
              <w:t>2026 год</w:t>
            </w:r>
          </w:p>
        </w:tc>
        <w:tc>
          <w:tcPr>
            <w:tcW w:w="1233" w:type="dxa"/>
            <w:tcBorders>
              <w:right w:val="single" w:sz="2" w:space="0" w:color="000000"/>
            </w:tcBorders>
            <w:shd w:val="clear" w:color="auto" w:fill="FFFFFF"/>
          </w:tcPr>
          <w:p w:rsidR="004250E0" w:rsidRPr="001B202A" w:rsidRDefault="004250E0" w:rsidP="00547F2E">
            <w:pPr>
              <w:ind w:left="-122" w:right="-97"/>
              <w:jc w:val="center"/>
            </w:pPr>
            <w:r w:rsidRPr="001B202A">
              <w:t>10,62%;</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94"/>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1231" w:type="dxa"/>
            <w:tcBorders>
              <w:left w:val="single" w:sz="2" w:space="0" w:color="000000"/>
            </w:tcBorders>
            <w:shd w:val="clear" w:color="auto" w:fill="FFFFFF"/>
            <w:tcMar>
              <w:top w:w="0" w:type="dxa"/>
              <w:left w:w="108" w:type="dxa"/>
              <w:bottom w:w="0" w:type="dxa"/>
              <w:right w:w="108" w:type="dxa"/>
            </w:tcMar>
          </w:tcPr>
          <w:p w:rsidR="004250E0" w:rsidRPr="001B202A" w:rsidRDefault="004250E0" w:rsidP="00547F2E">
            <w:pPr>
              <w:ind w:left="-122" w:right="-97"/>
              <w:jc w:val="center"/>
            </w:pPr>
            <w:r w:rsidRPr="001B202A">
              <w:t>2027 год</w:t>
            </w:r>
          </w:p>
        </w:tc>
        <w:tc>
          <w:tcPr>
            <w:tcW w:w="1233" w:type="dxa"/>
            <w:tcBorders>
              <w:right w:val="single" w:sz="2" w:space="0" w:color="000000"/>
            </w:tcBorders>
            <w:shd w:val="clear" w:color="auto" w:fill="FFFFFF"/>
          </w:tcPr>
          <w:p w:rsidR="004250E0" w:rsidRPr="001B202A" w:rsidRDefault="004250E0" w:rsidP="00547F2E">
            <w:pPr>
              <w:ind w:left="-122" w:right="-97"/>
              <w:jc w:val="center"/>
            </w:pPr>
            <w:r w:rsidRPr="001B202A">
              <w:t>10,98%;</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94"/>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1231" w:type="dxa"/>
            <w:tcBorders>
              <w:left w:val="single" w:sz="2" w:space="0" w:color="000000"/>
            </w:tcBorders>
            <w:shd w:val="clear" w:color="auto" w:fill="FFFFFF"/>
            <w:tcMar>
              <w:top w:w="0" w:type="dxa"/>
              <w:left w:w="108" w:type="dxa"/>
              <w:bottom w:w="0" w:type="dxa"/>
              <w:right w:w="108" w:type="dxa"/>
            </w:tcMar>
          </w:tcPr>
          <w:p w:rsidR="004250E0" w:rsidRPr="001B202A" w:rsidRDefault="004250E0" w:rsidP="00547F2E">
            <w:pPr>
              <w:ind w:left="-122" w:right="-97"/>
              <w:jc w:val="center"/>
            </w:pPr>
            <w:r w:rsidRPr="001B202A">
              <w:t>2028 год</w:t>
            </w:r>
          </w:p>
        </w:tc>
        <w:tc>
          <w:tcPr>
            <w:tcW w:w="1233" w:type="dxa"/>
            <w:tcBorders>
              <w:right w:val="single" w:sz="2" w:space="0" w:color="000000"/>
            </w:tcBorders>
            <w:shd w:val="clear" w:color="auto" w:fill="FFFFFF"/>
          </w:tcPr>
          <w:p w:rsidR="004250E0" w:rsidRPr="001B202A" w:rsidRDefault="004250E0" w:rsidP="00547F2E">
            <w:pPr>
              <w:ind w:left="-122" w:right="-97"/>
              <w:jc w:val="center"/>
            </w:pPr>
            <w:r w:rsidRPr="001B202A">
              <w:t>11,34%;</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94"/>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1231" w:type="dxa"/>
            <w:tcBorders>
              <w:left w:val="single" w:sz="2" w:space="0" w:color="000000"/>
            </w:tcBorders>
            <w:shd w:val="clear" w:color="auto" w:fill="FFFFFF"/>
            <w:tcMar>
              <w:top w:w="0" w:type="dxa"/>
              <w:left w:w="108" w:type="dxa"/>
              <w:bottom w:w="0" w:type="dxa"/>
              <w:right w:w="108" w:type="dxa"/>
            </w:tcMar>
          </w:tcPr>
          <w:p w:rsidR="004250E0" w:rsidRPr="001B202A" w:rsidRDefault="004250E0" w:rsidP="00547F2E">
            <w:pPr>
              <w:ind w:left="-122" w:right="-97"/>
              <w:jc w:val="center"/>
            </w:pPr>
            <w:r w:rsidRPr="001B202A">
              <w:t>2029 год</w:t>
            </w:r>
          </w:p>
        </w:tc>
        <w:tc>
          <w:tcPr>
            <w:tcW w:w="1233" w:type="dxa"/>
            <w:tcBorders>
              <w:right w:val="single" w:sz="2" w:space="0" w:color="000000"/>
            </w:tcBorders>
            <w:shd w:val="clear" w:color="auto" w:fill="FFFFFF"/>
          </w:tcPr>
          <w:p w:rsidR="004250E0" w:rsidRPr="001B202A" w:rsidRDefault="004250E0" w:rsidP="00547F2E">
            <w:pPr>
              <w:ind w:left="-122" w:right="-97"/>
              <w:jc w:val="center"/>
            </w:pPr>
            <w:r w:rsidRPr="001B202A">
              <w:t>11,69%;</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94"/>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1231" w:type="dxa"/>
            <w:tcBorders>
              <w:left w:val="single" w:sz="2" w:space="0" w:color="000000"/>
            </w:tcBorders>
            <w:shd w:val="clear" w:color="auto" w:fill="FFFFFF"/>
            <w:tcMar>
              <w:top w:w="0" w:type="dxa"/>
              <w:left w:w="108" w:type="dxa"/>
              <w:bottom w:w="0" w:type="dxa"/>
              <w:right w:w="108" w:type="dxa"/>
            </w:tcMar>
          </w:tcPr>
          <w:p w:rsidR="004250E0" w:rsidRPr="001B202A" w:rsidRDefault="004250E0" w:rsidP="00547F2E">
            <w:pPr>
              <w:ind w:left="-122" w:right="-97"/>
              <w:jc w:val="center"/>
            </w:pPr>
            <w:r w:rsidRPr="001B202A">
              <w:t>2030 год</w:t>
            </w:r>
          </w:p>
        </w:tc>
        <w:tc>
          <w:tcPr>
            <w:tcW w:w="1233" w:type="dxa"/>
            <w:tcBorders>
              <w:right w:val="single" w:sz="2" w:space="0" w:color="000000"/>
            </w:tcBorders>
            <w:shd w:val="clear" w:color="auto" w:fill="FFFFFF"/>
          </w:tcPr>
          <w:p w:rsidR="004250E0" w:rsidRPr="001B202A" w:rsidRDefault="004250E0" w:rsidP="00547F2E">
            <w:pPr>
              <w:ind w:left="-122" w:right="-97"/>
              <w:jc w:val="center"/>
            </w:pPr>
            <w:r w:rsidRPr="001B202A">
              <w:t>12,04%;</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94"/>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1231" w:type="dxa"/>
            <w:tcBorders>
              <w:left w:val="single" w:sz="2" w:space="0" w:color="000000"/>
            </w:tcBorders>
            <w:shd w:val="clear" w:color="auto" w:fill="FFFFFF"/>
            <w:tcMar>
              <w:top w:w="0" w:type="dxa"/>
              <w:left w:w="108" w:type="dxa"/>
              <w:bottom w:w="0" w:type="dxa"/>
              <w:right w:w="108" w:type="dxa"/>
            </w:tcMar>
          </w:tcPr>
          <w:p w:rsidR="004250E0" w:rsidRPr="001B202A" w:rsidRDefault="004250E0" w:rsidP="00547F2E">
            <w:pPr>
              <w:ind w:left="-122" w:right="-97"/>
              <w:jc w:val="center"/>
            </w:pPr>
            <w:r w:rsidRPr="001B202A">
              <w:t>2031 год</w:t>
            </w:r>
          </w:p>
        </w:tc>
        <w:tc>
          <w:tcPr>
            <w:tcW w:w="1233" w:type="dxa"/>
            <w:tcBorders>
              <w:right w:val="single" w:sz="2" w:space="0" w:color="000000"/>
            </w:tcBorders>
            <w:shd w:val="clear" w:color="auto" w:fill="FFFFFF"/>
          </w:tcPr>
          <w:p w:rsidR="004250E0" w:rsidRPr="001B202A" w:rsidRDefault="004250E0" w:rsidP="00547F2E">
            <w:pPr>
              <w:ind w:left="-122" w:right="-97"/>
              <w:jc w:val="center"/>
            </w:pPr>
            <w:r w:rsidRPr="001B202A">
              <w:t>12,35%;</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94"/>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1231" w:type="dxa"/>
            <w:tcBorders>
              <w:left w:val="single" w:sz="2" w:space="0" w:color="000000"/>
            </w:tcBorders>
            <w:shd w:val="clear" w:color="auto" w:fill="FFFFFF"/>
            <w:tcMar>
              <w:top w:w="0" w:type="dxa"/>
              <w:left w:w="108" w:type="dxa"/>
              <w:bottom w:w="0" w:type="dxa"/>
              <w:right w:w="108" w:type="dxa"/>
            </w:tcMar>
          </w:tcPr>
          <w:p w:rsidR="004250E0" w:rsidRPr="001B202A" w:rsidRDefault="004250E0" w:rsidP="00547F2E">
            <w:pPr>
              <w:ind w:left="-122" w:right="-97"/>
              <w:jc w:val="center"/>
            </w:pPr>
            <w:r w:rsidRPr="001B202A">
              <w:t>2032 год</w:t>
            </w:r>
          </w:p>
        </w:tc>
        <w:tc>
          <w:tcPr>
            <w:tcW w:w="1233" w:type="dxa"/>
            <w:tcBorders>
              <w:right w:val="single" w:sz="2" w:space="0" w:color="000000"/>
            </w:tcBorders>
            <w:shd w:val="clear" w:color="auto" w:fill="FFFFFF"/>
          </w:tcPr>
          <w:p w:rsidR="004250E0" w:rsidRPr="001B202A" w:rsidRDefault="004250E0" w:rsidP="00547F2E">
            <w:pPr>
              <w:ind w:left="-122" w:right="-97"/>
              <w:jc w:val="center"/>
            </w:pPr>
            <w:r w:rsidRPr="001B202A">
              <w:t>12,61%;</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94"/>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1231" w:type="dxa"/>
            <w:tcBorders>
              <w:left w:val="single" w:sz="2" w:space="0" w:color="000000"/>
            </w:tcBorders>
            <w:shd w:val="clear" w:color="auto" w:fill="FFFFFF"/>
            <w:tcMar>
              <w:top w:w="0" w:type="dxa"/>
              <w:left w:w="108" w:type="dxa"/>
              <w:bottom w:w="0" w:type="dxa"/>
              <w:right w:w="108" w:type="dxa"/>
            </w:tcMar>
          </w:tcPr>
          <w:p w:rsidR="004250E0" w:rsidRPr="001B202A" w:rsidRDefault="004250E0" w:rsidP="00547F2E">
            <w:pPr>
              <w:ind w:left="-122" w:right="-97"/>
              <w:jc w:val="center"/>
            </w:pPr>
            <w:r w:rsidRPr="001B202A">
              <w:t>2033 год</w:t>
            </w:r>
          </w:p>
        </w:tc>
        <w:tc>
          <w:tcPr>
            <w:tcW w:w="1233" w:type="dxa"/>
            <w:tcBorders>
              <w:right w:val="single" w:sz="2" w:space="0" w:color="000000"/>
            </w:tcBorders>
            <w:shd w:val="clear" w:color="auto" w:fill="FFFFFF"/>
          </w:tcPr>
          <w:p w:rsidR="004250E0" w:rsidRPr="001B202A" w:rsidRDefault="004250E0" w:rsidP="00547F2E">
            <w:pPr>
              <w:ind w:left="-122" w:right="-97"/>
              <w:jc w:val="center"/>
            </w:pPr>
            <w:r w:rsidRPr="001B202A">
              <w:t>12,8</w:t>
            </w:r>
            <w:r w:rsidRPr="001B202A">
              <w:rPr>
                <w:lang w:val="en-US"/>
              </w:rPr>
              <w:t>6</w:t>
            </w:r>
            <w:r w:rsidRPr="001B202A">
              <w:t>%;</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94"/>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1231" w:type="dxa"/>
            <w:tcBorders>
              <w:left w:val="single" w:sz="2" w:space="0" w:color="000000"/>
            </w:tcBorders>
            <w:shd w:val="clear" w:color="auto" w:fill="FFFFFF"/>
            <w:tcMar>
              <w:top w:w="0" w:type="dxa"/>
              <w:left w:w="108" w:type="dxa"/>
              <w:bottom w:w="0" w:type="dxa"/>
              <w:right w:w="108" w:type="dxa"/>
            </w:tcMar>
          </w:tcPr>
          <w:p w:rsidR="004250E0" w:rsidRPr="001B202A" w:rsidRDefault="004250E0" w:rsidP="00547F2E">
            <w:pPr>
              <w:ind w:left="-122" w:right="-97"/>
              <w:jc w:val="center"/>
            </w:pPr>
            <w:r w:rsidRPr="001B202A">
              <w:t>2034 год</w:t>
            </w:r>
          </w:p>
        </w:tc>
        <w:tc>
          <w:tcPr>
            <w:tcW w:w="1233" w:type="dxa"/>
            <w:tcBorders>
              <w:right w:val="single" w:sz="2" w:space="0" w:color="000000"/>
            </w:tcBorders>
            <w:shd w:val="clear" w:color="auto" w:fill="FFFFFF"/>
          </w:tcPr>
          <w:p w:rsidR="004250E0" w:rsidRPr="001B202A" w:rsidRDefault="004250E0" w:rsidP="00547F2E">
            <w:pPr>
              <w:ind w:left="-122" w:right="-97"/>
              <w:jc w:val="center"/>
            </w:pPr>
            <w:r w:rsidRPr="001B202A">
              <w:t>13,12%;</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94"/>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1231" w:type="dxa"/>
            <w:tcBorders>
              <w:left w:val="single" w:sz="2" w:space="0" w:color="000000"/>
            </w:tcBorders>
            <w:shd w:val="clear" w:color="auto" w:fill="FFFFFF"/>
            <w:tcMar>
              <w:top w:w="0" w:type="dxa"/>
              <w:left w:w="108" w:type="dxa"/>
              <w:bottom w:w="0" w:type="dxa"/>
              <w:right w:w="108" w:type="dxa"/>
            </w:tcMar>
          </w:tcPr>
          <w:p w:rsidR="004250E0" w:rsidRPr="001B202A" w:rsidRDefault="004250E0" w:rsidP="00547F2E">
            <w:pPr>
              <w:ind w:left="-122" w:right="-97"/>
              <w:jc w:val="center"/>
            </w:pPr>
            <w:r w:rsidRPr="001B202A">
              <w:t>2035 год</w:t>
            </w:r>
          </w:p>
        </w:tc>
        <w:tc>
          <w:tcPr>
            <w:tcW w:w="1233" w:type="dxa"/>
            <w:tcBorders>
              <w:right w:val="single" w:sz="2" w:space="0" w:color="000000"/>
            </w:tcBorders>
            <w:shd w:val="clear" w:color="auto" w:fill="FFFFFF"/>
          </w:tcPr>
          <w:p w:rsidR="004250E0" w:rsidRPr="001B202A" w:rsidRDefault="004250E0" w:rsidP="00547F2E">
            <w:pPr>
              <w:ind w:left="-122" w:right="-97"/>
              <w:jc w:val="center"/>
            </w:pPr>
            <w:r w:rsidRPr="001B202A">
              <w:t>13,37%;</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94"/>
        </w:trPr>
        <w:tc>
          <w:tcPr>
            <w:tcW w:w="709"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p>
        </w:tc>
        <w:tc>
          <w:tcPr>
            <w:tcW w:w="4972"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1231" w:type="dxa"/>
            <w:tcBorders>
              <w:left w:val="single" w:sz="2" w:space="0" w:color="000000"/>
              <w:bottom w:val="single" w:sz="2" w:space="0" w:color="000000"/>
            </w:tcBorders>
            <w:shd w:val="clear" w:color="auto" w:fill="FFFFFF"/>
            <w:tcMar>
              <w:top w:w="0" w:type="dxa"/>
              <w:left w:w="108" w:type="dxa"/>
              <w:bottom w:w="0" w:type="dxa"/>
              <w:right w:w="108" w:type="dxa"/>
            </w:tcMar>
          </w:tcPr>
          <w:p w:rsidR="004250E0" w:rsidRPr="001B202A" w:rsidRDefault="004250E0" w:rsidP="00547F2E">
            <w:pPr>
              <w:ind w:left="-122" w:right="-97"/>
              <w:jc w:val="center"/>
            </w:pPr>
            <w:r w:rsidRPr="001B202A">
              <w:t>2036 год</w:t>
            </w:r>
          </w:p>
        </w:tc>
        <w:tc>
          <w:tcPr>
            <w:tcW w:w="1233" w:type="dxa"/>
            <w:tcBorders>
              <w:bottom w:val="single" w:sz="2" w:space="0" w:color="000000"/>
              <w:right w:val="single" w:sz="2" w:space="0" w:color="000000"/>
            </w:tcBorders>
            <w:shd w:val="clear" w:color="auto" w:fill="FFFFFF"/>
          </w:tcPr>
          <w:p w:rsidR="004250E0" w:rsidRPr="001B202A" w:rsidRDefault="004250E0" w:rsidP="00547F2E">
            <w:pPr>
              <w:ind w:left="-122" w:right="-97"/>
              <w:jc w:val="center"/>
            </w:pPr>
            <w:r w:rsidRPr="001B202A">
              <w:t>13,18%.</w:t>
            </w:r>
          </w:p>
        </w:tc>
        <w:tc>
          <w:tcPr>
            <w:tcW w:w="1424"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572"/>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4.</w:t>
            </w:r>
          </w:p>
        </w:tc>
        <w:tc>
          <w:tcPr>
            <w:tcW w:w="49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rPr>
                <w:b/>
              </w:rPr>
            </w:pPr>
            <w:r w:rsidRPr="001B202A">
              <w:rPr>
                <w:b/>
              </w:rPr>
              <w:t>Плановые значения показателей надежности, качества, энергетической эффективности объектов теплоснабжения</w:t>
            </w:r>
          </w:p>
        </w:tc>
        <w:tc>
          <w:tcPr>
            <w:tcW w:w="246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32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rPr>
                <w:b/>
              </w:rPr>
            </w:pPr>
            <w:r w:rsidRPr="001B202A">
              <w:rPr>
                <w:b/>
              </w:rPr>
              <w:t>Показатели надежности:</w:t>
            </w:r>
          </w:p>
        </w:tc>
        <w:tc>
          <w:tcPr>
            <w:tcW w:w="246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572"/>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r w:rsidRPr="001B202A">
              <w:t>- количество прекращений подачи тепловой энергии (теплоносителя) в результате технологических нарушений на 1 км тепловых сетей</w:t>
            </w:r>
          </w:p>
          <w:p w:rsidR="004250E0" w:rsidRPr="001B202A" w:rsidRDefault="004250E0" w:rsidP="00547F2E">
            <w:pPr>
              <w:contextualSpacing/>
              <w:jc w:val="both"/>
              <w:rPr>
                <w:b/>
              </w:rPr>
            </w:pPr>
          </w:p>
        </w:tc>
        <w:tc>
          <w:tcPr>
            <w:tcW w:w="246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2022 – 2036 год: 0.</w:t>
            </w:r>
          </w:p>
          <w:p w:rsidR="004250E0" w:rsidRPr="001B202A" w:rsidRDefault="004250E0" w:rsidP="00547F2E">
            <w:pPr>
              <w:jc w:val="center"/>
            </w:pP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572"/>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r w:rsidRPr="001B202A">
              <w:t xml:space="preserve">-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w:t>
            </w:r>
          </w:p>
          <w:p w:rsidR="004250E0" w:rsidRPr="001B202A" w:rsidRDefault="004250E0" w:rsidP="00547F2E">
            <w:pPr>
              <w:contextualSpacing/>
              <w:jc w:val="both"/>
            </w:pPr>
          </w:p>
        </w:tc>
        <w:tc>
          <w:tcPr>
            <w:tcW w:w="246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2022 год: 0;</w:t>
            </w:r>
          </w:p>
          <w:p w:rsidR="004250E0" w:rsidRPr="001B202A" w:rsidRDefault="004250E0" w:rsidP="00547F2E">
            <w:pPr>
              <w:jc w:val="center"/>
            </w:pPr>
            <w:r w:rsidRPr="001B202A">
              <w:t xml:space="preserve">2023 год: 0; </w:t>
            </w:r>
          </w:p>
          <w:p w:rsidR="004250E0" w:rsidRPr="001B202A" w:rsidRDefault="004250E0" w:rsidP="00547F2E">
            <w:pPr>
              <w:jc w:val="center"/>
            </w:pPr>
            <w:r w:rsidRPr="001B202A">
              <w:t>2024 год: 0;</w:t>
            </w:r>
          </w:p>
          <w:p w:rsidR="004250E0" w:rsidRPr="001B202A" w:rsidRDefault="004250E0" w:rsidP="00547F2E">
            <w:pPr>
              <w:jc w:val="center"/>
            </w:pPr>
            <w:r w:rsidRPr="001B202A">
              <w:t>2025 год: 0;</w:t>
            </w:r>
          </w:p>
          <w:p w:rsidR="004250E0" w:rsidRPr="001B202A" w:rsidRDefault="004250E0" w:rsidP="00547F2E">
            <w:pPr>
              <w:jc w:val="center"/>
            </w:pPr>
            <w:r w:rsidRPr="001B202A">
              <w:t>2026 год: 0;</w:t>
            </w:r>
          </w:p>
          <w:p w:rsidR="004250E0" w:rsidRPr="001B202A" w:rsidRDefault="004250E0" w:rsidP="00547F2E">
            <w:pPr>
              <w:jc w:val="center"/>
            </w:pPr>
            <w:r w:rsidRPr="001B202A">
              <w:t xml:space="preserve">2027 год: 0; </w:t>
            </w:r>
          </w:p>
          <w:p w:rsidR="004250E0" w:rsidRPr="001B202A" w:rsidRDefault="004250E0" w:rsidP="00547F2E">
            <w:pPr>
              <w:jc w:val="center"/>
            </w:pPr>
            <w:r w:rsidRPr="001B202A">
              <w:t xml:space="preserve">2028 год: 0; </w:t>
            </w:r>
          </w:p>
          <w:p w:rsidR="004250E0" w:rsidRPr="001B202A" w:rsidRDefault="004250E0" w:rsidP="00547F2E">
            <w:pPr>
              <w:jc w:val="center"/>
            </w:pPr>
            <w:r w:rsidRPr="001B202A">
              <w:t xml:space="preserve">2029 год: 0; </w:t>
            </w:r>
          </w:p>
          <w:p w:rsidR="004250E0" w:rsidRPr="001B202A" w:rsidRDefault="004250E0" w:rsidP="00547F2E">
            <w:pPr>
              <w:jc w:val="center"/>
            </w:pPr>
            <w:r w:rsidRPr="001B202A">
              <w:t xml:space="preserve">2030 год: 0; </w:t>
            </w:r>
          </w:p>
          <w:p w:rsidR="004250E0" w:rsidRPr="001B202A" w:rsidRDefault="004250E0" w:rsidP="00547F2E">
            <w:pPr>
              <w:jc w:val="center"/>
            </w:pPr>
            <w:r w:rsidRPr="001B202A">
              <w:t xml:space="preserve">2031 год: 0; </w:t>
            </w:r>
          </w:p>
          <w:p w:rsidR="004250E0" w:rsidRPr="001B202A" w:rsidRDefault="004250E0" w:rsidP="00547F2E">
            <w:pPr>
              <w:jc w:val="center"/>
            </w:pPr>
            <w:r w:rsidRPr="001B202A">
              <w:t xml:space="preserve">2032 год: 0; </w:t>
            </w:r>
          </w:p>
          <w:p w:rsidR="004250E0" w:rsidRPr="001B202A" w:rsidRDefault="004250E0" w:rsidP="00547F2E">
            <w:pPr>
              <w:jc w:val="center"/>
            </w:pPr>
            <w:r w:rsidRPr="001B202A">
              <w:lastRenderedPageBreak/>
              <w:t xml:space="preserve">2033 год: 0; </w:t>
            </w:r>
          </w:p>
          <w:p w:rsidR="004250E0" w:rsidRPr="001B202A" w:rsidRDefault="004250E0" w:rsidP="00547F2E">
            <w:pPr>
              <w:jc w:val="center"/>
            </w:pPr>
            <w:r w:rsidRPr="001B202A">
              <w:t>2034 год: 0;</w:t>
            </w:r>
          </w:p>
          <w:p w:rsidR="004250E0" w:rsidRPr="001B202A" w:rsidRDefault="004250E0" w:rsidP="00547F2E">
            <w:pPr>
              <w:jc w:val="center"/>
            </w:pPr>
            <w:r w:rsidRPr="001B202A">
              <w:t>2035 год: 0;</w:t>
            </w:r>
          </w:p>
          <w:p w:rsidR="004250E0" w:rsidRPr="001B202A" w:rsidRDefault="004250E0" w:rsidP="00547F2E">
            <w:pPr>
              <w:jc w:val="center"/>
            </w:pPr>
            <w:r w:rsidRPr="001B202A">
              <w:t>2036 год: 0.</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298"/>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rPr>
                <w:b/>
              </w:rPr>
            </w:pPr>
            <w:r w:rsidRPr="001B202A">
              <w:rPr>
                <w:b/>
              </w:rPr>
              <w:t>Показатели энергетической эффективности:</w:t>
            </w:r>
          </w:p>
        </w:tc>
        <w:tc>
          <w:tcPr>
            <w:tcW w:w="246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572"/>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r w:rsidRPr="001B202A">
              <w:t>- удельный расход топлива на производство единицы тепловой энергии, отпускаемой с коллекторов источников тепловой энергии, кг.у.т./Гкал;</w:t>
            </w:r>
          </w:p>
        </w:tc>
        <w:tc>
          <w:tcPr>
            <w:tcW w:w="246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2022 год: 158,7;</w:t>
            </w:r>
          </w:p>
          <w:p w:rsidR="004250E0" w:rsidRPr="001B202A" w:rsidRDefault="004250E0" w:rsidP="00547F2E">
            <w:pPr>
              <w:jc w:val="center"/>
            </w:pPr>
            <w:r w:rsidRPr="001B202A">
              <w:t xml:space="preserve">2023 год: 158,7; </w:t>
            </w:r>
          </w:p>
          <w:p w:rsidR="004250E0" w:rsidRPr="001B202A" w:rsidRDefault="004250E0" w:rsidP="00547F2E">
            <w:pPr>
              <w:jc w:val="center"/>
            </w:pPr>
            <w:r w:rsidRPr="001B202A">
              <w:t>2024 год: 158,7;</w:t>
            </w:r>
          </w:p>
          <w:p w:rsidR="004250E0" w:rsidRPr="001B202A" w:rsidRDefault="004250E0" w:rsidP="00547F2E">
            <w:pPr>
              <w:jc w:val="center"/>
            </w:pPr>
            <w:r w:rsidRPr="001B202A">
              <w:t xml:space="preserve"> 2025 год: 158,7;</w:t>
            </w:r>
          </w:p>
          <w:p w:rsidR="004250E0" w:rsidRPr="001B202A" w:rsidRDefault="004250E0" w:rsidP="00547F2E">
            <w:pPr>
              <w:jc w:val="center"/>
            </w:pPr>
            <w:r w:rsidRPr="001B202A">
              <w:t>2026 год: 158,7;</w:t>
            </w:r>
          </w:p>
          <w:p w:rsidR="004250E0" w:rsidRPr="001B202A" w:rsidRDefault="004250E0" w:rsidP="00547F2E">
            <w:pPr>
              <w:jc w:val="center"/>
            </w:pPr>
            <w:r w:rsidRPr="001B202A">
              <w:t xml:space="preserve">2027 год: 158,7; </w:t>
            </w:r>
          </w:p>
          <w:p w:rsidR="004250E0" w:rsidRPr="001B202A" w:rsidRDefault="004250E0" w:rsidP="00547F2E">
            <w:pPr>
              <w:jc w:val="center"/>
            </w:pPr>
            <w:r w:rsidRPr="001B202A">
              <w:t>2028 год: 158,7;</w:t>
            </w:r>
          </w:p>
          <w:p w:rsidR="004250E0" w:rsidRPr="001B202A" w:rsidRDefault="004250E0" w:rsidP="00547F2E">
            <w:pPr>
              <w:jc w:val="center"/>
            </w:pPr>
            <w:r w:rsidRPr="001B202A">
              <w:t>2029 год: 158,7;</w:t>
            </w:r>
          </w:p>
          <w:p w:rsidR="004250E0" w:rsidRPr="001B202A" w:rsidRDefault="004250E0" w:rsidP="00547F2E">
            <w:pPr>
              <w:jc w:val="center"/>
            </w:pPr>
            <w:r w:rsidRPr="001B202A">
              <w:t>2030 год: 158,7;</w:t>
            </w:r>
          </w:p>
          <w:p w:rsidR="004250E0" w:rsidRPr="001B202A" w:rsidRDefault="004250E0" w:rsidP="00547F2E">
            <w:pPr>
              <w:jc w:val="center"/>
            </w:pPr>
            <w:r w:rsidRPr="001B202A">
              <w:t>2031 год: 158,7;</w:t>
            </w:r>
          </w:p>
          <w:p w:rsidR="004250E0" w:rsidRPr="001B202A" w:rsidRDefault="004250E0" w:rsidP="00547F2E">
            <w:pPr>
              <w:jc w:val="center"/>
            </w:pPr>
            <w:r w:rsidRPr="001B202A">
              <w:t>2032 год: 158,7;</w:t>
            </w:r>
          </w:p>
          <w:p w:rsidR="004250E0" w:rsidRPr="001B202A" w:rsidRDefault="004250E0" w:rsidP="00547F2E">
            <w:pPr>
              <w:jc w:val="center"/>
            </w:pPr>
            <w:r w:rsidRPr="001B202A">
              <w:t>2033 год: 158,7;</w:t>
            </w:r>
          </w:p>
          <w:p w:rsidR="004250E0" w:rsidRPr="001B202A" w:rsidRDefault="004250E0" w:rsidP="00547F2E">
            <w:pPr>
              <w:jc w:val="center"/>
            </w:pPr>
            <w:r w:rsidRPr="001B202A">
              <w:t>2034 год: 158,7;</w:t>
            </w:r>
          </w:p>
          <w:p w:rsidR="004250E0" w:rsidRPr="001B202A" w:rsidRDefault="004250E0" w:rsidP="00547F2E">
            <w:pPr>
              <w:jc w:val="center"/>
            </w:pPr>
            <w:r w:rsidRPr="001B202A">
              <w:t>2035 год: 158,7;</w:t>
            </w:r>
          </w:p>
          <w:p w:rsidR="004250E0" w:rsidRPr="001B202A" w:rsidRDefault="004250E0" w:rsidP="00547F2E">
            <w:pPr>
              <w:jc w:val="center"/>
            </w:pPr>
            <w:r w:rsidRPr="001B202A">
              <w:t>2036 год: 158,7.</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67"/>
        </w:trPr>
        <w:tc>
          <w:tcPr>
            <w:tcW w:w="709"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r w:rsidRPr="001B202A">
              <w:t>- величина технологических потерь при передаче тепловой энергии (теплоносителя) по тепловым сетям, Гкал</w:t>
            </w:r>
          </w:p>
        </w:tc>
        <w:tc>
          <w:tcPr>
            <w:tcW w:w="2464" w:type="dxa"/>
            <w:gridSpan w:val="2"/>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r w:rsidRPr="001B202A">
              <w:t>2022 год: 2 885,45;</w:t>
            </w:r>
          </w:p>
        </w:tc>
        <w:tc>
          <w:tcPr>
            <w:tcW w:w="1424"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61"/>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p>
        </w:tc>
        <w:tc>
          <w:tcPr>
            <w:tcW w:w="2464" w:type="dxa"/>
            <w:gridSpan w:val="2"/>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2023 год: 2 159,48;</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61"/>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p>
        </w:tc>
        <w:tc>
          <w:tcPr>
            <w:tcW w:w="2464" w:type="dxa"/>
            <w:gridSpan w:val="2"/>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2024 год: 1 970,71;</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61"/>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p>
        </w:tc>
        <w:tc>
          <w:tcPr>
            <w:tcW w:w="2464" w:type="dxa"/>
            <w:gridSpan w:val="2"/>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2025 год: 1 735,26;</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61"/>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p>
        </w:tc>
        <w:tc>
          <w:tcPr>
            <w:tcW w:w="2464" w:type="dxa"/>
            <w:gridSpan w:val="2"/>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2026 год: 1 735,26;</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61"/>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p>
        </w:tc>
        <w:tc>
          <w:tcPr>
            <w:tcW w:w="2464" w:type="dxa"/>
            <w:gridSpan w:val="2"/>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2027 год: 1 735,26;</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61"/>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p>
        </w:tc>
        <w:tc>
          <w:tcPr>
            <w:tcW w:w="2464" w:type="dxa"/>
            <w:gridSpan w:val="2"/>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2028 год: 1 735,26;</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61"/>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p>
        </w:tc>
        <w:tc>
          <w:tcPr>
            <w:tcW w:w="2464" w:type="dxa"/>
            <w:gridSpan w:val="2"/>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2029 год: 1 735,26;</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61"/>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p>
        </w:tc>
        <w:tc>
          <w:tcPr>
            <w:tcW w:w="2464" w:type="dxa"/>
            <w:gridSpan w:val="2"/>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2030 год: 1 735,26;</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61"/>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p>
        </w:tc>
        <w:tc>
          <w:tcPr>
            <w:tcW w:w="2464" w:type="dxa"/>
            <w:gridSpan w:val="2"/>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2031 год: 1 735,26;</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61"/>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p>
        </w:tc>
        <w:tc>
          <w:tcPr>
            <w:tcW w:w="2464" w:type="dxa"/>
            <w:gridSpan w:val="2"/>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2032 год: 1 735,26;</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61"/>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p>
        </w:tc>
        <w:tc>
          <w:tcPr>
            <w:tcW w:w="2464" w:type="dxa"/>
            <w:gridSpan w:val="2"/>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2033 год: 1 735,26;</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61"/>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p>
        </w:tc>
        <w:tc>
          <w:tcPr>
            <w:tcW w:w="2464" w:type="dxa"/>
            <w:gridSpan w:val="2"/>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2034 год: 1 735,26;</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61"/>
        </w:trPr>
        <w:tc>
          <w:tcPr>
            <w:tcW w:w="709"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p>
        </w:tc>
        <w:tc>
          <w:tcPr>
            <w:tcW w:w="2464" w:type="dxa"/>
            <w:gridSpan w:val="2"/>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2035 год: 1 735,26;</w:t>
            </w:r>
          </w:p>
        </w:tc>
        <w:tc>
          <w:tcPr>
            <w:tcW w:w="1424" w:type="dxa"/>
            <w:vMerge/>
            <w:tcBorders>
              <w:left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61"/>
        </w:trPr>
        <w:tc>
          <w:tcPr>
            <w:tcW w:w="709"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p>
        </w:tc>
        <w:tc>
          <w:tcPr>
            <w:tcW w:w="2464" w:type="dxa"/>
            <w:gridSpan w:val="2"/>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2036 год: 1 735,26.</w:t>
            </w:r>
          </w:p>
        </w:tc>
        <w:tc>
          <w:tcPr>
            <w:tcW w:w="1424"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r w:rsidR="004250E0" w:rsidRPr="001B202A" w:rsidTr="00547F2E">
        <w:trPr>
          <w:trHeight w:val="572"/>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both"/>
            </w:pPr>
          </w:p>
        </w:tc>
        <w:tc>
          <w:tcPr>
            <w:tcW w:w="49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contextualSpacing/>
              <w:jc w:val="both"/>
            </w:pPr>
            <w:r w:rsidRPr="001B202A">
              <w:t>Отношение величины технологических потерь тепловой энергии, теплоносителя к материальной характеристике тепловой сети, Гкал/год*м2</w:t>
            </w:r>
          </w:p>
        </w:tc>
        <w:tc>
          <w:tcPr>
            <w:tcW w:w="246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jc w:val="center"/>
            </w:pPr>
            <w:r w:rsidRPr="001B202A">
              <w:t>2022 год: 3,19;</w:t>
            </w:r>
          </w:p>
          <w:p w:rsidR="004250E0" w:rsidRPr="001B202A" w:rsidRDefault="004250E0" w:rsidP="00547F2E">
            <w:pPr>
              <w:jc w:val="center"/>
            </w:pPr>
            <w:r w:rsidRPr="001B202A">
              <w:t xml:space="preserve">2023 год: 2,38; </w:t>
            </w:r>
          </w:p>
          <w:p w:rsidR="004250E0" w:rsidRPr="001B202A" w:rsidRDefault="004250E0" w:rsidP="00547F2E">
            <w:pPr>
              <w:jc w:val="center"/>
            </w:pPr>
            <w:r w:rsidRPr="001B202A">
              <w:t>2024 год: 2,17;</w:t>
            </w:r>
          </w:p>
          <w:p w:rsidR="004250E0" w:rsidRPr="001B202A" w:rsidRDefault="004250E0" w:rsidP="00547F2E">
            <w:pPr>
              <w:jc w:val="center"/>
            </w:pPr>
            <w:r w:rsidRPr="001B202A">
              <w:t>2025 - 2036 год: 1,91.</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250E0" w:rsidRPr="001B202A" w:rsidRDefault="004250E0" w:rsidP="00547F2E">
            <w:pPr>
              <w:widowControl w:val="0"/>
              <w:rPr>
                <w:rFonts w:eastAsia="andale sans ui"/>
                <w:lang w:eastAsia="ja-JP"/>
              </w:rPr>
            </w:pPr>
          </w:p>
        </w:tc>
      </w:tr>
    </w:tbl>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Pr="00771D4A"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rPr>
          <w:rFonts w:eastAsia="Times-Bold"/>
          <w:bCs/>
          <w:sz w:val="28"/>
          <w:szCs w:val="28"/>
        </w:rPr>
        <w:sectPr w:rsidR="004250E0" w:rsidSect="00CF05E8">
          <w:pgSz w:w="11906" w:h="16838"/>
          <w:pgMar w:top="1134" w:right="566" w:bottom="851" w:left="1701" w:header="708" w:footer="708" w:gutter="0"/>
          <w:pgNumType w:start="1"/>
          <w:cols w:space="708"/>
          <w:titlePg/>
          <w:docGrid w:linePitch="360"/>
        </w:sectPr>
      </w:pPr>
    </w:p>
    <w:p w:rsidR="004250E0" w:rsidRPr="00E31CC4" w:rsidRDefault="004250E0" w:rsidP="004250E0">
      <w:pPr>
        <w:pStyle w:val="ConsPlusNormal"/>
        <w:ind w:firstLine="5103"/>
        <w:outlineLvl w:val="1"/>
        <w:rPr>
          <w:rFonts w:ascii="Times New Roman" w:hAnsi="Times New Roman" w:cs="Times New Roman"/>
          <w:sz w:val="20"/>
        </w:rPr>
      </w:pPr>
      <w:r>
        <w:rPr>
          <w:rFonts w:ascii="Times New Roman" w:hAnsi="Times New Roman" w:cs="Times New Roman"/>
          <w:sz w:val="20"/>
        </w:rPr>
        <w:lastRenderedPageBreak/>
        <w:t>Приложение № 5</w:t>
      </w:r>
    </w:p>
    <w:p w:rsidR="004250E0" w:rsidRPr="00E31CC4" w:rsidRDefault="004250E0" w:rsidP="004250E0">
      <w:pPr>
        <w:pStyle w:val="ConsPlusNormal"/>
        <w:ind w:firstLine="5103"/>
        <w:rPr>
          <w:rFonts w:ascii="Times New Roman" w:hAnsi="Times New Roman" w:cs="Times New Roman"/>
          <w:sz w:val="20"/>
        </w:rPr>
      </w:pPr>
      <w:r w:rsidRPr="00E31CC4">
        <w:rPr>
          <w:rFonts w:ascii="Times New Roman" w:hAnsi="Times New Roman" w:cs="Times New Roman"/>
          <w:sz w:val="20"/>
        </w:rPr>
        <w:t>к условиям</w:t>
      </w:r>
    </w:p>
    <w:p w:rsidR="004250E0" w:rsidRPr="00E31CC4" w:rsidRDefault="004250E0" w:rsidP="004250E0">
      <w:pPr>
        <w:pStyle w:val="ConsPlusNormal"/>
        <w:ind w:firstLine="5103"/>
        <w:rPr>
          <w:rFonts w:ascii="Times New Roman" w:hAnsi="Times New Roman" w:cs="Times New Roman"/>
          <w:sz w:val="20"/>
        </w:rPr>
      </w:pPr>
      <w:r w:rsidRPr="00E31CC4">
        <w:rPr>
          <w:rFonts w:ascii="Times New Roman" w:hAnsi="Times New Roman" w:cs="Times New Roman"/>
          <w:sz w:val="20"/>
        </w:rPr>
        <w:t>концессионного соглашения в отношении</w:t>
      </w:r>
    </w:p>
    <w:p w:rsidR="004250E0" w:rsidRPr="00E31CC4" w:rsidRDefault="004250E0" w:rsidP="004250E0">
      <w:pPr>
        <w:pStyle w:val="ConsPlusNormal"/>
        <w:ind w:left="5103"/>
        <w:rPr>
          <w:rFonts w:ascii="Times New Roman" w:eastAsia="Calibri" w:hAnsi="Times New Roman" w:cs="Times New Roman"/>
          <w:sz w:val="20"/>
        </w:rPr>
      </w:pPr>
      <w:r w:rsidRPr="00E31CC4">
        <w:rPr>
          <w:rFonts w:ascii="Times New Roman" w:hAnsi="Times New Roman" w:cs="Times New Roman"/>
          <w:sz w:val="20"/>
        </w:rPr>
        <w:t>объектов теплоснабжения</w:t>
      </w:r>
      <w:r>
        <w:rPr>
          <w:rFonts w:ascii="Times New Roman" w:hAnsi="Times New Roman" w:cs="Times New Roman"/>
          <w:sz w:val="20"/>
        </w:rPr>
        <w:t xml:space="preserve"> на территории </w:t>
      </w:r>
      <w:r w:rsidRPr="00E31CC4">
        <w:rPr>
          <w:rFonts w:ascii="Times New Roman" w:hAnsi="Times New Roman" w:cs="Times New Roman"/>
          <w:sz w:val="20"/>
        </w:rPr>
        <w:t xml:space="preserve"> </w:t>
      </w:r>
      <w:r>
        <w:rPr>
          <w:rFonts w:ascii="Times New Roman" w:hAnsi="Times New Roman" w:cs="Times New Roman"/>
          <w:sz w:val="20"/>
        </w:rPr>
        <w:t xml:space="preserve">              </w:t>
      </w:r>
      <w:r w:rsidRPr="00E31CC4">
        <w:rPr>
          <w:rFonts w:ascii="Times New Roman" w:hAnsi="Times New Roman" w:cs="Times New Roman"/>
          <w:sz w:val="20"/>
        </w:rPr>
        <w:t>р.п. Суксун</w:t>
      </w:r>
      <w:r>
        <w:rPr>
          <w:rFonts w:ascii="Times New Roman" w:hAnsi="Times New Roman" w:cs="Times New Roman"/>
          <w:sz w:val="20"/>
        </w:rPr>
        <w:t>,</w:t>
      </w:r>
      <w:r w:rsidRPr="00E31CC4">
        <w:rPr>
          <w:rFonts w:ascii="Times New Roman" w:hAnsi="Times New Roman" w:cs="Times New Roman"/>
          <w:sz w:val="20"/>
        </w:rPr>
        <w:t xml:space="preserve"> Суксунского го</w:t>
      </w:r>
      <w:r>
        <w:rPr>
          <w:rFonts w:ascii="Times New Roman" w:hAnsi="Times New Roman" w:cs="Times New Roman"/>
          <w:sz w:val="20"/>
        </w:rPr>
        <w:t>родского округа Пермского края</w:t>
      </w: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widowControl w:val="0"/>
        <w:ind w:firstLine="567"/>
        <w:jc w:val="center"/>
        <w:rPr>
          <w:b/>
        </w:rPr>
      </w:pPr>
      <w:r>
        <w:rPr>
          <w:b/>
        </w:rPr>
        <w:t>Задание и основные мероприятия</w:t>
      </w: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ind w:firstLine="567"/>
        <w:jc w:val="both"/>
        <w:rPr>
          <w:lang w:eastAsia="ar-SA"/>
        </w:rPr>
      </w:pPr>
      <w:r>
        <w:rPr>
          <w:lang w:eastAsia="ar-SA"/>
        </w:rPr>
        <w:t>В рамках обязательств по концессионному соглашению концессионер обязуется:</w:t>
      </w:r>
    </w:p>
    <w:p w:rsidR="004250E0" w:rsidRDefault="004250E0" w:rsidP="004250E0">
      <w:pPr>
        <w:ind w:firstLine="567"/>
        <w:jc w:val="both"/>
        <w:rPr>
          <w:u w:val="single"/>
          <w:lang w:eastAsia="ar-SA"/>
        </w:rPr>
      </w:pPr>
      <w:r>
        <w:rPr>
          <w:lang w:eastAsia="ar-SA"/>
        </w:rPr>
        <w:t xml:space="preserve">1.1. Выполнить строительство Объектов настоящего Соглашения в соответствии с приложением № 9 к данному соглашению, соответствующих предельно допустимым плановым значениям показателей деятельности концессионера в соответствии </w:t>
      </w:r>
      <w:r w:rsidRPr="00A56A20">
        <w:rPr>
          <w:lang w:eastAsia="ar-SA"/>
        </w:rPr>
        <w:t xml:space="preserve">с </w:t>
      </w:r>
      <w:r>
        <w:rPr>
          <w:lang w:eastAsia="ar-SA"/>
        </w:rPr>
        <w:t>приложением № 8.</w:t>
      </w:r>
    </w:p>
    <w:p w:rsidR="004250E0" w:rsidRDefault="004250E0" w:rsidP="004250E0">
      <w:pPr>
        <w:ind w:firstLine="567"/>
        <w:jc w:val="both"/>
        <w:rPr>
          <w:lang w:eastAsia="ar-SA"/>
        </w:rPr>
      </w:pPr>
      <w:r>
        <w:rPr>
          <w:lang w:eastAsia="ar-SA"/>
        </w:rPr>
        <w:t>1.2. Выполнить реконструкцию (в том числе техническое перевооружение) объектов в соответствии с приложением № 9 к данному концессионному соглашению, соответствующих предельно допустимым плановым значениям показателей деятельности концессионера в соответствии с приложением № 8 в 2 (два) этапа:</w:t>
      </w:r>
    </w:p>
    <w:p w:rsidR="004250E0" w:rsidRDefault="004250E0" w:rsidP="004250E0">
      <w:pPr>
        <w:ind w:firstLine="567"/>
        <w:jc w:val="both"/>
        <w:rPr>
          <w:lang w:eastAsia="ar-SA"/>
        </w:rPr>
      </w:pPr>
      <w:r>
        <w:rPr>
          <w:lang w:eastAsia="ar-SA"/>
        </w:rPr>
        <w:t>1-й этап – автоматизация объектов Соглашения с возможностью их эксплуатации без обслуживающего персонала.</w:t>
      </w:r>
    </w:p>
    <w:p w:rsidR="004250E0" w:rsidRDefault="004250E0" w:rsidP="004250E0">
      <w:pPr>
        <w:ind w:firstLine="567"/>
        <w:jc w:val="both"/>
        <w:rPr>
          <w:lang w:eastAsia="ar-SA"/>
        </w:rPr>
      </w:pPr>
      <w:r>
        <w:rPr>
          <w:lang w:eastAsia="ar-SA"/>
        </w:rPr>
        <w:t>2-й этап – замена изношенного оборудования с приведением мощности котельной к тепловой нагрузке согласно плановым значениям, технико-экономическим показателям приложения № 9.</w:t>
      </w:r>
    </w:p>
    <w:p w:rsidR="004250E0" w:rsidRDefault="004250E0" w:rsidP="004250E0">
      <w:pPr>
        <w:ind w:firstLine="567"/>
        <w:jc w:val="both"/>
        <w:rPr>
          <w:lang w:eastAsia="ar-SA"/>
        </w:rPr>
      </w:pPr>
      <w:r>
        <w:rPr>
          <w:lang w:eastAsia="ar-SA"/>
        </w:rPr>
        <w:t>1.3. Выполнить реконструкцию Объектов настоящего Соглашения в соответствии с приложением № 9 к данному Соглашению, соответствующих предельно допустимым плановым значениям показателей деятельности концессионера в соответствии с приложением № 8.</w:t>
      </w:r>
    </w:p>
    <w:p w:rsidR="004250E0" w:rsidRDefault="004250E0" w:rsidP="004250E0">
      <w:pPr>
        <w:ind w:firstLine="567"/>
        <w:jc w:val="both"/>
        <w:rPr>
          <w:lang w:eastAsia="ar-SA"/>
        </w:rPr>
      </w:pPr>
    </w:p>
    <w:p w:rsidR="004250E0" w:rsidRDefault="004250E0" w:rsidP="004250E0">
      <w:pPr>
        <w:ind w:firstLine="567"/>
        <w:jc w:val="both"/>
        <w:rPr>
          <w:b/>
          <w:lang w:eastAsia="ar-SA"/>
        </w:rPr>
      </w:pPr>
      <w:r>
        <w:rPr>
          <w:b/>
          <w:lang w:eastAsia="ar-SA"/>
        </w:rPr>
        <w:t xml:space="preserve">Строительство объектов: </w:t>
      </w:r>
    </w:p>
    <w:p w:rsidR="004250E0" w:rsidRDefault="004250E0" w:rsidP="004250E0">
      <w:pPr>
        <w:ind w:firstLine="567"/>
        <w:jc w:val="both"/>
        <w:rPr>
          <w:b/>
          <w:lang w:eastAsia="ar-SA"/>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88"/>
        <w:gridCol w:w="1498"/>
        <w:gridCol w:w="2220"/>
        <w:gridCol w:w="2035"/>
        <w:gridCol w:w="1560"/>
      </w:tblGrid>
      <w:tr w:rsidR="004250E0" w:rsidRPr="001B202A" w:rsidTr="00547F2E">
        <w:tc>
          <w:tcPr>
            <w:tcW w:w="426" w:type="dxa"/>
          </w:tcPr>
          <w:p w:rsidR="004250E0" w:rsidRPr="001B202A" w:rsidRDefault="004250E0" w:rsidP="00547F2E">
            <w:pPr>
              <w:jc w:val="center"/>
            </w:pPr>
            <w:r w:rsidRPr="001B202A">
              <w:t>№</w:t>
            </w:r>
          </w:p>
        </w:tc>
        <w:tc>
          <w:tcPr>
            <w:tcW w:w="1788" w:type="dxa"/>
          </w:tcPr>
          <w:p w:rsidR="004250E0" w:rsidRPr="001B202A" w:rsidRDefault="004250E0" w:rsidP="00547F2E">
            <w:pPr>
              <w:jc w:val="center"/>
              <w:rPr>
                <w:b/>
              </w:rPr>
            </w:pPr>
            <w:r w:rsidRPr="001B202A">
              <w:rPr>
                <w:b/>
              </w:rPr>
              <w:t>Наименование объекта,</w:t>
            </w:r>
          </w:p>
          <w:p w:rsidR="004250E0" w:rsidRPr="001B202A" w:rsidRDefault="004250E0" w:rsidP="00547F2E">
            <w:pPr>
              <w:jc w:val="center"/>
            </w:pPr>
            <w:r w:rsidRPr="001B202A">
              <w:rPr>
                <w:b/>
              </w:rPr>
              <w:t>предполагаемый адрес объекта</w:t>
            </w:r>
          </w:p>
        </w:tc>
        <w:tc>
          <w:tcPr>
            <w:tcW w:w="1498" w:type="dxa"/>
          </w:tcPr>
          <w:p w:rsidR="004250E0" w:rsidRPr="001B202A" w:rsidRDefault="004250E0" w:rsidP="00547F2E">
            <w:pPr>
              <w:jc w:val="center"/>
              <w:rPr>
                <w:b/>
              </w:rPr>
            </w:pPr>
            <w:r w:rsidRPr="001B202A">
              <w:rPr>
                <w:b/>
              </w:rPr>
              <w:t>Мощность котельной, (кВт), Режим эксплуатации, тип и параметры теплоносителя (Р, кгс/см</w:t>
            </w:r>
            <w:r w:rsidRPr="001B202A">
              <w:rPr>
                <w:b/>
                <w:vertAlign w:val="superscript"/>
              </w:rPr>
              <w:t>2</w:t>
            </w:r>
            <w:r w:rsidRPr="001B202A">
              <w:rPr>
                <w:b/>
              </w:rPr>
              <w:t>, Т</w:t>
            </w:r>
            <w:r w:rsidRPr="001B202A">
              <w:rPr>
                <w:b/>
                <w:vertAlign w:val="subscript"/>
              </w:rPr>
              <w:t>пр</w:t>
            </w:r>
            <w:r w:rsidRPr="001B202A">
              <w:rPr>
                <w:b/>
              </w:rPr>
              <w:t>,ºС, Т</w:t>
            </w:r>
            <w:r w:rsidRPr="001B202A">
              <w:rPr>
                <w:b/>
                <w:vertAlign w:val="subscript"/>
              </w:rPr>
              <w:t>об,</w:t>
            </w:r>
            <w:r w:rsidRPr="001B202A">
              <w:rPr>
                <w:b/>
              </w:rPr>
              <w:t xml:space="preserve"> ºС)</w:t>
            </w:r>
          </w:p>
        </w:tc>
        <w:tc>
          <w:tcPr>
            <w:tcW w:w="2220" w:type="dxa"/>
          </w:tcPr>
          <w:p w:rsidR="004250E0" w:rsidRPr="001B202A" w:rsidRDefault="004250E0" w:rsidP="00547F2E">
            <w:pPr>
              <w:ind w:left="-108"/>
              <w:jc w:val="center"/>
            </w:pPr>
            <w:r w:rsidRPr="001B202A">
              <w:t xml:space="preserve">Наружные коммуникации, необходимые для модернизации и нового строительства </w:t>
            </w:r>
          </w:p>
        </w:tc>
        <w:tc>
          <w:tcPr>
            <w:tcW w:w="2035" w:type="dxa"/>
          </w:tcPr>
          <w:p w:rsidR="004250E0" w:rsidRPr="001B202A" w:rsidRDefault="004250E0" w:rsidP="00547F2E">
            <w:pPr>
              <w:jc w:val="center"/>
              <w:rPr>
                <w:lang w:eastAsia="ar-SA"/>
              </w:rPr>
            </w:pPr>
            <w:r w:rsidRPr="001B202A">
              <w:rPr>
                <w:lang w:eastAsia="ar-SA"/>
              </w:rPr>
              <w:t>Предельные расходы на строительство  (руб., НДС не облагается)</w:t>
            </w:r>
          </w:p>
        </w:tc>
        <w:tc>
          <w:tcPr>
            <w:tcW w:w="1560" w:type="dxa"/>
            <w:shd w:val="clear" w:color="auto" w:fill="auto"/>
          </w:tcPr>
          <w:p w:rsidR="004250E0" w:rsidRPr="001B202A" w:rsidRDefault="004250E0" w:rsidP="00547F2E">
            <w:pPr>
              <w:jc w:val="center"/>
              <w:rPr>
                <w:lang w:eastAsia="ar-SA"/>
              </w:rPr>
            </w:pPr>
            <w:r w:rsidRPr="001B202A">
              <w:rPr>
                <w:lang w:eastAsia="ar-SA"/>
              </w:rPr>
              <w:t>Срок получения разрешения на допуск в эксплуатацию (год)</w:t>
            </w:r>
          </w:p>
        </w:tc>
      </w:tr>
      <w:tr w:rsidR="004250E0" w:rsidRPr="001B202A" w:rsidTr="00547F2E">
        <w:tc>
          <w:tcPr>
            <w:tcW w:w="426" w:type="dxa"/>
          </w:tcPr>
          <w:p w:rsidR="004250E0" w:rsidRPr="001B202A" w:rsidRDefault="004250E0" w:rsidP="00547F2E">
            <w:pPr>
              <w:jc w:val="center"/>
            </w:pPr>
            <w:r w:rsidRPr="001B202A">
              <w:t>1</w:t>
            </w:r>
          </w:p>
        </w:tc>
        <w:tc>
          <w:tcPr>
            <w:tcW w:w="1788" w:type="dxa"/>
          </w:tcPr>
          <w:p w:rsidR="004250E0" w:rsidRPr="001B202A" w:rsidRDefault="004250E0" w:rsidP="00547F2E">
            <w:r w:rsidRPr="001B202A">
              <w:t>Котельная №1 Пермский край, Суксунский ГО, п. Суксун, ул. Строителей</w:t>
            </w:r>
          </w:p>
        </w:tc>
        <w:tc>
          <w:tcPr>
            <w:tcW w:w="1498" w:type="dxa"/>
          </w:tcPr>
          <w:p w:rsidR="004250E0" w:rsidRPr="001B202A" w:rsidRDefault="004250E0" w:rsidP="00547F2E">
            <w:r w:rsidRPr="001B202A">
              <w:t>Установленная мощность:</w:t>
            </w:r>
          </w:p>
          <w:p w:rsidR="004250E0" w:rsidRPr="001B202A" w:rsidRDefault="004250E0" w:rsidP="00547F2E">
            <w:r w:rsidRPr="001B202A">
              <w:t>0,6МВт</w:t>
            </w:r>
          </w:p>
          <w:p w:rsidR="004250E0" w:rsidRPr="001B202A" w:rsidRDefault="004250E0" w:rsidP="00547F2E">
            <w:r w:rsidRPr="001B202A">
              <w:t>Режим эксплуатации: отопительный период;</w:t>
            </w:r>
          </w:p>
          <w:p w:rsidR="004250E0" w:rsidRPr="001B202A" w:rsidRDefault="004250E0" w:rsidP="00547F2E">
            <w:r w:rsidRPr="001B202A">
              <w:t>Р=4,5/3,5 кгс/см2</w:t>
            </w:r>
          </w:p>
          <w:p w:rsidR="004250E0" w:rsidRPr="001B202A" w:rsidRDefault="004250E0" w:rsidP="00547F2E">
            <w:r w:rsidRPr="001B202A">
              <w:t>Т=95/70 ºС</w:t>
            </w:r>
          </w:p>
        </w:tc>
        <w:tc>
          <w:tcPr>
            <w:tcW w:w="2220" w:type="dxa"/>
          </w:tcPr>
          <w:p w:rsidR="004250E0" w:rsidRPr="001B202A" w:rsidRDefault="004250E0" w:rsidP="00547F2E">
            <w:r w:rsidRPr="001B202A">
              <w:t>Наружный газопровод: до 100 м</w:t>
            </w:r>
          </w:p>
          <w:p w:rsidR="004250E0" w:rsidRPr="001B202A" w:rsidRDefault="004250E0" w:rsidP="00547F2E">
            <w:r w:rsidRPr="001B202A">
              <w:t>Наружный водопровод: до 100 м;</w:t>
            </w:r>
          </w:p>
          <w:p w:rsidR="004250E0" w:rsidRPr="001B202A" w:rsidRDefault="004250E0" w:rsidP="00547F2E">
            <w:r w:rsidRPr="001B202A">
              <w:t xml:space="preserve">Наружные сети канализации: </w:t>
            </w:r>
          </w:p>
          <w:p w:rsidR="004250E0" w:rsidRPr="001B202A" w:rsidRDefault="004250E0" w:rsidP="00547F2E">
            <w:r w:rsidRPr="001B202A">
              <w:t>автономная (колодец – накопитель);</w:t>
            </w:r>
          </w:p>
          <w:p w:rsidR="004250E0" w:rsidRPr="001B202A" w:rsidRDefault="004250E0" w:rsidP="00547F2E">
            <w:r w:rsidRPr="001B202A">
              <w:lastRenderedPageBreak/>
              <w:t>Наружные силовые сети: сеть ВЛ 0,4 кВ, не более 25 метров.</w:t>
            </w:r>
          </w:p>
          <w:p w:rsidR="004250E0" w:rsidRPr="001B202A" w:rsidRDefault="004250E0" w:rsidP="00547F2E"/>
        </w:tc>
        <w:tc>
          <w:tcPr>
            <w:tcW w:w="2035" w:type="dxa"/>
          </w:tcPr>
          <w:p w:rsidR="004250E0" w:rsidRPr="001B202A" w:rsidRDefault="004250E0" w:rsidP="00547F2E">
            <w:pPr>
              <w:jc w:val="center"/>
              <w:rPr>
                <w:color w:val="000000"/>
              </w:rPr>
            </w:pPr>
            <w:r w:rsidRPr="001B202A">
              <w:rPr>
                <w:color w:val="000000"/>
              </w:rPr>
              <w:lastRenderedPageBreak/>
              <w:t>6 355 608,17</w:t>
            </w:r>
          </w:p>
        </w:tc>
        <w:tc>
          <w:tcPr>
            <w:tcW w:w="1560" w:type="dxa"/>
            <w:shd w:val="clear" w:color="auto" w:fill="auto"/>
          </w:tcPr>
          <w:p w:rsidR="004250E0" w:rsidRPr="001B202A" w:rsidRDefault="004250E0" w:rsidP="00547F2E">
            <w:pPr>
              <w:jc w:val="center"/>
              <w:rPr>
                <w:lang w:eastAsia="ar-SA"/>
              </w:rPr>
            </w:pPr>
            <w:r w:rsidRPr="001B202A">
              <w:rPr>
                <w:lang w:eastAsia="ar-SA"/>
              </w:rPr>
              <w:t>2023 год.</w:t>
            </w:r>
          </w:p>
        </w:tc>
      </w:tr>
    </w:tbl>
    <w:p w:rsidR="004250E0" w:rsidRDefault="004250E0" w:rsidP="004250E0">
      <w:pPr>
        <w:pStyle w:val="ConsPlusNonformat"/>
        <w:rPr>
          <w:rFonts w:ascii="Times New Roman" w:eastAsia="Calibri" w:hAnsi="Times New Roman" w:cs="Times New Roman"/>
          <w:b/>
          <w:sz w:val="24"/>
          <w:szCs w:val="24"/>
        </w:rPr>
      </w:pPr>
    </w:p>
    <w:p w:rsidR="004250E0" w:rsidRDefault="004250E0" w:rsidP="004250E0">
      <w:pPr>
        <w:pStyle w:val="ConsPlusNonformat"/>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Реконструкция (в том числе техническое перевооружение) объектов (котельных): </w:t>
      </w:r>
    </w:p>
    <w:p w:rsidR="004250E0" w:rsidRDefault="004250E0" w:rsidP="004250E0">
      <w:pPr>
        <w:pStyle w:val="ConsPlusNonformat"/>
        <w:rPr>
          <w:rFonts w:ascii="Times New Roman" w:hAnsi="Times New Roman" w:cs="Times New Roman"/>
          <w:b/>
          <w:sz w:val="24"/>
          <w:szCs w:val="24"/>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67"/>
        <w:gridCol w:w="2136"/>
        <w:gridCol w:w="1400"/>
        <w:gridCol w:w="1025"/>
        <w:gridCol w:w="1416"/>
        <w:gridCol w:w="1284"/>
      </w:tblGrid>
      <w:tr w:rsidR="004250E0" w:rsidRPr="001B202A" w:rsidTr="00547F2E">
        <w:tc>
          <w:tcPr>
            <w:tcW w:w="534" w:type="dxa"/>
          </w:tcPr>
          <w:p w:rsidR="004250E0" w:rsidRPr="001B202A" w:rsidRDefault="004250E0" w:rsidP="00547F2E">
            <w:pPr>
              <w:jc w:val="center"/>
            </w:pPr>
            <w:r w:rsidRPr="001B202A">
              <w:t>№</w:t>
            </w:r>
          </w:p>
        </w:tc>
        <w:tc>
          <w:tcPr>
            <w:tcW w:w="1567" w:type="dxa"/>
          </w:tcPr>
          <w:p w:rsidR="004250E0" w:rsidRPr="001B202A" w:rsidRDefault="004250E0" w:rsidP="00547F2E">
            <w:pPr>
              <w:jc w:val="center"/>
              <w:rPr>
                <w:b/>
              </w:rPr>
            </w:pPr>
            <w:r w:rsidRPr="001B202A">
              <w:rPr>
                <w:b/>
              </w:rPr>
              <w:t>Наименование объекта,</w:t>
            </w:r>
          </w:p>
          <w:p w:rsidR="004250E0" w:rsidRPr="001B202A" w:rsidRDefault="004250E0" w:rsidP="00547F2E">
            <w:pPr>
              <w:jc w:val="center"/>
            </w:pPr>
            <w:r w:rsidRPr="001B202A">
              <w:rPr>
                <w:b/>
              </w:rPr>
              <w:t>предполагаемый адрес объекта</w:t>
            </w:r>
          </w:p>
        </w:tc>
        <w:tc>
          <w:tcPr>
            <w:tcW w:w="2136" w:type="dxa"/>
          </w:tcPr>
          <w:p w:rsidR="004250E0" w:rsidRPr="001B202A" w:rsidRDefault="004250E0" w:rsidP="00547F2E">
            <w:pPr>
              <w:jc w:val="center"/>
              <w:rPr>
                <w:b/>
              </w:rPr>
            </w:pPr>
            <w:r w:rsidRPr="001B202A">
              <w:rPr>
                <w:b/>
              </w:rPr>
              <w:t>Мощность котельной, (кВт), Режим эксплуатации, тип и параметры теплоносителя (Р, кгс/см</w:t>
            </w:r>
            <w:r w:rsidRPr="001B202A">
              <w:rPr>
                <w:b/>
                <w:vertAlign w:val="superscript"/>
              </w:rPr>
              <w:t>2</w:t>
            </w:r>
            <w:r w:rsidRPr="001B202A">
              <w:rPr>
                <w:b/>
              </w:rPr>
              <w:t>, Т</w:t>
            </w:r>
            <w:r w:rsidRPr="001B202A">
              <w:rPr>
                <w:b/>
                <w:vertAlign w:val="subscript"/>
              </w:rPr>
              <w:t>пр</w:t>
            </w:r>
            <w:r w:rsidRPr="001B202A">
              <w:rPr>
                <w:b/>
              </w:rPr>
              <w:t>,ºС, Т</w:t>
            </w:r>
            <w:r w:rsidRPr="001B202A">
              <w:rPr>
                <w:b/>
                <w:vertAlign w:val="subscript"/>
              </w:rPr>
              <w:t>об,</w:t>
            </w:r>
            <w:r w:rsidRPr="001B202A">
              <w:rPr>
                <w:b/>
              </w:rPr>
              <w:t xml:space="preserve"> ºС)</w:t>
            </w:r>
          </w:p>
        </w:tc>
        <w:tc>
          <w:tcPr>
            <w:tcW w:w="1400" w:type="dxa"/>
          </w:tcPr>
          <w:p w:rsidR="004250E0" w:rsidRPr="001B202A" w:rsidRDefault="004250E0" w:rsidP="00547F2E">
            <w:pPr>
              <w:ind w:left="-108"/>
              <w:jc w:val="center"/>
            </w:pPr>
            <w:r w:rsidRPr="001B202A">
              <w:t xml:space="preserve">Наружные коммуникации, необходимые для модернизации и нового строительства </w:t>
            </w:r>
          </w:p>
        </w:tc>
        <w:tc>
          <w:tcPr>
            <w:tcW w:w="1025" w:type="dxa"/>
          </w:tcPr>
          <w:p w:rsidR="004250E0" w:rsidRPr="001B202A" w:rsidRDefault="004250E0" w:rsidP="00547F2E">
            <w:pPr>
              <w:ind w:left="175" w:hanging="175"/>
              <w:jc w:val="center"/>
              <w:rPr>
                <w:lang w:eastAsia="ar-SA"/>
              </w:rPr>
            </w:pPr>
            <w:r w:rsidRPr="001B202A">
              <w:rPr>
                <w:lang w:eastAsia="ar-SA"/>
              </w:rPr>
              <w:t xml:space="preserve">Описание мероприятия </w:t>
            </w:r>
          </w:p>
        </w:tc>
        <w:tc>
          <w:tcPr>
            <w:tcW w:w="1416" w:type="dxa"/>
          </w:tcPr>
          <w:p w:rsidR="004250E0" w:rsidRPr="001B202A" w:rsidRDefault="004250E0" w:rsidP="00547F2E">
            <w:pPr>
              <w:jc w:val="center"/>
              <w:rPr>
                <w:lang w:eastAsia="ar-SA"/>
              </w:rPr>
            </w:pPr>
            <w:r w:rsidRPr="001B202A">
              <w:rPr>
                <w:lang w:eastAsia="ar-SA"/>
              </w:rPr>
              <w:t xml:space="preserve">Предельные расходы на реконструкцию </w:t>
            </w:r>
          </w:p>
          <w:p w:rsidR="004250E0" w:rsidRPr="001B202A" w:rsidRDefault="004250E0" w:rsidP="00547F2E">
            <w:pPr>
              <w:jc w:val="center"/>
              <w:rPr>
                <w:lang w:eastAsia="ar-SA"/>
              </w:rPr>
            </w:pPr>
            <w:r w:rsidRPr="001B202A">
              <w:rPr>
                <w:lang w:eastAsia="ar-SA"/>
              </w:rPr>
              <w:t xml:space="preserve">(руб., НДС не облагается) </w:t>
            </w:r>
          </w:p>
        </w:tc>
        <w:tc>
          <w:tcPr>
            <w:tcW w:w="1284" w:type="dxa"/>
            <w:shd w:val="clear" w:color="auto" w:fill="auto"/>
          </w:tcPr>
          <w:p w:rsidR="004250E0" w:rsidRPr="001B202A" w:rsidRDefault="004250E0" w:rsidP="00547F2E">
            <w:pPr>
              <w:jc w:val="center"/>
              <w:rPr>
                <w:lang w:eastAsia="ar-SA"/>
              </w:rPr>
            </w:pPr>
            <w:r w:rsidRPr="001B202A">
              <w:rPr>
                <w:lang w:eastAsia="ar-SA"/>
              </w:rPr>
              <w:t>Срок получения разрешения на допуск в эксплуатацию (год)</w:t>
            </w:r>
          </w:p>
        </w:tc>
      </w:tr>
      <w:tr w:rsidR="004250E0" w:rsidRPr="001B202A" w:rsidTr="00547F2E">
        <w:tc>
          <w:tcPr>
            <w:tcW w:w="534" w:type="dxa"/>
          </w:tcPr>
          <w:p w:rsidR="004250E0" w:rsidRPr="001B202A" w:rsidRDefault="004250E0" w:rsidP="00547F2E">
            <w:r w:rsidRPr="001B202A">
              <w:t>1</w:t>
            </w:r>
          </w:p>
        </w:tc>
        <w:tc>
          <w:tcPr>
            <w:tcW w:w="1567" w:type="dxa"/>
          </w:tcPr>
          <w:p w:rsidR="004250E0" w:rsidRPr="001B202A" w:rsidRDefault="004250E0" w:rsidP="00547F2E">
            <w:r w:rsidRPr="001B202A">
              <w:t>Котельная № 1 Пермский край, Суксунский ГО п. Суксун , ул. Строителей</w:t>
            </w:r>
          </w:p>
        </w:tc>
        <w:tc>
          <w:tcPr>
            <w:tcW w:w="2136" w:type="dxa"/>
          </w:tcPr>
          <w:p w:rsidR="004250E0" w:rsidRPr="001B202A" w:rsidRDefault="004250E0" w:rsidP="00547F2E">
            <w:r w:rsidRPr="001B202A">
              <w:t>Установленная мощность:</w:t>
            </w:r>
          </w:p>
          <w:p w:rsidR="004250E0" w:rsidRPr="001B202A" w:rsidRDefault="004250E0" w:rsidP="00547F2E">
            <w:r w:rsidRPr="001B202A">
              <w:t>0,6МВт</w:t>
            </w:r>
          </w:p>
          <w:p w:rsidR="004250E0" w:rsidRPr="001B202A" w:rsidRDefault="004250E0" w:rsidP="00547F2E">
            <w:r w:rsidRPr="001B202A">
              <w:t>Режим эксплуатации: отопительный период;</w:t>
            </w:r>
          </w:p>
          <w:p w:rsidR="004250E0" w:rsidRPr="001B202A" w:rsidRDefault="004250E0" w:rsidP="00547F2E">
            <w:r w:rsidRPr="001B202A">
              <w:t>Р=4,5/3,5 кгс/см2</w:t>
            </w:r>
          </w:p>
          <w:p w:rsidR="004250E0" w:rsidRPr="001B202A" w:rsidRDefault="004250E0" w:rsidP="00547F2E">
            <w:r w:rsidRPr="001B202A">
              <w:t>Т=95/70 ºС</w:t>
            </w:r>
          </w:p>
        </w:tc>
        <w:tc>
          <w:tcPr>
            <w:tcW w:w="1400" w:type="dxa"/>
          </w:tcPr>
          <w:p w:rsidR="004250E0" w:rsidRPr="001B202A" w:rsidRDefault="004250E0" w:rsidP="00547F2E">
            <w:r w:rsidRPr="001B202A">
              <w:t>Не требуется</w:t>
            </w:r>
          </w:p>
        </w:tc>
        <w:tc>
          <w:tcPr>
            <w:tcW w:w="1025" w:type="dxa"/>
          </w:tcPr>
          <w:p w:rsidR="004250E0" w:rsidRPr="001B202A" w:rsidRDefault="004250E0" w:rsidP="00547F2E">
            <w:pPr>
              <w:jc w:val="center"/>
              <w:rPr>
                <w:lang w:eastAsia="ar-SA"/>
              </w:rPr>
            </w:pPr>
            <w:r w:rsidRPr="001B202A">
              <w:rPr>
                <w:lang w:eastAsia="ar-SA"/>
              </w:rPr>
              <w:t>Автоматизация</w:t>
            </w:r>
          </w:p>
        </w:tc>
        <w:tc>
          <w:tcPr>
            <w:tcW w:w="1416" w:type="dxa"/>
          </w:tcPr>
          <w:p w:rsidR="004250E0" w:rsidRPr="001B202A" w:rsidRDefault="004250E0" w:rsidP="00547F2E">
            <w:pPr>
              <w:jc w:val="center"/>
              <w:rPr>
                <w:lang w:eastAsia="ar-SA"/>
              </w:rPr>
            </w:pPr>
            <w:r w:rsidRPr="001B202A">
              <w:rPr>
                <w:lang w:eastAsia="ar-SA"/>
              </w:rPr>
              <w:t>766 646,2</w:t>
            </w:r>
          </w:p>
        </w:tc>
        <w:tc>
          <w:tcPr>
            <w:tcW w:w="1284" w:type="dxa"/>
            <w:shd w:val="clear" w:color="auto" w:fill="auto"/>
          </w:tcPr>
          <w:p w:rsidR="004250E0" w:rsidRPr="001B202A" w:rsidRDefault="004250E0" w:rsidP="00547F2E">
            <w:pPr>
              <w:jc w:val="center"/>
              <w:rPr>
                <w:lang w:eastAsia="ar-SA"/>
              </w:rPr>
            </w:pPr>
            <w:r w:rsidRPr="001B202A">
              <w:rPr>
                <w:lang w:eastAsia="ar-SA"/>
              </w:rPr>
              <w:t>2022 г.</w:t>
            </w:r>
          </w:p>
        </w:tc>
      </w:tr>
      <w:tr w:rsidR="004250E0" w:rsidRPr="001B202A" w:rsidTr="00547F2E">
        <w:tc>
          <w:tcPr>
            <w:tcW w:w="534" w:type="dxa"/>
          </w:tcPr>
          <w:p w:rsidR="004250E0" w:rsidRPr="001B202A" w:rsidRDefault="004250E0" w:rsidP="00547F2E">
            <w:r w:rsidRPr="001B202A">
              <w:t>2</w:t>
            </w:r>
          </w:p>
        </w:tc>
        <w:tc>
          <w:tcPr>
            <w:tcW w:w="1567" w:type="dxa"/>
            <w:vAlign w:val="center"/>
          </w:tcPr>
          <w:p w:rsidR="004250E0" w:rsidRPr="001B202A" w:rsidRDefault="004250E0" w:rsidP="00547F2E">
            <w:r w:rsidRPr="001B202A">
              <w:t>Котельная № 2 (Пермский край,  Суксунский район, р.п. Суксун, ул. Карла Маркса, д.96)</w:t>
            </w:r>
          </w:p>
        </w:tc>
        <w:tc>
          <w:tcPr>
            <w:tcW w:w="2136" w:type="dxa"/>
          </w:tcPr>
          <w:p w:rsidR="004250E0" w:rsidRPr="001B202A" w:rsidRDefault="004250E0" w:rsidP="00547F2E">
            <w:r w:rsidRPr="001B202A">
              <w:t>Установленная мощность: 0,3 МВт</w:t>
            </w:r>
          </w:p>
          <w:p w:rsidR="004250E0" w:rsidRPr="001B202A" w:rsidRDefault="004250E0" w:rsidP="00547F2E">
            <w:r w:rsidRPr="001B202A">
              <w:t>Режим эксплуатации: отопительный период;</w:t>
            </w:r>
          </w:p>
          <w:p w:rsidR="004250E0" w:rsidRPr="001B202A" w:rsidRDefault="004250E0" w:rsidP="00547F2E">
            <w:r w:rsidRPr="001B202A">
              <w:t>Р=4,5/3,5 кгс/см2</w:t>
            </w:r>
          </w:p>
          <w:p w:rsidR="004250E0" w:rsidRPr="001B202A" w:rsidRDefault="004250E0" w:rsidP="00547F2E">
            <w:r w:rsidRPr="001B202A">
              <w:t>Т=95/70 ºС</w:t>
            </w:r>
          </w:p>
        </w:tc>
        <w:tc>
          <w:tcPr>
            <w:tcW w:w="1400" w:type="dxa"/>
          </w:tcPr>
          <w:p w:rsidR="004250E0" w:rsidRPr="001B202A" w:rsidRDefault="004250E0" w:rsidP="00547F2E">
            <w:r w:rsidRPr="001B202A">
              <w:t>Не требуется</w:t>
            </w:r>
          </w:p>
        </w:tc>
        <w:tc>
          <w:tcPr>
            <w:tcW w:w="1025" w:type="dxa"/>
          </w:tcPr>
          <w:p w:rsidR="004250E0" w:rsidRPr="001B202A" w:rsidRDefault="004250E0" w:rsidP="00547F2E">
            <w:pPr>
              <w:jc w:val="center"/>
              <w:rPr>
                <w:lang w:eastAsia="ar-SA"/>
              </w:rPr>
            </w:pPr>
            <w:r w:rsidRPr="001B202A">
              <w:rPr>
                <w:lang w:eastAsia="ar-SA"/>
              </w:rPr>
              <w:t>1 этап – автоматизация;</w:t>
            </w:r>
          </w:p>
          <w:p w:rsidR="004250E0" w:rsidRPr="001B202A" w:rsidRDefault="004250E0" w:rsidP="00547F2E">
            <w:pPr>
              <w:jc w:val="center"/>
              <w:rPr>
                <w:lang w:eastAsia="ar-SA"/>
              </w:rPr>
            </w:pPr>
            <w:r w:rsidRPr="001B202A">
              <w:rPr>
                <w:lang w:eastAsia="ar-SA"/>
              </w:rPr>
              <w:t>2 этап – *тех перевооружение</w:t>
            </w:r>
          </w:p>
        </w:tc>
        <w:tc>
          <w:tcPr>
            <w:tcW w:w="1416" w:type="dxa"/>
          </w:tcPr>
          <w:p w:rsidR="004250E0" w:rsidRPr="001B202A" w:rsidRDefault="004250E0" w:rsidP="00547F2E">
            <w:pPr>
              <w:jc w:val="center"/>
              <w:rPr>
                <w:lang w:eastAsia="ar-SA"/>
              </w:rPr>
            </w:pPr>
            <w:r w:rsidRPr="001B202A">
              <w:rPr>
                <w:lang w:eastAsia="ar-SA"/>
              </w:rPr>
              <w:t xml:space="preserve">1 этап – </w:t>
            </w:r>
          </w:p>
          <w:p w:rsidR="004250E0" w:rsidRPr="001B202A" w:rsidRDefault="004250E0" w:rsidP="00547F2E">
            <w:pPr>
              <w:jc w:val="center"/>
              <w:rPr>
                <w:lang w:eastAsia="ar-SA"/>
              </w:rPr>
            </w:pPr>
            <w:r w:rsidRPr="001B202A">
              <w:rPr>
                <w:lang w:eastAsia="ar-SA"/>
              </w:rPr>
              <w:t>372 791,17;</w:t>
            </w:r>
          </w:p>
          <w:p w:rsidR="004250E0" w:rsidRPr="001B202A" w:rsidRDefault="004250E0" w:rsidP="00547F2E">
            <w:pPr>
              <w:jc w:val="center"/>
              <w:rPr>
                <w:lang w:eastAsia="ar-SA"/>
              </w:rPr>
            </w:pPr>
            <w:r w:rsidRPr="001B202A">
              <w:rPr>
                <w:lang w:eastAsia="ar-SA"/>
              </w:rPr>
              <w:t xml:space="preserve">2 этап – </w:t>
            </w:r>
          </w:p>
          <w:p w:rsidR="004250E0" w:rsidRPr="001B202A" w:rsidRDefault="004250E0" w:rsidP="00547F2E">
            <w:pPr>
              <w:jc w:val="center"/>
              <w:rPr>
                <w:lang w:eastAsia="ar-SA"/>
              </w:rPr>
            </w:pPr>
            <w:r w:rsidRPr="001B202A">
              <w:rPr>
                <w:lang w:eastAsia="ar-SA"/>
              </w:rPr>
              <w:t>2 111 207,72</w:t>
            </w:r>
          </w:p>
          <w:p w:rsidR="004250E0" w:rsidRPr="001B202A" w:rsidRDefault="004250E0" w:rsidP="00547F2E">
            <w:pPr>
              <w:jc w:val="center"/>
              <w:rPr>
                <w:lang w:eastAsia="ar-SA"/>
              </w:rPr>
            </w:pPr>
          </w:p>
        </w:tc>
        <w:tc>
          <w:tcPr>
            <w:tcW w:w="1284" w:type="dxa"/>
            <w:shd w:val="clear" w:color="auto" w:fill="auto"/>
          </w:tcPr>
          <w:p w:rsidR="004250E0" w:rsidRPr="001B202A" w:rsidRDefault="004250E0" w:rsidP="00547F2E">
            <w:pPr>
              <w:jc w:val="center"/>
              <w:rPr>
                <w:lang w:eastAsia="ar-SA"/>
              </w:rPr>
            </w:pPr>
            <w:r w:rsidRPr="001B202A">
              <w:rPr>
                <w:lang w:eastAsia="ar-SA"/>
              </w:rPr>
              <w:t xml:space="preserve">1-й этап: 2022 г. </w:t>
            </w:r>
          </w:p>
          <w:p w:rsidR="004250E0" w:rsidRPr="001B202A" w:rsidRDefault="004250E0" w:rsidP="00547F2E">
            <w:pPr>
              <w:jc w:val="center"/>
            </w:pPr>
            <w:r w:rsidRPr="001B202A">
              <w:rPr>
                <w:lang w:eastAsia="ar-SA"/>
              </w:rPr>
              <w:t xml:space="preserve">2-й этап: </w:t>
            </w:r>
            <w:r w:rsidRPr="001B202A">
              <w:t>2023 г.</w:t>
            </w:r>
          </w:p>
        </w:tc>
      </w:tr>
      <w:tr w:rsidR="004250E0" w:rsidRPr="001B202A" w:rsidTr="00547F2E">
        <w:tc>
          <w:tcPr>
            <w:tcW w:w="534" w:type="dxa"/>
          </w:tcPr>
          <w:p w:rsidR="004250E0" w:rsidRPr="001B202A" w:rsidRDefault="004250E0" w:rsidP="00547F2E">
            <w:r w:rsidRPr="001B202A">
              <w:t>3</w:t>
            </w:r>
          </w:p>
        </w:tc>
        <w:tc>
          <w:tcPr>
            <w:tcW w:w="1567" w:type="dxa"/>
            <w:vAlign w:val="center"/>
          </w:tcPr>
          <w:p w:rsidR="004250E0" w:rsidRPr="001B202A" w:rsidRDefault="004250E0" w:rsidP="00547F2E">
            <w:r w:rsidRPr="001B202A">
              <w:t>Котельная № 3 (Пермский край, Суксунский район, р.п. Суксун, ул. Зеленая, д. 40г)</w:t>
            </w:r>
          </w:p>
        </w:tc>
        <w:tc>
          <w:tcPr>
            <w:tcW w:w="2136" w:type="dxa"/>
          </w:tcPr>
          <w:p w:rsidR="004250E0" w:rsidRPr="001B202A" w:rsidRDefault="004250E0" w:rsidP="00547F2E">
            <w:r w:rsidRPr="001B202A">
              <w:t>Установленная мощность: 1,6 МВт</w:t>
            </w:r>
          </w:p>
          <w:p w:rsidR="004250E0" w:rsidRPr="001B202A" w:rsidRDefault="004250E0" w:rsidP="00547F2E">
            <w:r w:rsidRPr="001B202A">
              <w:t>Режим эксплуатации: отопительный период;</w:t>
            </w:r>
          </w:p>
          <w:p w:rsidR="004250E0" w:rsidRPr="001B202A" w:rsidRDefault="004250E0" w:rsidP="00547F2E">
            <w:r w:rsidRPr="001B202A">
              <w:t>Р=4,5/3,5 кгс/см2</w:t>
            </w:r>
          </w:p>
          <w:p w:rsidR="004250E0" w:rsidRPr="001B202A" w:rsidRDefault="004250E0" w:rsidP="00547F2E">
            <w:r w:rsidRPr="001B202A">
              <w:t>Т=95/70 ºС</w:t>
            </w:r>
          </w:p>
        </w:tc>
        <w:tc>
          <w:tcPr>
            <w:tcW w:w="1400" w:type="dxa"/>
          </w:tcPr>
          <w:p w:rsidR="004250E0" w:rsidRPr="001B202A" w:rsidRDefault="004250E0" w:rsidP="00547F2E">
            <w:r w:rsidRPr="001B202A">
              <w:t>Не требуется</w:t>
            </w:r>
          </w:p>
        </w:tc>
        <w:tc>
          <w:tcPr>
            <w:tcW w:w="1025" w:type="dxa"/>
          </w:tcPr>
          <w:p w:rsidR="004250E0" w:rsidRPr="001B202A" w:rsidRDefault="004250E0" w:rsidP="00547F2E">
            <w:pPr>
              <w:jc w:val="center"/>
              <w:rPr>
                <w:lang w:eastAsia="ar-SA"/>
              </w:rPr>
            </w:pPr>
            <w:r w:rsidRPr="001B202A">
              <w:rPr>
                <w:lang w:eastAsia="ar-SA"/>
              </w:rPr>
              <w:t>1 этап – автоматизация;</w:t>
            </w:r>
          </w:p>
          <w:p w:rsidR="004250E0" w:rsidRPr="001B202A" w:rsidRDefault="004250E0" w:rsidP="00547F2E">
            <w:pPr>
              <w:jc w:val="center"/>
              <w:rPr>
                <w:lang w:eastAsia="ar-SA"/>
              </w:rPr>
            </w:pPr>
            <w:r w:rsidRPr="001B202A">
              <w:rPr>
                <w:lang w:eastAsia="ar-SA"/>
              </w:rPr>
              <w:t>2 этап – *тех перевооружение</w:t>
            </w:r>
          </w:p>
        </w:tc>
        <w:tc>
          <w:tcPr>
            <w:tcW w:w="1416" w:type="dxa"/>
          </w:tcPr>
          <w:p w:rsidR="004250E0" w:rsidRPr="001B202A" w:rsidRDefault="004250E0" w:rsidP="00547F2E">
            <w:pPr>
              <w:jc w:val="center"/>
              <w:rPr>
                <w:lang w:eastAsia="ar-SA"/>
              </w:rPr>
            </w:pPr>
            <w:r w:rsidRPr="001B202A">
              <w:rPr>
                <w:lang w:eastAsia="ar-SA"/>
              </w:rPr>
              <w:t xml:space="preserve">1 этап – </w:t>
            </w:r>
          </w:p>
          <w:p w:rsidR="004250E0" w:rsidRPr="001B202A" w:rsidRDefault="004250E0" w:rsidP="00547F2E">
            <w:pPr>
              <w:jc w:val="center"/>
              <w:rPr>
                <w:lang w:eastAsia="ar-SA"/>
              </w:rPr>
            </w:pPr>
            <w:r w:rsidRPr="001B202A">
              <w:rPr>
                <w:lang w:eastAsia="ar-SA"/>
              </w:rPr>
              <w:t>1 410 074,83;</w:t>
            </w:r>
          </w:p>
          <w:p w:rsidR="004250E0" w:rsidRPr="001B202A" w:rsidRDefault="004250E0" w:rsidP="00547F2E">
            <w:pPr>
              <w:jc w:val="center"/>
              <w:rPr>
                <w:lang w:eastAsia="ar-SA"/>
              </w:rPr>
            </w:pPr>
            <w:r w:rsidRPr="001B202A">
              <w:rPr>
                <w:lang w:eastAsia="ar-SA"/>
              </w:rPr>
              <w:t xml:space="preserve">2 этап – </w:t>
            </w:r>
          </w:p>
          <w:p w:rsidR="004250E0" w:rsidRPr="001B202A" w:rsidRDefault="004250E0" w:rsidP="00547F2E">
            <w:pPr>
              <w:jc w:val="center"/>
              <w:rPr>
                <w:lang w:eastAsia="ar-SA"/>
              </w:rPr>
            </w:pPr>
            <w:r w:rsidRPr="001B202A">
              <w:rPr>
                <w:lang w:eastAsia="ar-SA"/>
              </w:rPr>
              <w:t>9 620 321,85</w:t>
            </w:r>
          </w:p>
        </w:tc>
        <w:tc>
          <w:tcPr>
            <w:tcW w:w="1284" w:type="dxa"/>
            <w:shd w:val="clear" w:color="auto" w:fill="auto"/>
          </w:tcPr>
          <w:p w:rsidR="004250E0" w:rsidRPr="001B202A" w:rsidRDefault="004250E0" w:rsidP="00547F2E">
            <w:pPr>
              <w:jc w:val="center"/>
              <w:rPr>
                <w:lang w:eastAsia="ar-SA"/>
              </w:rPr>
            </w:pPr>
            <w:r w:rsidRPr="001B202A">
              <w:rPr>
                <w:lang w:eastAsia="ar-SA"/>
              </w:rPr>
              <w:t xml:space="preserve">1-й этап: 2022 г. </w:t>
            </w:r>
          </w:p>
          <w:p w:rsidR="004250E0" w:rsidRPr="001B202A" w:rsidRDefault="004250E0" w:rsidP="00547F2E">
            <w:pPr>
              <w:jc w:val="center"/>
            </w:pPr>
            <w:r w:rsidRPr="001B202A">
              <w:rPr>
                <w:lang w:eastAsia="ar-SA"/>
              </w:rPr>
              <w:t xml:space="preserve">2-й этап: </w:t>
            </w:r>
            <w:r w:rsidRPr="001B202A">
              <w:t>2025 г.</w:t>
            </w:r>
          </w:p>
        </w:tc>
      </w:tr>
      <w:tr w:rsidR="004250E0" w:rsidRPr="001B202A" w:rsidTr="00547F2E">
        <w:tc>
          <w:tcPr>
            <w:tcW w:w="534" w:type="dxa"/>
          </w:tcPr>
          <w:p w:rsidR="004250E0" w:rsidRPr="001B202A" w:rsidRDefault="004250E0" w:rsidP="00547F2E">
            <w:r w:rsidRPr="001B202A">
              <w:t>4</w:t>
            </w:r>
          </w:p>
        </w:tc>
        <w:tc>
          <w:tcPr>
            <w:tcW w:w="1567" w:type="dxa"/>
            <w:vAlign w:val="center"/>
          </w:tcPr>
          <w:p w:rsidR="004250E0" w:rsidRPr="001B202A" w:rsidRDefault="004250E0" w:rsidP="00547F2E">
            <w:r w:rsidRPr="001B202A">
              <w:t xml:space="preserve">Котельная № 4 (Пермский край, Суксунский район, в границах Суксунского </w:t>
            </w:r>
            <w:r w:rsidRPr="001B202A">
              <w:lastRenderedPageBreak/>
              <w:t>городского поселения, урочище «Очистные»)</w:t>
            </w:r>
          </w:p>
        </w:tc>
        <w:tc>
          <w:tcPr>
            <w:tcW w:w="2136" w:type="dxa"/>
          </w:tcPr>
          <w:p w:rsidR="004250E0" w:rsidRPr="001B202A" w:rsidRDefault="004250E0" w:rsidP="00547F2E">
            <w:r w:rsidRPr="001B202A">
              <w:lastRenderedPageBreak/>
              <w:t>Установленная мощность: 0,2 МВт</w:t>
            </w:r>
          </w:p>
          <w:p w:rsidR="004250E0" w:rsidRPr="001B202A" w:rsidRDefault="004250E0" w:rsidP="00547F2E">
            <w:r w:rsidRPr="001B202A">
              <w:t>Режим эксплуатации: отопительный период;</w:t>
            </w:r>
          </w:p>
          <w:p w:rsidR="004250E0" w:rsidRPr="001B202A" w:rsidRDefault="004250E0" w:rsidP="00547F2E">
            <w:r w:rsidRPr="001B202A">
              <w:t>Р=4,5/3,5 кгс/см2</w:t>
            </w:r>
          </w:p>
          <w:p w:rsidR="004250E0" w:rsidRPr="001B202A" w:rsidRDefault="004250E0" w:rsidP="00547F2E">
            <w:r w:rsidRPr="001B202A">
              <w:lastRenderedPageBreak/>
              <w:t>Т=95/70 ºС</w:t>
            </w:r>
          </w:p>
        </w:tc>
        <w:tc>
          <w:tcPr>
            <w:tcW w:w="1400" w:type="dxa"/>
          </w:tcPr>
          <w:p w:rsidR="004250E0" w:rsidRPr="001B202A" w:rsidRDefault="004250E0" w:rsidP="00547F2E">
            <w:r w:rsidRPr="001B202A">
              <w:lastRenderedPageBreak/>
              <w:t>Не требуется</w:t>
            </w:r>
          </w:p>
        </w:tc>
        <w:tc>
          <w:tcPr>
            <w:tcW w:w="1025" w:type="dxa"/>
          </w:tcPr>
          <w:p w:rsidR="004250E0" w:rsidRPr="001B202A" w:rsidRDefault="004250E0" w:rsidP="00547F2E">
            <w:pPr>
              <w:jc w:val="center"/>
              <w:rPr>
                <w:lang w:eastAsia="ar-SA"/>
              </w:rPr>
            </w:pPr>
            <w:r w:rsidRPr="001B202A">
              <w:rPr>
                <w:lang w:eastAsia="ar-SA"/>
              </w:rPr>
              <w:t>1 этап – автоматизация;</w:t>
            </w:r>
          </w:p>
          <w:p w:rsidR="004250E0" w:rsidRPr="001B202A" w:rsidRDefault="004250E0" w:rsidP="00547F2E">
            <w:pPr>
              <w:jc w:val="center"/>
              <w:rPr>
                <w:lang w:eastAsia="ar-SA"/>
              </w:rPr>
            </w:pPr>
            <w:r w:rsidRPr="001B202A">
              <w:rPr>
                <w:lang w:eastAsia="ar-SA"/>
              </w:rPr>
              <w:t>2 этап – *тех перевооружение</w:t>
            </w:r>
          </w:p>
        </w:tc>
        <w:tc>
          <w:tcPr>
            <w:tcW w:w="1416" w:type="dxa"/>
          </w:tcPr>
          <w:p w:rsidR="004250E0" w:rsidRPr="001B202A" w:rsidRDefault="004250E0" w:rsidP="00547F2E">
            <w:pPr>
              <w:jc w:val="center"/>
              <w:rPr>
                <w:lang w:eastAsia="ar-SA"/>
              </w:rPr>
            </w:pPr>
            <w:r w:rsidRPr="001B202A">
              <w:rPr>
                <w:lang w:eastAsia="ar-SA"/>
              </w:rPr>
              <w:t xml:space="preserve">1 этап – </w:t>
            </w:r>
          </w:p>
          <w:p w:rsidR="004250E0" w:rsidRPr="001B202A" w:rsidRDefault="004250E0" w:rsidP="00547F2E">
            <w:pPr>
              <w:jc w:val="center"/>
              <w:rPr>
                <w:lang w:eastAsia="ar-SA"/>
              </w:rPr>
            </w:pPr>
            <w:r w:rsidRPr="001B202A">
              <w:rPr>
                <w:lang w:eastAsia="ar-SA"/>
              </w:rPr>
              <w:t>283 140,08;</w:t>
            </w:r>
          </w:p>
          <w:p w:rsidR="004250E0" w:rsidRPr="001B202A" w:rsidRDefault="004250E0" w:rsidP="00547F2E">
            <w:pPr>
              <w:jc w:val="center"/>
              <w:rPr>
                <w:lang w:eastAsia="ar-SA"/>
              </w:rPr>
            </w:pPr>
            <w:r w:rsidRPr="001B202A">
              <w:rPr>
                <w:lang w:eastAsia="ar-SA"/>
              </w:rPr>
              <w:t xml:space="preserve">2 этап – </w:t>
            </w:r>
          </w:p>
          <w:p w:rsidR="004250E0" w:rsidRPr="001B202A" w:rsidRDefault="004250E0" w:rsidP="00547F2E">
            <w:pPr>
              <w:jc w:val="center"/>
              <w:rPr>
                <w:lang w:eastAsia="ar-SA"/>
              </w:rPr>
            </w:pPr>
            <w:r w:rsidRPr="001B202A">
              <w:rPr>
                <w:lang w:eastAsia="ar-SA"/>
              </w:rPr>
              <w:t>946 356,51</w:t>
            </w:r>
          </w:p>
          <w:p w:rsidR="004250E0" w:rsidRPr="001B202A" w:rsidRDefault="004250E0" w:rsidP="00547F2E">
            <w:pPr>
              <w:jc w:val="center"/>
              <w:rPr>
                <w:lang w:eastAsia="ar-SA"/>
              </w:rPr>
            </w:pPr>
          </w:p>
        </w:tc>
        <w:tc>
          <w:tcPr>
            <w:tcW w:w="1284" w:type="dxa"/>
            <w:shd w:val="clear" w:color="auto" w:fill="auto"/>
          </w:tcPr>
          <w:p w:rsidR="004250E0" w:rsidRPr="001B202A" w:rsidRDefault="004250E0" w:rsidP="00547F2E">
            <w:pPr>
              <w:jc w:val="center"/>
              <w:rPr>
                <w:lang w:eastAsia="ar-SA"/>
              </w:rPr>
            </w:pPr>
            <w:r w:rsidRPr="001B202A">
              <w:rPr>
                <w:lang w:eastAsia="ar-SA"/>
              </w:rPr>
              <w:t>1-й этап: 2022 г.</w:t>
            </w:r>
          </w:p>
          <w:p w:rsidR="004250E0" w:rsidRPr="001B202A" w:rsidRDefault="004250E0" w:rsidP="00547F2E">
            <w:pPr>
              <w:jc w:val="center"/>
            </w:pPr>
            <w:r w:rsidRPr="001B202A">
              <w:rPr>
                <w:lang w:eastAsia="ar-SA"/>
              </w:rPr>
              <w:t xml:space="preserve"> 2-й этап: </w:t>
            </w:r>
            <w:r w:rsidRPr="001B202A">
              <w:t>2025 г.</w:t>
            </w:r>
          </w:p>
        </w:tc>
      </w:tr>
      <w:tr w:rsidR="004250E0" w:rsidRPr="001B202A" w:rsidTr="00547F2E">
        <w:tc>
          <w:tcPr>
            <w:tcW w:w="534" w:type="dxa"/>
          </w:tcPr>
          <w:p w:rsidR="004250E0" w:rsidRPr="001B202A" w:rsidRDefault="004250E0" w:rsidP="00547F2E">
            <w:r w:rsidRPr="001B202A">
              <w:lastRenderedPageBreak/>
              <w:t>5</w:t>
            </w:r>
          </w:p>
        </w:tc>
        <w:tc>
          <w:tcPr>
            <w:tcW w:w="1567" w:type="dxa"/>
            <w:vAlign w:val="center"/>
          </w:tcPr>
          <w:p w:rsidR="004250E0" w:rsidRPr="001B202A" w:rsidRDefault="004250E0" w:rsidP="00547F2E">
            <w:r w:rsidRPr="001B202A">
              <w:t>Котельная № 6 (Пермский край, Суксунский район, р.п. Суксун, ул. Школьная, д.1)</w:t>
            </w:r>
          </w:p>
        </w:tc>
        <w:tc>
          <w:tcPr>
            <w:tcW w:w="2136" w:type="dxa"/>
          </w:tcPr>
          <w:p w:rsidR="004250E0" w:rsidRPr="001B202A" w:rsidRDefault="004250E0" w:rsidP="00547F2E">
            <w:r w:rsidRPr="001B202A">
              <w:t>Установленная мощность: 0,4 МВт</w:t>
            </w:r>
          </w:p>
          <w:p w:rsidR="004250E0" w:rsidRPr="001B202A" w:rsidRDefault="004250E0" w:rsidP="00547F2E">
            <w:r w:rsidRPr="001B202A">
              <w:t>Режим эксплуатации: отопительный период;</w:t>
            </w:r>
          </w:p>
          <w:p w:rsidR="004250E0" w:rsidRPr="001B202A" w:rsidRDefault="004250E0" w:rsidP="00547F2E">
            <w:r w:rsidRPr="001B202A">
              <w:t>Р=4,5/3,5 кгс/см2</w:t>
            </w:r>
          </w:p>
          <w:p w:rsidR="004250E0" w:rsidRPr="001B202A" w:rsidRDefault="004250E0" w:rsidP="00547F2E">
            <w:r w:rsidRPr="001B202A">
              <w:t>Т=95/70 ºС</w:t>
            </w:r>
          </w:p>
        </w:tc>
        <w:tc>
          <w:tcPr>
            <w:tcW w:w="1400" w:type="dxa"/>
          </w:tcPr>
          <w:p w:rsidR="004250E0" w:rsidRPr="001B202A" w:rsidRDefault="004250E0" w:rsidP="00547F2E">
            <w:r w:rsidRPr="001B202A">
              <w:t>Не требуется</w:t>
            </w:r>
          </w:p>
        </w:tc>
        <w:tc>
          <w:tcPr>
            <w:tcW w:w="1025" w:type="dxa"/>
          </w:tcPr>
          <w:p w:rsidR="004250E0" w:rsidRPr="001B202A" w:rsidRDefault="004250E0" w:rsidP="00547F2E">
            <w:pPr>
              <w:jc w:val="center"/>
              <w:rPr>
                <w:lang w:eastAsia="ar-SA"/>
              </w:rPr>
            </w:pPr>
            <w:r w:rsidRPr="001B202A">
              <w:rPr>
                <w:lang w:eastAsia="ar-SA"/>
              </w:rPr>
              <w:t>1 этап – автоматизация;</w:t>
            </w:r>
          </w:p>
          <w:p w:rsidR="004250E0" w:rsidRPr="001B202A" w:rsidRDefault="004250E0" w:rsidP="00547F2E">
            <w:pPr>
              <w:jc w:val="center"/>
              <w:rPr>
                <w:lang w:eastAsia="ar-SA"/>
              </w:rPr>
            </w:pPr>
            <w:r w:rsidRPr="001B202A">
              <w:rPr>
                <w:lang w:eastAsia="ar-SA"/>
              </w:rPr>
              <w:t>2 этап – *тех перевооружение</w:t>
            </w:r>
          </w:p>
        </w:tc>
        <w:tc>
          <w:tcPr>
            <w:tcW w:w="1416" w:type="dxa"/>
          </w:tcPr>
          <w:p w:rsidR="004250E0" w:rsidRPr="001B202A" w:rsidRDefault="004250E0" w:rsidP="00547F2E">
            <w:pPr>
              <w:jc w:val="center"/>
              <w:rPr>
                <w:lang w:eastAsia="ar-SA"/>
              </w:rPr>
            </w:pPr>
            <w:r w:rsidRPr="001B202A">
              <w:rPr>
                <w:lang w:eastAsia="ar-SA"/>
              </w:rPr>
              <w:t xml:space="preserve">1 этап – </w:t>
            </w:r>
          </w:p>
          <w:p w:rsidR="004250E0" w:rsidRPr="001B202A" w:rsidRDefault="004250E0" w:rsidP="00547F2E">
            <w:pPr>
              <w:jc w:val="center"/>
              <w:rPr>
                <w:lang w:eastAsia="ar-SA"/>
              </w:rPr>
            </w:pPr>
            <w:r w:rsidRPr="001B202A">
              <w:rPr>
                <w:lang w:eastAsia="ar-SA"/>
              </w:rPr>
              <w:t>517 145,54;</w:t>
            </w:r>
          </w:p>
          <w:p w:rsidR="004250E0" w:rsidRPr="001B202A" w:rsidRDefault="004250E0" w:rsidP="00547F2E">
            <w:pPr>
              <w:jc w:val="center"/>
              <w:rPr>
                <w:lang w:eastAsia="ar-SA"/>
              </w:rPr>
            </w:pPr>
            <w:r w:rsidRPr="001B202A">
              <w:rPr>
                <w:lang w:eastAsia="ar-SA"/>
              </w:rPr>
              <w:t xml:space="preserve">2 этап – </w:t>
            </w:r>
          </w:p>
          <w:p w:rsidR="004250E0" w:rsidRPr="001B202A" w:rsidRDefault="004250E0" w:rsidP="00547F2E">
            <w:pPr>
              <w:jc w:val="center"/>
              <w:rPr>
                <w:lang w:eastAsia="ar-SA"/>
              </w:rPr>
            </w:pPr>
            <w:r w:rsidRPr="001B202A">
              <w:rPr>
                <w:lang w:eastAsia="ar-SA"/>
              </w:rPr>
              <w:t>2 747 485,90</w:t>
            </w:r>
          </w:p>
        </w:tc>
        <w:tc>
          <w:tcPr>
            <w:tcW w:w="1284" w:type="dxa"/>
            <w:shd w:val="clear" w:color="auto" w:fill="auto"/>
          </w:tcPr>
          <w:p w:rsidR="004250E0" w:rsidRPr="001B202A" w:rsidRDefault="004250E0" w:rsidP="00547F2E">
            <w:pPr>
              <w:jc w:val="center"/>
              <w:rPr>
                <w:lang w:eastAsia="ar-SA"/>
              </w:rPr>
            </w:pPr>
            <w:r w:rsidRPr="001B202A">
              <w:rPr>
                <w:lang w:eastAsia="ar-SA"/>
              </w:rPr>
              <w:t>1-й этап: 2022 г.</w:t>
            </w:r>
          </w:p>
          <w:p w:rsidR="004250E0" w:rsidRPr="001B202A" w:rsidRDefault="004250E0" w:rsidP="00547F2E">
            <w:pPr>
              <w:jc w:val="center"/>
            </w:pPr>
            <w:r w:rsidRPr="001B202A">
              <w:rPr>
                <w:lang w:eastAsia="ar-SA"/>
              </w:rPr>
              <w:t xml:space="preserve"> 2-й этап: </w:t>
            </w:r>
            <w:r w:rsidRPr="001B202A">
              <w:t>2024 г.</w:t>
            </w:r>
          </w:p>
        </w:tc>
      </w:tr>
      <w:tr w:rsidR="004250E0" w:rsidRPr="001B202A" w:rsidTr="00547F2E">
        <w:tc>
          <w:tcPr>
            <w:tcW w:w="534" w:type="dxa"/>
          </w:tcPr>
          <w:p w:rsidR="004250E0" w:rsidRPr="001B202A" w:rsidRDefault="004250E0" w:rsidP="00547F2E">
            <w:r w:rsidRPr="001B202A">
              <w:t>6</w:t>
            </w:r>
          </w:p>
        </w:tc>
        <w:tc>
          <w:tcPr>
            <w:tcW w:w="1567" w:type="dxa"/>
            <w:vAlign w:val="center"/>
          </w:tcPr>
          <w:p w:rsidR="004250E0" w:rsidRPr="001B202A" w:rsidRDefault="004250E0" w:rsidP="00547F2E">
            <w:r w:rsidRPr="001B202A">
              <w:t>Котельная № 7 (Пермский край, Суксунский район, р.п.Суксун, ул. Пугачева, зд. 9)</w:t>
            </w:r>
          </w:p>
        </w:tc>
        <w:tc>
          <w:tcPr>
            <w:tcW w:w="2136" w:type="dxa"/>
          </w:tcPr>
          <w:p w:rsidR="004250E0" w:rsidRPr="001B202A" w:rsidRDefault="004250E0" w:rsidP="00547F2E">
            <w:r w:rsidRPr="001B202A">
              <w:t>Установленная мощность: 0,5 МВт</w:t>
            </w:r>
          </w:p>
          <w:p w:rsidR="004250E0" w:rsidRPr="001B202A" w:rsidRDefault="004250E0" w:rsidP="00547F2E">
            <w:r w:rsidRPr="001B202A">
              <w:t>Режим эксплуатации: отопительный период;</w:t>
            </w:r>
          </w:p>
          <w:p w:rsidR="004250E0" w:rsidRPr="001B202A" w:rsidRDefault="004250E0" w:rsidP="00547F2E">
            <w:r w:rsidRPr="001B202A">
              <w:t>Р=4,5/3,5 кгс/см2</w:t>
            </w:r>
          </w:p>
          <w:p w:rsidR="004250E0" w:rsidRPr="001B202A" w:rsidRDefault="004250E0" w:rsidP="00547F2E">
            <w:r w:rsidRPr="001B202A">
              <w:t>Т=95/70 ºС</w:t>
            </w:r>
          </w:p>
        </w:tc>
        <w:tc>
          <w:tcPr>
            <w:tcW w:w="1400" w:type="dxa"/>
          </w:tcPr>
          <w:p w:rsidR="004250E0" w:rsidRPr="001B202A" w:rsidRDefault="004250E0" w:rsidP="00547F2E">
            <w:r w:rsidRPr="001B202A">
              <w:t>Не требуется</w:t>
            </w:r>
          </w:p>
        </w:tc>
        <w:tc>
          <w:tcPr>
            <w:tcW w:w="1025" w:type="dxa"/>
          </w:tcPr>
          <w:p w:rsidR="004250E0" w:rsidRPr="001B202A" w:rsidRDefault="004250E0" w:rsidP="00547F2E">
            <w:pPr>
              <w:jc w:val="center"/>
              <w:rPr>
                <w:lang w:eastAsia="ar-SA"/>
              </w:rPr>
            </w:pPr>
            <w:r w:rsidRPr="001B202A">
              <w:rPr>
                <w:lang w:eastAsia="ar-SA"/>
              </w:rPr>
              <w:t>1 этап – автоматизация;</w:t>
            </w:r>
          </w:p>
          <w:p w:rsidR="004250E0" w:rsidRPr="001B202A" w:rsidRDefault="004250E0" w:rsidP="00547F2E">
            <w:pPr>
              <w:jc w:val="center"/>
              <w:rPr>
                <w:lang w:eastAsia="ar-SA"/>
              </w:rPr>
            </w:pPr>
            <w:r w:rsidRPr="001B202A">
              <w:rPr>
                <w:lang w:eastAsia="ar-SA"/>
              </w:rPr>
              <w:t>2 этап – *тех перевооружение</w:t>
            </w:r>
          </w:p>
        </w:tc>
        <w:tc>
          <w:tcPr>
            <w:tcW w:w="1416" w:type="dxa"/>
          </w:tcPr>
          <w:p w:rsidR="004250E0" w:rsidRPr="001B202A" w:rsidRDefault="004250E0" w:rsidP="00547F2E">
            <w:pPr>
              <w:jc w:val="center"/>
              <w:rPr>
                <w:lang w:eastAsia="ar-SA"/>
              </w:rPr>
            </w:pPr>
            <w:r w:rsidRPr="001B202A">
              <w:rPr>
                <w:lang w:eastAsia="ar-SA"/>
              </w:rPr>
              <w:t xml:space="preserve">1 этап – </w:t>
            </w:r>
          </w:p>
          <w:p w:rsidR="004250E0" w:rsidRPr="001B202A" w:rsidRDefault="004250E0" w:rsidP="00547F2E">
            <w:pPr>
              <w:jc w:val="center"/>
              <w:rPr>
                <w:lang w:eastAsia="ar-SA"/>
              </w:rPr>
            </w:pPr>
            <w:r w:rsidRPr="001B202A">
              <w:rPr>
                <w:lang w:eastAsia="ar-SA"/>
              </w:rPr>
              <w:t>590 672,99;</w:t>
            </w:r>
          </w:p>
          <w:p w:rsidR="004250E0" w:rsidRPr="001B202A" w:rsidRDefault="004250E0" w:rsidP="00547F2E">
            <w:pPr>
              <w:jc w:val="center"/>
              <w:rPr>
                <w:lang w:eastAsia="ar-SA"/>
              </w:rPr>
            </w:pPr>
            <w:r w:rsidRPr="001B202A">
              <w:rPr>
                <w:lang w:eastAsia="ar-SA"/>
              </w:rPr>
              <w:t xml:space="preserve">2 этап – </w:t>
            </w:r>
          </w:p>
          <w:p w:rsidR="004250E0" w:rsidRPr="001B202A" w:rsidRDefault="004250E0" w:rsidP="00547F2E">
            <w:pPr>
              <w:jc w:val="center"/>
              <w:rPr>
                <w:lang w:eastAsia="ar-SA"/>
              </w:rPr>
            </w:pPr>
            <w:r w:rsidRPr="001B202A">
              <w:rPr>
                <w:lang w:eastAsia="ar-SA"/>
              </w:rPr>
              <w:t>3 313 423,29</w:t>
            </w:r>
          </w:p>
          <w:p w:rsidR="004250E0" w:rsidRPr="001B202A" w:rsidRDefault="004250E0" w:rsidP="00547F2E">
            <w:pPr>
              <w:jc w:val="center"/>
              <w:rPr>
                <w:lang w:eastAsia="ar-SA"/>
              </w:rPr>
            </w:pPr>
          </w:p>
        </w:tc>
        <w:tc>
          <w:tcPr>
            <w:tcW w:w="1284" w:type="dxa"/>
            <w:shd w:val="clear" w:color="auto" w:fill="auto"/>
          </w:tcPr>
          <w:p w:rsidR="004250E0" w:rsidRPr="001B202A" w:rsidRDefault="004250E0" w:rsidP="00547F2E">
            <w:pPr>
              <w:jc w:val="center"/>
              <w:rPr>
                <w:lang w:eastAsia="ar-SA"/>
              </w:rPr>
            </w:pPr>
            <w:r w:rsidRPr="001B202A">
              <w:rPr>
                <w:lang w:eastAsia="ar-SA"/>
              </w:rPr>
              <w:t xml:space="preserve">1-й этап: 2022 г. </w:t>
            </w:r>
          </w:p>
          <w:p w:rsidR="004250E0" w:rsidRPr="001B202A" w:rsidRDefault="004250E0" w:rsidP="00547F2E">
            <w:pPr>
              <w:jc w:val="center"/>
            </w:pPr>
            <w:r w:rsidRPr="001B202A">
              <w:rPr>
                <w:lang w:eastAsia="ar-SA"/>
              </w:rPr>
              <w:t xml:space="preserve">2-й этап: </w:t>
            </w:r>
            <w:r w:rsidRPr="001B202A">
              <w:t>2025 г.</w:t>
            </w:r>
          </w:p>
        </w:tc>
      </w:tr>
      <w:tr w:rsidR="004250E0" w:rsidRPr="001B202A" w:rsidTr="00547F2E">
        <w:tc>
          <w:tcPr>
            <w:tcW w:w="534" w:type="dxa"/>
          </w:tcPr>
          <w:p w:rsidR="004250E0" w:rsidRPr="001B202A" w:rsidRDefault="004250E0" w:rsidP="00547F2E">
            <w:r w:rsidRPr="001B202A">
              <w:t>7</w:t>
            </w:r>
          </w:p>
        </w:tc>
        <w:tc>
          <w:tcPr>
            <w:tcW w:w="1567" w:type="dxa"/>
            <w:vAlign w:val="center"/>
          </w:tcPr>
          <w:p w:rsidR="004250E0" w:rsidRPr="001B202A" w:rsidRDefault="004250E0" w:rsidP="00547F2E">
            <w:r w:rsidRPr="001B202A">
              <w:t>Котельная № 8 (Пермский край, Суксунский район, р.п. Суксун, пер. Карла Маркса)</w:t>
            </w:r>
          </w:p>
        </w:tc>
        <w:tc>
          <w:tcPr>
            <w:tcW w:w="2136" w:type="dxa"/>
          </w:tcPr>
          <w:p w:rsidR="004250E0" w:rsidRPr="001B202A" w:rsidRDefault="004250E0" w:rsidP="00547F2E">
            <w:r w:rsidRPr="001B202A">
              <w:t>Установленная мощность: 0,8 МВт</w:t>
            </w:r>
          </w:p>
          <w:p w:rsidR="004250E0" w:rsidRPr="001B202A" w:rsidRDefault="004250E0" w:rsidP="00547F2E">
            <w:r w:rsidRPr="001B202A">
              <w:t>Режим эксплуатации: отопительный период;</w:t>
            </w:r>
          </w:p>
          <w:p w:rsidR="004250E0" w:rsidRPr="001B202A" w:rsidRDefault="004250E0" w:rsidP="00547F2E">
            <w:r w:rsidRPr="001B202A">
              <w:t>Р=4,5/3,5 кгс/см2</w:t>
            </w:r>
          </w:p>
          <w:p w:rsidR="004250E0" w:rsidRPr="001B202A" w:rsidRDefault="004250E0" w:rsidP="00547F2E">
            <w:r w:rsidRPr="001B202A">
              <w:t>Т=95/70 ºС</w:t>
            </w:r>
          </w:p>
        </w:tc>
        <w:tc>
          <w:tcPr>
            <w:tcW w:w="1400" w:type="dxa"/>
          </w:tcPr>
          <w:p w:rsidR="004250E0" w:rsidRPr="001B202A" w:rsidRDefault="004250E0" w:rsidP="00547F2E">
            <w:r w:rsidRPr="001B202A">
              <w:t>Не требуется</w:t>
            </w:r>
          </w:p>
        </w:tc>
        <w:tc>
          <w:tcPr>
            <w:tcW w:w="1025" w:type="dxa"/>
          </w:tcPr>
          <w:p w:rsidR="004250E0" w:rsidRPr="001B202A" w:rsidRDefault="004250E0" w:rsidP="00547F2E">
            <w:pPr>
              <w:jc w:val="center"/>
              <w:rPr>
                <w:lang w:eastAsia="ar-SA"/>
              </w:rPr>
            </w:pPr>
            <w:r w:rsidRPr="001B202A">
              <w:rPr>
                <w:lang w:eastAsia="ar-SA"/>
              </w:rPr>
              <w:t>1 этап – автоматизация;</w:t>
            </w:r>
          </w:p>
          <w:p w:rsidR="004250E0" w:rsidRPr="001B202A" w:rsidRDefault="004250E0" w:rsidP="00547F2E">
            <w:pPr>
              <w:jc w:val="center"/>
              <w:rPr>
                <w:lang w:eastAsia="ar-SA"/>
              </w:rPr>
            </w:pPr>
            <w:r w:rsidRPr="001B202A">
              <w:rPr>
                <w:lang w:eastAsia="ar-SA"/>
              </w:rPr>
              <w:t>2 этап – *тех перевооружение</w:t>
            </w:r>
          </w:p>
        </w:tc>
        <w:tc>
          <w:tcPr>
            <w:tcW w:w="1416" w:type="dxa"/>
          </w:tcPr>
          <w:p w:rsidR="004250E0" w:rsidRPr="001B202A" w:rsidRDefault="004250E0" w:rsidP="00547F2E">
            <w:pPr>
              <w:jc w:val="center"/>
              <w:rPr>
                <w:lang w:eastAsia="ar-SA"/>
              </w:rPr>
            </w:pPr>
            <w:r w:rsidRPr="001B202A">
              <w:rPr>
                <w:lang w:eastAsia="ar-SA"/>
              </w:rPr>
              <w:t xml:space="preserve">1 этап – </w:t>
            </w:r>
          </w:p>
          <w:p w:rsidR="004250E0" w:rsidRPr="001B202A" w:rsidRDefault="004250E0" w:rsidP="00547F2E">
            <w:pPr>
              <w:jc w:val="center"/>
              <w:rPr>
                <w:lang w:eastAsia="ar-SA"/>
              </w:rPr>
            </w:pPr>
            <w:r w:rsidRPr="001B202A">
              <w:rPr>
                <w:lang w:eastAsia="ar-SA"/>
              </w:rPr>
              <w:t>777 973,04;</w:t>
            </w:r>
          </w:p>
          <w:p w:rsidR="004250E0" w:rsidRPr="001B202A" w:rsidRDefault="004250E0" w:rsidP="00547F2E">
            <w:pPr>
              <w:jc w:val="center"/>
              <w:rPr>
                <w:lang w:eastAsia="ar-SA"/>
              </w:rPr>
            </w:pPr>
            <w:r w:rsidRPr="001B202A">
              <w:rPr>
                <w:lang w:eastAsia="ar-SA"/>
              </w:rPr>
              <w:t xml:space="preserve">2 этап – </w:t>
            </w:r>
          </w:p>
          <w:p w:rsidR="004250E0" w:rsidRPr="001B202A" w:rsidRDefault="004250E0" w:rsidP="00547F2E">
            <w:pPr>
              <w:jc w:val="center"/>
              <w:rPr>
                <w:lang w:eastAsia="ar-SA"/>
              </w:rPr>
            </w:pPr>
            <w:r w:rsidRPr="001B202A">
              <w:rPr>
                <w:lang w:eastAsia="ar-SA"/>
              </w:rPr>
              <w:t>4 755 063,22</w:t>
            </w:r>
          </w:p>
        </w:tc>
        <w:tc>
          <w:tcPr>
            <w:tcW w:w="1284" w:type="dxa"/>
            <w:shd w:val="clear" w:color="auto" w:fill="auto"/>
          </w:tcPr>
          <w:p w:rsidR="004250E0" w:rsidRPr="001B202A" w:rsidRDefault="004250E0" w:rsidP="00547F2E">
            <w:pPr>
              <w:jc w:val="center"/>
              <w:rPr>
                <w:lang w:eastAsia="ar-SA"/>
              </w:rPr>
            </w:pPr>
            <w:r w:rsidRPr="001B202A">
              <w:rPr>
                <w:lang w:eastAsia="ar-SA"/>
              </w:rPr>
              <w:t>1-й этап: 2022 г.</w:t>
            </w:r>
          </w:p>
          <w:p w:rsidR="004250E0" w:rsidRPr="001B202A" w:rsidRDefault="004250E0" w:rsidP="00547F2E">
            <w:pPr>
              <w:jc w:val="center"/>
            </w:pPr>
            <w:r w:rsidRPr="001B202A">
              <w:rPr>
                <w:lang w:eastAsia="ar-SA"/>
              </w:rPr>
              <w:t xml:space="preserve">2-й этап: </w:t>
            </w:r>
            <w:r w:rsidRPr="001B202A">
              <w:t>2026 г.</w:t>
            </w:r>
          </w:p>
        </w:tc>
      </w:tr>
      <w:tr w:rsidR="004250E0" w:rsidRPr="001B202A" w:rsidTr="00547F2E">
        <w:tc>
          <w:tcPr>
            <w:tcW w:w="534" w:type="dxa"/>
          </w:tcPr>
          <w:p w:rsidR="004250E0" w:rsidRPr="001B202A" w:rsidRDefault="004250E0" w:rsidP="00547F2E">
            <w:r w:rsidRPr="001B202A">
              <w:t>8</w:t>
            </w:r>
          </w:p>
        </w:tc>
        <w:tc>
          <w:tcPr>
            <w:tcW w:w="1567" w:type="dxa"/>
            <w:vAlign w:val="center"/>
          </w:tcPr>
          <w:p w:rsidR="004250E0" w:rsidRPr="001B202A" w:rsidRDefault="004250E0" w:rsidP="00547F2E">
            <w:r w:rsidRPr="001B202A">
              <w:t>Котельная № 9 (Пермский край, Суксунский район, р.п. Суксун, ул. Халтурина, 6)</w:t>
            </w:r>
          </w:p>
        </w:tc>
        <w:tc>
          <w:tcPr>
            <w:tcW w:w="2136" w:type="dxa"/>
          </w:tcPr>
          <w:p w:rsidR="004250E0" w:rsidRPr="001B202A" w:rsidRDefault="004250E0" w:rsidP="00547F2E">
            <w:r w:rsidRPr="001B202A">
              <w:t>Установленная мощность: 0,12 МВт</w:t>
            </w:r>
          </w:p>
          <w:p w:rsidR="004250E0" w:rsidRPr="001B202A" w:rsidRDefault="004250E0" w:rsidP="00547F2E">
            <w:r w:rsidRPr="001B202A">
              <w:t>Режим эксплуатации: отопительный период;</w:t>
            </w:r>
          </w:p>
          <w:p w:rsidR="004250E0" w:rsidRPr="001B202A" w:rsidRDefault="004250E0" w:rsidP="00547F2E">
            <w:r w:rsidRPr="001B202A">
              <w:t>Р=4,5/3,5 кгс/см2</w:t>
            </w:r>
          </w:p>
          <w:p w:rsidR="004250E0" w:rsidRPr="001B202A" w:rsidRDefault="004250E0" w:rsidP="00547F2E">
            <w:r w:rsidRPr="001B202A">
              <w:t>Т=95/70 ºС</w:t>
            </w:r>
          </w:p>
        </w:tc>
        <w:tc>
          <w:tcPr>
            <w:tcW w:w="1400" w:type="dxa"/>
          </w:tcPr>
          <w:p w:rsidR="004250E0" w:rsidRPr="001B202A" w:rsidRDefault="004250E0" w:rsidP="00547F2E">
            <w:r w:rsidRPr="001B202A">
              <w:t>Не требуется</w:t>
            </w:r>
          </w:p>
        </w:tc>
        <w:tc>
          <w:tcPr>
            <w:tcW w:w="1025" w:type="dxa"/>
          </w:tcPr>
          <w:p w:rsidR="004250E0" w:rsidRPr="001B202A" w:rsidRDefault="004250E0" w:rsidP="00547F2E">
            <w:pPr>
              <w:jc w:val="center"/>
              <w:rPr>
                <w:lang w:eastAsia="ar-SA"/>
              </w:rPr>
            </w:pPr>
            <w:r w:rsidRPr="001B202A">
              <w:rPr>
                <w:lang w:eastAsia="ar-SA"/>
              </w:rPr>
              <w:t>1 этап – автоматизация;</w:t>
            </w:r>
          </w:p>
          <w:p w:rsidR="004250E0" w:rsidRPr="001B202A" w:rsidRDefault="004250E0" w:rsidP="00547F2E">
            <w:pPr>
              <w:jc w:val="center"/>
              <w:rPr>
                <w:lang w:eastAsia="ar-SA"/>
              </w:rPr>
            </w:pPr>
            <w:r w:rsidRPr="001B202A">
              <w:rPr>
                <w:lang w:eastAsia="ar-SA"/>
              </w:rPr>
              <w:t>2 этап – *тех перевооружение</w:t>
            </w:r>
          </w:p>
        </w:tc>
        <w:tc>
          <w:tcPr>
            <w:tcW w:w="1416" w:type="dxa"/>
          </w:tcPr>
          <w:p w:rsidR="004250E0" w:rsidRPr="001B202A" w:rsidRDefault="004250E0" w:rsidP="00547F2E">
            <w:pPr>
              <w:jc w:val="center"/>
              <w:rPr>
                <w:lang w:eastAsia="ar-SA"/>
              </w:rPr>
            </w:pPr>
            <w:r w:rsidRPr="001B202A">
              <w:rPr>
                <w:lang w:eastAsia="ar-SA"/>
              </w:rPr>
              <w:t xml:space="preserve">1 этап – </w:t>
            </w:r>
          </w:p>
          <w:p w:rsidR="004250E0" w:rsidRPr="001B202A" w:rsidRDefault="004250E0" w:rsidP="00547F2E">
            <w:pPr>
              <w:jc w:val="center"/>
              <w:rPr>
                <w:lang w:eastAsia="ar-SA"/>
              </w:rPr>
            </w:pPr>
            <w:r w:rsidRPr="001B202A">
              <w:rPr>
                <w:lang w:eastAsia="ar-SA"/>
              </w:rPr>
              <w:t>272 314,85;</w:t>
            </w:r>
          </w:p>
          <w:p w:rsidR="004250E0" w:rsidRPr="001B202A" w:rsidRDefault="004250E0" w:rsidP="00547F2E">
            <w:pPr>
              <w:jc w:val="center"/>
              <w:rPr>
                <w:lang w:eastAsia="ar-SA"/>
              </w:rPr>
            </w:pPr>
            <w:r w:rsidRPr="001B202A">
              <w:rPr>
                <w:lang w:eastAsia="ar-SA"/>
              </w:rPr>
              <w:t xml:space="preserve">2 этап – </w:t>
            </w:r>
          </w:p>
          <w:p w:rsidR="004250E0" w:rsidRPr="001B202A" w:rsidRDefault="004250E0" w:rsidP="00547F2E">
            <w:pPr>
              <w:jc w:val="center"/>
              <w:rPr>
                <w:lang w:eastAsia="ar-SA"/>
              </w:rPr>
            </w:pPr>
            <w:r w:rsidRPr="001B202A">
              <w:rPr>
                <w:lang w:eastAsia="ar-SA"/>
              </w:rPr>
              <w:t>863 035,23</w:t>
            </w:r>
          </w:p>
          <w:p w:rsidR="004250E0" w:rsidRPr="001B202A" w:rsidRDefault="004250E0" w:rsidP="00547F2E">
            <w:pPr>
              <w:jc w:val="center"/>
              <w:rPr>
                <w:lang w:eastAsia="ar-SA"/>
              </w:rPr>
            </w:pPr>
          </w:p>
        </w:tc>
        <w:tc>
          <w:tcPr>
            <w:tcW w:w="1284" w:type="dxa"/>
            <w:shd w:val="clear" w:color="auto" w:fill="auto"/>
          </w:tcPr>
          <w:p w:rsidR="004250E0" w:rsidRPr="001B202A" w:rsidRDefault="004250E0" w:rsidP="00547F2E">
            <w:pPr>
              <w:jc w:val="center"/>
              <w:rPr>
                <w:lang w:eastAsia="ar-SA"/>
              </w:rPr>
            </w:pPr>
            <w:r w:rsidRPr="001B202A">
              <w:rPr>
                <w:lang w:eastAsia="ar-SA"/>
              </w:rPr>
              <w:t xml:space="preserve">1-й этап: 2022 г. </w:t>
            </w:r>
          </w:p>
          <w:p w:rsidR="004250E0" w:rsidRPr="001B202A" w:rsidRDefault="004250E0" w:rsidP="00547F2E">
            <w:pPr>
              <w:jc w:val="center"/>
            </w:pPr>
            <w:r w:rsidRPr="001B202A">
              <w:rPr>
                <w:lang w:eastAsia="ar-SA"/>
              </w:rPr>
              <w:t xml:space="preserve">2-й этап: </w:t>
            </w:r>
            <w:r w:rsidRPr="001B202A">
              <w:t>2026 г.</w:t>
            </w:r>
          </w:p>
        </w:tc>
      </w:tr>
      <w:tr w:rsidR="004250E0" w:rsidRPr="001B202A" w:rsidTr="00547F2E">
        <w:tc>
          <w:tcPr>
            <w:tcW w:w="534" w:type="dxa"/>
          </w:tcPr>
          <w:p w:rsidR="004250E0" w:rsidRPr="001B202A" w:rsidRDefault="004250E0" w:rsidP="00547F2E">
            <w:r w:rsidRPr="001B202A">
              <w:t>9</w:t>
            </w:r>
          </w:p>
        </w:tc>
        <w:tc>
          <w:tcPr>
            <w:tcW w:w="1567" w:type="dxa"/>
            <w:vAlign w:val="center"/>
          </w:tcPr>
          <w:p w:rsidR="004250E0" w:rsidRPr="001B202A" w:rsidRDefault="004250E0" w:rsidP="00547F2E">
            <w:r w:rsidRPr="001B202A">
              <w:t>Котельная №11 (Пермский край,  Суксунский район, р.п. Суксун, ул. Кирова, зд. 48А)</w:t>
            </w:r>
          </w:p>
        </w:tc>
        <w:tc>
          <w:tcPr>
            <w:tcW w:w="2136" w:type="dxa"/>
          </w:tcPr>
          <w:p w:rsidR="004250E0" w:rsidRPr="001B202A" w:rsidRDefault="004250E0" w:rsidP="00547F2E">
            <w:r w:rsidRPr="001B202A">
              <w:t>Установленная мощность: 2,0 МВт</w:t>
            </w:r>
          </w:p>
          <w:p w:rsidR="004250E0" w:rsidRPr="001B202A" w:rsidRDefault="004250E0" w:rsidP="00547F2E">
            <w:r w:rsidRPr="001B202A">
              <w:t>Режим эксплуатации: отопительный период;</w:t>
            </w:r>
          </w:p>
          <w:p w:rsidR="004250E0" w:rsidRPr="001B202A" w:rsidRDefault="004250E0" w:rsidP="00547F2E">
            <w:r w:rsidRPr="001B202A">
              <w:t>Р=4,5/3,5 кгс/см2</w:t>
            </w:r>
          </w:p>
          <w:p w:rsidR="004250E0" w:rsidRPr="001B202A" w:rsidRDefault="004250E0" w:rsidP="00547F2E">
            <w:r w:rsidRPr="001B202A">
              <w:t>Т=95/70 ºС</w:t>
            </w:r>
          </w:p>
        </w:tc>
        <w:tc>
          <w:tcPr>
            <w:tcW w:w="1400" w:type="dxa"/>
          </w:tcPr>
          <w:p w:rsidR="004250E0" w:rsidRPr="001B202A" w:rsidRDefault="004250E0" w:rsidP="00547F2E">
            <w:r w:rsidRPr="001B202A">
              <w:t>Не требуется</w:t>
            </w:r>
          </w:p>
        </w:tc>
        <w:tc>
          <w:tcPr>
            <w:tcW w:w="1025" w:type="dxa"/>
          </w:tcPr>
          <w:p w:rsidR="004250E0" w:rsidRPr="001B202A" w:rsidRDefault="004250E0" w:rsidP="00547F2E">
            <w:pPr>
              <w:jc w:val="center"/>
              <w:rPr>
                <w:lang w:eastAsia="ar-SA"/>
              </w:rPr>
            </w:pPr>
            <w:r w:rsidRPr="001B202A">
              <w:rPr>
                <w:lang w:eastAsia="ar-SA"/>
              </w:rPr>
              <w:t>1 этап – автоматизация;</w:t>
            </w:r>
          </w:p>
          <w:p w:rsidR="004250E0" w:rsidRPr="001B202A" w:rsidRDefault="004250E0" w:rsidP="00547F2E">
            <w:pPr>
              <w:jc w:val="center"/>
              <w:rPr>
                <w:lang w:eastAsia="ar-SA"/>
              </w:rPr>
            </w:pPr>
            <w:r w:rsidRPr="001B202A">
              <w:rPr>
                <w:lang w:eastAsia="ar-SA"/>
              </w:rPr>
              <w:t>2 этап – *тех перевооружение</w:t>
            </w:r>
          </w:p>
        </w:tc>
        <w:tc>
          <w:tcPr>
            <w:tcW w:w="1416" w:type="dxa"/>
          </w:tcPr>
          <w:p w:rsidR="004250E0" w:rsidRPr="001B202A" w:rsidRDefault="004250E0" w:rsidP="00547F2E">
            <w:pPr>
              <w:jc w:val="center"/>
              <w:rPr>
                <w:lang w:eastAsia="ar-SA"/>
              </w:rPr>
            </w:pPr>
            <w:r w:rsidRPr="001B202A">
              <w:rPr>
                <w:lang w:eastAsia="ar-SA"/>
              </w:rPr>
              <w:t xml:space="preserve">1 этап – </w:t>
            </w:r>
          </w:p>
          <w:p w:rsidR="004250E0" w:rsidRPr="001B202A" w:rsidRDefault="004250E0" w:rsidP="00547F2E">
            <w:pPr>
              <w:jc w:val="center"/>
              <w:rPr>
                <w:lang w:eastAsia="ar-SA"/>
              </w:rPr>
            </w:pPr>
            <w:r w:rsidRPr="001B202A">
              <w:rPr>
                <w:lang w:eastAsia="ar-SA"/>
              </w:rPr>
              <w:t>2 044 863,84;</w:t>
            </w:r>
          </w:p>
          <w:p w:rsidR="004250E0" w:rsidRPr="001B202A" w:rsidRDefault="004250E0" w:rsidP="00547F2E">
            <w:pPr>
              <w:jc w:val="center"/>
              <w:rPr>
                <w:lang w:eastAsia="ar-SA"/>
              </w:rPr>
            </w:pPr>
            <w:r w:rsidRPr="001B202A">
              <w:rPr>
                <w:lang w:eastAsia="ar-SA"/>
              </w:rPr>
              <w:t xml:space="preserve">2 этап – </w:t>
            </w:r>
          </w:p>
          <w:p w:rsidR="004250E0" w:rsidRPr="001B202A" w:rsidRDefault="004250E0" w:rsidP="00547F2E">
            <w:pPr>
              <w:jc w:val="center"/>
              <w:rPr>
                <w:lang w:eastAsia="ar-SA"/>
              </w:rPr>
            </w:pPr>
            <w:r w:rsidRPr="001B202A">
              <w:rPr>
                <w:lang w:eastAsia="ar-SA"/>
              </w:rPr>
              <w:t>14 506 265,31</w:t>
            </w:r>
          </w:p>
        </w:tc>
        <w:tc>
          <w:tcPr>
            <w:tcW w:w="1284" w:type="dxa"/>
            <w:shd w:val="clear" w:color="auto" w:fill="auto"/>
          </w:tcPr>
          <w:p w:rsidR="004250E0" w:rsidRPr="001B202A" w:rsidRDefault="004250E0" w:rsidP="00547F2E">
            <w:pPr>
              <w:jc w:val="center"/>
              <w:rPr>
                <w:lang w:eastAsia="ar-SA"/>
              </w:rPr>
            </w:pPr>
            <w:r w:rsidRPr="001B202A">
              <w:rPr>
                <w:lang w:eastAsia="ar-SA"/>
              </w:rPr>
              <w:t xml:space="preserve">1-й этап: 2022 г. </w:t>
            </w:r>
          </w:p>
          <w:p w:rsidR="004250E0" w:rsidRPr="001B202A" w:rsidRDefault="004250E0" w:rsidP="00547F2E">
            <w:pPr>
              <w:jc w:val="center"/>
            </w:pPr>
            <w:r w:rsidRPr="001B202A">
              <w:rPr>
                <w:lang w:eastAsia="ar-SA"/>
              </w:rPr>
              <w:t xml:space="preserve">2-й этап: </w:t>
            </w:r>
            <w:r w:rsidRPr="001B202A">
              <w:t>2026 г.</w:t>
            </w:r>
          </w:p>
        </w:tc>
      </w:tr>
      <w:tr w:rsidR="004250E0" w:rsidRPr="001B202A" w:rsidTr="00547F2E">
        <w:tc>
          <w:tcPr>
            <w:tcW w:w="534" w:type="dxa"/>
          </w:tcPr>
          <w:p w:rsidR="004250E0" w:rsidRPr="001B202A" w:rsidRDefault="004250E0" w:rsidP="00547F2E">
            <w:r w:rsidRPr="001B202A">
              <w:t>10</w:t>
            </w:r>
          </w:p>
        </w:tc>
        <w:tc>
          <w:tcPr>
            <w:tcW w:w="1567" w:type="dxa"/>
            <w:vAlign w:val="center"/>
          </w:tcPr>
          <w:p w:rsidR="004250E0" w:rsidRPr="001B202A" w:rsidRDefault="004250E0" w:rsidP="00547F2E">
            <w:r w:rsidRPr="001B202A">
              <w:t xml:space="preserve">Котельная №12 (Пермский </w:t>
            </w:r>
            <w:r w:rsidRPr="001B202A">
              <w:lastRenderedPageBreak/>
              <w:t>край, Суксунский район, р.п. Суксун, ул. Чапаева, д. 14Б)</w:t>
            </w:r>
          </w:p>
        </w:tc>
        <w:tc>
          <w:tcPr>
            <w:tcW w:w="2136" w:type="dxa"/>
          </w:tcPr>
          <w:p w:rsidR="004250E0" w:rsidRPr="001B202A" w:rsidRDefault="004250E0" w:rsidP="00547F2E">
            <w:r w:rsidRPr="001B202A">
              <w:lastRenderedPageBreak/>
              <w:t>Установленная мощность: 0,1 МВт</w:t>
            </w:r>
          </w:p>
          <w:p w:rsidR="004250E0" w:rsidRPr="001B202A" w:rsidRDefault="004250E0" w:rsidP="00547F2E">
            <w:r w:rsidRPr="001B202A">
              <w:lastRenderedPageBreak/>
              <w:t>Режим эксплуатации: отопительный период;</w:t>
            </w:r>
          </w:p>
          <w:p w:rsidR="004250E0" w:rsidRPr="001B202A" w:rsidRDefault="004250E0" w:rsidP="00547F2E">
            <w:r w:rsidRPr="001B202A">
              <w:t>Р=4,5/3,5 кгс/см2</w:t>
            </w:r>
          </w:p>
          <w:p w:rsidR="004250E0" w:rsidRPr="001B202A" w:rsidRDefault="004250E0" w:rsidP="00547F2E">
            <w:r w:rsidRPr="001B202A">
              <w:t>Т=95/70 ºС</w:t>
            </w:r>
          </w:p>
        </w:tc>
        <w:tc>
          <w:tcPr>
            <w:tcW w:w="1400" w:type="dxa"/>
          </w:tcPr>
          <w:p w:rsidR="004250E0" w:rsidRPr="001B202A" w:rsidRDefault="004250E0" w:rsidP="00547F2E">
            <w:r w:rsidRPr="001B202A">
              <w:lastRenderedPageBreak/>
              <w:t>Не требуется</w:t>
            </w:r>
          </w:p>
        </w:tc>
        <w:tc>
          <w:tcPr>
            <w:tcW w:w="1025" w:type="dxa"/>
          </w:tcPr>
          <w:p w:rsidR="004250E0" w:rsidRPr="001B202A" w:rsidRDefault="004250E0" w:rsidP="00547F2E">
            <w:pPr>
              <w:jc w:val="center"/>
              <w:rPr>
                <w:lang w:eastAsia="ar-SA"/>
              </w:rPr>
            </w:pPr>
            <w:r w:rsidRPr="001B202A">
              <w:rPr>
                <w:lang w:eastAsia="ar-SA"/>
              </w:rPr>
              <w:t>1 этап – автоматизация;</w:t>
            </w:r>
          </w:p>
          <w:p w:rsidR="004250E0" w:rsidRPr="001B202A" w:rsidRDefault="004250E0" w:rsidP="00547F2E">
            <w:pPr>
              <w:jc w:val="center"/>
              <w:rPr>
                <w:lang w:eastAsia="ar-SA"/>
              </w:rPr>
            </w:pPr>
            <w:r w:rsidRPr="001B202A">
              <w:rPr>
                <w:lang w:eastAsia="ar-SA"/>
              </w:rPr>
              <w:lastRenderedPageBreak/>
              <w:t>2 этап – *тех перевооружение</w:t>
            </w:r>
          </w:p>
        </w:tc>
        <w:tc>
          <w:tcPr>
            <w:tcW w:w="1416" w:type="dxa"/>
          </w:tcPr>
          <w:p w:rsidR="004250E0" w:rsidRPr="001B202A" w:rsidRDefault="004250E0" w:rsidP="00547F2E">
            <w:pPr>
              <w:jc w:val="center"/>
              <w:rPr>
                <w:lang w:eastAsia="ar-SA"/>
              </w:rPr>
            </w:pPr>
            <w:r w:rsidRPr="001B202A">
              <w:rPr>
                <w:lang w:eastAsia="ar-SA"/>
              </w:rPr>
              <w:lastRenderedPageBreak/>
              <w:t xml:space="preserve">1 этап – </w:t>
            </w:r>
          </w:p>
          <w:p w:rsidR="004250E0" w:rsidRPr="001B202A" w:rsidRDefault="004250E0" w:rsidP="00547F2E">
            <w:pPr>
              <w:jc w:val="center"/>
              <w:rPr>
                <w:lang w:eastAsia="ar-SA"/>
              </w:rPr>
            </w:pPr>
            <w:r w:rsidRPr="001B202A">
              <w:rPr>
                <w:lang w:eastAsia="ar-SA"/>
              </w:rPr>
              <w:t>245 764,14;</w:t>
            </w:r>
          </w:p>
          <w:p w:rsidR="004250E0" w:rsidRPr="001B202A" w:rsidRDefault="004250E0" w:rsidP="00547F2E">
            <w:pPr>
              <w:jc w:val="center"/>
              <w:rPr>
                <w:lang w:eastAsia="ar-SA"/>
              </w:rPr>
            </w:pPr>
            <w:r w:rsidRPr="001B202A">
              <w:rPr>
                <w:lang w:eastAsia="ar-SA"/>
              </w:rPr>
              <w:t xml:space="preserve">2 этап – </w:t>
            </w:r>
          </w:p>
          <w:p w:rsidR="004250E0" w:rsidRPr="001B202A" w:rsidRDefault="004250E0" w:rsidP="00547F2E">
            <w:pPr>
              <w:jc w:val="center"/>
              <w:rPr>
                <w:lang w:eastAsia="ar-SA"/>
              </w:rPr>
            </w:pPr>
            <w:r w:rsidRPr="001B202A">
              <w:rPr>
                <w:lang w:eastAsia="ar-SA"/>
              </w:rPr>
              <w:lastRenderedPageBreak/>
              <w:t>658 675,67</w:t>
            </w:r>
          </w:p>
        </w:tc>
        <w:tc>
          <w:tcPr>
            <w:tcW w:w="1284" w:type="dxa"/>
            <w:shd w:val="clear" w:color="auto" w:fill="auto"/>
          </w:tcPr>
          <w:p w:rsidR="004250E0" w:rsidRPr="001B202A" w:rsidRDefault="004250E0" w:rsidP="00547F2E">
            <w:pPr>
              <w:jc w:val="center"/>
              <w:rPr>
                <w:lang w:eastAsia="ar-SA"/>
              </w:rPr>
            </w:pPr>
            <w:r w:rsidRPr="001B202A">
              <w:rPr>
                <w:lang w:eastAsia="ar-SA"/>
              </w:rPr>
              <w:lastRenderedPageBreak/>
              <w:t xml:space="preserve">1-й этап: 2022 г. </w:t>
            </w:r>
          </w:p>
          <w:p w:rsidR="004250E0" w:rsidRPr="001B202A" w:rsidRDefault="004250E0" w:rsidP="00547F2E">
            <w:pPr>
              <w:jc w:val="center"/>
            </w:pPr>
            <w:r w:rsidRPr="001B202A">
              <w:rPr>
                <w:lang w:eastAsia="ar-SA"/>
              </w:rPr>
              <w:lastRenderedPageBreak/>
              <w:t xml:space="preserve">2-й этап: </w:t>
            </w:r>
            <w:r w:rsidRPr="001B202A">
              <w:t>2027 г.</w:t>
            </w:r>
          </w:p>
        </w:tc>
      </w:tr>
      <w:tr w:rsidR="004250E0" w:rsidRPr="001B202A" w:rsidTr="00547F2E">
        <w:tc>
          <w:tcPr>
            <w:tcW w:w="534" w:type="dxa"/>
          </w:tcPr>
          <w:p w:rsidR="004250E0" w:rsidRPr="001B202A" w:rsidRDefault="004250E0" w:rsidP="00547F2E">
            <w:r w:rsidRPr="001B202A">
              <w:lastRenderedPageBreak/>
              <w:t>11</w:t>
            </w:r>
          </w:p>
        </w:tc>
        <w:tc>
          <w:tcPr>
            <w:tcW w:w="1567" w:type="dxa"/>
            <w:vAlign w:val="center"/>
          </w:tcPr>
          <w:p w:rsidR="004250E0" w:rsidRPr="001B202A" w:rsidRDefault="004250E0" w:rsidP="00547F2E">
            <w:r w:rsidRPr="001B202A">
              <w:t>Котельная №13 (Пермский край, Суксунский район, р.п. Суксун, ул. Вишнёвая)</w:t>
            </w:r>
          </w:p>
        </w:tc>
        <w:tc>
          <w:tcPr>
            <w:tcW w:w="2136" w:type="dxa"/>
          </w:tcPr>
          <w:p w:rsidR="004250E0" w:rsidRPr="001B202A" w:rsidRDefault="004250E0" w:rsidP="00547F2E">
            <w:r w:rsidRPr="001B202A">
              <w:t>Установленная мощность: 1,2 МВт</w:t>
            </w:r>
          </w:p>
          <w:p w:rsidR="004250E0" w:rsidRPr="001B202A" w:rsidRDefault="004250E0" w:rsidP="00547F2E">
            <w:r w:rsidRPr="001B202A">
              <w:t>Режим эксплуатации: круглогодичный;</w:t>
            </w:r>
          </w:p>
          <w:p w:rsidR="004250E0" w:rsidRPr="001B202A" w:rsidRDefault="004250E0" w:rsidP="00547F2E">
            <w:r w:rsidRPr="001B202A">
              <w:t>Р=4,5/3,5 кгс/см2</w:t>
            </w:r>
          </w:p>
          <w:p w:rsidR="004250E0" w:rsidRPr="001B202A" w:rsidRDefault="004250E0" w:rsidP="00547F2E">
            <w:r w:rsidRPr="001B202A">
              <w:t>Т=95/70 ºС</w:t>
            </w:r>
          </w:p>
        </w:tc>
        <w:tc>
          <w:tcPr>
            <w:tcW w:w="1400" w:type="dxa"/>
          </w:tcPr>
          <w:p w:rsidR="004250E0" w:rsidRPr="001B202A" w:rsidRDefault="004250E0" w:rsidP="00547F2E">
            <w:r w:rsidRPr="001B202A">
              <w:t>Не требуется</w:t>
            </w:r>
          </w:p>
        </w:tc>
        <w:tc>
          <w:tcPr>
            <w:tcW w:w="1025" w:type="dxa"/>
          </w:tcPr>
          <w:p w:rsidR="004250E0" w:rsidRPr="001B202A" w:rsidRDefault="004250E0" w:rsidP="00547F2E">
            <w:pPr>
              <w:jc w:val="center"/>
              <w:rPr>
                <w:lang w:eastAsia="ar-SA"/>
              </w:rPr>
            </w:pPr>
            <w:r w:rsidRPr="001B202A">
              <w:rPr>
                <w:lang w:eastAsia="ar-SA"/>
              </w:rPr>
              <w:t>1 этап – автоматизация;</w:t>
            </w:r>
          </w:p>
          <w:p w:rsidR="004250E0" w:rsidRPr="001B202A" w:rsidRDefault="004250E0" w:rsidP="00547F2E">
            <w:pPr>
              <w:jc w:val="center"/>
              <w:rPr>
                <w:lang w:eastAsia="ar-SA"/>
              </w:rPr>
            </w:pPr>
            <w:r w:rsidRPr="001B202A">
              <w:rPr>
                <w:lang w:eastAsia="ar-SA"/>
              </w:rPr>
              <w:t>2 этап – *тех перевооружение</w:t>
            </w:r>
          </w:p>
        </w:tc>
        <w:tc>
          <w:tcPr>
            <w:tcW w:w="1416" w:type="dxa"/>
          </w:tcPr>
          <w:p w:rsidR="004250E0" w:rsidRPr="001B202A" w:rsidRDefault="004250E0" w:rsidP="00547F2E">
            <w:pPr>
              <w:jc w:val="center"/>
              <w:rPr>
                <w:lang w:eastAsia="ar-SA"/>
              </w:rPr>
            </w:pPr>
            <w:r w:rsidRPr="001B202A">
              <w:rPr>
                <w:lang w:eastAsia="ar-SA"/>
              </w:rPr>
              <w:t xml:space="preserve">1 этап – </w:t>
            </w:r>
          </w:p>
          <w:p w:rsidR="004250E0" w:rsidRPr="001B202A" w:rsidRDefault="004250E0" w:rsidP="00547F2E">
            <w:pPr>
              <w:jc w:val="center"/>
              <w:rPr>
                <w:lang w:eastAsia="ar-SA"/>
              </w:rPr>
            </w:pPr>
            <w:r w:rsidRPr="001B202A">
              <w:rPr>
                <w:lang w:eastAsia="ar-SA"/>
              </w:rPr>
              <w:t>1 259 241,48;</w:t>
            </w:r>
          </w:p>
          <w:p w:rsidR="004250E0" w:rsidRPr="001B202A" w:rsidRDefault="004250E0" w:rsidP="00547F2E">
            <w:pPr>
              <w:jc w:val="center"/>
              <w:rPr>
                <w:lang w:eastAsia="ar-SA"/>
              </w:rPr>
            </w:pPr>
            <w:r w:rsidRPr="001B202A">
              <w:rPr>
                <w:lang w:eastAsia="ar-SA"/>
              </w:rPr>
              <w:t xml:space="preserve">2 этап – </w:t>
            </w:r>
          </w:p>
          <w:p w:rsidR="004250E0" w:rsidRPr="001B202A" w:rsidRDefault="004250E0" w:rsidP="00547F2E">
            <w:pPr>
              <w:jc w:val="center"/>
              <w:rPr>
                <w:lang w:eastAsia="ar-SA"/>
              </w:rPr>
            </w:pPr>
            <w:r w:rsidRPr="001B202A">
              <w:rPr>
                <w:lang w:eastAsia="ar-SA"/>
              </w:rPr>
              <w:t>8 459 364,48</w:t>
            </w:r>
          </w:p>
        </w:tc>
        <w:tc>
          <w:tcPr>
            <w:tcW w:w="1284" w:type="dxa"/>
            <w:shd w:val="clear" w:color="auto" w:fill="auto"/>
          </w:tcPr>
          <w:p w:rsidR="004250E0" w:rsidRPr="001B202A" w:rsidRDefault="004250E0" w:rsidP="00547F2E">
            <w:pPr>
              <w:jc w:val="center"/>
              <w:rPr>
                <w:lang w:eastAsia="ar-SA"/>
              </w:rPr>
            </w:pPr>
            <w:r w:rsidRPr="001B202A">
              <w:rPr>
                <w:lang w:eastAsia="ar-SA"/>
              </w:rPr>
              <w:t>1-й этап: 2022 г.</w:t>
            </w:r>
          </w:p>
          <w:p w:rsidR="004250E0" w:rsidRPr="001B202A" w:rsidRDefault="004250E0" w:rsidP="00547F2E">
            <w:pPr>
              <w:jc w:val="center"/>
            </w:pPr>
            <w:r w:rsidRPr="001B202A">
              <w:rPr>
                <w:lang w:eastAsia="ar-SA"/>
              </w:rPr>
              <w:t xml:space="preserve"> 2-й этап: </w:t>
            </w:r>
            <w:r w:rsidRPr="001B202A">
              <w:t>2024 г.</w:t>
            </w:r>
          </w:p>
        </w:tc>
      </w:tr>
      <w:tr w:rsidR="004250E0" w:rsidRPr="001B202A" w:rsidTr="00547F2E">
        <w:tc>
          <w:tcPr>
            <w:tcW w:w="534" w:type="dxa"/>
          </w:tcPr>
          <w:p w:rsidR="004250E0" w:rsidRPr="001B202A" w:rsidRDefault="004250E0" w:rsidP="00547F2E">
            <w:r w:rsidRPr="001B202A">
              <w:t>12</w:t>
            </w:r>
          </w:p>
        </w:tc>
        <w:tc>
          <w:tcPr>
            <w:tcW w:w="1567" w:type="dxa"/>
            <w:vAlign w:val="center"/>
          </w:tcPr>
          <w:p w:rsidR="004250E0" w:rsidRPr="001B202A" w:rsidRDefault="004250E0" w:rsidP="00547F2E">
            <w:r w:rsidRPr="001B202A">
              <w:t>Котельная №14 (Пермский край, Суксунский район, д. Киселево, ул. Новая, д. 6)</w:t>
            </w:r>
          </w:p>
        </w:tc>
        <w:tc>
          <w:tcPr>
            <w:tcW w:w="2136" w:type="dxa"/>
          </w:tcPr>
          <w:p w:rsidR="004250E0" w:rsidRPr="001B202A" w:rsidRDefault="004250E0" w:rsidP="00547F2E">
            <w:r w:rsidRPr="001B202A">
              <w:t>Установленная мощность: 0,1 МВт</w:t>
            </w:r>
          </w:p>
          <w:p w:rsidR="004250E0" w:rsidRPr="001B202A" w:rsidRDefault="004250E0" w:rsidP="00547F2E">
            <w:r w:rsidRPr="001B202A">
              <w:t>Режим эксплуатации: отопительный период;</w:t>
            </w:r>
          </w:p>
          <w:p w:rsidR="004250E0" w:rsidRPr="001B202A" w:rsidRDefault="004250E0" w:rsidP="00547F2E">
            <w:r w:rsidRPr="001B202A">
              <w:t>Р=4,5/3,5 кгс/см2</w:t>
            </w:r>
          </w:p>
          <w:p w:rsidR="004250E0" w:rsidRPr="001B202A" w:rsidRDefault="004250E0" w:rsidP="00547F2E">
            <w:r w:rsidRPr="001B202A">
              <w:t>Т=95/70 ºС</w:t>
            </w:r>
          </w:p>
        </w:tc>
        <w:tc>
          <w:tcPr>
            <w:tcW w:w="1400" w:type="dxa"/>
          </w:tcPr>
          <w:p w:rsidR="004250E0" w:rsidRPr="001B202A" w:rsidRDefault="004250E0" w:rsidP="00547F2E">
            <w:r w:rsidRPr="001B202A">
              <w:t>Не требуется</w:t>
            </w:r>
          </w:p>
        </w:tc>
        <w:tc>
          <w:tcPr>
            <w:tcW w:w="1025" w:type="dxa"/>
          </w:tcPr>
          <w:p w:rsidR="004250E0" w:rsidRPr="001B202A" w:rsidRDefault="004250E0" w:rsidP="00547F2E">
            <w:pPr>
              <w:jc w:val="center"/>
              <w:rPr>
                <w:lang w:eastAsia="ar-SA"/>
              </w:rPr>
            </w:pPr>
            <w:r w:rsidRPr="001B202A">
              <w:rPr>
                <w:lang w:eastAsia="ar-SA"/>
              </w:rPr>
              <w:t>1 этап – автоматизация;</w:t>
            </w:r>
          </w:p>
          <w:p w:rsidR="004250E0" w:rsidRPr="001B202A" w:rsidRDefault="004250E0" w:rsidP="00547F2E">
            <w:pPr>
              <w:jc w:val="center"/>
              <w:rPr>
                <w:lang w:eastAsia="ar-SA"/>
              </w:rPr>
            </w:pPr>
            <w:r w:rsidRPr="001B202A">
              <w:rPr>
                <w:lang w:eastAsia="ar-SA"/>
              </w:rPr>
              <w:t>2 этап – *тех перевооружение</w:t>
            </w:r>
          </w:p>
        </w:tc>
        <w:tc>
          <w:tcPr>
            <w:tcW w:w="1416" w:type="dxa"/>
          </w:tcPr>
          <w:p w:rsidR="004250E0" w:rsidRPr="001B202A" w:rsidRDefault="004250E0" w:rsidP="00547F2E">
            <w:pPr>
              <w:jc w:val="center"/>
              <w:rPr>
                <w:lang w:eastAsia="ar-SA"/>
              </w:rPr>
            </w:pPr>
            <w:r w:rsidRPr="001B202A">
              <w:rPr>
                <w:lang w:eastAsia="ar-SA"/>
              </w:rPr>
              <w:t xml:space="preserve">1 этап – </w:t>
            </w:r>
          </w:p>
          <w:p w:rsidR="004250E0" w:rsidRPr="001B202A" w:rsidRDefault="004250E0" w:rsidP="00547F2E">
            <w:pPr>
              <w:jc w:val="center"/>
              <w:rPr>
                <w:lang w:eastAsia="ar-SA"/>
              </w:rPr>
            </w:pPr>
            <w:r w:rsidRPr="001B202A">
              <w:rPr>
                <w:lang w:eastAsia="ar-SA"/>
              </w:rPr>
              <w:t>246 827,84;</w:t>
            </w:r>
          </w:p>
          <w:p w:rsidR="004250E0" w:rsidRPr="001B202A" w:rsidRDefault="004250E0" w:rsidP="00547F2E">
            <w:pPr>
              <w:jc w:val="center"/>
              <w:rPr>
                <w:lang w:eastAsia="ar-SA"/>
              </w:rPr>
            </w:pPr>
            <w:r w:rsidRPr="001B202A">
              <w:rPr>
                <w:lang w:eastAsia="ar-SA"/>
              </w:rPr>
              <w:t xml:space="preserve">2 этап – </w:t>
            </w:r>
          </w:p>
          <w:p w:rsidR="004250E0" w:rsidRPr="001B202A" w:rsidRDefault="004250E0" w:rsidP="00547F2E">
            <w:pPr>
              <w:jc w:val="center"/>
              <w:rPr>
                <w:lang w:eastAsia="ar-SA"/>
              </w:rPr>
            </w:pPr>
            <w:r w:rsidRPr="001B202A">
              <w:rPr>
                <w:lang w:eastAsia="ar-SA"/>
              </w:rPr>
              <w:t>666 935,97</w:t>
            </w:r>
          </w:p>
        </w:tc>
        <w:tc>
          <w:tcPr>
            <w:tcW w:w="1284" w:type="dxa"/>
            <w:shd w:val="clear" w:color="auto" w:fill="auto"/>
          </w:tcPr>
          <w:p w:rsidR="004250E0" w:rsidRPr="001B202A" w:rsidRDefault="004250E0" w:rsidP="00547F2E">
            <w:pPr>
              <w:jc w:val="center"/>
              <w:rPr>
                <w:lang w:eastAsia="ar-SA"/>
              </w:rPr>
            </w:pPr>
            <w:r w:rsidRPr="001B202A">
              <w:rPr>
                <w:lang w:eastAsia="ar-SA"/>
              </w:rPr>
              <w:t>1-й этап: 2022 г.</w:t>
            </w:r>
          </w:p>
          <w:p w:rsidR="004250E0" w:rsidRPr="001B202A" w:rsidRDefault="004250E0" w:rsidP="00547F2E">
            <w:pPr>
              <w:jc w:val="center"/>
            </w:pPr>
            <w:r w:rsidRPr="001B202A">
              <w:rPr>
                <w:lang w:eastAsia="ar-SA"/>
              </w:rPr>
              <w:t xml:space="preserve"> 2-й этап: </w:t>
            </w:r>
            <w:r w:rsidRPr="001B202A">
              <w:t>2027 г.</w:t>
            </w:r>
          </w:p>
        </w:tc>
      </w:tr>
    </w:tbl>
    <w:p w:rsidR="004250E0" w:rsidRDefault="004250E0" w:rsidP="004250E0">
      <w:pPr>
        <w:pStyle w:val="ConsPlusNonformat"/>
        <w:rPr>
          <w:rFonts w:ascii="Times New Roman" w:eastAsia="Calibri" w:hAnsi="Times New Roman" w:cs="Times New Roman"/>
          <w:b/>
          <w:sz w:val="24"/>
          <w:szCs w:val="24"/>
        </w:rPr>
      </w:pPr>
    </w:p>
    <w:p w:rsidR="004250E0" w:rsidRDefault="004250E0" w:rsidP="004250E0">
      <w:pPr>
        <w:jc w:val="both"/>
      </w:pPr>
    </w:p>
    <w:p w:rsidR="004250E0" w:rsidRPr="00B746B1" w:rsidRDefault="004250E0" w:rsidP="004250E0">
      <w:pPr>
        <w:ind w:firstLine="567"/>
        <w:jc w:val="both"/>
      </w:pPr>
      <w:r w:rsidRPr="00B746B1">
        <w:t>*Техническое перевооружение включает в себя замену котлов, замену тепломеханической части, внутреннего газооборудования, систем электроснабжения и автоматизации, систем дымоудаления</w:t>
      </w:r>
      <w:r>
        <w:t xml:space="preserve"> </w:t>
      </w:r>
      <w:r w:rsidRPr="00B746B1">
        <w:t>котельных.</w:t>
      </w:r>
    </w:p>
    <w:p w:rsidR="004250E0" w:rsidRDefault="004250E0" w:rsidP="004250E0">
      <w:pPr>
        <w:jc w:val="both"/>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rPr>
          <w:rFonts w:eastAsia="Times-Bold"/>
          <w:bCs/>
          <w:sz w:val="28"/>
          <w:szCs w:val="28"/>
        </w:rPr>
        <w:sectPr w:rsidR="004250E0" w:rsidSect="00CF05E8">
          <w:pgSz w:w="11906" w:h="16838"/>
          <w:pgMar w:top="1134" w:right="566" w:bottom="851" w:left="1701" w:header="708" w:footer="708" w:gutter="0"/>
          <w:pgNumType w:start="1"/>
          <w:cols w:space="708"/>
          <w:titlePg/>
          <w:docGrid w:linePitch="360"/>
        </w:sectPr>
      </w:pPr>
    </w:p>
    <w:p w:rsidR="004250E0" w:rsidRPr="00E31CC4" w:rsidRDefault="004250E0" w:rsidP="004250E0">
      <w:pPr>
        <w:pStyle w:val="ConsPlusNormal"/>
        <w:ind w:firstLine="5103"/>
        <w:outlineLvl w:val="1"/>
        <w:rPr>
          <w:rFonts w:ascii="Times New Roman" w:hAnsi="Times New Roman" w:cs="Times New Roman"/>
          <w:sz w:val="20"/>
        </w:rPr>
      </w:pPr>
      <w:r>
        <w:rPr>
          <w:rFonts w:ascii="Times New Roman" w:hAnsi="Times New Roman" w:cs="Times New Roman"/>
          <w:sz w:val="20"/>
        </w:rPr>
        <w:lastRenderedPageBreak/>
        <w:t>Приложение № 6</w:t>
      </w:r>
    </w:p>
    <w:p w:rsidR="004250E0" w:rsidRPr="00E31CC4" w:rsidRDefault="004250E0" w:rsidP="004250E0">
      <w:pPr>
        <w:pStyle w:val="ConsPlusNormal"/>
        <w:ind w:firstLine="5103"/>
        <w:rPr>
          <w:rFonts w:ascii="Times New Roman" w:hAnsi="Times New Roman" w:cs="Times New Roman"/>
          <w:sz w:val="20"/>
        </w:rPr>
      </w:pPr>
      <w:r w:rsidRPr="00E31CC4">
        <w:rPr>
          <w:rFonts w:ascii="Times New Roman" w:hAnsi="Times New Roman" w:cs="Times New Roman"/>
          <w:sz w:val="20"/>
        </w:rPr>
        <w:t>к условиям</w:t>
      </w:r>
    </w:p>
    <w:p w:rsidR="004250E0" w:rsidRPr="00E31CC4" w:rsidRDefault="004250E0" w:rsidP="004250E0">
      <w:pPr>
        <w:pStyle w:val="ConsPlusNormal"/>
        <w:ind w:firstLine="5103"/>
        <w:rPr>
          <w:rFonts w:ascii="Times New Roman" w:hAnsi="Times New Roman" w:cs="Times New Roman"/>
          <w:sz w:val="20"/>
        </w:rPr>
      </w:pPr>
      <w:r w:rsidRPr="00E31CC4">
        <w:rPr>
          <w:rFonts w:ascii="Times New Roman" w:hAnsi="Times New Roman" w:cs="Times New Roman"/>
          <w:sz w:val="20"/>
        </w:rPr>
        <w:t>концессионного соглашения в отношении</w:t>
      </w:r>
    </w:p>
    <w:p w:rsidR="004250E0" w:rsidRPr="00E31CC4" w:rsidRDefault="004250E0" w:rsidP="004250E0">
      <w:pPr>
        <w:pStyle w:val="ConsPlusNormal"/>
        <w:ind w:left="5103"/>
        <w:rPr>
          <w:rFonts w:ascii="Times New Roman" w:eastAsia="Calibri" w:hAnsi="Times New Roman" w:cs="Times New Roman"/>
          <w:sz w:val="20"/>
        </w:rPr>
      </w:pPr>
      <w:r w:rsidRPr="00E31CC4">
        <w:rPr>
          <w:rFonts w:ascii="Times New Roman" w:hAnsi="Times New Roman" w:cs="Times New Roman"/>
          <w:sz w:val="20"/>
        </w:rPr>
        <w:t>объектов теплоснабжения</w:t>
      </w:r>
      <w:r>
        <w:rPr>
          <w:rFonts w:ascii="Times New Roman" w:hAnsi="Times New Roman" w:cs="Times New Roman"/>
          <w:sz w:val="20"/>
        </w:rPr>
        <w:t xml:space="preserve"> на территории              </w:t>
      </w:r>
      <w:r w:rsidRPr="00E31CC4">
        <w:rPr>
          <w:rFonts w:ascii="Times New Roman" w:hAnsi="Times New Roman" w:cs="Times New Roman"/>
          <w:sz w:val="20"/>
        </w:rPr>
        <w:t xml:space="preserve"> р.п. Суксун</w:t>
      </w:r>
      <w:r>
        <w:rPr>
          <w:rFonts w:ascii="Times New Roman" w:hAnsi="Times New Roman" w:cs="Times New Roman"/>
          <w:sz w:val="20"/>
        </w:rPr>
        <w:t>,</w:t>
      </w:r>
      <w:r w:rsidRPr="00E31CC4">
        <w:rPr>
          <w:rFonts w:ascii="Times New Roman" w:hAnsi="Times New Roman" w:cs="Times New Roman"/>
          <w:sz w:val="20"/>
        </w:rPr>
        <w:t xml:space="preserve"> Суксунского го</w:t>
      </w:r>
      <w:r>
        <w:rPr>
          <w:rFonts w:ascii="Times New Roman" w:hAnsi="Times New Roman" w:cs="Times New Roman"/>
          <w:sz w:val="20"/>
        </w:rPr>
        <w:t>родского округа Пермского края</w:t>
      </w: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jc w:val="center"/>
        <w:rPr>
          <w:b/>
        </w:rPr>
      </w:pPr>
      <w:r w:rsidRPr="00D656B2">
        <w:rPr>
          <w:b/>
        </w:rPr>
        <w:t>Плановые значения показателей деятельности Концессионера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7"/>
        <w:gridCol w:w="5872"/>
        <w:gridCol w:w="2426"/>
      </w:tblGrid>
      <w:tr w:rsidR="004250E0" w:rsidRPr="001B202A" w:rsidTr="00547F2E">
        <w:trPr>
          <w:trHeight w:val="795"/>
        </w:trPr>
        <w:tc>
          <w:tcPr>
            <w:tcW w:w="1057" w:type="dxa"/>
          </w:tcPr>
          <w:p w:rsidR="004250E0" w:rsidRPr="001B202A" w:rsidRDefault="004250E0" w:rsidP="00547F2E">
            <w:pPr>
              <w:widowControl w:val="0"/>
              <w:jc w:val="center"/>
            </w:pPr>
            <w:r w:rsidRPr="001B202A">
              <w:t>№ п/п/</w:t>
            </w:r>
          </w:p>
        </w:tc>
        <w:tc>
          <w:tcPr>
            <w:tcW w:w="5872" w:type="dxa"/>
          </w:tcPr>
          <w:p w:rsidR="004250E0" w:rsidRPr="001B202A" w:rsidRDefault="004250E0" w:rsidP="00547F2E">
            <w:pPr>
              <w:widowControl w:val="0"/>
              <w:jc w:val="center"/>
            </w:pPr>
            <w:r w:rsidRPr="001B202A">
              <w:t>Наименование показателя</w:t>
            </w:r>
          </w:p>
        </w:tc>
        <w:tc>
          <w:tcPr>
            <w:tcW w:w="2426" w:type="dxa"/>
          </w:tcPr>
          <w:p w:rsidR="004250E0" w:rsidRPr="001B202A" w:rsidRDefault="004250E0" w:rsidP="00547F2E">
            <w:pPr>
              <w:widowControl w:val="0"/>
              <w:jc w:val="center"/>
            </w:pPr>
            <w:r w:rsidRPr="001B202A">
              <w:t>Значение показателя после выполнения обязательств</w:t>
            </w:r>
          </w:p>
        </w:tc>
      </w:tr>
      <w:tr w:rsidR="004250E0" w:rsidRPr="001B202A" w:rsidTr="00547F2E">
        <w:tc>
          <w:tcPr>
            <w:tcW w:w="1057" w:type="dxa"/>
          </w:tcPr>
          <w:p w:rsidR="004250E0" w:rsidRPr="001B202A" w:rsidRDefault="004250E0" w:rsidP="00547F2E">
            <w:pPr>
              <w:widowControl w:val="0"/>
              <w:jc w:val="center"/>
            </w:pPr>
          </w:p>
        </w:tc>
        <w:tc>
          <w:tcPr>
            <w:tcW w:w="5872" w:type="dxa"/>
          </w:tcPr>
          <w:p w:rsidR="004250E0" w:rsidRPr="001B202A" w:rsidRDefault="004250E0" w:rsidP="00547F2E">
            <w:pPr>
              <w:widowControl w:val="0"/>
              <w:rPr>
                <w:b/>
                <w:shd w:val="clear" w:color="auto" w:fill="FFFFFF"/>
              </w:rPr>
            </w:pPr>
            <w:r w:rsidRPr="001B202A">
              <w:rPr>
                <w:b/>
                <w:shd w:val="clear" w:color="auto" w:fill="FFFFFF"/>
              </w:rPr>
              <w:t>Общие показатели:</w:t>
            </w:r>
          </w:p>
        </w:tc>
        <w:tc>
          <w:tcPr>
            <w:tcW w:w="2426" w:type="dxa"/>
          </w:tcPr>
          <w:p w:rsidR="004250E0" w:rsidRPr="001B202A" w:rsidRDefault="004250E0" w:rsidP="00547F2E">
            <w:pPr>
              <w:widowControl w:val="0"/>
              <w:jc w:val="center"/>
              <w:rPr>
                <w:shd w:val="clear" w:color="auto" w:fill="FFFFFF"/>
              </w:rPr>
            </w:pPr>
          </w:p>
        </w:tc>
      </w:tr>
      <w:tr w:rsidR="004250E0" w:rsidRPr="001B202A" w:rsidTr="00547F2E">
        <w:tc>
          <w:tcPr>
            <w:tcW w:w="1057" w:type="dxa"/>
          </w:tcPr>
          <w:p w:rsidR="004250E0" w:rsidRPr="001B202A" w:rsidRDefault="004250E0" w:rsidP="00547F2E">
            <w:pPr>
              <w:widowControl w:val="0"/>
              <w:jc w:val="center"/>
            </w:pPr>
            <w:r w:rsidRPr="001B202A">
              <w:t>1</w:t>
            </w:r>
          </w:p>
        </w:tc>
        <w:tc>
          <w:tcPr>
            <w:tcW w:w="5872" w:type="dxa"/>
          </w:tcPr>
          <w:p w:rsidR="004250E0" w:rsidRPr="001B202A" w:rsidRDefault="004250E0" w:rsidP="00547F2E">
            <w:pPr>
              <w:widowControl w:val="0"/>
            </w:pPr>
            <w:r w:rsidRPr="001B202A">
              <w:rPr>
                <w:shd w:val="clear" w:color="auto" w:fill="FFFFFF"/>
              </w:rPr>
              <w:t>Собственные нужды, Гкал/ч</w:t>
            </w:r>
          </w:p>
        </w:tc>
        <w:tc>
          <w:tcPr>
            <w:tcW w:w="2426" w:type="dxa"/>
          </w:tcPr>
          <w:p w:rsidR="004250E0" w:rsidRPr="001B202A" w:rsidRDefault="004250E0" w:rsidP="00547F2E">
            <w:pPr>
              <w:widowControl w:val="0"/>
              <w:jc w:val="center"/>
            </w:pPr>
            <w:r w:rsidRPr="001B202A">
              <w:rPr>
                <w:shd w:val="clear" w:color="auto" w:fill="FFFFFF"/>
              </w:rPr>
              <w:t>0 %</w:t>
            </w:r>
          </w:p>
        </w:tc>
      </w:tr>
      <w:tr w:rsidR="004250E0" w:rsidRPr="001B202A" w:rsidTr="00547F2E">
        <w:tc>
          <w:tcPr>
            <w:tcW w:w="1057" w:type="dxa"/>
          </w:tcPr>
          <w:p w:rsidR="004250E0" w:rsidRPr="001B202A" w:rsidRDefault="004250E0" w:rsidP="00547F2E">
            <w:pPr>
              <w:widowControl w:val="0"/>
              <w:jc w:val="center"/>
            </w:pPr>
            <w:r w:rsidRPr="001B202A">
              <w:t>2</w:t>
            </w:r>
          </w:p>
        </w:tc>
        <w:tc>
          <w:tcPr>
            <w:tcW w:w="5872" w:type="dxa"/>
          </w:tcPr>
          <w:p w:rsidR="004250E0" w:rsidRPr="001B202A" w:rsidRDefault="004250E0" w:rsidP="00547F2E">
            <w:pPr>
              <w:widowControl w:val="0"/>
            </w:pPr>
            <w:r w:rsidRPr="001B202A">
              <w:rPr>
                <w:shd w:val="clear" w:color="auto" w:fill="FFFFFF"/>
              </w:rPr>
              <w:t>Установленная мощность источников теплоснабжения, МВт</w:t>
            </w:r>
          </w:p>
        </w:tc>
        <w:tc>
          <w:tcPr>
            <w:tcW w:w="2426" w:type="dxa"/>
          </w:tcPr>
          <w:p w:rsidR="004250E0" w:rsidRPr="001B202A" w:rsidRDefault="004250E0" w:rsidP="00547F2E">
            <w:pPr>
              <w:jc w:val="center"/>
              <w:rPr>
                <w:highlight w:val="yellow"/>
              </w:rPr>
            </w:pPr>
            <w:r w:rsidRPr="001B202A">
              <w:t>7,92</w:t>
            </w:r>
          </w:p>
        </w:tc>
      </w:tr>
      <w:tr w:rsidR="004250E0" w:rsidRPr="001B202A" w:rsidTr="00547F2E">
        <w:tc>
          <w:tcPr>
            <w:tcW w:w="1057" w:type="dxa"/>
          </w:tcPr>
          <w:p w:rsidR="004250E0" w:rsidRPr="001B202A" w:rsidRDefault="004250E0" w:rsidP="00547F2E">
            <w:pPr>
              <w:widowControl w:val="0"/>
              <w:jc w:val="center"/>
            </w:pPr>
            <w:r w:rsidRPr="001B202A">
              <w:t>3</w:t>
            </w:r>
          </w:p>
        </w:tc>
        <w:tc>
          <w:tcPr>
            <w:tcW w:w="5872" w:type="dxa"/>
          </w:tcPr>
          <w:p w:rsidR="004250E0" w:rsidRPr="001B202A" w:rsidRDefault="004250E0" w:rsidP="00547F2E">
            <w:pPr>
              <w:widowControl w:val="0"/>
            </w:pPr>
            <w:r w:rsidRPr="001B202A">
              <w:rPr>
                <w:shd w:val="clear" w:color="auto" w:fill="FFFFFF"/>
              </w:rPr>
              <w:t>Коэффициент использования установленной тепловой мощности, %</w:t>
            </w:r>
          </w:p>
        </w:tc>
        <w:tc>
          <w:tcPr>
            <w:tcW w:w="2426" w:type="dxa"/>
          </w:tcPr>
          <w:p w:rsidR="004250E0" w:rsidRPr="001B202A" w:rsidRDefault="004250E0" w:rsidP="00547F2E">
            <w:pPr>
              <w:widowControl w:val="0"/>
              <w:jc w:val="center"/>
            </w:pPr>
            <w:r w:rsidRPr="001B202A">
              <w:rPr>
                <w:shd w:val="clear" w:color="auto" w:fill="FFFFFF"/>
              </w:rPr>
              <w:t>0,922</w:t>
            </w:r>
          </w:p>
        </w:tc>
      </w:tr>
      <w:tr w:rsidR="004250E0" w:rsidRPr="001B202A" w:rsidTr="00547F2E">
        <w:tc>
          <w:tcPr>
            <w:tcW w:w="1057" w:type="dxa"/>
          </w:tcPr>
          <w:p w:rsidR="004250E0" w:rsidRPr="001B202A" w:rsidRDefault="004250E0" w:rsidP="00547F2E">
            <w:pPr>
              <w:widowControl w:val="0"/>
              <w:jc w:val="center"/>
            </w:pPr>
            <w:r w:rsidRPr="001B202A">
              <w:t>4</w:t>
            </w:r>
          </w:p>
        </w:tc>
        <w:tc>
          <w:tcPr>
            <w:tcW w:w="5872" w:type="dxa"/>
          </w:tcPr>
          <w:p w:rsidR="004250E0" w:rsidRPr="001B202A" w:rsidRDefault="004250E0" w:rsidP="00547F2E">
            <w:pPr>
              <w:widowControl w:val="0"/>
            </w:pPr>
            <w:r w:rsidRPr="001B202A">
              <w:rPr>
                <w:shd w:val="clear" w:color="auto" w:fill="FFFFFF"/>
              </w:rPr>
              <w:t>Фактический радиус теплоснабжения (в среднем по источникам теплоснабжения), км</w:t>
            </w:r>
          </w:p>
        </w:tc>
        <w:tc>
          <w:tcPr>
            <w:tcW w:w="2426" w:type="dxa"/>
          </w:tcPr>
          <w:p w:rsidR="004250E0" w:rsidRPr="001B202A" w:rsidRDefault="004250E0" w:rsidP="00547F2E">
            <w:pPr>
              <w:widowControl w:val="0"/>
              <w:jc w:val="center"/>
            </w:pPr>
            <w:r w:rsidRPr="001B202A">
              <w:rPr>
                <w:shd w:val="clear" w:color="auto" w:fill="FFFFFF"/>
              </w:rPr>
              <w:t>0,35</w:t>
            </w:r>
          </w:p>
        </w:tc>
      </w:tr>
      <w:tr w:rsidR="004250E0" w:rsidRPr="001B202A" w:rsidTr="00547F2E">
        <w:tc>
          <w:tcPr>
            <w:tcW w:w="1057" w:type="dxa"/>
          </w:tcPr>
          <w:p w:rsidR="004250E0" w:rsidRPr="001B202A" w:rsidRDefault="004250E0" w:rsidP="00547F2E">
            <w:pPr>
              <w:widowControl w:val="0"/>
              <w:jc w:val="center"/>
            </w:pPr>
            <w:r w:rsidRPr="001B202A">
              <w:t>5</w:t>
            </w:r>
          </w:p>
        </w:tc>
        <w:tc>
          <w:tcPr>
            <w:tcW w:w="5872" w:type="dxa"/>
          </w:tcPr>
          <w:p w:rsidR="004250E0" w:rsidRPr="001B202A" w:rsidRDefault="004250E0" w:rsidP="00547F2E">
            <w:pPr>
              <w:widowControl w:val="0"/>
              <w:rPr>
                <w:shd w:val="clear" w:color="auto" w:fill="FFFFFF"/>
              </w:rPr>
            </w:pPr>
            <w:r w:rsidRPr="001B202A">
              <w:rPr>
                <w:shd w:val="clear" w:color="auto" w:fill="FFFFFF"/>
              </w:rPr>
              <w:t>Объем полезного отпуска тепловой энергии, Гкал/год</w:t>
            </w:r>
          </w:p>
        </w:tc>
        <w:tc>
          <w:tcPr>
            <w:tcW w:w="2426" w:type="dxa"/>
          </w:tcPr>
          <w:p w:rsidR="004250E0" w:rsidRPr="001B202A" w:rsidRDefault="004250E0" w:rsidP="00547F2E">
            <w:pPr>
              <w:widowControl w:val="0"/>
              <w:jc w:val="center"/>
              <w:rPr>
                <w:shd w:val="clear" w:color="auto" w:fill="FFFFFF"/>
              </w:rPr>
            </w:pPr>
            <w:r w:rsidRPr="001B202A">
              <w:rPr>
                <w:shd w:val="clear" w:color="auto" w:fill="FFFFFF"/>
              </w:rPr>
              <w:t>14 451,00</w:t>
            </w:r>
          </w:p>
        </w:tc>
      </w:tr>
      <w:tr w:rsidR="004250E0" w:rsidRPr="001B202A" w:rsidTr="00547F2E">
        <w:tc>
          <w:tcPr>
            <w:tcW w:w="1057" w:type="dxa"/>
          </w:tcPr>
          <w:p w:rsidR="004250E0" w:rsidRPr="001B202A" w:rsidRDefault="004250E0" w:rsidP="00547F2E">
            <w:pPr>
              <w:widowControl w:val="0"/>
              <w:jc w:val="center"/>
            </w:pPr>
            <w:r w:rsidRPr="001B202A">
              <w:t>6</w:t>
            </w:r>
          </w:p>
        </w:tc>
        <w:tc>
          <w:tcPr>
            <w:tcW w:w="5872" w:type="dxa"/>
          </w:tcPr>
          <w:p w:rsidR="004250E0" w:rsidRPr="001B202A" w:rsidRDefault="004250E0" w:rsidP="00547F2E">
            <w:pPr>
              <w:widowControl w:val="0"/>
              <w:rPr>
                <w:shd w:val="clear" w:color="auto" w:fill="FFFFFF"/>
              </w:rPr>
            </w:pPr>
            <w:r w:rsidRPr="001B202A">
              <w:rPr>
                <w:b/>
                <w:shd w:val="clear" w:color="auto" w:fill="FFFFFF"/>
              </w:rPr>
              <w:t>Плановые значения показателей надежности, энергетической эффективности объектов теплоснабжения:</w:t>
            </w:r>
          </w:p>
        </w:tc>
        <w:tc>
          <w:tcPr>
            <w:tcW w:w="2426" w:type="dxa"/>
          </w:tcPr>
          <w:p w:rsidR="004250E0" w:rsidRPr="001B202A" w:rsidRDefault="004250E0" w:rsidP="00547F2E">
            <w:pPr>
              <w:widowControl w:val="0"/>
              <w:jc w:val="center"/>
              <w:rPr>
                <w:shd w:val="clear" w:color="auto" w:fill="FFFFFF"/>
              </w:rPr>
            </w:pPr>
          </w:p>
        </w:tc>
      </w:tr>
      <w:tr w:rsidR="004250E0" w:rsidRPr="001B202A" w:rsidTr="00547F2E">
        <w:tc>
          <w:tcPr>
            <w:tcW w:w="1057" w:type="dxa"/>
          </w:tcPr>
          <w:p w:rsidR="004250E0" w:rsidRPr="001B202A" w:rsidRDefault="004250E0" w:rsidP="00547F2E">
            <w:pPr>
              <w:widowControl w:val="0"/>
              <w:jc w:val="center"/>
            </w:pPr>
          </w:p>
        </w:tc>
        <w:tc>
          <w:tcPr>
            <w:tcW w:w="5872" w:type="dxa"/>
          </w:tcPr>
          <w:p w:rsidR="004250E0" w:rsidRPr="001B202A" w:rsidRDefault="004250E0" w:rsidP="00547F2E">
            <w:pPr>
              <w:widowControl w:val="0"/>
              <w:rPr>
                <w:b/>
                <w:shd w:val="clear" w:color="auto" w:fill="FFFFFF"/>
              </w:rPr>
            </w:pPr>
            <w:r w:rsidRPr="001B202A">
              <w:rPr>
                <w:b/>
                <w:shd w:val="clear" w:color="auto" w:fill="FFFFFF"/>
              </w:rPr>
              <w:t>Показатели надежности:</w:t>
            </w:r>
          </w:p>
        </w:tc>
        <w:tc>
          <w:tcPr>
            <w:tcW w:w="2426" w:type="dxa"/>
          </w:tcPr>
          <w:p w:rsidR="004250E0" w:rsidRPr="001B202A" w:rsidRDefault="004250E0" w:rsidP="00547F2E">
            <w:pPr>
              <w:widowControl w:val="0"/>
              <w:jc w:val="center"/>
              <w:rPr>
                <w:shd w:val="clear" w:color="auto" w:fill="FFFFFF"/>
              </w:rPr>
            </w:pPr>
          </w:p>
        </w:tc>
      </w:tr>
      <w:tr w:rsidR="004250E0" w:rsidRPr="001B202A" w:rsidTr="00547F2E">
        <w:tc>
          <w:tcPr>
            <w:tcW w:w="1057" w:type="dxa"/>
          </w:tcPr>
          <w:p w:rsidR="004250E0" w:rsidRPr="001B202A" w:rsidRDefault="004250E0" w:rsidP="00547F2E">
            <w:pPr>
              <w:widowControl w:val="0"/>
              <w:jc w:val="center"/>
            </w:pPr>
          </w:p>
        </w:tc>
        <w:tc>
          <w:tcPr>
            <w:tcW w:w="5872" w:type="dxa"/>
          </w:tcPr>
          <w:p w:rsidR="004250E0" w:rsidRPr="001B202A" w:rsidRDefault="004250E0" w:rsidP="00547F2E">
            <w:pPr>
              <w:widowControl w:val="0"/>
              <w:rPr>
                <w:shd w:val="clear" w:color="auto" w:fill="FFFFFF"/>
              </w:rPr>
            </w:pPr>
            <w:r w:rsidRPr="001B202A">
              <w:rPr>
                <w:shd w:val="clear" w:color="auto" w:fill="FFFFFF"/>
              </w:rPr>
              <w:t xml:space="preserve">Количество прекращений подачи тепловой, теплоносителя в результате технологических нарушений сетей </w:t>
            </w:r>
          </w:p>
        </w:tc>
        <w:tc>
          <w:tcPr>
            <w:tcW w:w="2426" w:type="dxa"/>
          </w:tcPr>
          <w:p w:rsidR="004250E0" w:rsidRPr="001B202A" w:rsidRDefault="004250E0" w:rsidP="00547F2E">
            <w:pPr>
              <w:widowControl w:val="0"/>
              <w:jc w:val="center"/>
              <w:rPr>
                <w:shd w:val="clear" w:color="auto" w:fill="FFFFFF"/>
              </w:rPr>
            </w:pPr>
            <w:r w:rsidRPr="001B202A">
              <w:rPr>
                <w:shd w:val="clear" w:color="auto" w:fill="FFFFFF"/>
              </w:rPr>
              <w:t>0</w:t>
            </w:r>
          </w:p>
        </w:tc>
      </w:tr>
      <w:tr w:rsidR="004250E0" w:rsidRPr="001B202A" w:rsidTr="00547F2E">
        <w:tc>
          <w:tcPr>
            <w:tcW w:w="1057" w:type="dxa"/>
          </w:tcPr>
          <w:p w:rsidR="004250E0" w:rsidRPr="001B202A" w:rsidRDefault="004250E0" w:rsidP="00547F2E">
            <w:pPr>
              <w:widowControl w:val="0"/>
              <w:jc w:val="center"/>
            </w:pPr>
          </w:p>
        </w:tc>
        <w:tc>
          <w:tcPr>
            <w:tcW w:w="5872" w:type="dxa"/>
          </w:tcPr>
          <w:p w:rsidR="004250E0" w:rsidRPr="001B202A" w:rsidRDefault="004250E0" w:rsidP="00547F2E">
            <w:pPr>
              <w:widowControl w:val="0"/>
              <w:rPr>
                <w:shd w:val="clear" w:color="auto" w:fill="FFFFFF"/>
              </w:rPr>
            </w:pPr>
            <w:r w:rsidRPr="001B202A">
              <w:t xml:space="preserve">Количество прекращений подачи тепловой энергии, теплоносителя в результате технологических нарушений на источниках тепловой энергии на 1 Гкал/час </w:t>
            </w:r>
          </w:p>
        </w:tc>
        <w:tc>
          <w:tcPr>
            <w:tcW w:w="2426" w:type="dxa"/>
          </w:tcPr>
          <w:p w:rsidR="004250E0" w:rsidRPr="001B202A" w:rsidRDefault="004250E0" w:rsidP="00547F2E">
            <w:pPr>
              <w:widowControl w:val="0"/>
              <w:jc w:val="center"/>
              <w:rPr>
                <w:shd w:val="clear" w:color="auto" w:fill="FFFFFF"/>
              </w:rPr>
            </w:pPr>
            <w:r w:rsidRPr="001B202A">
              <w:rPr>
                <w:shd w:val="clear" w:color="auto" w:fill="FFFFFF"/>
              </w:rPr>
              <w:t>0</w:t>
            </w:r>
          </w:p>
        </w:tc>
      </w:tr>
      <w:tr w:rsidR="004250E0" w:rsidRPr="001B202A" w:rsidTr="00547F2E">
        <w:tc>
          <w:tcPr>
            <w:tcW w:w="1057" w:type="dxa"/>
          </w:tcPr>
          <w:p w:rsidR="004250E0" w:rsidRPr="001B202A" w:rsidRDefault="004250E0" w:rsidP="00547F2E">
            <w:pPr>
              <w:widowControl w:val="0"/>
              <w:jc w:val="center"/>
            </w:pPr>
            <w:r w:rsidRPr="001B202A">
              <w:t>7</w:t>
            </w:r>
          </w:p>
        </w:tc>
        <w:tc>
          <w:tcPr>
            <w:tcW w:w="5872" w:type="dxa"/>
          </w:tcPr>
          <w:p w:rsidR="004250E0" w:rsidRPr="001B202A" w:rsidRDefault="004250E0" w:rsidP="00547F2E">
            <w:pPr>
              <w:widowControl w:val="0"/>
            </w:pPr>
            <w:r w:rsidRPr="001B202A">
              <w:rPr>
                <w:b/>
              </w:rPr>
              <w:t>Показатели энергетической эффективности:</w:t>
            </w:r>
          </w:p>
        </w:tc>
        <w:tc>
          <w:tcPr>
            <w:tcW w:w="2426" w:type="dxa"/>
          </w:tcPr>
          <w:p w:rsidR="004250E0" w:rsidRPr="001B202A" w:rsidRDefault="004250E0" w:rsidP="00547F2E">
            <w:pPr>
              <w:widowControl w:val="0"/>
              <w:jc w:val="center"/>
              <w:rPr>
                <w:shd w:val="clear" w:color="auto" w:fill="FFFFFF"/>
              </w:rPr>
            </w:pPr>
          </w:p>
        </w:tc>
      </w:tr>
      <w:tr w:rsidR="004250E0" w:rsidRPr="001B202A" w:rsidTr="00547F2E">
        <w:tc>
          <w:tcPr>
            <w:tcW w:w="1057" w:type="dxa"/>
          </w:tcPr>
          <w:p w:rsidR="004250E0" w:rsidRPr="001B202A" w:rsidRDefault="004250E0" w:rsidP="00547F2E">
            <w:pPr>
              <w:widowControl w:val="0"/>
              <w:jc w:val="center"/>
            </w:pPr>
          </w:p>
        </w:tc>
        <w:tc>
          <w:tcPr>
            <w:tcW w:w="5872" w:type="dxa"/>
          </w:tcPr>
          <w:p w:rsidR="004250E0" w:rsidRPr="001B202A" w:rsidRDefault="004250E0" w:rsidP="00547F2E">
            <w:pPr>
              <w:widowControl w:val="0"/>
              <w:rPr>
                <w:b/>
              </w:rPr>
            </w:pPr>
            <w:r w:rsidRPr="001B202A">
              <w:t xml:space="preserve">Удельный расход топлива </w:t>
            </w:r>
            <w:r w:rsidRPr="001B202A">
              <w:rPr>
                <w:shd w:val="clear" w:color="auto" w:fill="FFFFFF"/>
              </w:rPr>
              <w:t>на выработку тепловой энергии, нм3/Гкал</w:t>
            </w:r>
          </w:p>
        </w:tc>
        <w:tc>
          <w:tcPr>
            <w:tcW w:w="2426" w:type="dxa"/>
          </w:tcPr>
          <w:p w:rsidR="004250E0" w:rsidRPr="001B202A" w:rsidRDefault="004250E0" w:rsidP="00547F2E">
            <w:pPr>
              <w:widowControl w:val="0"/>
              <w:jc w:val="center"/>
              <w:rPr>
                <w:shd w:val="clear" w:color="auto" w:fill="FFFFFF"/>
              </w:rPr>
            </w:pPr>
            <w:r w:rsidRPr="001B202A">
              <w:rPr>
                <w:shd w:val="clear" w:color="auto" w:fill="FFFFFF"/>
              </w:rPr>
              <w:t>158,7</w:t>
            </w:r>
          </w:p>
        </w:tc>
      </w:tr>
      <w:tr w:rsidR="004250E0" w:rsidRPr="001B202A" w:rsidTr="00547F2E">
        <w:tc>
          <w:tcPr>
            <w:tcW w:w="1057" w:type="dxa"/>
          </w:tcPr>
          <w:p w:rsidR="004250E0" w:rsidRPr="001B202A" w:rsidRDefault="004250E0" w:rsidP="00547F2E">
            <w:pPr>
              <w:widowControl w:val="0"/>
              <w:jc w:val="center"/>
            </w:pPr>
          </w:p>
        </w:tc>
        <w:tc>
          <w:tcPr>
            <w:tcW w:w="5872" w:type="dxa"/>
          </w:tcPr>
          <w:p w:rsidR="004250E0" w:rsidRPr="001B202A" w:rsidRDefault="004250E0" w:rsidP="00547F2E">
            <w:pPr>
              <w:widowControl w:val="0"/>
              <w:rPr>
                <w:b/>
              </w:rPr>
            </w:pPr>
            <w:r w:rsidRPr="001B202A">
              <w:rPr>
                <w:shd w:val="clear" w:color="auto" w:fill="FFFFFF"/>
              </w:rPr>
              <w:t>Удельный расход эл.энергии на отпуск тепловой энергии, кВт-ч/Гкал</w:t>
            </w:r>
          </w:p>
        </w:tc>
        <w:tc>
          <w:tcPr>
            <w:tcW w:w="2426" w:type="dxa"/>
          </w:tcPr>
          <w:p w:rsidR="004250E0" w:rsidRPr="001B202A" w:rsidRDefault="004250E0" w:rsidP="00547F2E">
            <w:pPr>
              <w:widowControl w:val="0"/>
              <w:jc w:val="center"/>
              <w:rPr>
                <w:shd w:val="clear" w:color="auto" w:fill="FFFFFF"/>
              </w:rPr>
            </w:pPr>
            <w:r w:rsidRPr="001B202A">
              <w:rPr>
                <w:shd w:val="clear" w:color="auto" w:fill="FFFFFF"/>
              </w:rPr>
              <w:t>20,8</w:t>
            </w:r>
          </w:p>
        </w:tc>
      </w:tr>
      <w:tr w:rsidR="004250E0" w:rsidRPr="001B202A" w:rsidTr="00547F2E">
        <w:tc>
          <w:tcPr>
            <w:tcW w:w="1057" w:type="dxa"/>
          </w:tcPr>
          <w:p w:rsidR="004250E0" w:rsidRPr="001B202A" w:rsidRDefault="004250E0" w:rsidP="00547F2E">
            <w:pPr>
              <w:widowControl w:val="0"/>
              <w:jc w:val="center"/>
            </w:pPr>
          </w:p>
        </w:tc>
        <w:tc>
          <w:tcPr>
            <w:tcW w:w="5872" w:type="dxa"/>
          </w:tcPr>
          <w:p w:rsidR="004250E0" w:rsidRPr="001B202A" w:rsidRDefault="004250E0" w:rsidP="00547F2E">
            <w:pPr>
              <w:widowControl w:val="0"/>
            </w:pPr>
            <w:r w:rsidRPr="001B202A">
              <w:t>Величина технологических потерь при передаче тепловой энергии, теплоносителя по тепловым сетям (Гкал)</w:t>
            </w:r>
          </w:p>
        </w:tc>
        <w:tc>
          <w:tcPr>
            <w:tcW w:w="2426" w:type="dxa"/>
          </w:tcPr>
          <w:p w:rsidR="004250E0" w:rsidRPr="001B202A" w:rsidRDefault="004250E0" w:rsidP="00547F2E">
            <w:pPr>
              <w:widowControl w:val="0"/>
              <w:jc w:val="center"/>
              <w:rPr>
                <w:shd w:val="clear" w:color="auto" w:fill="FFFFFF"/>
              </w:rPr>
            </w:pPr>
            <w:r w:rsidRPr="001B202A">
              <w:rPr>
                <w:shd w:val="clear" w:color="auto" w:fill="FFFFFF"/>
              </w:rPr>
              <w:t>2022 год: 2 855,45;</w:t>
            </w:r>
          </w:p>
          <w:p w:rsidR="004250E0" w:rsidRPr="001B202A" w:rsidRDefault="004250E0" w:rsidP="00547F2E">
            <w:pPr>
              <w:widowControl w:val="0"/>
              <w:jc w:val="center"/>
              <w:rPr>
                <w:shd w:val="clear" w:color="auto" w:fill="FFFFFF"/>
              </w:rPr>
            </w:pPr>
            <w:r w:rsidRPr="001B202A">
              <w:rPr>
                <w:shd w:val="clear" w:color="auto" w:fill="FFFFFF"/>
              </w:rPr>
              <w:t xml:space="preserve">2023 год: 2 159,48; </w:t>
            </w:r>
          </w:p>
          <w:p w:rsidR="004250E0" w:rsidRPr="001B202A" w:rsidRDefault="004250E0" w:rsidP="00547F2E">
            <w:pPr>
              <w:widowControl w:val="0"/>
              <w:jc w:val="center"/>
              <w:rPr>
                <w:shd w:val="clear" w:color="auto" w:fill="FFFFFF"/>
              </w:rPr>
            </w:pPr>
            <w:r w:rsidRPr="001B202A">
              <w:rPr>
                <w:shd w:val="clear" w:color="auto" w:fill="FFFFFF"/>
              </w:rPr>
              <w:t>2024 год: 1 970,71;</w:t>
            </w:r>
          </w:p>
          <w:p w:rsidR="004250E0" w:rsidRPr="001B202A" w:rsidRDefault="004250E0" w:rsidP="00547F2E">
            <w:pPr>
              <w:widowControl w:val="0"/>
              <w:jc w:val="center"/>
              <w:rPr>
                <w:shd w:val="clear" w:color="auto" w:fill="FFFFFF"/>
              </w:rPr>
            </w:pPr>
            <w:r w:rsidRPr="001B202A">
              <w:rPr>
                <w:shd w:val="clear" w:color="auto" w:fill="FFFFFF"/>
              </w:rPr>
              <w:t>2025 - 2036 год: 1 735,26.</w:t>
            </w:r>
          </w:p>
        </w:tc>
      </w:tr>
      <w:tr w:rsidR="004250E0" w:rsidRPr="001B202A" w:rsidTr="00547F2E">
        <w:tc>
          <w:tcPr>
            <w:tcW w:w="1057" w:type="dxa"/>
          </w:tcPr>
          <w:p w:rsidR="004250E0" w:rsidRPr="001B202A" w:rsidRDefault="004250E0" w:rsidP="00547F2E">
            <w:pPr>
              <w:widowControl w:val="0"/>
              <w:jc w:val="center"/>
            </w:pPr>
          </w:p>
        </w:tc>
        <w:tc>
          <w:tcPr>
            <w:tcW w:w="5872" w:type="dxa"/>
          </w:tcPr>
          <w:p w:rsidR="004250E0" w:rsidRPr="001B202A" w:rsidRDefault="004250E0" w:rsidP="00547F2E">
            <w:pPr>
              <w:widowControl w:val="0"/>
            </w:pPr>
            <w:r w:rsidRPr="001B202A">
              <w:t>Отношение величины технологических потерь тепловой энергии, теплоносителя к материальной характеристике тепловой сети, Гкал/год*м2</w:t>
            </w:r>
          </w:p>
        </w:tc>
        <w:tc>
          <w:tcPr>
            <w:tcW w:w="2426" w:type="dxa"/>
          </w:tcPr>
          <w:p w:rsidR="004250E0" w:rsidRPr="001B202A" w:rsidRDefault="004250E0" w:rsidP="00547F2E">
            <w:pPr>
              <w:jc w:val="center"/>
            </w:pPr>
            <w:r w:rsidRPr="001B202A">
              <w:t>2022 год: 3,19;</w:t>
            </w:r>
          </w:p>
          <w:p w:rsidR="004250E0" w:rsidRPr="001B202A" w:rsidRDefault="004250E0" w:rsidP="00547F2E">
            <w:pPr>
              <w:jc w:val="center"/>
            </w:pPr>
            <w:r w:rsidRPr="001B202A">
              <w:t xml:space="preserve">2023 год: 2,38; </w:t>
            </w:r>
          </w:p>
          <w:p w:rsidR="004250E0" w:rsidRPr="001B202A" w:rsidRDefault="004250E0" w:rsidP="00547F2E">
            <w:pPr>
              <w:jc w:val="center"/>
            </w:pPr>
            <w:r w:rsidRPr="001B202A">
              <w:t>2024 год: 2,17;</w:t>
            </w:r>
          </w:p>
          <w:p w:rsidR="004250E0" w:rsidRPr="001B202A" w:rsidRDefault="004250E0" w:rsidP="00547F2E">
            <w:pPr>
              <w:widowControl w:val="0"/>
              <w:jc w:val="center"/>
            </w:pPr>
            <w:r w:rsidRPr="001B202A">
              <w:t>2025 - 2036 год: 1,91.</w:t>
            </w:r>
          </w:p>
        </w:tc>
      </w:tr>
    </w:tbl>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pStyle w:val="ConsPlusNormal"/>
        <w:outlineLvl w:val="1"/>
        <w:rPr>
          <w:rFonts w:ascii="Times New Roman" w:hAnsi="Times New Roman" w:cs="Times New Roman"/>
          <w:sz w:val="20"/>
        </w:rPr>
        <w:sectPr w:rsidR="004250E0" w:rsidSect="00CF05E8">
          <w:pgSz w:w="11906" w:h="16838"/>
          <w:pgMar w:top="1134" w:right="566" w:bottom="851" w:left="1701" w:header="708" w:footer="708" w:gutter="0"/>
          <w:pgNumType w:start="1"/>
          <w:cols w:space="708"/>
          <w:titlePg/>
          <w:docGrid w:linePitch="360"/>
        </w:sectPr>
      </w:pPr>
    </w:p>
    <w:p w:rsidR="004250E0" w:rsidRPr="00E31CC4" w:rsidRDefault="004250E0" w:rsidP="004250E0">
      <w:pPr>
        <w:pStyle w:val="ConsPlusNormal"/>
        <w:ind w:firstLine="5103"/>
        <w:outlineLvl w:val="1"/>
        <w:rPr>
          <w:rFonts w:ascii="Times New Roman" w:hAnsi="Times New Roman" w:cs="Times New Roman"/>
          <w:sz w:val="20"/>
        </w:rPr>
      </w:pPr>
      <w:r>
        <w:rPr>
          <w:rFonts w:ascii="Times New Roman" w:hAnsi="Times New Roman" w:cs="Times New Roman"/>
          <w:sz w:val="20"/>
        </w:rPr>
        <w:lastRenderedPageBreak/>
        <w:t>Приложение № 7</w:t>
      </w:r>
    </w:p>
    <w:p w:rsidR="004250E0" w:rsidRPr="00E31CC4" w:rsidRDefault="004250E0" w:rsidP="004250E0">
      <w:pPr>
        <w:pStyle w:val="ConsPlusNormal"/>
        <w:ind w:firstLine="5103"/>
        <w:rPr>
          <w:rFonts w:ascii="Times New Roman" w:hAnsi="Times New Roman" w:cs="Times New Roman"/>
          <w:sz w:val="20"/>
        </w:rPr>
      </w:pPr>
      <w:r w:rsidRPr="00E31CC4">
        <w:rPr>
          <w:rFonts w:ascii="Times New Roman" w:hAnsi="Times New Roman" w:cs="Times New Roman"/>
          <w:sz w:val="20"/>
        </w:rPr>
        <w:t>к условиям</w:t>
      </w:r>
    </w:p>
    <w:p w:rsidR="004250E0" w:rsidRPr="00E31CC4" w:rsidRDefault="004250E0" w:rsidP="004250E0">
      <w:pPr>
        <w:pStyle w:val="ConsPlusNormal"/>
        <w:ind w:firstLine="5103"/>
        <w:rPr>
          <w:rFonts w:ascii="Times New Roman" w:hAnsi="Times New Roman" w:cs="Times New Roman"/>
          <w:sz w:val="20"/>
        </w:rPr>
      </w:pPr>
      <w:r w:rsidRPr="00E31CC4">
        <w:rPr>
          <w:rFonts w:ascii="Times New Roman" w:hAnsi="Times New Roman" w:cs="Times New Roman"/>
          <w:sz w:val="20"/>
        </w:rPr>
        <w:t>концессионного соглашения в отношении</w:t>
      </w:r>
    </w:p>
    <w:p w:rsidR="004250E0" w:rsidRPr="00E31CC4" w:rsidRDefault="004250E0" w:rsidP="004250E0">
      <w:pPr>
        <w:pStyle w:val="ConsPlusNormal"/>
        <w:ind w:left="5103"/>
        <w:rPr>
          <w:rFonts w:ascii="Times New Roman" w:eastAsia="Calibri" w:hAnsi="Times New Roman" w:cs="Times New Roman"/>
          <w:sz w:val="20"/>
        </w:rPr>
      </w:pPr>
      <w:r w:rsidRPr="00E31CC4">
        <w:rPr>
          <w:rFonts w:ascii="Times New Roman" w:hAnsi="Times New Roman" w:cs="Times New Roman"/>
          <w:sz w:val="20"/>
        </w:rPr>
        <w:t>объектов теплоснабжения</w:t>
      </w:r>
      <w:r>
        <w:rPr>
          <w:rFonts w:ascii="Times New Roman" w:hAnsi="Times New Roman" w:cs="Times New Roman"/>
          <w:sz w:val="20"/>
        </w:rPr>
        <w:t xml:space="preserve"> на территории               </w:t>
      </w:r>
      <w:r w:rsidRPr="00E31CC4">
        <w:rPr>
          <w:rFonts w:ascii="Times New Roman" w:hAnsi="Times New Roman" w:cs="Times New Roman"/>
          <w:sz w:val="20"/>
        </w:rPr>
        <w:t xml:space="preserve"> р.п. Суксун</w:t>
      </w:r>
      <w:r>
        <w:rPr>
          <w:rFonts w:ascii="Times New Roman" w:hAnsi="Times New Roman" w:cs="Times New Roman"/>
          <w:sz w:val="20"/>
        </w:rPr>
        <w:t>,</w:t>
      </w:r>
      <w:r w:rsidRPr="00E31CC4">
        <w:rPr>
          <w:rFonts w:ascii="Times New Roman" w:hAnsi="Times New Roman" w:cs="Times New Roman"/>
          <w:sz w:val="20"/>
        </w:rPr>
        <w:t xml:space="preserve"> Суксунского городского округа Пермского края</w:t>
      </w:r>
    </w:p>
    <w:p w:rsidR="004250E0" w:rsidRDefault="004250E0" w:rsidP="004250E0">
      <w:pPr>
        <w:tabs>
          <w:tab w:val="left" w:pos="2643"/>
        </w:tabs>
        <w:suppressAutoHyphens/>
        <w:autoSpaceDE w:val="0"/>
        <w:autoSpaceDN w:val="0"/>
        <w:adjustRightInd w:val="0"/>
        <w:jc w:val="center"/>
        <w:rPr>
          <w:rFonts w:eastAsia="Times-Bold"/>
          <w:bCs/>
          <w:sz w:val="28"/>
          <w:szCs w:val="28"/>
        </w:rPr>
      </w:pPr>
    </w:p>
    <w:p w:rsidR="004250E0" w:rsidRDefault="004250E0" w:rsidP="004250E0">
      <w:pPr>
        <w:widowControl w:val="0"/>
        <w:jc w:val="center"/>
        <w:rPr>
          <w:b/>
        </w:rPr>
      </w:pPr>
      <w:r>
        <w:rPr>
          <w:b/>
        </w:rPr>
        <w:t>Объем и сроки расходов концессионера и концедента</w:t>
      </w:r>
      <w:r w:rsidRPr="00C37CAE">
        <w:rPr>
          <w:b/>
        </w:rPr>
        <w:t xml:space="preserve"> на создание и реконструкцию</w:t>
      </w:r>
    </w:p>
    <w:p w:rsidR="004250E0" w:rsidRPr="007C0073" w:rsidRDefault="004250E0" w:rsidP="004250E0">
      <w:pPr>
        <w:widowControl w:val="0"/>
        <w:jc w:val="center"/>
        <w:rPr>
          <w:b/>
        </w:rPr>
      </w:pPr>
      <w:r w:rsidRPr="00C37CAE">
        <w:rPr>
          <w:b/>
        </w:rPr>
        <w:t>(в том числе техническое перевооружение) объекта</w:t>
      </w:r>
      <w:r>
        <w:rPr>
          <w:b/>
        </w:rPr>
        <w:t xml:space="preserve"> Соглашения</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1276"/>
        <w:gridCol w:w="29"/>
        <w:gridCol w:w="1417"/>
        <w:gridCol w:w="1418"/>
        <w:gridCol w:w="1417"/>
        <w:gridCol w:w="1389"/>
        <w:gridCol w:w="29"/>
        <w:gridCol w:w="1275"/>
      </w:tblGrid>
      <w:tr w:rsidR="004250E0" w:rsidRPr="001B202A" w:rsidTr="00547F2E">
        <w:trPr>
          <w:trHeight w:val="2753"/>
        </w:trPr>
        <w:tc>
          <w:tcPr>
            <w:tcW w:w="1673" w:type="dxa"/>
          </w:tcPr>
          <w:p w:rsidR="004250E0" w:rsidRPr="001B202A" w:rsidRDefault="004250E0" w:rsidP="00547F2E">
            <w:pPr>
              <w:widowControl w:val="0"/>
              <w:jc w:val="both"/>
              <w:rPr>
                <w:b/>
              </w:rPr>
            </w:pPr>
            <w:r w:rsidRPr="001B202A">
              <w:rPr>
                <w:b/>
              </w:rPr>
              <w:t>Общий размер расходов концессионера на создание и реконструкцию  (в том числе техническое перевооружение) объекта Соглашения, (руб., НДС не облагается)</w:t>
            </w:r>
          </w:p>
        </w:tc>
        <w:tc>
          <w:tcPr>
            <w:tcW w:w="8250" w:type="dxa"/>
            <w:gridSpan w:val="8"/>
            <w:tcBorders>
              <w:right w:val="single" w:sz="4" w:space="0" w:color="auto"/>
            </w:tcBorders>
          </w:tcPr>
          <w:p w:rsidR="004250E0" w:rsidRPr="001B202A" w:rsidRDefault="004250E0" w:rsidP="00547F2E">
            <w:pPr>
              <w:widowControl w:val="0"/>
              <w:jc w:val="both"/>
              <w:rPr>
                <w:b/>
              </w:rPr>
            </w:pPr>
            <w:r w:rsidRPr="001B202A">
              <w:rPr>
                <w:b/>
              </w:rPr>
              <w:t>Объем и сроки расходов концессионера на создание и реконструкцию  (в том числе техническое перевооружение) объекта Соглашения (руб., НДС не облагается)</w:t>
            </w:r>
          </w:p>
        </w:tc>
      </w:tr>
      <w:tr w:rsidR="004250E0" w:rsidRPr="001B202A" w:rsidTr="00547F2E">
        <w:tc>
          <w:tcPr>
            <w:tcW w:w="1673" w:type="dxa"/>
            <w:vMerge w:val="restart"/>
          </w:tcPr>
          <w:p w:rsidR="004250E0" w:rsidRPr="001B202A" w:rsidRDefault="004250E0" w:rsidP="00547F2E">
            <w:pPr>
              <w:widowControl w:val="0"/>
              <w:jc w:val="both"/>
            </w:pPr>
            <w:r w:rsidRPr="001B202A">
              <w:t>77 020 000,00</w:t>
            </w:r>
          </w:p>
        </w:tc>
        <w:tc>
          <w:tcPr>
            <w:tcW w:w="1276" w:type="dxa"/>
          </w:tcPr>
          <w:p w:rsidR="004250E0" w:rsidRPr="001B202A" w:rsidRDefault="004250E0" w:rsidP="00547F2E">
            <w:pPr>
              <w:widowControl w:val="0"/>
              <w:jc w:val="both"/>
            </w:pPr>
            <w:r w:rsidRPr="001B202A">
              <w:t>01.11.2022</w:t>
            </w:r>
          </w:p>
        </w:tc>
        <w:tc>
          <w:tcPr>
            <w:tcW w:w="1446" w:type="dxa"/>
            <w:gridSpan w:val="2"/>
            <w:tcBorders>
              <w:right w:val="single" w:sz="4" w:space="0" w:color="auto"/>
            </w:tcBorders>
          </w:tcPr>
          <w:p w:rsidR="004250E0" w:rsidRPr="001B202A" w:rsidRDefault="004250E0" w:rsidP="00547F2E">
            <w:pPr>
              <w:widowControl w:val="0"/>
              <w:jc w:val="both"/>
            </w:pPr>
            <w:r w:rsidRPr="001B202A">
              <w:t>30.08.2023</w:t>
            </w:r>
          </w:p>
        </w:tc>
        <w:tc>
          <w:tcPr>
            <w:tcW w:w="1418" w:type="dxa"/>
            <w:tcBorders>
              <w:left w:val="single" w:sz="4" w:space="0" w:color="auto"/>
              <w:right w:val="single" w:sz="4" w:space="0" w:color="auto"/>
            </w:tcBorders>
          </w:tcPr>
          <w:p w:rsidR="004250E0" w:rsidRPr="001B202A" w:rsidRDefault="004250E0" w:rsidP="00547F2E">
            <w:pPr>
              <w:widowControl w:val="0"/>
              <w:jc w:val="both"/>
            </w:pPr>
            <w:r w:rsidRPr="001B202A">
              <w:t>30.08.2024</w:t>
            </w:r>
          </w:p>
        </w:tc>
        <w:tc>
          <w:tcPr>
            <w:tcW w:w="1417" w:type="dxa"/>
            <w:tcBorders>
              <w:left w:val="single" w:sz="4" w:space="0" w:color="auto"/>
              <w:right w:val="single" w:sz="4" w:space="0" w:color="auto"/>
            </w:tcBorders>
          </w:tcPr>
          <w:p w:rsidR="004250E0" w:rsidRPr="001B202A" w:rsidRDefault="004250E0" w:rsidP="00547F2E">
            <w:pPr>
              <w:widowControl w:val="0"/>
              <w:jc w:val="both"/>
            </w:pPr>
            <w:r w:rsidRPr="001B202A">
              <w:t>30.08.2025</w:t>
            </w:r>
          </w:p>
        </w:tc>
        <w:tc>
          <w:tcPr>
            <w:tcW w:w="1389" w:type="dxa"/>
            <w:tcBorders>
              <w:left w:val="single" w:sz="4" w:space="0" w:color="auto"/>
              <w:right w:val="single" w:sz="4" w:space="0" w:color="auto"/>
            </w:tcBorders>
          </w:tcPr>
          <w:p w:rsidR="004250E0" w:rsidRPr="001B202A" w:rsidRDefault="004250E0" w:rsidP="00547F2E">
            <w:pPr>
              <w:widowControl w:val="0"/>
              <w:jc w:val="both"/>
            </w:pPr>
            <w:r w:rsidRPr="001B202A">
              <w:t>30.08.2026</w:t>
            </w:r>
          </w:p>
        </w:tc>
        <w:tc>
          <w:tcPr>
            <w:tcW w:w="1304" w:type="dxa"/>
            <w:gridSpan w:val="2"/>
            <w:tcBorders>
              <w:left w:val="single" w:sz="4" w:space="0" w:color="auto"/>
              <w:right w:val="single" w:sz="4" w:space="0" w:color="auto"/>
            </w:tcBorders>
          </w:tcPr>
          <w:p w:rsidR="004250E0" w:rsidRPr="001B202A" w:rsidRDefault="004250E0" w:rsidP="00547F2E">
            <w:pPr>
              <w:widowControl w:val="0"/>
              <w:jc w:val="both"/>
            </w:pPr>
            <w:r w:rsidRPr="001B202A">
              <w:t>30.08.2027</w:t>
            </w:r>
          </w:p>
        </w:tc>
      </w:tr>
      <w:tr w:rsidR="004250E0" w:rsidRPr="001B202A" w:rsidTr="00547F2E">
        <w:tc>
          <w:tcPr>
            <w:tcW w:w="1673" w:type="dxa"/>
            <w:vMerge/>
            <w:tcBorders>
              <w:bottom w:val="single" w:sz="4" w:space="0" w:color="auto"/>
            </w:tcBorders>
          </w:tcPr>
          <w:p w:rsidR="004250E0" w:rsidRPr="001B202A" w:rsidRDefault="004250E0" w:rsidP="00547F2E">
            <w:pPr>
              <w:widowControl w:val="0"/>
              <w:jc w:val="both"/>
            </w:pPr>
          </w:p>
        </w:tc>
        <w:tc>
          <w:tcPr>
            <w:tcW w:w="1276" w:type="dxa"/>
            <w:tcBorders>
              <w:bottom w:val="single" w:sz="4" w:space="0" w:color="auto"/>
            </w:tcBorders>
          </w:tcPr>
          <w:p w:rsidR="004250E0" w:rsidRPr="001B202A" w:rsidRDefault="004250E0" w:rsidP="00547F2E">
            <w:pPr>
              <w:widowControl w:val="0"/>
              <w:jc w:val="both"/>
            </w:pPr>
            <w:r w:rsidRPr="001B202A">
              <w:t>8 787 456,00</w:t>
            </w:r>
          </w:p>
        </w:tc>
        <w:tc>
          <w:tcPr>
            <w:tcW w:w="1446" w:type="dxa"/>
            <w:gridSpan w:val="2"/>
            <w:tcBorders>
              <w:bottom w:val="single" w:sz="4" w:space="0" w:color="auto"/>
              <w:right w:val="single" w:sz="4" w:space="0" w:color="auto"/>
            </w:tcBorders>
          </w:tcPr>
          <w:p w:rsidR="004250E0" w:rsidRPr="001B202A" w:rsidRDefault="004250E0" w:rsidP="00547F2E">
            <w:pPr>
              <w:widowControl w:val="0"/>
              <w:jc w:val="both"/>
            </w:pPr>
            <w:r w:rsidRPr="001B202A">
              <w:t>17 381 877,51</w:t>
            </w:r>
          </w:p>
        </w:tc>
        <w:tc>
          <w:tcPr>
            <w:tcW w:w="1418" w:type="dxa"/>
            <w:tcBorders>
              <w:left w:val="single" w:sz="4" w:space="0" w:color="auto"/>
              <w:right w:val="single" w:sz="4" w:space="0" w:color="auto"/>
            </w:tcBorders>
          </w:tcPr>
          <w:p w:rsidR="004250E0" w:rsidRPr="001B202A" w:rsidRDefault="004250E0" w:rsidP="00547F2E">
            <w:pPr>
              <w:widowControl w:val="0"/>
              <w:jc w:val="both"/>
            </w:pPr>
            <w:r w:rsidRPr="001B202A">
              <w:t>11 206 850,37</w:t>
            </w:r>
          </w:p>
        </w:tc>
        <w:tc>
          <w:tcPr>
            <w:tcW w:w="1417" w:type="dxa"/>
            <w:tcBorders>
              <w:left w:val="single" w:sz="4" w:space="0" w:color="auto"/>
              <w:right w:val="single" w:sz="4" w:space="0" w:color="auto"/>
            </w:tcBorders>
          </w:tcPr>
          <w:p w:rsidR="004250E0" w:rsidRPr="001B202A" w:rsidRDefault="004250E0" w:rsidP="00547F2E">
            <w:pPr>
              <w:widowControl w:val="0"/>
              <w:jc w:val="both"/>
            </w:pPr>
            <w:r w:rsidRPr="001B202A">
              <w:t>16 180 762,72</w:t>
            </w:r>
          </w:p>
        </w:tc>
        <w:tc>
          <w:tcPr>
            <w:tcW w:w="1389" w:type="dxa"/>
            <w:tcBorders>
              <w:left w:val="single" w:sz="4" w:space="0" w:color="auto"/>
              <w:right w:val="single" w:sz="4" w:space="0" w:color="auto"/>
            </w:tcBorders>
          </w:tcPr>
          <w:p w:rsidR="004250E0" w:rsidRPr="001B202A" w:rsidRDefault="004250E0" w:rsidP="00547F2E">
            <w:pPr>
              <w:widowControl w:val="0"/>
              <w:jc w:val="both"/>
            </w:pPr>
            <w:r w:rsidRPr="001B202A">
              <w:t>22 137 441,76</w:t>
            </w:r>
          </w:p>
        </w:tc>
        <w:tc>
          <w:tcPr>
            <w:tcW w:w="1304" w:type="dxa"/>
            <w:gridSpan w:val="2"/>
            <w:tcBorders>
              <w:left w:val="single" w:sz="4" w:space="0" w:color="auto"/>
              <w:right w:val="single" w:sz="4" w:space="0" w:color="auto"/>
            </w:tcBorders>
          </w:tcPr>
          <w:p w:rsidR="004250E0" w:rsidRPr="001B202A" w:rsidRDefault="004250E0" w:rsidP="00547F2E">
            <w:pPr>
              <w:widowControl w:val="0"/>
              <w:jc w:val="both"/>
            </w:pPr>
            <w:r w:rsidRPr="001B202A">
              <w:t>1 325 611,64</w:t>
            </w:r>
          </w:p>
        </w:tc>
      </w:tr>
      <w:tr w:rsidR="004250E0" w:rsidRPr="001B202A" w:rsidTr="00547F2E">
        <w:trPr>
          <w:trHeight w:val="787"/>
        </w:trPr>
        <w:tc>
          <w:tcPr>
            <w:tcW w:w="9923" w:type="dxa"/>
            <w:gridSpan w:val="9"/>
            <w:tcBorders>
              <w:top w:val="single" w:sz="4" w:space="0" w:color="auto"/>
              <w:bottom w:val="single" w:sz="4" w:space="0" w:color="auto"/>
              <w:right w:val="single" w:sz="4" w:space="0" w:color="auto"/>
            </w:tcBorders>
          </w:tcPr>
          <w:p w:rsidR="004250E0" w:rsidRPr="001B202A" w:rsidRDefault="004250E0" w:rsidP="00547F2E">
            <w:pPr>
              <w:widowControl w:val="0"/>
              <w:jc w:val="center"/>
            </w:pPr>
          </w:p>
          <w:p w:rsidR="004250E0" w:rsidRPr="001B202A" w:rsidRDefault="004250E0" w:rsidP="00547F2E">
            <w:pPr>
              <w:autoSpaceDE w:val="0"/>
              <w:autoSpaceDN w:val="0"/>
              <w:adjustRightInd w:val="0"/>
              <w:jc w:val="center"/>
              <w:rPr>
                <w:b/>
                <w:bCs/>
              </w:rPr>
            </w:pPr>
            <w:r w:rsidRPr="001B202A">
              <w:rPr>
                <w:b/>
              </w:rPr>
              <w:t xml:space="preserve">В том числе </w:t>
            </w:r>
            <w:r w:rsidRPr="001B202A">
              <w:rPr>
                <w:b/>
                <w:bCs/>
              </w:rPr>
              <w:t xml:space="preserve">размер принимаемых концедентом на себя расходов </w:t>
            </w:r>
          </w:p>
          <w:p w:rsidR="004250E0" w:rsidRPr="001B202A" w:rsidRDefault="004250E0" w:rsidP="00547F2E">
            <w:pPr>
              <w:autoSpaceDE w:val="0"/>
              <w:autoSpaceDN w:val="0"/>
              <w:adjustRightInd w:val="0"/>
              <w:jc w:val="center"/>
              <w:rPr>
                <w:b/>
              </w:rPr>
            </w:pPr>
            <w:r w:rsidRPr="001B202A">
              <w:rPr>
                <w:b/>
              </w:rPr>
              <w:t xml:space="preserve">на возмещение концессионеру части </w:t>
            </w:r>
            <w:r w:rsidRPr="001B202A">
              <w:rPr>
                <w:b/>
                <w:bCs/>
              </w:rPr>
              <w:t>расходов</w:t>
            </w:r>
            <w:r w:rsidRPr="001B202A">
              <w:rPr>
                <w:b/>
              </w:rPr>
              <w:t xml:space="preserve"> на создание и реконструкцию </w:t>
            </w:r>
          </w:p>
          <w:p w:rsidR="004250E0" w:rsidRPr="001B202A" w:rsidRDefault="004250E0" w:rsidP="00547F2E">
            <w:pPr>
              <w:widowControl w:val="0"/>
              <w:jc w:val="center"/>
              <w:rPr>
                <w:b/>
              </w:rPr>
            </w:pPr>
            <w:r w:rsidRPr="001B202A">
              <w:rPr>
                <w:b/>
              </w:rPr>
              <w:t>(в том числе техническое перевооружение) объекта Соглашения (руб., НДС не облагается)</w:t>
            </w:r>
          </w:p>
          <w:p w:rsidR="004250E0" w:rsidRPr="001B202A" w:rsidRDefault="004250E0" w:rsidP="00547F2E">
            <w:pPr>
              <w:widowControl w:val="0"/>
              <w:jc w:val="center"/>
            </w:pPr>
          </w:p>
        </w:tc>
      </w:tr>
      <w:tr w:rsidR="004250E0" w:rsidRPr="001B202A" w:rsidTr="00547F2E">
        <w:tc>
          <w:tcPr>
            <w:tcW w:w="1673" w:type="dxa"/>
            <w:vMerge w:val="restart"/>
            <w:tcBorders>
              <w:top w:val="single" w:sz="4" w:space="0" w:color="auto"/>
            </w:tcBorders>
          </w:tcPr>
          <w:p w:rsidR="004250E0" w:rsidRPr="001B202A" w:rsidRDefault="004250E0" w:rsidP="00547F2E">
            <w:pPr>
              <w:widowControl w:val="0"/>
              <w:jc w:val="both"/>
            </w:pPr>
            <w:r w:rsidRPr="001B202A">
              <w:t>16 000 074,04</w:t>
            </w:r>
          </w:p>
        </w:tc>
        <w:tc>
          <w:tcPr>
            <w:tcW w:w="1305" w:type="dxa"/>
            <w:gridSpan w:val="2"/>
          </w:tcPr>
          <w:p w:rsidR="004250E0" w:rsidRPr="001B202A" w:rsidRDefault="004250E0" w:rsidP="00547F2E">
            <w:pPr>
              <w:widowControl w:val="0"/>
              <w:jc w:val="both"/>
            </w:pPr>
            <w:r w:rsidRPr="001B202A">
              <w:t>15.12.2022</w:t>
            </w:r>
          </w:p>
        </w:tc>
        <w:tc>
          <w:tcPr>
            <w:tcW w:w="1417" w:type="dxa"/>
            <w:tcBorders>
              <w:right w:val="single" w:sz="4" w:space="0" w:color="auto"/>
            </w:tcBorders>
          </w:tcPr>
          <w:p w:rsidR="004250E0" w:rsidRPr="001B202A" w:rsidRDefault="004250E0" w:rsidP="00547F2E">
            <w:pPr>
              <w:widowControl w:val="0"/>
              <w:jc w:val="both"/>
            </w:pPr>
            <w:r w:rsidRPr="001B202A">
              <w:t>15.12.2023</w:t>
            </w:r>
          </w:p>
        </w:tc>
        <w:tc>
          <w:tcPr>
            <w:tcW w:w="1418" w:type="dxa"/>
            <w:tcBorders>
              <w:left w:val="single" w:sz="4" w:space="0" w:color="auto"/>
              <w:right w:val="single" w:sz="4" w:space="0" w:color="auto"/>
            </w:tcBorders>
          </w:tcPr>
          <w:p w:rsidR="004250E0" w:rsidRPr="001B202A" w:rsidRDefault="004250E0" w:rsidP="00547F2E">
            <w:pPr>
              <w:widowControl w:val="0"/>
              <w:jc w:val="both"/>
            </w:pPr>
            <w:r w:rsidRPr="001B202A">
              <w:t>15.23.2024</w:t>
            </w:r>
          </w:p>
        </w:tc>
        <w:tc>
          <w:tcPr>
            <w:tcW w:w="1417" w:type="dxa"/>
            <w:tcBorders>
              <w:left w:val="single" w:sz="4" w:space="0" w:color="auto"/>
              <w:right w:val="single" w:sz="4" w:space="0" w:color="auto"/>
            </w:tcBorders>
          </w:tcPr>
          <w:p w:rsidR="004250E0" w:rsidRPr="001B202A" w:rsidRDefault="004250E0" w:rsidP="00547F2E">
            <w:pPr>
              <w:widowControl w:val="0"/>
              <w:jc w:val="both"/>
            </w:pPr>
            <w:r w:rsidRPr="001B202A">
              <w:t>15.12.2025</w:t>
            </w:r>
          </w:p>
        </w:tc>
        <w:tc>
          <w:tcPr>
            <w:tcW w:w="1418" w:type="dxa"/>
            <w:gridSpan w:val="2"/>
            <w:tcBorders>
              <w:left w:val="single" w:sz="4" w:space="0" w:color="auto"/>
              <w:right w:val="single" w:sz="4" w:space="0" w:color="auto"/>
            </w:tcBorders>
          </w:tcPr>
          <w:p w:rsidR="004250E0" w:rsidRPr="001B202A" w:rsidRDefault="004250E0" w:rsidP="00547F2E">
            <w:pPr>
              <w:widowControl w:val="0"/>
              <w:jc w:val="both"/>
            </w:pPr>
            <w:r w:rsidRPr="001B202A">
              <w:t>15.12.2026</w:t>
            </w:r>
          </w:p>
        </w:tc>
        <w:tc>
          <w:tcPr>
            <w:tcW w:w="1275" w:type="dxa"/>
            <w:tcBorders>
              <w:left w:val="single" w:sz="4" w:space="0" w:color="auto"/>
              <w:right w:val="single" w:sz="4" w:space="0" w:color="auto"/>
            </w:tcBorders>
          </w:tcPr>
          <w:p w:rsidR="004250E0" w:rsidRPr="001B202A" w:rsidRDefault="004250E0" w:rsidP="00547F2E">
            <w:pPr>
              <w:widowControl w:val="0"/>
              <w:jc w:val="both"/>
            </w:pPr>
            <w:r w:rsidRPr="001B202A">
              <w:t>15.12.2027</w:t>
            </w:r>
          </w:p>
        </w:tc>
      </w:tr>
      <w:tr w:rsidR="004250E0" w:rsidRPr="001B202A" w:rsidTr="00547F2E">
        <w:tc>
          <w:tcPr>
            <w:tcW w:w="1673" w:type="dxa"/>
            <w:vMerge/>
          </w:tcPr>
          <w:p w:rsidR="004250E0" w:rsidRPr="001B202A" w:rsidRDefault="004250E0" w:rsidP="00547F2E">
            <w:pPr>
              <w:widowControl w:val="0"/>
              <w:jc w:val="both"/>
            </w:pPr>
          </w:p>
        </w:tc>
        <w:tc>
          <w:tcPr>
            <w:tcW w:w="1305" w:type="dxa"/>
            <w:gridSpan w:val="2"/>
          </w:tcPr>
          <w:p w:rsidR="004250E0" w:rsidRPr="001B202A" w:rsidRDefault="004250E0" w:rsidP="00547F2E">
            <w:pPr>
              <w:widowControl w:val="0"/>
            </w:pPr>
            <w:r w:rsidRPr="001B202A">
              <w:t>1 825 492,48</w:t>
            </w:r>
          </w:p>
        </w:tc>
        <w:tc>
          <w:tcPr>
            <w:tcW w:w="1417" w:type="dxa"/>
            <w:tcBorders>
              <w:right w:val="single" w:sz="4" w:space="0" w:color="auto"/>
            </w:tcBorders>
          </w:tcPr>
          <w:p w:rsidR="004250E0" w:rsidRPr="001B202A" w:rsidRDefault="004250E0" w:rsidP="00547F2E">
            <w:pPr>
              <w:widowControl w:val="0"/>
            </w:pPr>
            <w:r w:rsidRPr="001B202A">
              <w:t>3 610 884,28</w:t>
            </w:r>
          </w:p>
        </w:tc>
        <w:tc>
          <w:tcPr>
            <w:tcW w:w="1418" w:type="dxa"/>
            <w:tcBorders>
              <w:left w:val="single" w:sz="4" w:space="0" w:color="auto"/>
              <w:right w:val="single" w:sz="4" w:space="0" w:color="auto"/>
            </w:tcBorders>
          </w:tcPr>
          <w:p w:rsidR="004250E0" w:rsidRPr="001B202A" w:rsidRDefault="004250E0" w:rsidP="00547F2E">
            <w:pPr>
              <w:widowControl w:val="0"/>
            </w:pPr>
            <w:r w:rsidRPr="001B202A">
              <w:t>2 328 093,72</w:t>
            </w:r>
          </w:p>
        </w:tc>
        <w:tc>
          <w:tcPr>
            <w:tcW w:w="1417" w:type="dxa"/>
            <w:tcBorders>
              <w:left w:val="single" w:sz="4" w:space="0" w:color="auto"/>
              <w:right w:val="single" w:sz="4" w:space="0" w:color="auto"/>
            </w:tcBorders>
          </w:tcPr>
          <w:p w:rsidR="004250E0" w:rsidRPr="001B202A" w:rsidRDefault="004250E0" w:rsidP="00547F2E">
            <w:pPr>
              <w:widowControl w:val="0"/>
            </w:pPr>
            <w:r w:rsidRPr="001B202A">
              <w:t>3 361 366,56</w:t>
            </w:r>
          </w:p>
        </w:tc>
        <w:tc>
          <w:tcPr>
            <w:tcW w:w="1418" w:type="dxa"/>
            <w:gridSpan w:val="2"/>
            <w:tcBorders>
              <w:left w:val="single" w:sz="4" w:space="0" w:color="auto"/>
              <w:right w:val="single" w:sz="4" w:space="0" w:color="auto"/>
            </w:tcBorders>
          </w:tcPr>
          <w:p w:rsidR="004250E0" w:rsidRPr="001B202A" w:rsidRDefault="004250E0" w:rsidP="00547F2E">
            <w:pPr>
              <w:widowControl w:val="0"/>
            </w:pPr>
            <w:r w:rsidRPr="001B202A">
              <w:t>4 598 798,62</w:t>
            </w:r>
          </w:p>
        </w:tc>
        <w:tc>
          <w:tcPr>
            <w:tcW w:w="1275" w:type="dxa"/>
            <w:tcBorders>
              <w:left w:val="single" w:sz="4" w:space="0" w:color="auto"/>
              <w:right w:val="single" w:sz="4" w:space="0" w:color="auto"/>
            </w:tcBorders>
          </w:tcPr>
          <w:p w:rsidR="004250E0" w:rsidRPr="001B202A" w:rsidRDefault="004250E0" w:rsidP="00547F2E">
            <w:pPr>
              <w:widowControl w:val="0"/>
            </w:pPr>
            <w:r w:rsidRPr="001B202A">
              <w:t>275 438,38</w:t>
            </w:r>
          </w:p>
        </w:tc>
      </w:tr>
    </w:tbl>
    <w:p w:rsidR="004250E0" w:rsidRDefault="004250E0" w:rsidP="004250E0">
      <w:pPr>
        <w:widowControl w:val="0"/>
        <w:jc w:val="both"/>
      </w:pPr>
    </w:p>
    <w:p w:rsidR="004250E0" w:rsidRPr="00B65666" w:rsidRDefault="004250E0" w:rsidP="004250E0">
      <w:pPr>
        <w:widowControl w:val="0"/>
        <w:ind w:firstLine="567"/>
        <w:jc w:val="both"/>
      </w:pPr>
      <w:r w:rsidRPr="00234DC8">
        <w:t>Сроки могут быть изменены в случае нарушения концессионером сроков реализации мероприятий по настоящему соглашению.</w:t>
      </w:r>
    </w:p>
    <w:p w:rsidR="004250E0" w:rsidRPr="00771D4A" w:rsidRDefault="004250E0" w:rsidP="004250E0">
      <w:pPr>
        <w:tabs>
          <w:tab w:val="left" w:pos="2643"/>
        </w:tabs>
        <w:suppressAutoHyphens/>
        <w:autoSpaceDE w:val="0"/>
        <w:autoSpaceDN w:val="0"/>
        <w:adjustRightInd w:val="0"/>
        <w:jc w:val="center"/>
        <w:rPr>
          <w:rFonts w:eastAsia="Times-Bold"/>
          <w:bCs/>
          <w:sz w:val="28"/>
          <w:szCs w:val="28"/>
        </w:rPr>
      </w:pPr>
    </w:p>
    <w:p w:rsidR="007717A8" w:rsidRDefault="007717A8">
      <w:bookmarkStart w:id="5" w:name="_GoBack"/>
      <w:bookmarkEnd w:id="5"/>
    </w:p>
    <w:sectPr w:rsidR="007717A8" w:rsidSect="00CF05E8">
      <w:pgSz w:w="11906" w:h="16838"/>
      <w:pgMar w:top="1134" w:right="566" w:bottom="851"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1441"/>
    <w:multiLevelType w:val="hybridMultilevel"/>
    <w:tmpl w:val="607E4BFE"/>
    <w:lvl w:ilvl="0" w:tplc="DFF8EBFE">
      <w:start w:val="1"/>
      <w:numFmt w:val="upperLetter"/>
      <w:pStyle w:val="a"/>
      <w:lvlText w:val="%1."/>
      <w:lvlJc w:val="left"/>
      <w:pPr>
        <w:ind w:left="720" w:hanging="360"/>
      </w:pPr>
      <w:rPr>
        <w:rFonts w:ascii="Times New Roman" w:hAnsi="Times New Roman" w:cs="Times New Roman"/>
        <w:b w:val="0"/>
        <w:bCs w:val="0"/>
        <w:i w:val="0"/>
        <w:iCs w:val="0"/>
        <w:caps w:val="0"/>
        <w:smallCaps w:val="0"/>
        <w:strike w:val="0"/>
        <w:vanish w:val="0"/>
        <w:color w:val="000000"/>
        <w:spacing w:val="0"/>
        <w:position w:val="0"/>
        <w:u w:val="none"/>
        <w:vertAlign w:val="baseline"/>
      </w:rPr>
    </w:lvl>
    <w:lvl w:ilvl="1" w:tplc="19E4A132">
      <w:start w:val="1"/>
      <w:numFmt w:val="lowerLetter"/>
      <w:lvlText w:val="%2."/>
      <w:lvlJc w:val="left"/>
      <w:pPr>
        <w:ind w:left="1440" w:hanging="360"/>
      </w:pPr>
    </w:lvl>
    <w:lvl w:ilvl="2" w:tplc="9C54E36C">
      <w:start w:val="1"/>
      <w:numFmt w:val="lowerRoman"/>
      <w:lvlText w:val="%3."/>
      <w:lvlJc w:val="right"/>
      <w:pPr>
        <w:ind w:left="2160" w:hanging="180"/>
      </w:pPr>
    </w:lvl>
    <w:lvl w:ilvl="3" w:tplc="52E446D8">
      <w:start w:val="1"/>
      <w:numFmt w:val="decimal"/>
      <w:lvlText w:val="%4."/>
      <w:lvlJc w:val="left"/>
      <w:pPr>
        <w:ind w:left="2880" w:hanging="360"/>
      </w:pPr>
    </w:lvl>
    <w:lvl w:ilvl="4" w:tplc="5960220E">
      <w:start w:val="1"/>
      <w:numFmt w:val="lowerLetter"/>
      <w:lvlText w:val="%5."/>
      <w:lvlJc w:val="left"/>
      <w:pPr>
        <w:ind w:left="3600" w:hanging="360"/>
      </w:pPr>
    </w:lvl>
    <w:lvl w:ilvl="5" w:tplc="D206AFE0">
      <w:start w:val="1"/>
      <w:numFmt w:val="lowerRoman"/>
      <w:lvlText w:val="%6."/>
      <w:lvlJc w:val="right"/>
      <w:pPr>
        <w:ind w:left="4320" w:hanging="180"/>
      </w:pPr>
    </w:lvl>
    <w:lvl w:ilvl="6" w:tplc="D1BE1356">
      <w:start w:val="1"/>
      <w:numFmt w:val="decimal"/>
      <w:lvlText w:val="%7."/>
      <w:lvlJc w:val="left"/>
      <w:pPr>
        <w:ind w:left="5040" w:hanging="360"/>
      </w:pPr>
    </w:lvl>
    <w:lvl w:ilvl="7" w:tplc="4DF2CB96">
      <w:start w:val="1"/>
      <w:numFmt w:val="lowerLetter"/>
      <w:lvlText w:val="%8."/>
      <w:lvlJc w:val="left"/>
      <w:pPr>
        <w:ind w:left="5760" w:hanging="360"/>
      </w:pPr>
    </w:lvl>
    <w:lvl w:ilvl="8" w:tplc="CA6AC452">
      <w:start w:val="1"/>
      <w:numFmt w:val="lowerRoman"/>
      <w:lvlText w:val="%9."/>
      <w:lvlJc w:val="right"/>
      <w:pPr>
        <w:ind w:left="6480" w:hanging="180"/>
      </w:pPr>
    </w:lvl>
  </w:abstractNum>
  <w:abstractNum w:abstractNumId="1" w15:restartNumberingAfterBreak="0">
    <w:nsid w:val="04584DB4"/>
    <w:multiLevelType w:val="hybridMultilevel"/>
    <w:tmpl w:val="7EF26DB2"/>
    <w:lvl w:ilvl="0" w:tplc="C1BE23E4">
      <w:start w:val="1"/>
      <w:numFmt w:val="lowerRoman"/>
      <w:pStyle w:val="roman5"/>
      <w:lvlText w:val="(%1)"/>
      <w:lvlJc w:val="left"/>
      <w:pPr>
        <w:tabs>
          <w:tab w:val="num" w:pos="3288"/>
        </w:tabs>
        <w:ind w:left="3288" w:hanging="680"/>
      </w:pPr>
      <w:rPr>
        <w:rFonts w:ascii="Arial" w:hAnsi="Arial" w:hint="default"/>
        <w:b w:val="0"/>
        <w:i w:val="0"/>
        <w:sz w:val="20"/>
      </w:rPr>
    </w:lvl>
    <w:lvl w:ilvl="1" w:tplc="4016F246">
      <w:start w:val="1"/>
      <w:numFmt w:val="bullet"/>
      <w:lvlText w:val="o"/>
      <w:lvlJc w:val="left"/>
      <w:pPr>
        <w:ind w:left="1440" w:hanging="360"/>
      </w:pPr>
      <w:rPr>
        <w:rFonts w:ascii="Courier New" w:eastAsia="Courier New" w:hAnsi="Courier New" w:cs="Courier New" w:hint="default"/>
      </w:rPr>
    </w:lvl>
    <w:lvl w:ilvl="2" w:tplc="005899FE">
      <w:start w:val="1"/>
      <w:numFmt w:val="bullet"/>
      <w:lvlText w:val="§"/>
      <w:lvlJc w:val="left"/>
      <w:pPr>
        <w:ind w:left="2160" w:hanging="360"/>
      </w:pPr>
      <w:rPr>
        <w:rFonts w:ascii="Wingdings" w:eastAsia="Wingdings" w:hAnsi="Wingdings" w:cs="Wingdings" w:hint="default"/>
      </w:rPr>
    </w:lvl>
    <w:lvl w:ilvl="3" w:tplc="3606E8FA">
      <w:start w:val="1"/>
      <w:numFmt w:val="bullet"/>
      <w:lvlText w:val="·"/>
      <w:lvlJc w:val="left"/>
      <w:pPr>
        <w:ind w:left="2880" w:hanging="360"/>
      </w:pPr>
      <w:rPr>
        <w:rFonts w:ascii="Symbol" w:eastAsia="Symbol" w:hAnsi="Symbol" w:cs="Symbol" w:hint="default"/>
      </w:rPr>
    </w:lvl>
    <w:lvl w:ilvl="4" w:tplc="69869384">
      <w:start w:val="1"/>
      <w:numFmt w:val="bullet"/>
      <w:lvlText w:val="o"/>
      <w:lvlJc w:val="left"/>
      <w:pPr>
        <w:ind w:left="3600" w:hanging="360"/>
      </w:pPr>
      <w:rPr>
        <w:rFonts w:ascii="Courier New" w:eastAsia="Courier New" w:hAnsi="Courier New" w:cs="Courier New" w:hint="default"/>
      </w:rPr>
    </w:lvl>
    <w:lvl w:ilvl="5" w:tplc="9B0CAD2E">
      <w:start w:val="1"/>
      <w:numFmt w:val="bullet"/>
      <w:lvlText w:val="§"/>
      <w:lvlJc w:val="left"/>
      <w:pPr>
        <w:ind w:left="4320" w:hanging="360"/>
      </w:pPr>
      <w:rPr>
        <w:rFonts w:ascii="Wingdings" w:eastAsia="Wingdings" w:hAnsi="Wingdings" w:cs="Wingdings" w:hint="default"/>
      </w:rPr>
    </w:lvl>
    <w:lvl w:ilvl="6" w:tplc="59265B74">
      <w:start w:val="1"/>
      <w:numFmt w:val="bullet"/>
      <w:lvlText w:val="·"/>
      <w:lvlJc w:val="left"/>
      <w:pPr>
        <w:ind w:left="5040" w:hanging="360"/>
      </w:pPr>
      <w:rPr>
        <w:rFonts w:ascii="Symbol" w:eastAsia="Symbol" w:hAnsi="Symbol" w:cs="Symbol" w:hint="default"/>
      </w:rPr>
    </w:lvl>
    <w:lvl w:ilvl="7" w:tplc="ED7668B8">
      <w:start w:val="1"/>
      <w:numFmt w:val="bullet"/>
      <w:lvlText w:val="o"/>
      <w:lvlJc w:val="left"/>
      <w:pPr>
        <w:ind w:left="5760" w:hanging="360"/>
      </w:pPr>
      <w:rPr>
        <w:rFonts w:ascii="Courier New" w:eastAsia="Courier New" w:hAnsi="Courier New" w:cs="Courier New" w:hint="default"/>
      </w:rPr>
    </w:lvl>
    <w:lvl w:ilvl="8" w:tplc="BE3EEDBC">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47228E6"/>
    <w:multiLevelType w:val="multilevel"/>
    <w:tmpl w:val="3ED8307C"/>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3" w15:restartNumberingAfterBreak="0">
    <w:nsid w:val="080A1C35"/>
    <w:multiLevelType w:val="hybridMultilevel"/>
    <w:tmpl w:val="C920642E"/>
    <w:lvl w:ilvl="0" w:tplc="B0AE74C6">
      <w:start w:val="1"/>
      <w:numFmt w:val="lowerRoman"/>
      <w:pStyle w:val="roman1"/>
      <w:lvlText w:val="(%1)"/>
      <w:lvlJc w:val="left"/>
      <w:pPr>
        <w:tabs>
          <w:tab w:val="num" w:pos="680"/>
        </w:tabs>
        <w:ind w:left="680" w:hanging="680"/>
      </w:pPr>
      <w:rPr>
        <w:rFonts w:ascii="Arial" w:hAnsi="Arial" w:hint="default"/>
        <w:b w:val="0"/>
        <w:i w:val="0"/>
        <w:sz w:val="20"/>
      </w:rPr>
    </w:lvl>
    <w:lvl w:ilvl="1" w:tplc="5554FC86">
      <w:start w:val="1"/>
      <w:numFmt w:val="bullet"/>
      <w:lvlText w:val="o"/>
      <w:lvlJc w:val="left"/>
      <w:pPr>
        <w:ind w:left="1440" w:hanging="360"/>
      </w:pPr>
      <w:rPr>
        <w:rFonts w:ascii="Courier New" w:eastAsia="Courier New" w:hAnsi="Courier New" w:cs="Courier New" w:hint="default"/>
      </w:rPr>
    </w:lvl>
    <w:lvl w:ilvl="2" w:tplc="3F228E7A">
      <w:start w:val="1"/>
      <w:numFmt w:val="bullet"/>
      <w:lvlText w:val="§"/>
      <w:lvlJc w:val="left"/>
      <w:pPr>
        <w:ind w:left="2160" w:hanging="360"/>
      </w:pPr>
      <w:rPr>
        <w:rFonts w:ascii="Wingdings" w:eastAsia="Wingdings" w:hAnsi="Wingdings" w:cs="Wingdings" w:hint="default"/>
      </w:rPr>
    </w:lvl>
    <w:lvl w:ilvl="3" w:tplc="8984ED70">
      <w:start w:val="1"/>
      <w:numFmt w:val="bullet"/>
      <w:lvlText w:val="·"/>
      <w:lvlJc w:val="left"/>
      <w:pPr>
        <w:ind w:left="2880" w:hanging="360"/>
      </w:pPr>
      <w:rPr>
        <w:rFonts w:ascii="Symbol" w:eastAsia="Symbol" w:hAnsi="Symbol" w:cs="Symbol" w:hint="default"/>
      </w:rPr>
    </w:lvl>
    <w:lvl w:ilvl="4" w:tplc="699C084E">
      <w:start w:val="1"/>
      <w:numFmt w:val="bullet"/>
      <w:lvlText w:val="o"/>
      <w:lvlJc w:val="left"/>
      <w:pPr>
        <w:ind w:left="3600" w:hanging="360"/>
      </w:pPr>
      <w:rPr>
        <w:rFonts w:ascii="Courier New" w:eastAsia="Courier New" w:hAnsi="Courier New" w:cs="Courier New" w:hint="default"/>
      </w:rPr>
    </w:lvl>
    <w:lvl w:ilvl="5" w:tplc="14CE8D14">
      <w:start w:val="1"/>
      <w:numFmt w:val="bullet"/>
      <w:lvlText w:val="§"/>
      <w:lvlJc w:val="left"/>
      <w:pPr>
        <w:ind w:left="4320" w:hanging="360"/>
      </w:pPr>
      <w:rPr>
        <w:rFonts w:ascii="Wingdings" w:eastAsia="Wingdings" w:hAnsi="Wingdings" w:cs="Wingdings" w:hint="default"/>
      </w:rPr>
    </w:lvl>
    <w:lvl w:ilvl="6" w:tplc="E35CBE80">
      <w:start w:val="1"/>
      <w:numFmt w:val="bullet"/>
      <w:lvlText w:val="·"/>
      <w:lvlJc w:val="left"/>
      <w:pPr>
        <w:ind w:left="5040" w:hanging="360"/>
      </w:pPr>
      <w:rPr>
        <w:rFonts w:ascii="Symbol" w:eastAsia="Symbol" w:hAnsi="Symbol" w:cs="Symbol" w:hint="default"/>
      </w:rPr>
    </w:lvl>
    <w:lvl w:ilvl="7" w:tplc="BE205F22">
      <w:start w:val="1"/>
      <w:numFmt w:val="bullet"/>
      <w:lvlText w:val="o"/>
      <w:lvlJc w:val="left"/>
      <w:pPr>
        <w:ind w:left="5760" w:hanging="360"/>
      </w:pPr>
      <w:rPr>
        <w:rFonts w:ascii="Courier New" w:eastAsia="Courier New" w:hAnsi="Courier New" w:cs="Courier New" w:hint="default"/>
      </w:rPr>
    </w:lvl>
    <w:lvl w:ilvl="8" w:tplc="FA28710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8154F1B"/>
    <w:multiLevelType w:val="hybridMultilevel"/>
    <w:tmpl w:val="F6001136"/>
    <w:lvl w:ilvl="0" w:tplc="B0BCAD34">
      <w:start w:val="1"/>
      <w:numFmt w:val="bullet"/>
      <w:pStyle w:val="bullet6"/>
      <w:lvlText w:val=""/>
      <w:lvlJc w:val="left"/>
      <w:pPr>
        <w:tabs>
          <w:tab w:val="num" w:pos="3969"/>
        </w:tabs>
        <w:ind w:left="3969" w:hanging="681"/>
      </w:pPr>
      <w:rPr>
        <w:rFonts w:ascii="Symbol" w:hAnsi="Symbol" w:hint="default"/>
      </w:rPr>
    </w:lvl>
    <w:lvl w:ilvl="1" w:tplc="29AAA45A">
      <w:start w:val="1"/>
      <w:numFmt w:val="bullet"/>
      <w:lvlText w:val="o"/>
      <w:lvlJc w:val="left"/>
      <w:pPr>
        <w:tabs>
          <w:tab w:val="num" w:pos="1440"/>
        </w:tabs>
        <w:ind w:left="1440" w:hanging="360"/>
      </w:pPr>
      <w:rPr>
        <w:rFonts w:ascii="Courier New" w:hAnsi="Courier New" w:hint="default"/>
      </w:rPr>
    </w:lvl>
    <w:lvl w:ilvl="2" w:tplc="AB9ABB3E">
      <w:start w:val="1"/>
      <w:numFmt w:val="bullet"/>
      <w:lvlText w:val=""/>
      <w:lvlJc w:val="left"/>
      <w:pPr>
        <w:tabs>
          <w:tab w:val="num" w:pos="2160"/>
        </w:tabs>
        <w:ind w:left="2160" w:hanging="360"/>
      </w:pPr>
      <w:rPr>
        <w:rFonts w:ascii="Wingdings" w:hAnsi="Wingdings" w:hint="default"/>
      </w:rPr>
    </w:lvl>
    <w:lvl w:ilvl="3" w:tplc="A8DEE2E6">
      <w:start w:val="1"/>
      <w:numFmt w:val="bullet"/>
      <w:lvlText w:val=""/>
      <w:lvlJc w:val="left"/>
      <w:pPr>
        <w:tabs>
          <w:tab w:val="num" w:pos="2880"/>
        </w:tabs>
        <w:ind w:left="2880" w:hanging="360"/>
      </w:pPr>
      <w:rPr>
        <w:rFonts w:ascii="Symbol" w:hAnsi="Symbol" w:hint="default"/>
      </w:rPr>
    </w:lvl>
    <w:lvl w:ilvl="4" w:tplc="2DDCA2F8">
      <w:start w:val="1"/>
      <w:numFmt w:val="bullet"/>
      <w:lvlText w:val="o"/>
      <w:lvlJc w:val="left"/>
      <w:pPr>
        <w:tabs>
          <w:tab w:val="num" w:pos="3600"/>
        </w:tabs>
        <w:ind w:left="3600" w:hanging="360"/>
      </w:pPr>
      <w:rPr>
        <w:rFonts w:ascii="Courier New" w:hAnsi="Courier New" w:hint="default"/>
      </w:rPr>
    </w:lvl>
    <w:lvl w:ilvl="5" w:tplc="AE50E516">
      <w:start w:val="1"/>
      <w:numFmt w:val="bullet"/>
      <w:lvlText w:val=""/>
      <w:lvlJc w:val="left"/>
      <w:pPr>
        <w:tabs>
          <w:tab w:val="num" w:pos="4320"/>
        </w:tabs>
        <w:ind w:left="4320" w:hanging="360"/>
      </w:pPr>
      <w:rPr>
        <w:rFonts w:ascii="Wingdings" w:hAnsi="Wingdings" w:hint="default"/>
      </w:rPr>
    </w:lvl>
    <w:lvl w:ilvl="6" w:tplc="24C4D4E0">
      <w:start w:val="1"/>
      <w:numFmt w:val="bullet"/>
      <w:lvlText w:val=""/>
      <w:lvlJc w:val="left"/>
      <w:pPr>
        <w:tabs>
          <w:tab w:val="num" w:pos="5040"/>
        </w:tabs>
        <w:ind w:left="5040" w:hanging="360"/>
      </w:pPr>
      <w:rPr>
        <w:rFonts w:ascii="Symbol" w:hAnsi="Symbol" w:hint="default"/>
      </w:rPr>
    </w:lvl>
    <w:lvl w:ilvl="7" w:tplc="2D5A34DA">
      <w:start w:val="1"/>
      <w:numFmt w:val="bullet"/>
      <w:lvlText w:val="o"/>
      <w:lvlJc w:val="left"/>
      <w:pPr>
        <w:tabs>
          <w:tab w:val="num" w:pos="5760"/>
        </w:tabs>
        <w:ind w:left="5760" w:hanging="360"/>
      </w:pPr>
      <w:rPr>
        <w:rFonts w:ascii="Courier New" w:hAnsi="Courier New" w:hint="default"/>
      </w:rPr>
    </w:lvl>
    <w:lvl w:ilvl="8" w:tplc="1576A8C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0050C"/>
    <w:multiLevelType w:val="hybridMultilevel"/>
    <w:tmpl w:val="8B0276E0"/>
    <w:lvl w:ilvl="0" w:tplc="DAAC9C3C">
      <w:start w:val="1"/>
      <w:numFmt w:val="lowerLetter"/>
      <w:pStyle w:val="alpha3"/>
      <w:lvlText w:val="(%1)"/>
      <w:lvlJc w:val="left"/>
      <w:pPr>
        <w:tabs>
          <w:tab w:val="num" w:pos="2041"/>
        </w:tabs>
        <w:ind w:left="2041" w:hanging="680"/>
      </w:pPr>
      <w:rPr>
        <w:rFonts w:ascii="Arial" w:hAnsi="Arial" w:hint="default"/>
        <w:b w:val="0"/>
        <w:i w:val="0"/>
        <w:sz w:val="20"/>
      </w:rPr>
    </w:lvl>
    <w:lvl w:ilvl="1" w:tplc="20A824B0">
      <w:start w:val="1"/>
      <w:numFmt w:val="bullet"/>
      <w:lvlText w:val="o"/>
      <w:lvlJc w:val="left"/>
      <w:pPr>
        <w:ind w:left="1440" w:hanging="360"/>
      </w:pPr>
      <w:rPr>
        <w:rFonts w:ascii="Courier New" w:eastAsia="Courier New" w:hAnsi="Courier New" w:cs="Courier New" w:hint="default"/>
      </w:rPr>
    </w:lvl>
    <w:lvl w:ilvl="2" w:tplc="D6BEE682">
      <w:start w:val="1"/>
      <w:numFmt w:val="bullet"/>
      <w:lvlText w:val="§"/>
      <w:lvlJc w:val="left"/>
      <w:pPr>
        <w:ind w:left="2160" w:hanging="360"/>
      </w:pPr>
      <w:rPr>
        <w:rFonts w:ascii="Wingdings" w:eastAsia="Wingdings" w:hAnsi="Wingdings" w:cs="Wingdings" w:hint="default"/>
      </w:rPr>
    </w:lvl>
    <w:lvl w:ilvl="3" w:tplc="8B0CCDCE">
      <w:start w:val="1"/>
      <w:numFmt w:val="bullet"/>
      <w:lvlText w:val="·"/>
      <w:lvlJc w:val="left"/>
      <w:pPr>
        <w:ind w:left="2880" w:hanging="360"/>
      </w:pPr>
      <w:rPr>
        <w:rFonts w:ascii="Symbol" w:eastAsia="Symbol" w:hAnsi="Symbol" w:cs="Symbol" w:hint="default"/>
      </w:rPr>
    </w:lvl>
    <w:lvl w:ilvl="4" w:tplc="04C6A3C4">
      <w:start w:val="1"/>
      <w:numFmt w:val="bullet"/>
      <w:lvlText w:val="o"/>
      <w:lvlJc w:val="left"/>
      <w:pPr>
        <w:ind w:left="3600" w:hanging="360"/>
      </w:pPr>
      <w:rPr>
        <w:rFonts w:ascii="Courier New" w:eastAsia="Courier New" w:hAnsi="Courier New" w:cs="Courier New" w:hint="default"/>
      </w:rPr>
    </w:lvl>
    <w:lvl w:ilvl="5" w:tplc="0F628E70">
      <w:start w:val="1"/>
      <w:numFmt w:val="bullet"/>
      <w:lvlText w:val="§"/>
      <w:lvlJc w:val="left"/>
      <w:pPr>
        <w:ind w:left="4320" w:hanging="360"/>
      </w:pPr>
      <w:rPr>
        <w:rFonts w:ascii="Wingdings" w:eastAsia="Wingdings" w:hAnsi="Wingdings" w:cs="Wingdings" w:hint="default"/>
      </w:rPr>
    </w:lvl>
    <w:lvl w:ilvl="6" w:tplc="DF705AFE">
      <w:start w:val="1"/>
      <w:numFmt w:val="bullet"/>
      <w:lvlText w:val="·"/>
      <w:lvlJc w:val="left"/>
      <w:pPr>
        <w:ind w:left="5040" w:hanging="360"/>
      </w:pPr>
      <w:rPr>
        <w:rFonts w:ascii="Symbol" w:eastAsia="Symbol" w:hAnsi="Symbol" w:cs="Symbol" w:hint="default"/>
      </w:rPr>
    </w:lvl>
    <w:lvl w:ilvl="7" w:tplc="1C80CAF4">
      <w:start w:val="1"/>
      <w:numFmt w:val="bullet"/>
      <w:lvlText w:val="o"/>
      <w:lvlJc w:val="left"/>
      <w:pPr>
        <w:ind w:left="5760" w:hanging="360"/>
      </w:pPr>
      <w:rPr>
        <w:rFonts w:ascii="Courier New" w:eastAsia="Courier New" w:hAnsi="Courier New" w:cs="Courier New" w:hint="default"/>
      </w:rPr>
    </w:lvl>
    <w:lvl w:ilvl="8" w:tplc="65F27036">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AEF2F9E"/>
    <w:multiLevelType w:val="hybridMultilevel"/>
    <w:tmpl w:val="07663C5C"/>
    <w:lvl w:ilvl="0" w:tplc="EE40A9D0">
      <w:start w:val="1"/>
      <w:numFmt w:val="lowerLetter"/>
      <w:pStyle w:val="alpha2"/>
      <w:lvlText w:val="(%1)"/>
      <w:lvlJc w:val="left"/>
      <w:pPr>
        <w:tabs>
          <w:tab w:val="num" w:pos="681"/>
        </w:tabs>
        <w:ind w:left="681" w:hanging="681"/>
      </w:pPr>
      <w:rPr>
        <w:rFonts w:ascii="Times New Roman" w:hAnsi="Times New Roman" w:cs="Times New Roman" w:hint="default"/>
        <w:b w:val="0"/>
        <w:i w:val="0"/>
        <w:sz w:val="24"/>
        <w:szCs w:val="24"/>
      </w:rPr>
    </w:lvl>
    <w:lvl w:ilvl="1" w:tplc="43FEDFBE">
      <w:start w:val="1"/>
      <w:numFmt w:val="bullet"/>
      <w:lvlText w:val="o"/>
      <w:lvlJc w:val="left"/>
      <w:pPr>
        <w:ind w:left="1440" w:hanging="360"/>
      </w:pPr>
      <w:rPr>
        <w:rFonts w:ascii="Courier New" w:eastAsia="Courier New" w:hAnsi="Courier New" w:cs="Courier New" w:hint="default"/>
      </w:rPr>
    </w:lvl>
    <w:lvl w:ilvl="2" w:tplc="34C4C39E">
      <w:start w:val="1"/>
      <w:numFmt w:val="bullet"/>
      <w:lvlText w:val="§"/>
      <w:lvlJc w:val="left"/>
      <w:pPr>
        <w:ind w:left="2160" w:hanging="360"/>
      </w:pPr>
      <w:rPr>
        <w:rFonts w:ascii="Wingdings" w:eastAsia="Wingdings" w:hAnsi="Wingdings" w:cs="Wingdings" w:hint="default"/>
      </w:rPr>
    </w:lvl>
    <w:lvl w:ilvl="3" w:tplc="35124B40">
      <w:start w:val="1"/>
      <w:numFmt w:val="bullet"/>
      <w:lvlText w:val="·"/>
      <w:lvlJc w:val="left"/>
      <w:pPr>
        <w:ind w:left="2880" w:hanging="360"/>
      </w:pPr>
      <w:rPr>
        <w:rFonts w:ascii="Symbol" w:eastAsia="Symbol" w:hAnsi="Symbol" w:cs="Symbol" w:hint="default"/>
      </w:rPr>
    </w:lvl>
    <w:lvl w:ilvl="4" w:tplc="39B64CE2">
      <w:start w:val="1"/>
      <w:numFmt w:val="bullet"/>
      <w:lvlText w:val="o"/>
      <w:lvlJc w:val="left"/>
      <w:pPr>
        <w:ind w:left="3600" w:hanging="360"/>
      </w:pPr>
      <w:rPr>
        <w:rFonts w:ascii="Courier New" w:eastAsia="Courier New" w:hAnsi="Courier New" w:cs="Courier New" w:hint="default"/>
      </w:rPr>
    </w:lvl>
    <w:lvl w:ilvl="5" w:tplc="D5888092">
      <w:start w:val="1"/>
      <w:numFmt w:val="bullet"/>
      <w:lvlText w:val="§"/>
      <w:lvlJc w:val="left"/>
      <w:pPr>
        <w:ind w:left="4320" w:hanging="360"/>
      </w:pPr>
      <w:rPr>
        <w:rFonts w:ascii="Wingdings" w:eastAsia="Wingdings" w:hAnsi="Wingdings" w:cs="Wingdings" w:hint="default"/>
      </w:rPr>
    </w:lvl>
    <w:lvl w:ilvl="6" w:tplc="ED2AF9C0">
      <w:start w:val="1"/>
      <w:numFmt w:val="bullet"/>
      <w:lvlText w:val="·"/>
      <w:lvlJc w:val="left"/>
      <w:pPr>
        <w:ind w:left="5040" w:hanging="360"/>
      </w:pPr>
      <w:rPr>
        <w:rFonts w:ascii="Symbol" w:eastAsia="Symbol" w:hAnsi="Symbol" w:cs="Symbol" w:hint="default"/>
      </w:rPr>
    </w:lvl>
    <w:lvl w:ilvl="7" w:tplc="E66A01FA">
      <w:start w:val="1"/>
      <w:numFmt w:val="bullet"/>
      <w:lvlText w:val="o"/>
      <w:lvlJc w:val="left"/>
      <w:pPr>
        <w:ind w:left="5760" w:hanging="360"/>
      </w:pPr>
      <w:rPr>
        <w:rFonts w:ascii="Courier New" w:eastAsia="Courier New" w:hAnsi="Courier New" w:cs="Courier New" w:hint="default"/>
      </w:rPr>
    </w:lvl>
    <w:lvl w:ilvl="8" w:tplc="1F6CD77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0B2962C4"/>
    <w:multiLevelType w:val="hybridMultilevel"/>
    <w:tmpl w:val="9C6ED15C"/>
    <w:lvl w:ilvl="0" w:tplc="6EFC4148">
      <w:start w:val="1"/>
      <w:numFmt w:val="bullet"/>
      <w:pStyle w:val="FWParties"/>
      <w:lvlText w:val=""/>
      <w:lvlJc w:val="left"/>
      <w:pPr>
        <w:tabs>
          <w:tab w:val="left" w:pos="360"/>
        </w:tabs>
      </w:pPr>
      <w:rPr>
        <w:rFonts w:ascii="Symbol" w:hAnsi="Symbol" w:cs="Symbol"/>
        <w:strike w:val="0"/>
      </w:rPr>
    </w:lvl>
    <w:lvl w:ilvl="1" w:tplc="F3FEE2A6">
      <w:start w:val="1"/>
      <w:numFmt w:val="bullet"/>
      <w:lvlText w:val="o"/>
      <w:lvlJc w:val="left"/>
      <w:pPr>
        <w:ind w:left="1440" w:hanging="360"/>
      </w:pPr>
      <w:rPr>
        <w:rFonts w:ascii="Courier New" w:eastAsia="Courier New" w:hAnsi="Courier New" w:cs="Courier New" w:hint="default"/>
      </w:rPr>
    </w:lvl>
    <w:lvl w:ilvl="2" w:tplc="8C0A0010">
      <w:start w:val="1"/>
      <w:numFmt w:val="bullet"/>
      <w:lvlText w:val="§"/>
      <w:lvlJc w:val="left"/>
      <w:pPr>
        <w:ind w:left="2160" w:hanging="360"/>
      </w:pPr>
      <w:rPr>
        <w:rFonts w:ascii="Wingdings" w:eastAsia="Wingdings" w:hAnsi="Wingdings" w:cs="Wingdings" w:hint="default"/>
      </w:rPr>
    </w:lvl>
    <w:lvl w:ilvl="3" w:tplc="E36C28EC">
      <w:start w:val="1"/>
      <w:numFmt w:val="bullet"/>
      <w:lvlText w:val="·"/>
      <w:lvlJc w:val="left"/>
      <w:pPr>
        <w:ind w:left="2880" w:hanging="360"/>
      </w:pPr>
      <w:rPr>
        <w:rFonts w:ascii="Symbol" w:eastAsia="Symbol" w:hAnsi="Symbol" w:cs="Symbol" w:hint="default"/>
      </w:rPr>
    </w:lvl>
    <w:lvl w:ilvl="4" w:tplc="67000454">
      <w:start w:val="1"/>
      <w:numFmt w:val="bullet"/>
      <w:lvlText w:val="o"/>
      <w:lvlJc w:val="left"/>
      <w:pPr>
        <w:ind w:left="3600" w:hanging="360"/>
      </w:pPr>
      <w:rPr>
        <w:rFonts w:ascii="Courier New" w:eastAsia="Courier New" w:hAnsi="Courier New" w:cs="Courier New" w:hint="default"/>
      </w:rPr>
    </w:lvl>
    <w:lvl w:ilvl="5" w:tplc="6D168444">
      <w:start w:val="1"/>
      <w:numFmt w:val="bullet"/>
      <w:lvlText w:val="§"/>
      <w:lvlJc w:val="left"/>
      <w:pPr>
        <w:ind w:left="4320" w:hanging="360"/>
      </w:pPr>
      <w:rPr>
        <w:rFonts w:ascii="Wingdings" w:eastAsia="Wingdings" w:hAnsi="Wingdings" w:cs="Wingdings" w:hint="default"/>
      </w:rPr>
    </w:lvl>
    <w:lvl w:ilvl="6" w:tplc="8B42CA14">
      <w:start w:val="1"/>
      <w:numFmt w:val="bullet"/>
      <w:lvlText w:val="·"/>
      <w:lvlJc w:val="left"/>
      <w:pPr>
        <w:ind w:left="5040" w:hanging="360"/>
      </w:pPr>
      <w:rPr>
        <w:rFonts w:ascii="Symbol" w:eastAsia="Symbol" w:hAnsi="Symbol" w:cs="Symbol" w:hint="default"/>
      </w:rPr>
    </w:lvl>
    <w:lvl w:ilvl="7" w:tplc="E50A6712">
      <w:start w:val="1"/>
      <w:numFmt w:val="bullet"/>
      <w:lvlText w:val="o"/>
      <w:lvlJc w:val="left"/>
      <w:pPr>
        <w:ind w:left="5760" w:hanging="360"/>
      </w:pPr>
      <w:rPr>
        <w:rFonts w:ascii="Courier New" w:eastAsia="Courier New" w:hAnsi="Courier New" w:cs="Courier New" w:hint="default"/>
      </w:rPr>
    </w:lvl>
    <w:lvl w:ilvl="8" w:tplc="8D9653CE">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0DF76FC2"/>
    <w:multiLevelType w:val="hybridMultilevel"/>
    <w:tmpl w:val="554CDF16"/>
    <w:lvl w:ilvl="0" w:tplc="EA88F8DE">
      <w:start w:val="1"/>
      <w:numFmt w:val="upperLetter"/>
      <w:pStyle w:val="Recitals"/>
      <w:lvlText w:val="(%1)"/>
      <w:lvlJc w:val="left"/>
      <w:pPr>
        <w:tabs>
          <w:tab w:val="num" w:pos="680"/>
        </w:tabs>
        <w:ind w:left="680" w:hanging="680"/>
      </w:pPr>
      <w:rPr>
        <w:rFonts w:hint="default"/>
      </w:rPr>
    </w:lvl>
    <w:lvl w:ilvl="1" w:tplc="F42C0596">
      <w:start w:val="1"/>
      <w:numFmt w:val="lowerLetter"/>
      <w:lvlText w:val="%2."/>
      <w:lvlJc w:val="left"/>
      <w:pPr>
        <w:tabs>
          <w:tab w:val="num" w:pos="1440"/>
        </w:tabs>
        <w:ind w:left="1440" w:hanging="360"/>
      </w:pPr>
    </w:lvl>
    <w:lvl w:ilvl="2" w:tplc="B230496A">
      <w:start w:val="1"/>
      <w:numFmt w:val="lowerRoman"/>
      <w:lvlText w:val="%3."/>
      <w:lvlJc w:val="right"/>
      <w:pPr>
        <w:tabs>
          <w:tab w:val="num" w:pos="2160"/>
        </w:tabs>
        <w:ind w:left="2160" w:hanging="180"/>
      </w:pPr>
    </w:lvl>
    <w:lvl w:ilvl="3" w:tplc="F6FA7DE6">
      <w:start w:val="1"/>
      <w:numFmt w:val="decimal"/>
      <w:lvlText w:val="%4."/>
      <w:lvlJc w:val="left"/>
      <w:pPr>
        <w:tabs>
          <w:tab w:val="num" w:pos="2880"/>
        </w:tabs>
        <w:ind w:left="2880" w:hanging="360"/>
      </w:pPr>
    </w:lvl>
    <w:lvl w:ilvl="4" w:tplc="75DAAEE6">
      <w:start w:val="1"/>
      <w:numFmt w:val="lowerLetter"/>
      <w:lvlText w:val="%5."/>
      <w:lvlJc w:val="left"/>
      <w:pPr>
        <w:tabs>
          <w:tab w:val="num" w:pos="3600"/>
        </w:tabs>
        <w:ind w:left="3600" w:hanging="360"/>
      </w:pPr>
    </w:lvl>
    <w:lvl w:ilvl="5" w:tplc="3ADC5E1A">
      <w:start w:val="1"/>
      <w:numFmt w:val="lowerRoman"/>
      <w:lvlText w:val="%6."/>
      <w:lvlJc w:val="right"/>
      <w:pPr>
        <w:tabs>
          <w:tab w:val="num" w:pos="4320"/>
        </w:tabs>
        <w:ind w:left="4320" w:hanging="180"/>
      </w:pPr>
    </w:lvl>
    <w:lvl w:ilvl="6" w:tplc="719ABCAC">
      <w:start w:val="1"/>
      <w:numFmt w:val="decimal"/>
      <w:lvlText w:val="%7."/>
      <w:lvlJc w:val="left"/>
      <w:pPr>
        <w:tabs>
          <w:tab w:val="num" w:pos="5040"/>
        </w:tabs>
        <w:ind w:left="5040" w:hanging="360"/>
      </w:pPr>
    </w:lvl>
    <w:lvl w:ilvl="7" w:tplc="CD4206A0">
      <w:start w:val="1"/>
      <w:numFmt w:val="lowerLetter"/>
      <w:lvlText w:val="%8."/>
      <w:lvlJc w:val="left"/>
      <w:pPr>
        <w:tabs>
          <w:tab w:val="num" w:pos="5760"/>
        </w:tabs>
        <w:ind w:left="5760" w:hanging="360"/>
      </w:pPr>
    </w:lvl>
    <w:lvl w:ilvl="8" w:tplc="A41E917C">
      <w:start w:val="1"/>
      <w:numFmt w:val="lowerRoman"/>
      <w:lvlText w:val="%9."/>
      <w:lvlJc w:val="right"/>
      <w:pPr>
        <w:tabs>
          <w:tab w:val="num" w:pos="6480"/>
        </w:tabs>
        <w:ind w:left="6480" w:hanging="180"/>
      </w:pPr>
    </w:lvl>
  </w:abstractNum>
  <w:abstractNum w:abstractNumId="9" w15:restartNumberingAfterBreak="0">
    <w:nsid w:val="0E266EB7"/>
    <w:multiLevelType w:val="hybridMultilevel"/>
    <w:tmpl w:val="5BE4AE48"/>
    <w:lvl w:ilvl="0" w:tplc="9DCE7376">
      <w:start w:val="1"/>
      <w:numFmt w:val="lowerLetter"/>
      <w:pStyle w:val="Tablealpha"/>
      <w:lvlText w:val="(%1)"/>
      <w:lvlJc w:val="left"/>
      <w:pPr>
        <w:tabs>
          <w:tab w:val="num" w:pos="680"/>
        </w:tabs>
        <w:ind w:left="680" w:hanging="680"/>
      </w:pPr>
      <w:rPr>
        <w:rFonts w:ascii="Arial" w:hAnsi="Arial" w:hint="default"/>
        <w:b w:val="0"/>
        <w:i w:val="0"/>
        <w:sz w:val="20"/>
      </w:rPr>
    </w:lvl>
    <w:lvl w:ilvl="1" w:tplc="F68852B2">
      <w:start w:val="1"/>
      <w:numFmt w:val="bullet"/>
      <w:lvlText w:val="o"/>
      <w:lvlJc w:val="left"/>
      <w:pPr>
        <w:ind w:left="1440" w:hanging="360"/>
      </w:pPr>
      <w:rPr>
        <w:rFonts w:ascii="Courier New" w:eastAsia="Courier New" w:hAnsi="Courier New" w:cs="Courier New" w:hint="default"/>
      </w:rPr>
    </w:lvl>
    <w:lvl w:ilvl="2" w:tplc="F8E0641A">
      <w:start w:val="1"/>
      <w:numFmt w:val="bullet"/>
      <w:lvlText w:val="§"/>
      <w:lvlJc w:val="left"/>
      <w:pPr>
        <w:ind w:left="2160" w:hanging="360"/>
      </w:pPr>
      <w:rPr>
        <w:rFonts w:ascii="Wingdings" w:eastAsia="Wingdings" w:hAnsi="Wingdings" w:cs="Wingdings" w:hint="default"/>
      </w:rPr>
    </w:lvl>
    <w:lvl w:ilvl="3" w:tplc="BAF4A8F4">
      <w:start w:val="1"/>
      <w:numFmt w:val="bullet"/>
      <w:lvlText w:val="·"/>
      <w:lvlJc w:val="left"/>
      <w:pPr>
        <w:ind w:left="2880" w:hanging="360"/>
      </w:pPr>
      <w:rPr>
        <w:rFonts w:ascii="Symbol" w:eastAsia="Symbol" w:hAnsi="Symbol" w:cs="Symbol" w:hint="default"/>
      </w:rPr>
    </w:lvl>
    <w:lvl w:ilvl="4" w:tplc="1B96901C">
      <w:start w:val="1"/>
      <w:numFmt w:val="bullet"/>
      <w:lvlText w:val="o"/>
      <w:lvlJc w:val="left"/>
      <w:pPr>
        <w:ind w:left="3600" w:hanging="360"/>
      </w:pPr>
      <w:rPr>
        <w:rFonts w:ascii="Courier New" w:eastAsia="Courier New" w:hAnsi="Courier New" w:cs="Courier New" w:hint="default"/>
      </w:rPr>
    </w:lvl>
    <w:lvl w:ilvl="5" w:tplc="E6668F44">
      <w:start w:val="1"/>
      <w:numFmt w:val="bullet"/>
      <w:lvlText w:val="§"/>
      <w:lvlJc w:val="left"/>
      <w:pPr>
        <w:ind w:left="4320" w:hanging="360"/>
      </w:pPr>
      <w:rPr>
        <w:rFonts w:ascii="Wingdings" w:eastAsia="Wingdings" w:hAnsi="Wingdings" w:cs="Wingdings" w:hint="default"/>
      </w:rPr>
    </w:lvl>
    <w:lvl w:ilvl="6" w:tplc="C5F01122">
      <w:start w:val="1"/>
      <w:numFmt w:val="bullet"/>
      <w:lvlText w:val="·"/>
      <w:lvlJc w:val="left"/>
      <w:pPr>
        <w:ind w:left="5040" w:hanging="360"/>
      </w:pPr>
      <w:rPr>
        <w:rFonts w:ascii="Symbol" w:eastAsia="Symbol" w:hAnsi="Symbol" w:cs="Symbol" w:hint="default"/>
      </w:rPr>
    </w:lvl>
    <w:lvl w:ilvl="7" w:tplc="B4D6F7FC">
      <w:start w:val="1"/>
      <w:numFmt w:val="bullet"/>
      <w:lvlText w:val="o"/>
      <w:lvlJc w:val="left"/>
      <w:pPr>
        <w:ind w:left="5760" w:hanging="360"/>
      </w:pPr>
      <w:rPr>
        <w:rFonts w:ascii="Courier New" w:eastAsia="Courier New" w:hAnsi="Courier New" w:cs="Courier New" w:hint="default"/>
      </w:rPr>
    </w:lvl>
    <w:lvl w:ilvl="8" w:tplc="382A2476">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0F8176FE"/>
    <w:multiLevelType w:val="hybridMultilevel"/>
    <w:tmpl w:val="A67EC94C"/>
    <w:lvl w:ilvl="0" w:tplc="097065F8">
      <w:start w:val="1"/>
      <w:numFmt w:val="upperRoman"/>
      <w:pStyle w:val="UCRoman2"/>
      <w:lvlText w:val="%1."/>
      <w:lvlJc w:val="left"/>
      <w:pPr>
        <w:tabs>
          <w:tab w:val="num" w:pos="1361"/>
        </w:tabs>
        <w:ind w:left="1361" w:hanging="681"/>
      </w:pPr>
      <w:rPr>
        <w:rFonts w:ascii="Arial" w:hAnsi="Arial" w:hint="default"/>
        <w:b/>
        <w:i w:val="0"/>
        <w:sz w:val="20"/>
      </w:rPr>
    </w:lvl>
    <w:lvl w:ilvl="1" w:tplc="5600B432">
      <w:start w:val="1"/>
      <w:numFmt w:val="lowerLetter"/>
      <w:lvlText w:val="%2."/>
      <w:lvlJc w:val="left"/>
      <w:pPr>
        <w:tabs>
          <w:tab w:val="num" w:pos="1440"/>
        </w:tabs>
        <w:ind w:left="1440" w:hanging="360"/>
      </w:pPr>
    </w:lvl>
    <w:lvl w:ilvl="2" w:tplc="618C9FBA">
      <w:start w:val="1"/>
      <w:numFmt w:val="lowerRoman"/>
      <w:lvlText w:val="%3."/>
      <w:lvlJc w:val="right"/>
      <w:pPr>
        <w:tabs>
          <w:tab w:val="num" w:pos="2160"/>
        </w:tabs>
        <w:ind w:left="2160" w:hanging="180"/>
      </w:pPr>
    </w:lvl>
    <w:lvl w:ilvl="3" w:tplc="27DC91E4">
      <w:start w:val="1"/>
      <w:numFmt w:val="decimal"/>
      <w:lvlText w:val="%4."/>
      <w:lvlJc w:val="left"/>
      <w:pPr>
        <w:tabs>
          <w:tab w:val="num" w:pos="2880"/>
        </w:tabs>
        <w:ind w:left="2880" w:hanging="360"/>
      </w:pPr>
    </w:lvl>
    <w:lvl w:ilvl="4" w:tplc="490008E6">
      <w:start w:val="1"/>
      <w:numFmt w:val="lowerLetter"/>
      <w:lvlText w:val="%5."/>
      <w:lvlJc w:val="left"/>
      <w:pPr>
        <w:tabs>
          <w:tab w:val="num" w:pos="3600"/>
        </w:tabs>
        <w:ind w:left="3600" w:hanging="360"/>
      </w:pPr>
    </w:lvl>
    <w:lvl w:ilvl="5" w:tplc="BB066FD8">
      <w:start w:val="1"/>
      <w:numFmt w:val="lowerRoman"/>
      <w:lvlText w:val="%6."/>
      <w:lvlJc w:val="right"/>
      <w:pPr>
        <w:tabs>
          <w:tab w:val="num" w:pos="4320"/>
        </w:tabs>
        <w:ind w:left="4320" w:hanging="180"/>
      </w:pPr>
    </w:lvl>
    <w:lvl w:ilvl="6" w:tplc="11008340">
      <w:start w:val="1"/>
      <w:numFmt w:val="decimal"/>
      <w:lvlText w:val="%7."/>
      <w:lvlJc w:val="left"/>
      <w:pPr>
        <w:tabs>
          <w:tab w:val="num" w:pos="5040"/>
        </w:tabs>
        <w:ind w:left="5040" w:hanging="360"/>
      </w:pPr>
    </w:lvl>
    <w:lvl w:ilvl="7" w:tplc="C8F4D886">
      <w:start w:val="1"/>
      <w:numFmt w:val="lowerLetter"/>
      <w:lvlText w:val="%8."/>
      <w:lvlJc w:val="left"/>
      <w:pPr>
        <w:tabs>
          <w:tab w:val="num" w:pos="5760"/>
        </w:tabs>
        <w:ind w:left="5760" w:hanging="360"/>
      </w:pPr>
    </w:lvl>
    <w:lvl w:ilvl="8" w:tplc="467699DA">
      <w:start w:val="1"/>
      <w:numFmt w:val="lowerRoman"/>
      <w:lvlText w:val="%9."/>
      <w:lvlJc w:val="right"/>
      <w:pPr>
        <w:tabs>
          <w:tab w:val="num" w:pos="6480"/>
        </w:tabs>
        <w:ind w:left="6480" w:hanging="180"/>
      </w:pPr>
    </w:lvl>
  </w:abstractNum>
  <w:abstractNum w:abstractNumId="11" w15:restartNumberingAfterBreak="0">
    <w:nsid w:val="10484754"/>
    <w:multiLevelType w:val="hybridMultilevel"/>
    <w:tmpl w:val="595815B0"/>
    <w:lvl w:ilvl="0" w:tplc="6C208870">
      <w:start w:val="1"/>
      <w:numFmt w:val="bullet"/>
      <w:pStyle w:val="bullet4"/>
      <w:lvlText w:val=""/>
      <w:lvlJc w:val="left"/>
      <w:pPr>
        <w:tabs>
          <w:tab w:val="num" w:pos="2608"/>
        </w:tabs>
        <w:ind w:left="2608" w:hanging="567"/>
      </w:pPr>
      <w:rPr>
        <w:rFonts w:ascii="Symbol" w:hAnsi="Symbol" w:hint="default"/>
      </w:rPr>
    </w:lvl>
    <w:lvl w:ilvl="1" w:tplc="CA0EEF72">
      <w:start w:val="1"/>
      <w:numFmt w:val="bullet"/>
      <w:lvlText w:val="o"/>
      <w:lvlJc w:val="left"/>
      <w:pPr>
        <w:tabs>
          <w:tab w:val="num" w:pos="1440"/>
        </w:tabs>
        <w:ind w:left="1440" w:hanging="360"/>
      </w:pPr>
      <w:rPr>
        <w:rFonts w:ascii="Courier New" w:hAnsi="Courier New" w:hint="default"/>
      </w:rPr>
    </w:lvl>
    <w:lvl w:ilvl="2" w:tplc="689A7ABA">
      <w:start w:val="1"/>
      <w:numFmt w:val="bullet"/>
      <w:lvlText w:val=""/>
      <w:lvlJc w:val="left"/>
      <w:pPr>
        <w:tabs>
          <w:tab w:val="num" w:pos="2160"/>
        </w:tabs>
        <w:ind w:left="2160" w:hanging="360"/>
      </w:pPr>
      <w:rPr>
        <w:rFonts w:ascii="Wingdings" w:hAnsi="Wingdings" w:hint="default"/>
      </w:rPr>
    </w:lvl>
    <w:lvl w:ilvl="3" w:tplc="9920014A">
      <w:start w:val="1"/>
      <w:numFmt w:val="bullet"/>
      <w:lvlText w:val=""/>
      <w:lvlJc w:val="left"/>
      <w:pPr>
        <w:tabs>
          <w:tab w:val="num" w:pos="2880"/>
        </w:tabs>
        <w:ind w:left="2880" w:hanging="360"/>
      </w:pPr>
      <w:rPr>
        <w:rFonts w:ascii="Symbol" w:hAnsi="Symbol" w:hint="default"/>
      </w:rPr>
    </w:lvl>
    <w:lvl w:ilvl="4" w:tplc="E69C6B92">
      <w:start w:val="1"/>
      <w:numFmt w:val="bullet"/>
      <w:lvlText w:val="o"/>
      <w:lvlJc w:val="left"/>
      <w:pPr>
        <w:tabs>
          <w:tab w:val="num" w:pos="3600"/>
        </w:tabs>
        <w:ind w:left="3600" w:hanging="360"/>
      </w:pPr>
      <w:rPr>
        <w:rFonts w:ascii="Courier New" w:hAnsi="Courier New" w:hint="default"/>
      </w:rPr>
    </w:lvl>
    <w:lvl w:ilvl="5" w:tplc="500412B6">
      <w:start w:val="1"/>
      <w:numFmt w:val="bullet"/>
      <w:lvlText w:val=""/>
      <w:lvlJc w:val="left"/>
      <w:pPr>
        <w:tabs>
          <w:tab w:val="num" w:pos="4320"/>
        </w:tabs>
        <w:ind w:left="4320" w:hanging="360"/>
      </w:pPr>
      <w:rPr>
        <w:rFonts w:ascii="Wingdings" w:hAnsi="Wingdings" w:hint="default"/>
      </w:rPr>
    </w:lvl>
    <w:lvl w:ilvl="6" w:tplc="48569C1A">
      <w:start w:val="1"/>
      <w:numFmt w:val="bullet"/>
      <w:lvlText w:val=""/>
      <w:lvlJc w:val="left"/>
      <w:pPr>
        <w:tabs>
          <w:tab w:val="num" w:pos="5040"/>
        </w:tabs>
        <w:ind w:left="5040" w:hanging="360"/>
      </w:pPr>
      <w:rPr>
        <w:rFonts w:ascii="Symbol" w:hAnsi="Symbol" w:hint="default"/>
      </w:rPr>
    </w:lvl>
    <w:lvl w:ilvl="7" w:tplc="38882D8A">
      <w:start w:val="1"/>
      <w:numFmt w:val="bullet"/>
      <w:lvlText w:val="o"/>
      <w:lvlJc w:val="left"/>
      <w:pPr>
        <w:tabs>
          <w:tab w:val="num" w:pos="5760"/>
        </w:tabs>
        <w:ind w:left="5760" w:hanging="360"/>
      </w:pPr>
      <w:rPr>
        <w:rFonts w:ascii="Courier New" w:hAnsi="Courier New" w:hint="default"/>
      </w:rPr>
    </w:lvl>
    <w:lvl w:ilvl="8" w:tplc="6D0A75D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A2752"/>
    <w:multiLevelType w:val="multilevel"/>
    <w:tmpl w:val="450EA3DA"/>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13" w15:restartNumberingAfterBreak="0">
    <w:nsid w:val="16AB500C"/>
    <w:multiLevelType w:val="hybridMultilevel"/>
    <w:tmpl w:val="655E24F2"/>
    <w:lvl w:ilvl="0" w:tplc="E1C6212C">
      <w:start w:val="1"/>
      <w:numFmt w:val="bullet"/>
      <w:pStyle w:val="dashbullet2"/>
      <w:lvlText w:val=""/>
      <w:lvlJc w:val="left"/>
      <w:pPr>
        <w:tabs>
          <w:tab w:val="num" w:pos="1361"/>
        </w:tabs>
        <w:ind w:left="1361" w:hanging="681"/>
      </w:pPr>
      <w:rPr>
        <w:rFonts w:ascii="Symbol" w:hAnsi="Symbol" w:hint="default"/>
        <w:color w:val="000058"/>
      </w:rPr>
    </w:lvl>
    <w:lvl w:ilvl="1" w:tplc="FE0EFBB6">
      <w:start w:val="1"/>
      <w:numFmt w:val="bullet"/>
      <w:lvlText w:val="o"/>
      <w:lvlJc w:val="left"/>
      <w:pPr>
        <w:tabs>
          <w:tab w:val="num" w:pos="1440"/>
        </w:tabs>
        <w:ind w:left="1440" w:hanging="360"/>
      </w:pPr>
      <w:rPr>
        <w:rFonts w:ascii="Courier New" w:hAnsi="Courier New" w:hint="default"/>
      </w:rPr>
    </w:lvl>
    <w:lvl w:ilvl="2" w:tplc="3DFA0BAA">
      <w:start w:val="1"/>
      <w:numFmt w:val="bullet"/>
      <w:lvlText w:val=""/>
      <w:lvlJc w:val="left"/>
      <w:pPr>
        <w:tabs>
          <w:tab w:val="num" w:pos="2160"/>
        </w:tabs>
        <w:ind w:left="2160" w:hanging="360"/>
      </w:pPr>
      <w:rPr>
        <w:rFonts w:ascii="Wingdings" w:hAnsi="Wingdings" w:hint="default"/>
      </w:rPr>
    </w:lvl>
    <w:lvl w:ilvl="3" w:tplc="B5285D26">
      <w:start w:val="1"/>
      <w:numFmt w:val="bullet"/>
      <w:lvlText w:val=""/>
      <w:lvlJc w:val="left"/>
      <w:pPr>
        <w:tabs>
          <w:tab w:val="num" w:pos="2880"/>
        </w:tabs>
        <w:ind w:left="2880" w:hanging="360"/>
      </w:pPr>
      <w:rPr>
        <w:rFonts w:ascii="Symbol" w:hAnsi="Symbol" w:hint="default"/>
      </w:rPr>
    </w:lvl>
    <w:lvl w:ilvl="4" w:tplc="EAF8DE5E">
      <w:start w:val="1"/>
      <w:numFmt w:val="bullet"/>
      <w:lvlText w:val="o"/>
      <w:lvlJc w:val="left"/>
      <w:pPr>
        <w:tabs>
          <w:tab w:val="num" w:pos="3600"/>
        </w:tabs>
        <w:ind w:left="3600" w:hanging="360"/>
      </w:pPr>
      <w:rPr>
        <w:rFonts w:ascii="Courier New" w:hAnsi="Courier New" w:hint="default"/>
      </w:rPr>
    </w:lvl>
    <w:lvl w:ilvl="5" w:tplc="6CC8D52A">
      <w:start w:val="1"/>
      <w:numFmt w:val="bullet"/>
      <w:lvlText w:val=""/>
      <w:lvlJc w:val="left"/>
      <w:pPr>
        <w:tabs>
          <w:tab w:val="num" w:pos="4320"/>
        </w:tabs>
        <w:ind w:left="4320" w:hanging="360"/>
      </w:pPr>
      <w:rPr>
        <w:rFonts w:ascii="Wingdings" w:hAnsi="Wingdings" w:hint="default"/>
      </w:rPr>
    </w:lvl>
    <w:lvl w:ilvl="6" w:tplc="65749E36">
      <w:start w:val="1"/>
      <w:numFmt w:val="bullet"/>
      <w:lvlText w:val=""/>
      <w:lvlJc w:val="left"/>
      <w:pPr>
        <w:tabs>
          <w:tab w:val="num" w:pos="5040"/>
        </w:tabs>
        <w:ind w:left="5040" w:hanging="360"/>
      </w:pPr>
      <w:rPr>
        <w:rFonts w:ascii="Symbol" w:hAnsi="Symbol" w:hint="default"/>
      </w:rPr>
    </w:lvl>
    <w:lvl w:ilvl="7" w:tplc="E3A868C6">
      <w:start w:val="1"/>
      <w:numFmt w:val="bullet"/>
      <w:lvlText w:val="o"/>
      <w:lvlJc w:val="left"/>
      <w:pPr>
        <w:tabs>
          <w:tab w:val="num" w:pos="5760"/>
        </w:tabs>
        <w:ind w:left="5760" w:hanging="360"/>
      </w:pPr>
      <w:rPr>
        <w:rFonts w:ascii="Courier New" w:hAnsi="Courier New" w:hint="default"/>
      </w:rPr>
    </w:lvl>
    <w:lvl w:ilvl="8" w:tplc="D5E42DA2">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D813D8"/>
    <w:multiLevelType w:val="hybridMultilevel"/>
    <w:tmpl w:val="E38E72D4"/>
    <w:lvl w:ilvl="0" w:tplc="AE380DB0">
      <w:start w:val="1"/>
      <w:numFmt w:val="lowerRoman"/>
      <w:pStyle w:val="Tableroman"/>
      <w:lvlText w:val="(%1)"/>
      <w:lvlJc w:val="left"/>
      <w:pPr>
        <w:tabs>
          <w:tab w:val="num" w:pos="680"/>
        </w:tabs>
        <w:ind w:left="680" w:hanging="680"/>
      </w:pPr>
      <w:rPr>
        <w:rFonts w:ascii="Arial" w:hAnsi="Arial" w:hint="default"/>
        <w:b w:val="0"/>
        <w:i w:val="0"/>
        <w:sz w:val="20"/>
      </w:rPr>
    </w:lvl>
    <w:lvl w:ilvl="1" w:tplc="69A8C666">
      <w:start w:val="1"/>
      <w:numFmt w:val="bullet"/>
      <w:lvlText w:val="o"/>
      <w:lvlJc w:val="left"/>
      <w:pPr>
        <w:ind w:left="1440" w:hanging="360"/>
      </w:pPr>
      <w:rPr>
        <w:rFonts w:ascii="Courier New" w:eastAsia="Courier New" w:hAnsi="Courier New" w:cs="Courier New" w:hint="default"/>
      </w:rPr>
    </w:lvl>
    <w:lvl w:ilvl="2" w:tplc="F31AB27A">
      <w:start w:val="1"/>
      <w:numFmt w:val="bullet"/>
      <w:lvlText w:val="§"/>
      <w:lvlJc w:val="left"/>
      <w:pPr>
        <w:ind w:left="2160" w:hanging="360"/>
      </w:pPr>
      <w:rPr>
        <w:rFonts w:ascii="Wingdings" w:eastAsia="Wingdings" w:hAnsi="Wingdings" w:cs="Wingdings" w:hint="default"/>
      </w:rPr>
    </w:lvl>
    <w:lvl w:ilvl="3" w:tplc="91E8F0C8">
      <w:start w:val="1"/>
      <w:numFmt w:val="bullet"/>
      <w:lvlText w:val="·"/>
      <w:lvlJc w:val="left"/>
      <w:pPr>
        <w:ind w:left="2880" w:hanging="360"/>
      </w:pPr>
      <w:rPr>
        <w:rFonts w:ascii="Symbol" w:eastAsia="Symbol" w:hAnsi="Symbol" w:cs="Symbol" w:hint="default"/>
      </w:rPr>
    </w:lvl>
    <w:lvl w:ilvl="4" w:tplc="B11041EE">
      <w:start w:val="1"/>
      <w:numFmt w:val="bullet"/>
      <w:lvlText w:val="o"/>
      <w:lvlJc w:val="left"/>
      <w:pPr>
        <w:ind w:left="3600" w:hanging="360"/>
      </w:pPr>
      <w:rPr>
        <w:rFonts w:ascii="Courier New" w:eastAsia="Courier New" w:hAnsi="Courier New" w:cs="Courier New" w:hint="default"/>
      </w:rPr>
    </w:lvl>
    <w:lvl w:ilvl="5" w:tplc="A3EAF1E6">
      <w:start w:val="1"/>
      <w:numFmt w:val="bullet"/>
      <w:lvlText w:val="§"/>
      <w:lvlJc w:val="left"/>
      <w:pPr>
        <w:ind w:left="4320" w:hanging="360"/>
      </w:pPr>
      <w:rPr>
        <w:rFonts w:ascii="Wingdings" w:eastAsia="Wingdings" w:hAnsi="Wingdings" w:cs="Wingdings" w:hint="default"/>
      </w:rPr>
    </w:lvl>
    <w:lvl w:ilvl="6" w:tplc="AB94FD4C">
      <w:start w:val="1"/>
      <w:numFmt w:val="bullet"/>
      <w:lvlText w:val="·"/>
      <w:lvlJc w:val="left"/>
      <w:pPr>
        <w:ind w:left="5040" w:hanging="360"/>
      </w:pPr>
      <w:rPr>
        <w:rFonts w:ascii="Symbol" w:eastAsia="Symbol" w:hAnsi="Symbol" w:cs="Symbol" w:hint="default"/>
      </w:rPr>
    </w:lvl>
    <w:lvl w:ilvl="7" w:tplc="F1CA5860">
      <w:start w:val="1"/>
      <w:numFmt w:val="bullet"/>
      <w:lvlText w:val="o"/>
      <w:lvlJc w:val="left"/>
      <w:pPr>
        <w:ind w:left="5760" w:hanging="360"/>
      </w:pPr>
      <w:rPr>
        <w:rFonts w:ascii="Courier New" w:eastAsia="Courier New" w:hAnsi="Courier New" w:cs="Courier New" w:hint="default"/>
      </w:rPr>
    </w:lvl>
    <w:lvl w:ilvl="8" w:tplc="F016FA9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178C0AE4"/>
    <w:multiLevelType w:val="hybridMultilevel"/>
    <w:tmpl w:val="025E235C"/>
    <w:lvl w:ilvl="0" w:tplc="09C8BB34">
      <w:start w:val="1"/>
      <w:numFmt w:val="bullet"/>
      <w:pStyle w:val="dashbullet1"/>
      <w:lvlText w:val=""/>
      <w:lvlJc w:val="left"/>
      <w:pPr>
        <w:tabs>
          <w:tab w:val="num" w:pos="680"/>
        </w:tabs>
        <w:ind w:left="680" w:hanging="680"/>
      </w:pPr>
      <w:rPr>
        <w:rFonts w:ascii="Symbol" w:hAnsi="Symbol" w:hint="default"/>
        <w:color w:val="000058"/>
      </w:rPr>
    </w:lvl>
    <w:lvl w:ilvl="1" w:tplc="3C341876">
      <w:start w:val="1"/>
      <w:numFmt w:val="bullet"/>
      <w:lvlText w:val="o"/>
      <w:lvlJc w:val="left"/>
      <w:pPr>
        <w:tabs>
          <w:tab w:val="num" w:pos="1440"/>
        </w:tabs>
        <w:ind w:left="1440" w:hanging="360"/>
      </w:pPr>
      <w:rPr>
        <w:rFonts w:ascii="Courier New" w:hAnsi="Courier New" w:hint="default"/>
      </w:rPr>
    </w:lvl>
    <w:lvl w:ilvl="2" w:tplc="C4B634DC">
      <w:start w:val="1"/>
      <w:numFmt w:val="bullet"/>
      <w:lvlText w:val=""/>
      <w:lvlJc w:val="left"/>
      <w:pPr>
        <w:tabs>
          <w:tab w:val="num" w:pos="2160"/>
        </w:tabs>
        <w:ind w:left="2160" w:hanging="360"/>
      </w:pPr>
      <w:rPr>
        <w:rFonts w:ascii="Wingdings" w:hAnsi="Wingdings" w:hint="default"/>
      </w:rPr>
    </w:lvl>
    <w:lvl w:ilvl="3" w:tplc="4ADA2408">
      <w:start w:val="1"/>
      <w:numFmt w:val="bullet"/>
      <w:lvlText w:val=""/>
      <w:lvlJc w:val="left"/>
      <w:pPr>
        <w:tabs>
          <w:tab w:val="num" w:pos="2880"/>
        </w:tabs>
        <w:ind w:left="2880" w:hanging="360"/>
      </w:pPr>
      <w:rPr>
        <w:rFonts w:ascii="Symbol" w:hAnsi="Symbol" w:hint="default"/>
      </w:rPr>
    </w:lvl>
    <w:lvl w:ilvl="4" w:tplc="A6F46302">
      <w:start w:val="1"/>
      <w:numFmt w:val="bullet"/>
      <w:lvlText w:val="o"/>
      <w:lvlJc w:val="left"/>
      <w:pPr>
        <w:tabs>
          <w:tab w:val="num" w:pos="3600"/>
        </w:tabs>
        <w:ind w:left="3600" w:hanging="360"/>
      </w:pPr>
      <w:rPr>
        <w:rFonts w:ascii="Courier New" w:hAnsi="Courier New" w:hint="default"/>
      </w:rPr>
    </w:lvl>
    <w:lvl w:ilvl="5" w:tplc="B21661E2">
      <w:start w:val="1"/>
      <w:numFmt w:val="bullet"/>
      <w:lvlText w:val=""/>
      <w:lvlJc w:val="left"/>
      <w:pPr>
        <w:tabs>
          <w:tab w:val="num" w:pos="4320"/>
        </w:tabs>
        <w:ind w:left="4320" w:hanging="360"/>
      </w:pPr>
      <w:rPr>
        <w:rFonts w:ascii="Wingdings" w:hAnsi="Wingdings" w:hint="default"/>
      </w:rPr>
    </w:lvl>
    <w:lvl w:ilvl="6" w:tplc="9EB8A344">
      <w:start w:val="1"/>
      <w:numFmt w:val="bullet"/>
      <w:lvlText w:val=""/>
      <w:lvlJc w:val="left"/>
      <w:pPr>
        <w:tabs>
          <w:tab w:val="num" w:pos="5040"/>
        </w:tabs>
        <w:ind w:left="5040" w:hanging="360"/>
      </w:pPr>
      <w:rPr>
        <w:rFonts w:ascii="Symbol" w:hAnsi="Symbol" w:hint="default"/>
      </w:rPr>
    </w:lvl>
    <w:lvl w:ilvl="7" w:tplc="E46CB09E">
      <w:start w:val="1"/>
      <w:numFmt w:val="bullet"/>
      <w:lvlText w:val="o"/>
      <w:lvlJc w:val="left"/>
      <w:pPr>
        <w:tabs>
          <w:tab w:val="num" w:pos="5760"/>
        </w:tabs>
        <w:ind w:left="5760" w:hanging="360"/>
      </w:pPr>
      <w:rPr>
        <w:rFonts w:ascii="Courier New" w:hAnsi="Courier New" w:hint="default"/>
      </w:rPr>
    </w:lvl>
    <w:lvl w:ilvl="8" w:tplc="52AE56E4">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C70DA1"/>
    <w:multiLevelType w:val="hybridMultilevel"/>
    <w:tmpl w:val="39282C36"/>
    <w:lvl w:ilvl="0" w:tplc="A2F29146">
      <w:start w:val="1"/>
      <w:numFmt w:val="upperRoman"/>
      <w:pStyle w:val="UCRoman1"/>
      <w:lvlText w:val="%1."/>
      <w:lvlJc w:val="left"/>
      <w:pPr>
        <w:tabs>
          <w:tab w:val="num" w:pos="680"/>
        </w:tabs>
        <w:ind w:left="680" w:hanging="680"/>
      </w:pPr>
      <w:rPr>
        <w:rFonts w:ascii="Arial" w:hAnsi="Arial" w:hint="default"/>
        <w:b/>
        <w:i w:val="0"/>
        <w:sz w:val="20"/>
      </w:rPr>
    </w:lvl>
    <w:lvl w:ilvl="1" w:tplc="A4FAADC4">
      <w:start w:val="1"/>
      <w:numFmt w:val="lowerLetter"/>
      <w:lvlText w:val="%2."/>
      <w:lvlJc w:val="left"/>
      <w:pPr>
        <w:tabs>
          <w:tab w:val="num" w:pos="1440"/>
        </w:tabs>
        <w:ind w:left="1440" w:hanging="360"/>
      </w:pPr>
    </w:lvl>
    <w:lvl w:ilvl="2" w:tplc="A57C29D6">
      <w:start w:val="1"/>
      <w:numFmt w:val="lowerRoman"/>
      <w:lvlText w:val="%3."/>
      <w:lvlJc w:val="right"/>
      <w:pPr>
        <w:tabs>
          <w:tab w:val="num" w:pos="2160"/>
        </w:tabs>
        <w:ind w:left="2160" w:hanging="180"/>
      </w:pPr>
    </w:lvl>
    <w:lvl w:ilvl="3" w:tplc="3B743BCA">
      <w:start w:val="1"/>
      <w:numFmt w:val="decimal"/>
      <w:lvlText w:val="%4."/>
      <w:lvlJc w:val="left"/>
      <w:pPr>
        <w:tabs>
          <w:tab w:val="num" w:pos="2880"/>
        </w:tabs>
        <w:ind w:left="2880" w:hanging="360"/>
      </w:pPr>
    </w:lvl>
    <w:lvl w:ilvl="4" w:tplc="030057FC">
      <w:start w:val="1"/>
      <w:numFmt w:val="lowerLetter"/>
      <w:lvlText w:val="%5."/>
      <w:lvlJc w:val="left"/>
      <w:pPr>
        <w:tabs>
          <w:tab w:val="num" w:pos="3600"/>
        </w:tabs>
        <w:ind w:left="3600" w:hanging="360"/>
      </w:pPr>
    </w:lvl>
    <w:lvl w:ilvl="5" w:tplc="B6C2D2AA">
      <w:start w:val="1"/>
      <w:numFmt w:val="lowerRoman"/>
      <w:lvlText w:val="%6."/>
      <w:lvlJc w:val="right"/>
      <w:pPr>
        <w:tabs>
          <w:tab w:val="num" w:pos="4320"/>
        </w:tabs>
        <w:ind w:left="4320" w:hanging="180"/>
      </w:pPr>
    </w:lvl>
    <w:lvl w:ilvl="6" w:tplc="6F4ADA8A">
      <w:start w:val="1"/>
      <w:numFmt w:val="decimal"/>
      <w:lvlText w:val="%7."/>
      <w:lvlJc w:val="left"/>
      <w:pPr>
        <w:tabs>
          <w:tab w:val="num" w:pos="5040"/>
        </w:tabs>
        <w:ind w:left="5040" w:hanging="360"/>
      </w:pPr>
    </w:lvl>
    <w:lvl w:ilvl="7" w:tplc="74FA0288">
      <w:start w:val="1"/>
      <w:numFmt w:val="lowerLetter"/>
      <w:lvlText w:val="%8."/>
      <w:lvlJc w:val="left"/>
      <w:pPr>
        <w:tabs>
          <w:tab w:val="num" w:pos="5760"/>
        </w:tabs>
        <w:ind w:left="5760" w:hanging="360"/>
      </w:pPr>
    </w:lvl>
    <w:lvl w:ilvl="8" w:tplc="761ECA28">
      <w:start w:val="1"/>
      <w:numFmt w:val="lowerRoman"/>
      <w:lvlText w:val="%9."/>
      <w:lvlJc w:val="right"/>
      <w:pPr>
        <w:tabs>
          <w:tab w:val="num" w:pos="6480"/>
        </w:tabs>
        <w:ind w:left="6480" w:hanging="180"/>
      </w:pPr>
    </w:lvl>
  </w:abstractNum>
  <w:abstractNum w:abstractNumId="17" w15:restartNumberingAfterBreak="0">
    <w:nsid w:val="1C186CD4"/>
    <w:multiLevelType w:val="hybridMultilevel"/>
    <w:tmpl w:val="BF6C109C"/>
    <w:lvl w:ilvl="0" w:tplc="877C0B6A">
      <w:start w:val="1"/>
      <w:numFmt w:val="lowerRoman"/>
      <w:pStyle w:val="roman6"/>
      <w:lvlText w:val="(%1)"/>
      <w:lvlJc w:val="left"/>
      <w:pPr>
        <w:tabs>
          <w:tab w:val="num" w:pos="3969"/>
        </w:tabs>
        <w:ind w:left="3969" w:hanging="681"/>
      </w:pPr>
      <w:rPr>
        <w:rFonts w:ascii="Arial" w:hAnsi="Arial" w:hint="default"/>
        <w:b w:val="0"/>
        <w:i w:val="0"/>
        <w:sz w:val="20"/>
      </w:rPr>
    </w:lvl>
    <w:lvl w:ilvl="1" w:tplc="2E68CFA8">
      <w:start w:val="1"/>
      <w:numFmt w:val="bullet"/>
      <w:lvlText w:val="o"/>
      <w:lvlJc w:val="left"/>
      <w:pPr>
        <w:ind w:left="1440" w:hanging="360"/>
      </w:pPr>
      <w:rPr>
        <w:rFonts w:ascii="Courier New" w:eastAsia="Courier New" w:hAnsi="Courier New" w:cs="Courier New" w:hint="default"/>
      </w:rPr>
    </w:lvl>
    <w:lvl w:ilvl="2" w:tplc="1EFC1942">
      <w:start w:val="1"/>
      <w:numFmt w:val="bullet"/>
      <w:lvlText w:val="§"/>
      <w:lvlJc w:val="left"/>
      <w:pPr>
        <w:ind w:left="2160" w:hanging="360"/>
      </w:pPr>
      <w:rPr>
        <w:rFonts w:ascii="Wingdings" w:eastAsia="Wingdings" w:hAnsi="Wingdings" w:cs="Wingdings" w:hint="default"/>
      </w:rPr>
    </w:lvl>
    <w:lvl w:ilvl="3" w:tplc="3D08E348">
      <w:start w:val="1"/>
      <w:numFmt w:val="bullet"/>
      <w:lvlText w:val="·"/>
      <w:lvlJc w:val="left"/>
      <w:pPr>
        <w:ind w:left="2880" w:hanging="360"/>
      </w:pPr>
      <w:rPr>
        <w:rFonts w:ascii="Symbol" w:eastAsia="Symbol" w:hAnsi="Symbol" w:cs="Symbol" w:hint="default"/>
      </w:rPr>
    </w:lvl>
    <w:lvl w:ilvl="4" w:tplc="C66A6A8E">
      <w:start w:val="1"/>
      <w:numFmt w:val="bullet"/>
      <w:lvlText w:val="o"/>
      <w:lvlJc w:val="left"/>
      <w:pPr>
        <w:ind w:left="3600" w:hanging="360"/>
      </w:pPr>
      <w:rPr>
        <w:rFonts w:ascii="Courier New" w:eastAsia="Courier New" w:hAnsi="Courier New" w:cs="Courier New" w:hint="default"/>
      </w:rPr>
    </w:lvl>
    <w:lvl w:ilvl="5" w:tplc="5C2C56CC">
      <w:start w:val="1"/>
      <w:numFmt w:val="bullet"/>
      <w:lvlText w:val="§"/>
      <w:lvlJc w:val="left"/>
      <w:pPr>
        <w:ind w:left="4320" w:hanging="360"/>
      </w:pPr>
      <w:rPr>
        <w:rFonts w:ascii="Wingdings" w:eastAsia="Wingdings" w:hAnsi="Wingdings" w:cs="Wingdings" w:hint="default"/>
      </w:rPr>
    </w:lvl>
    <w:lvl w:ilvl="6" w:tplc="4078998C">
      <w:start w:val="1"/>
      <w:numFmt w:val="bullet"/>
      <w:lvlText w:val="·"/>
      <w:lvlJc w:val="left"/>
      <w:pPr>
        <w:ind w:left="5040" w:hanging="360"/>
      </w:pPr>
      <w:rPr>
        <w:rFonts w:ascii="Symbol" w:eastAsia="Symbol" w:hAnsi="Symbol" w:cs="Symbol" w:hint="default"/>
      </w:rPr>
    </w:lvl>
    <w:lvl w:ilvl="7" w:tplc="06BA852A">
      <w:start w:val="1"/>
      <w:numFmt w:val="bullet"/>
      <w:lvlText w:val="o"/>
      <w:lvlJc w:val="left"/>
      <w:pPr>
        <w:ind w:left="5760" w:hanging="360"/>
      </w:pPr>
      <w:rPr>
        <w:rFonts w:ascii="Courier New" w:eastAsia="Courier New" w:hAnsi="Courier New" w:cs="Courier New" w:hint="default"/>
      </w:rPr>
    </w:lvl>
    <w:lvl w:ilvl="8" w:tplc="334693D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1C2321E8"/>
    <w:multiLevelType w:val="multilevel"/>
    <w:tmpl w:val="657C9BCA"/>
    <w:lvl w:ilvl="0">
      <w:start w:val="1"/>
      <w:numFmt w:val="decimal"/>
      <w:pStyle w:val="Level1"/>
      <w:lvlText w:val="%1"/>
      <w:lvlJc w:val="left"/>
      <w:pPr>
        <w:tabs>
          <w:tab w:val="num" w:pos="680"/>
        </w:tabs>
        <w:ind w:left="680" w:hanging="680"/>
      </w:pPr>
      <w:rPr>
        <w:rFonts w:hint="default"/>
        <w:b/>
        <w:i w:val="0"/>
        <w:sz w:val="24"/>
      </w:rPr>
    </w:lvl>
    <w:lvl w:ilvl="1">
      <w:start w:val="1"/>
      <w:numFmt w:val="decimal"/>
      <w:pStyle w:val="Level2"/>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ascii="Times New Roman" w:hAnsi="Times New Roman" w:cs="Times New Roman" w:hint="default"/>
        <w:sz w:val="24"/>
        <w:szCs w:val="24"/>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9" w15:restartNumberingAfterBreak="0">
    <w:nsid w:val="1C826378"/>
    <w:multiLevelType w:val="hybridMultilevel"/>
    <w:tmpl w:val="7878020C"/>
    <w:lvl w:ilvl="0" w:tplc="BE4C2374">
      <w:start w:val="1"/>
      <w:numFmt w:val="decimal"/>
      <w:lvlText w:val="%1."/>
      <w:lvlJc w:val="left"/>
      <w:pPr>
        <w:ind w:left="1069" w:hanging="360"/>
      </w:pPr>
      <w:rPr>
        <w:rFonts w:hint="default"/>
      </w:rPr>
    </w:lvl>
    <w:lvl w:ilvl="1" w:tplc="6F1AB9DE">
      <w:start w:val="1"/>
      <w:numFmt w:val="lowerLetter"/>
      <w:lvlText w:val="%2."/>
      <w:lvlJc w:val="left"/>
      <w:pPr>
        <w:ind w:left="1789" w:hanging="360"/>
      </w:pPr>
    </w:lvl>
    <w:lvl w:ilvl="2" w:tplc="1436C41E">
      <w:start w:val="1"/>
      <w:numFmt w:val="lowerRoman"/>
      <w:lvlText w:val="%3."/>
      <w:lvlJc w:val="right"/>
      <w:pPr>
        <w:ind w:left="2509" w:hanging="180"/>
      </w:pPr>
    </w:lvl>
    <w:lvl w:ilvl="3" w:tplc="67FC9D10">
      <w:start w:val="1"/>
      <w:numFmt w:val="decimal"/>
      <w:lvlText w:val="%4."/>
      <w:lvlJc w:val="left"/>
      <w:pPr>
        <w:ind w:left="3229" w:hanging="360"/>
      </w:pPr>
    </w:lvl>
    <w:lvl w:ilvl="4" w:tplc="19344C6E">
      <w:start w:val="1"/>
      <w:numFmt w:val="lowerLetter"/>
      <w:lvlText w:val="%5."/>
      <w:lvlJc w:val="left"/>
      <w:pPr>
        <w:ind w:left="3949" w:hanging="360"/>
      </w:pPr>
    </w:lvl>
    <w:lvl w:ilvl="5" w:tplc="A9F6AD06">
      <w:start w:val="1"/>
      <w:numFmt w:val="lowerRoman"/>
      <w:lvlText w:val="%6."/>
      <w:lvlJc w:val="right"/>
      <w:pPr>
        <w:ind w:left="4669" w:hanging="180"/>
      </w:pPr>
    </w:lvl>
    <w:lvl w:ilvl="6" w:tplc="6C02FBEE">
      <w:start w:val="1"/>
      <w:numFmt w:val="decimal"/>
      <w:lvlText w:val="%7."/>
      <w:lvlJc w:val="left"/>
      <w:pPr>
        <w:ind w:left="5389" w:hanging="360"/>
      </w:pPr>
    </w:lvl>
    <w:lvl w:ilvl="7" w:tplc="5F26C60C">
      <w:start w:val="1"/>
      <w:numFmt w:val="lowerLetter"/>
      <w:lvlText w:val="%8."/>
      <w:lvlJc w:val="left"/>
      <w:pPr>
        <w:ind w:left="6109" w:hanging="360"/>
      </w:pPr>
    </w:lvl>
    <w:lvl w:ilvl="8" w:tplc="57EA2158">
      <w:start w:val="1"/>
      <w:numFmt w:val="lowerRoman"/>
      <w:lvlText w:val="%9."/>
      <w:lvlJc w:val="right"/>
      <w:pPr>
        <w:ind w:left="6829" w:hanging="180"/>
      </w:pPr>
    </w:lvl>
  </w:abstractNum>
  <w:abstractNum w:abstractNumId="20" w15:restartNumberingAfterBreak="0">
    <w:nsid w:val="1FCE5E11"/>
    <w:multiLevelType w:val="hybridMultilevel"/>
    <w:tmpl w:val="ECF40B1E"/>
    <w:lvl w:ilvl="0" w:tplc="F02C7D6E">
      <w:start w:val="1"/>
      <w:numFmt w:val="upperLetter"/>
      <w:pStyle w:val="UCAlpha2"/>
      <w:lvlText w:val="%1."/>
      <w:lvlJc w:val="left"/>
      <w:pPr>
        <w:tabs>
          <w:tab w:val="num" w:pos="1361"/>
        </w:tabs>
        <w:ind w:left="1361" w:hanging="681"/>
      </w:pPr>
      <w:rPr>
        <w:rFonts w:ascii="Arial" w:hAnsi="Arial" w:hint="default"/>
        <w:b/>
        <w:i w:val="0"/>
        <w:sz w:val="20"/>
      </w:rPr>
    </w:lvl>
    <w:lvl w:ilvl="1" w:tplc="4B905046">
      <w:start w:val="1"/>
      <w:numFmt w:val="lowerLetter"/>
      <w:lvlText w:val="%2."/>
      <w:lvlJc w:val="left"/>
      <w:pPr>
        <w:tabs>
          <w:tab w:val="num" w:pos="1440"/>
        </w:tabs>
        <w:ind w:left="1440" w:hanging="360"/>
      </w:pPr>
    </w:lvl>
    <w:lvl w:ilvl="2" w:tplc="134E0084">
      <w:start w:val="1"/>
      <w:numFmt w:val="lowerRoman"/>
      <w:lvlText w:val="%3."/>
      <w:lvlJc w:val="right"/>
      <w:pPr>
        <w:tabs>
          <w:tab w:val="num" w:pos="2160"/>
        </w:tabs>
        <w:ind w:left="2160" w:hanging="180"/>
      </w:pPr>
    </w:lvl>
    <w:lvl w:ilvl="3" w:tplc="03DC5C06">
      <w:start w:val="1"/>
      <w:numFmt w:val="decimal"/>
      <w:lvlText w:val="%4."/>
      <w:lvlJc w:val="left"/>
      <w:pPr>
        <w:tabs>
          <w:tab w:val="num" w:pos="2880"/>
        </w:tabs>
        <w:ind w:left="2880" w:hanging="360"/>
      </w:pPr>
    </w:lvl>
    <w:lvl w:ilvl="4" w:tplc="E2DE0226">
      <w:start w:val="1"/>
      <w:numFmt w:val="lowerLetter"/>
      <w:lvlText w:val="%5."/>
      <w:lvlJc w:val="left"/>
      <w:pPr>
        <w:tabs>
          <w:tab w:val="num" w:pos="3600"/>
        </w:tabs>
        <w:ind w:left="3600" w:hanging="360"/>
      </w:pPr>
    </w:lvl>
    <w:lvl w:ilvl="5" w:tplc="A4BC7304">
      <w:start w:val="1"/>
      <w:numFmt w:val="lowerRoman"/>
      <w:lvlText w:val="%6."/>
      <w:lvlJc w:val="right"/>
      <w:pPr>
        <w:tabs>
          <w:tab w:val="num" w:pos="4320"/>
        </w:tabs>
        <w:ind w:left="4320" w:hanging="180"/>
      </w:pPr>
    </w:lvl>
    <w:lvl w:ilvl="6" w:tplc="BCD85902">
      <w:start w:val="1"/>
      <w:numFmt w:val="decimal"/>
      <w:lvlText w:val="%7."/>
      <w:lvlJc w:val="left"/>
      <w:pPr>
        <w:tabs>
          <w:tab w:val="num" w:pos="5040"/>
        </w:tabs>
        <w:ind w:left="5040" w:hanging="360"/>
      </w:pPr>
    </w:lvl>
    <w:lvl w:ilvl="7" w:tplc="1ED4F9CE">
      <w:start w:val="1"/>
      <w:numFmt w:val="lowerLetter"/>
      <w:lvlText w:val="%8."/>
      <w:lvlJc w:val="left"/>
      <w:pPr>
        <w:tabs>
          <w:tab w:val="num" w:pos="5760"/>
        </w:tabs>
        <w:ind w:left="5760" w:hanging="360"/>
      </w:pPr>
    </w:lvl>
    <w:lvl w:ilvl="8" w:tplc="DD524302">
      <w:start w:val="1"/>
      <w:numFmt w:val="lowerRoman"/>
      <w:lvlText w:val="%9."/>
      <w:lvlJc w:val="right"/>
      <w:pPr>
        <w:tabs>
          <w:tab w:val="num" w:pos="6480"/>
        </w:tabs>
        <w:ind w:left="6480" w:hanging="180"/>
      </w:pPr>
    </w:lvl>
  </w:abstractNum>
  <w:abstractNum w:abstractNumId="21" w15:restartNumberingAfterBreak="0">
    <w:nsid w:val="23F058C9"/>
    <w:multiLevelType w:val="hybridMultilevel"/>
    <w:tmpl w:val="C5BC5982"/>
    <w:lvl w:ilvl="0" w:tplc="3AAC4C14">
      <w:start w:val="1"/>
      <w:numFmt w:val="lowerRoman"/>
      <w:pStyle w:val="roman2"/>
      <w:lvlText w:val="(%1)"/>
      <w:lvlJc w:val="left"/>
      <w:pPr>
        <w:tabs>
          <w:tab w:val="num" w:pos="1361"/>
        </w:tabs>
        <w:ind w:left="1361" w:hanging="681"/>
      </w:pPr>
      <w:rPr>
        <w:rFonts w:ascii="Times New Roman" w:hAnsi="Times New Roman" w:cs="Times New Roman" w:hint="default"/>
        <w:b w:val="0"/>
        <w:i w:val="0"/>
        <w:sz w:val="24"/>
      </w:rPr>
    </w:lvl>
    <w:lvl w:ilvl="1" w:tplc="E93670B4">
      <w:start w:val="1"/>
      <w:numFmt w:val="bullet"/>
      <w:lvlText w:val="o"/>
      <w:lvlJc w:val="left"/>
      <w:pPr>
        <w:ind w:left="1440" w:hanging="360"/>
      </w:pPr>
      <w:rPr>
        <w:rFonts w:ascii="Courier New" w:eastAsia="Courier New" w:hAnsi="Courier New" w:cs="Courier New" w:hint="default"/>
      </w:rPr>
    </w:lvl>
    <w:lvl w:ilvl="2" w:tplc="2F5A15B2">
      <w:start w:val="1"/>
      <w:numFmt w:val="bullet"/>
      <w:lvlText w:val="§"/>
      <w:lvlJc w:val="left"/>
      <w:pPr>
        <w:ind w:left="2160" w:hanging="360"/>
      </w:pPr>
      <w:rPr>
        <w:rFonts w:ascii="Wingdings" w:eastAsia="Wingdings" w:hAnsi="Wingdings" w:cs="Wingdings" w:hint="default"/>
      </w:rPr>
    </w:lvl>
    <w:lvl w:ilvl="3" w:tplc="927287A6">
      <w:start w:val="1"/>
      <w:numFmt w:val="bullet"/>
      <w:lvlText w:val="·"/>
      <w:lvlJc w:val="left"/>
      <w:pPr>
        <w:ind w:left="2880" w:hanging="360"/>
      </w:pPr>
      <w:rPr>
        <w:rFonts w:ascii="Symbol" w:eastAsia="Symbol" w:hAnsi="Symbol" w:cs="Symbol" w:hint="default"/>
      </w:rPr>
    </w:lvl>
    <w:lvl w:ilvl="4" w:tplc="4EA8F346">
      <w:start w:val="1"/>
      <w:numFmt w:val="bullet"/>
      <w:lvlText w:val="o"/>
      <w:lvlJc w:val="left"/>
      <w:pPr>
        <w:ind w:left="3600" w:hanging="360"/>
      </w:pPr>
      <w:rPr>
        <w:rFonts w:ascii="Courier New" w:eastAsia="Courier New" w:hAnsi="Courier New" w:cs="Courier New" w:hint="default"/>
      </w:rPr>
    </w:lvl>
    <w:lvl w:ilvl="5" w:tplc="61545B90">
      <w:start w:val="1"/>
      <w:numFmt w:val="bullet"/>
      <w:lvlText w:val="§"/>
      <w:lvlJc w:val="left"/>
      <w:pPr>
        <w:ind w:left="4320" w:hanging="360"/>
      </w:pPr>
      <w:rPr>
        <w:rFonts w:ascii="Wingdings" w:eastAsia="Wingdings" w:hAnsi="Wingdings" w:cs="Wingdings" w:hint="default"/>
      </w:rPr>
    </w:lvl>
    <w:lvl w:ilvl="6" w:tplc="1C6A6296">
      <w:start w:val="1"/>
      <w:numFmt w:val="bullet"/>
      <w:lvlText w:val="·"/>
      <w:lvlJc w:val="left"/>
      <w:pPr>
        <w:ind w:left="5040" w:hanging="360"/>
      </w:pPr>
      <w:rPr>
        <w:rFonts w:ascii="Symbol" w:eastAsia="Symbol" w:hAnsi="Symbol" w:cs="Symbol" w:hint="default"/>
      </w:rPr>
    </w:lvl>
    <w:lvl w:ilvl="7" w:tplc="7E946730">
      <w:start w:val="1"/>
      <w:numFmt w:val="bullet"/>
      <w:lvlText w:val="o"/>
      <w:lvlJc w:val="left"/>
      <w:pPr>
        <w:ind w:left="5760" w:hanging="360"/>
      </w:pPr>
      <w:rPr>
        <w:rFonts w:ascii="Courier New" w:eastAsia="Courier New" w:hAnsi="Courier New" w:cs="Courier New" w:hint="default"/>
      </w:rPr>
    </w:lvl>
    <w:lvl w:ilvl="8" w:tplc="25D22B10">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27E66FA5"/>
    <w:multiLevelType w:val="multilevel"/>
    <w:tmpl w:val="5900B8AC"/>
    <w:styleLink w:val="2"/>
    <w:lvl w:ilvl="0">
      <w:start w:val="1"/>
      <w:numFmt w:val="decimal"/>
      <w:pStyle w:val="2"/>
      <w:lvlText w:val="%1"/>
      <w:lvlJc w:val="left"/>
      <w:pPr>
        <w:ind w:left="360" w:hanging="360"/>
      </w:pPr>
      <w:rPr>
        <w:rFonts w:ascii="Times New Roman" w:hAnsi="Times New Roman" w:hint="default"/>
        <w:color w:val="auto"/>
        <w:sz w:val="24"/>
      </w:rPr>
    </w:lvl>
    <w:lvl w:ilvl="1">
      <w:start w:val="1"/>
      <w:numFmt w:val="decimal"/>
      <w:lvlText w:val="%1.%2."/>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A495A65"/>
    <w:multiLevelType w:val="hybridMultilevel"/>
    <w:tmpl w:val="2384F950"/>
    <w:lvl w:ilvl="0" w:tplc="F3BAEDCE">
      <w:start w:val="1"/>
      <w:numFmt w:val="lowerRoman"/>
      <w:pStyle w:val="roman4"/>
      <w:lvlText w:val="(%1)"/>
      <w:lvlJc w:val="left"/>
      <w:pPr>
        <w:tabs>
          <w:tab w:val="num" w:pos="2608"/>
        </w:tabs>
        <w:ind w:left="2608" w:hanging="567"/>
      </w:pPr>
      <w:rPr>
        <w:rFonts w:ascii="Arial" w:hAnsi="Arial" w:hint="default"/>
        <w:b w:val="0"/>
        <w:i w:val="0"/>
        <w:sz w:val="20"/>
      </w:rPr>
    </w:lvl>
    <w:lvl w:ilvl="1" w:tplc="85EAFD4A">
      <w:start w:val="1"/>
      <w:numFmt w:val="bullet"/>
      <w:lvlText w:val="o"/>
      <w:lvlJc w:val="left"/>
      <w:pPr>
        <w:ind w:left="1440" w:hanging="360"/>
      </w:pPr>
      <w:rPr>
        <w:rFonts w:ascii="Courier New" w:eastAsia="Courier New" w:hAnsi="Courier New" w:cs="Courier New" w:hint="default"/>
      </w:rPr>
    </w:lvl>
    <w:lvl w:ilvl="2" w:tplc="C8063474">
      <w:start w:val="1"/>
      <w:numFmt w:val="bullet"/>
      <w:lvlText w:val="§"/>
      <w:lvlJc w:val="left"/>
      <w:pPr>
        <w:ind w:left="2160" w:hanging="360"/>
      </w:pPr>
      <w:rPr>
        <w:rFonts w:ascii="Wingdings" w:eastAsia="Wingdings" w:hAnsi="Wingdings" w:cs="Wingdings" w:hint="default"/>
      </w:rPr>
    </w:lvl>
    <w:lvl w:ilvl="3" w:tplc="D71C07D6">
      <w:start w:val="1"/>
      <w:numFmt w:val="bullet"/>
      <w:lvlText w:val="·"/>
      <w:lvlJc w:val="left"/>
      <w:pPr>
        <w:ind w:left="2880" w:hanging="360"/>
      </w:pPr>
      <w:rPr>
        <w:rFonts w:ascii="Symbol" w:eastAsia="Symbol" w:hAnsi="Symbol" w:cs="Symbol" w:hint="default"/>
      </w:rPr>
    </w:lvl>
    <w:lvl w:ilvl="4" w:tplc="E28230C2">
      <w:start w:val="1"/>
      <w:numFmt w:val="bullet"/>
      <w:lvlText w:val="o"/>
      <w:lvlJc w:val="left"/>
      <w:pPr>
        <w:ind w:left="3600" w:hanging="360"/>
      </w:pPr>
      <w:rPr>
        <w:rFonts w:ascii="Courier New" w:eastAsia="Courier New" w:hAnsi="Courier New" w:cs="Courier New" w:hint="default"/>
      </w:rPr>
    </w:lvl>
    <w:lvl w:ilvl="5" w:tplc="024432AE">
      <w:start w:val="1"/>
      <w:numFmt w:val="bullet"/>
      <w:lvlText w:val="§"/>
      <w:lvlJc w:val="left"/>
      <w:pPr>
        <w:ind w:left="4320" w:hanging="360"/>
      </w:pPr>
      <w:rPr>
        <w:rFonts w:ascii="Wingdings" w:eastAsia="Wingdings" w:hAnsi="Wingdings" w:cs="Wingdings" w:hint="default"/>
      </w:rPr>
    </w:lvl>
    <w:lvl w:ilvl="6" w:tplc="A318591A">
      <w:start w:val="1"/>
      <w:numFmt w:val="bullet"/>
      <w:lvlText w:val="·"/>
      <w:lvlJc w:val="left"/>
      <w:pPr>
        <w:ind w:left="5040" w:hanging="360"/>
      </w:pPr>
      <w:rPr>
        <w:rFonts w:ascii="Symbol" w:eastAsia="Symbol" w:hAnsi="Symbol" w:cs="Symbol" w:hint="default"/>
      </w:rPr>
    </w:lvl>
    <w:lvl w:ilvl="7" w:tplc="D7E024E4">
      <w:start w:val="1"/>
      <w:numFmt w:val="bullet"/>
      <w:lvlText w:val="o"/>
      <w:lvlJc w:val="left"/>
      <w:pPr>
        <w:ind w:left="5760" w:hanging="360"/>
      </w:pPr>
      <w:rPr>
        <w:rFonts w:ascii="Courier New" w:eastAsia="Courier New" w:hAnsi="Courier New" w:cs="Courier New" w:hint="default"/>
      </w:rPr>
    </w:lvl>
    <w:lvl w:ilvl="8" w:tplc="868E678E">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2BDC481E"/>
    <w:multiLevelType w:val="hybridMultilevel"/>
    <w:tmpl w:val="EBAA9DA0"/>
    <w:lvl w:ilvl="0" w:tplc="B47695DE">
      <w:start w:val="1"/>
      <w:numFmt w:val="bullet"/>
      <w:pStyle w:val="dashbullet6"/>
      <w:lvlText w:val=""/>
      <w:lvlJc w:val="left"/>
      <w:pPr>
        <w:tabs>
          <w:tab w:val="num" w:pos="3969"/>
        </w:tabs>
        <w:ind w:left="3969" w:hanging="681"/>
      </w:pPr>
      <w:rPr>
        <w:rFonts w:ascii="Symbol" w:hAnsi="Symbol" w:hint="default"/>
        <w:color w:val="000058"/>
      </w:rPr>
    </w:lvl>
    <w:lvl w:ilvl="1" w:tplc="11589C52">
      <w:start w:val="1"/>
      <w:numFmt w:val="bullet"/>
      <w:lvlText w:val="o"/>
      <w:lvlJc w:val="left"/>
      <w:pPr>
        <w:tabs>
          <w:tab w:val="num" w:pos="1440"/>
        </w:tabs>
        <w:ind w:left="1440" w:hanging="360"/>
      </w:pPr>
      <w:rPr>
        <w:rFonts w:ascii="Courier New" w:hAnsi="Courier New" w:hint="default"/>
      </w:rPr>
    </w:lvl>
    <w:lvl w:ilvl="2" w:tplc="768C6D50">
      <w:start w:val="1"/>
      <w:numFmt w:val="bullet"/>
      <w:lvlText w:val=""/>
      <w:lvlJc w:val="left"/>
      <w:pPr>
        <w:tabs>
          <w:tab w:val="num" w:pos="2160"/>
        </w:tabs>
        <w:ind w:left="2160" w:hanging="360"/>
      </w:pPr>
      <w:rPr>
        <w:rFonts w:ascii="Wingdings" w:hAnsi="Wingdings" w:hint="default"/>
      </w:rPr>
    </w:lvl>
    <w:lvl w:ilvl="3" w:tplc="0F9A0034">
      <w:start w:val="1"/>
      <w:numFmt w:val="bullet"/>
      <w:lvlText w:val=""/>
      <w:lvlJc w:val="left"/>
      <w:pPr>
        <w:tabs>
          <w:tab w:val="num" w:pos="2880"/>
        </w:tabs>
        <w:ind w:left="2880" w:hanging="360"/>
      </w:pPr>
      <w:rPr>
        <w:rFonts w:ascii="Symbol" w:hAnsi="Symbol" w:hint="default"/>
      </w:rPr>
    </w:lvl>
    <w:lvl w:ilvl="4" w:tplc="05A4AC22">
      <w:start w:val="1"/>
      <w:numFmt w:val="bullet"/>
      <w:lvlText w:val="o"/>
      <w:lvlJc w:val="left"/>
      <w:pPr>
        <w:tabs>
          <w:tab w:val="num" w:pos="3600"/>
        </w:tabs>
        <w:ind w:left="3600" w:hanging="360"/>
      </w:pPr>
      <w:rPr>
        <w:rFonts w:ascii="Courier New" w:hAnsi="Courier New" w:hint="default"/>
      </w:rPr>
    </w:lvl>
    <w:lvl w:ilvl="5" w:tplc="04383E16">
      <w:start w:val="1"/>
      <w:numFmt w:val="bullet"/>
      <w:lvlText w:val=""/>
      <w:lvlJc w:val="left"/>
      <w:pPr>
        <w:tabs>
          <w:tab w:val="num" w:pos="4320"/>
        </w:tabs>
        <w:ind w:left="4320" w:hanging="360"/>
      </w:pPr>
      <w:rPr>
        <w:rFonts w:ascii="Wingdings" w:hAnsi="Wingdings" w:hint="default"/>
      </w:rPr>
    </w:lvl>
    <w:lvl w:ilvl="6" w:tplc="21982DB4">
      <w:start w:val="1"/>
      <w:numFmt w:val="bullet"/>
      <w:lvlText w:val=""/>
      <w:lvlJc w:val="left"/>
      <w:pPr>
        <w:tabs>
          <w:tab w:val="num" w:pos="5040"/>
        </w:tabs>
        <w:ind w:left="5040" w:hanging="360"/>
      </w:pPr>
      <w:rPr>
        <w:rFonts w:ascii="Symbol" w:hAnsi="Symbol" w:hint="default"/>
      </w:rPr>
    </w:lvl>
    <w:lvl w:ilvl="7" w:tplc="9D7072D6">
      <w:start w:val="1"/>
      <w:numFmt w:val="bullet"/>
      <w:lvlText w:val="o"/>
      <w:lvlJc w:val="left"/>
      <w:pPr>
        <w:tabs>
          <w:tab w:val="num" w:pos="5760"/>
        </w:tabs>
        <w:ind w:left="5760" w:hanging="360"/>
      </w:pPr>
      <w:rPr>
        <w:rFonts w:ascii="Courier New" w:hAnsi="Courier New" w:hint="default"/>
      </w:rPr>
    </w:lvl>
    <w:lvl w:ilvl="8" w:tplc="0344830C">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9A5159"/>
    <w:multiLevelType w:val="hybridMultilevel"/>
    <w:tmpl w:val="F2BA823A"/>
    <w:lvl w:ilvl="0" w:tplc="926CAF32">
      <w:start w:val="1"/>
      <w:numFmt w:val="decimal"/>
      <w:pStyle w:val="a0"/>
      <w:lvlText w:val="%1."/>
      <w:lvlJc w:val="left"/>
      <w:pPr>
        <w:ind w:left="720" w:hanging="360"/>
      </w:pPr>
    </w:lvl>
    <w:lvl w:ilvl="1" w:tplc="9F58738A">
      <w:start w:val="1"/>
      <w:numFmt w:val="lowerLetter"/>
      <w:lvlText w:val="%2."/>
      <w:lvlJc w:val="left"/>
      <w:pPr>
        <w:ind w:left="1440" w:hanging="360"/>
      </w:pPr>
    </w:lvl>
    <w:lvl w:ilvl="2" w:tplc="E9DC3DC8">
      <w:start w:val="1"/>
      <w:numFmt w:val="lowerRoman"/>
      <w:lvlText w:val="%3."/>
      <w:lvlJc w:val="right"/>
      <w:pPr>
        <w:ind w:left="2160" w:hanging="180"/>
      </w:pPr>
    </w:lvl>
    <w:lvl w:ilvl="3" w:tplc="AEA8EA42">
      <w:start w:val="1"/>
      <w:numFmt w:val="decimal"/>
      <w:lvlText w:val="%4."/>
      <w:lvlJc w:val="left"/>
      <w:pPr>
        <w:ind w:left="2880" w:hanging="360"/>
      </w:pPr>
    </w:lvl>
    <w:lvl w:ilvl="4" w:tplc="925E96CE">
      <w:start w:val="1"/>
      <w:numFmt w:val="lowerLetter"/>
      <w:lvlText w:val="%5."/>
      <w:lvlJc w:val="left"/>
      <w:pPr>
        <w:ind w:left="3600" w:hanging="360"/>
      </w:pPr>
    </w:lvl>
    <w:lvl w:ilvl="5" w:tplc="C22ED9E8">
      <w:start w:val="1"/>
      <w:numFmt w:val="lowerRoman"/>
      <w:lvlText w:val="%6."/>
      <w:lvlJc w:val="right"/>
      <w:pPr>
        <w:ind w:left="4320" w:hanging="180"/>
      </w:pPr>
    </w:lvl>
    <w:lvl w:ilvl="6" w:tplc="5C86EF2E">
      <w:start w:val="1"/>
      <w:numFmt w:val="decimal"/>
      <w:lvlText w:val="%7."/>
      <w:lvlJc w:val="left"/>
      <w:pPr>
        <w:ind w:left="5040" w:hanging="360"/>
      </w:pPr>
    </w:lvl>
    <w:lvl w:ilvl="7" w:tplc="4522BA9C">
      <w:start w:val="1"/>
      <w:numFmt w:val="lowerLetter"/>
      <w:lvlText w:val="%8."/>
      <w:lvlJc w:val="left"/>
      <w:pPr>
        <w:ind w:left="5760" w:hanging="360"/>
      </w:pPr>
    </w:lvl>
    <w:lvl w:ilvl="8" w:tplc="87C27EC0">
      <w:start w:val="1"/>
      <w:numFmt w:val="lowerRoman"/>
      <w:lvlText w:val="%9."/>
      <w:lvlJc w:val="right"/>
      <w:pPr>
        <w:ind w:left="6480" w:hanging="180"/>
      </w:pPr>
    </w:lvl>
  </w:abstractNum>
  <w:abstractNum w:abstractNumId="26" w15:restartNumberingAfterBreak="0">
    <w:nsid w:val="2E581F74"/>
    <w:multiLevelType w:val="hybridMultilevel"/>
    <w:tmpl w:val="A53C75C6"/>
    <w:lvl w:ilvl="0" w:tplc="CE529E72">
      <w:start w:val="1"/>
      <w:numFmt w:val="upperLetter"/>
      <w:pStyle w:val="UCAlpha5"/>
      <w:lvlText w:val="%1."/>
      <w:lvlJc w:val="left"/>
      <w:pPr>
        <w:tabs>
          <w:tab w:val="num" w:pos="3288"/>
        </w:tabs>
        <w:ind w:left="3288" w:hanging="680"/>
      </w:pPr>
      <w:rPr>
        <w:rFonts w:ascii="Arial" w:hAnsi="Arial" w:hint="default"/>
        <w:b/>
        <w:i w:val="0"/>
        <w:sz w:val="20"/>
      </w:rPr>
    </w:lvl>
    <w:lvl w:ilvl="1" w:tplc="EBF80A54">
      <w:start w:val="1"/>
      <w:numFmt w:val="lowerLetter"/>
      <w:lvlText w:val="%2."/>
      <w:lvlJc w:val="left"/>
      <w:pPr>
        <w:tabs>
          <w:tab w:val="num" w:pos="1440"/>
        </w:tabs>
        <w:ind w:left="1440" w:hanging="360"/>
      </w:pPr>
    </w:lvl>
    <w:lvl w:ilvl="2" w:tplc="A0881E90">
      <w:start w:val="1"/>
      <w:numFmt w:val="lowerRoman"/>
      <w:lvlText w:val="%3."/>
      <w:lvlJc w:val="right"/>
      <w:pPr>
        <w:tabs>
          <w:tab w:val="num" w:pos="2160"/>
        </w:tabs>
        <w:ind w:left="2160" w:hanging="180"/>
      </w:pPr>
    </w:lvl>
    <w:lvl w:ilvl="3" w:tplc="BCB89034">
      <w:start w:val="1"/>
      <w:numFmt w:val="decimal"/>
      <w:lvlText w:val="%4."/>
      <w:lvlJc w:val="left"/>
      <w:pPr>
        <w:tabs>
          <w:tab w:val="num" w:pos="2880"/>
        </w:tabs>
        <w:ind w:left="2880" w:hanging="360"/>
      </w:pPr>
    </w:lvl>
    <w:lvl w:ilvl="4" w:tplc="BC323D7E">
      <w:start w:val="1"/>
      <w:numFmt w:val="lowerLetter"/>
      <w:lvlText w:val="%5."/>
      <w:lvlJc w:val="left"/>
      <w:pPr>
        <w:tabs>
          <w:tab w:val="num" w:pos="3600"/>
        </w:tabs>
        <w:ind w:left="3600" w:hanging="360"/>
      </w:pPr>
    </w:lvl>
    <w:lvl w:ilvl="5" w:tplc="843682C0">
      <w:start w:val="1"/>
      <w:numFmt w:val="lowerRoman"/>
      <w:lvlText w:val="%6."/>
      <w:lvlJc w:val="right"/>
      <w:pPr>
        <w:tabs>
          <w:tab w:val="num" w:pos="4320"/>
        </w:tabs>
        <w:ind w:left="4320" w:hanging="180"/>
      </w:pPr>
    </w:lvl>
    <w:lvl w:ilvl="6" w:tplc="994A46EE">
      <w:start w:val="1"/>
      <w:numFmt w:val="decimal"/>
      <w:lvlText w:val="%7."/>
      <w:lvlJc w:val="left"/>
      <w:pPr>
        <w:tabs>
          <w:tab w:val="num" w:pos="5040"/>
        </w:tabs>
        <w:ind w:left="5040" w:hanging="360"/>
      </w:pPr>
    </w:lvl>
    <w:lvl w:ilvl="7" w:tplc="A4C2267A">
      <w:start w:val="1"/>
      <w:numFmt w:val="lowerLetter"/>
      <w:lvlText w:val="%8."/>
      <w:lvlJc w:val="left"/>
      <w:pPr>
        <w:tabs>
          <w:tab w:val="num" w:pos="5760"/>
        </w:tabs>
        <w:ind w:left="5760" w:hanging="360"/>
      </w:pPr>
    </w:lvl>
    <w:lvl w:ilvl="8" w:tplc="9C8409AC">
      <w:start w:val="1"/>
      <w:numFmt w:val="lowerRoman"/>
      <w:lvlText w:val="%9."/>
      <w:lvlJc w:val="right"/>
      <w:pPr>
        <w:tabs>
          <w:tab w:val="num" w:pos="6480"/>
        </w:tabs>
        <w:ind w:left="6480" w:hanging="180"/>
      </w:pPr>
    </w:lvl>
  </w:abstractNum>
  <w:abstractNum w:abstractNumId="27" w15:restartNumberingAfterBreak="0">
    <w:nsid w:val="2EC156DF"/>
    <w:multiLevelType w:val="hybridMultilevel"/>
    <w:tmpl w:val="E6840F90"/>
    <w:lvl w:ilvl="0" w:tplc="7B18E146">
      <w:start w:val="1"/>
      <w:numFmt w:val="lowerLetter"/>
      <w:pStyle w:val="alpha1"/>
      <w:lvlText w:val="(%1)"/>
      <w:lvlJc w:val="left"/>
      <w:pPr>
        <w:tabs>
          <w:tab w:val="num" w:pos="680"/>
        </w:tabs>
        <w:ind w:left="680" w:hanging="680"/>
      </w:pPr>
      <w:rPr>
        <w:rFonts w:ascii="Times New Roman" w:hAnsi="Times New Roman" w:cs="Times New Roman" w:hint="default"/>
        <w:b w:val="0"/>
        <w:i w:val="0"/>
        <w:sz w:val="24"/>
      </w:rPr>
    </w:lvl>
    <w:lvl w:ilvl="1" w:tplc="B50045E6">
      <w:start w:val="1"/>
      <w:numFmt w:val="bullet"/>
      <w:lvlText w:val="o"/>
      <w:lvlJc w:val="left"/>
      <w:pPr>
        <w:ind w:left="1440" w:hanging="360"/>
      </w:pPr>
      <w:rPr>
        <w:rFonts w:ascii="Courier New" w:eastAsia="Courier New" w:hAnsi="Courier New" w:cs="Courier New" w:hint="default"/>
      </w:rPr>
    </w:lvl>
    <w:lvl w:ilvl="2" w:tplc="1C10F7B0">
      <w:start w:val="1"/>
      <w:numFmt w:val="bullet"/>
      <w:lvlText w:val="§"/>
      <w:lvlJc w:val="left"/>
      <w:pPr>
        <w:ind w:left="2160" w:hanging="360"/>
      </w:pPr>
      <w:rPr>
        <w:rFonts w:ascii="Wingdings" w:eastAsia="Wingdings" w:hAnsi="Wingdings" w:cs="Wingdings" w:hint="default"/>
      </w:rPr>
    </w:lvl>
    <w:lvl w:ilvl="3" w:tplc="D09EE8FC">
      <w:start w:val="1"/>
      <w:numFmt w:val="bullet"/>
      <w:lvlText w:val="·"/>
      <w:lvlJc w:val="left"/>
      <w:pPr>
        <w:ind w:left="2880" w:hanging="360"/>
      </w:pPr>
      <w:rPr>
        <w:rFonts w:ascii="Symbol" w:eastAsia="Symbol" w:hAnsi="Symbol" w:cs="Symbol" w:hint="default"/>
      </w:rPr>
    </w:lvl>
    <w:lvl w:ilvl="4" w:tplc="A88EC18C">
      <w:start w:val="1"/>
      <w:numFmt w:val="bullet"/>
      <w:lvlText w:val="o"/>
      <w:lvlJc w:val="left"/>
      <w:pPr>
        <w:ind w:left="3600" w:hanging="360"/>
      </w:pPr>
      <w:rPr>
        <w:rFonts w:ascii="Courier New" w:eastAsia="Courier New" w:hAnsi="Courier New" w:cs="Courier New" w:hint="default"/>
      </w:rPr>
    </w:lvl>
    <w:lvl w:ilvl="5" w:tplc="A0EE33FC">
      <w:start w:val="1"/>
      <w:numFmt w:val="bullet"/>
      <w:lvlText w:val="§"/>
      <w:lvlJc w:val="left"/>
      <w:pPr>
        <w:ind w:left="4320" w:hanging="360"/>
      </w:pPr>
      <w:rPr>
        <w:rFonts w:ascii="Wingdings" w:eastAsia="Wingdings" w:hAnsi="Wingdings" w:cs="Wingdings" w:hint="default"/>
      </w:rPr>
    </w:lvl>
    <w:lvl w:ilvl="6" w:tplc="A7D417AC">
      <w:start w:val="1"/>
      <w:numFmt w:val="bullet"/>
      <w:lvlText w:val="·"/>
      <w:lvlJc w:val="left"/>
      <w:pPr>
        <w:ind w:left="5040" w:hanging="360"/>
      </w:pPr>
      <w:rPr>
        <w:rFonts w:ascii="Symbol" w:eastAsia="Symbol" w:hAnsi="Symbol" w:cs="Symbol" w:hint="default"/>
      </w:rPr>
    </w:lvl>
    <w:lvl w:ilvl="7" w:tplc="A96C3808">
      <w:start w:val="1"/>
      <w:numFmt w:val="bullet"/>
      <w:lvlText w:val="o"/>
      <w:lvlJc w:val="left"/>
      <w:pPr>
        <w:ind w:left="5760" w:hanging="360"/>
      </w:pPr>
      <w:rPr>
        <w:rFonts w:ascii="Courier New" w:eastAsia="Courier New" w:hAnsi="Courier New" w:cs="Courier New" w:hint="default"/>
      </w:rPr>
    </w:lvl>
    <w:lvl w:ilvl="8" w:tplc="0B5C4A78">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2F8376AE"/>
    <w:multiLevelType w:val="hybridMultilevel"/>
    <w:tmpl w:val="6038AC86"/>
    <w:lvl w:ilvl="0" w:tplc="0C00B2C2">
      <w:start w:val="1"/>
      <w:numFmt w:val="bullet"/>
      <w:pStyle w:val="dashbullet5"/>
      <w:lvlText w:val=""/>
      <w:lvlJc w:val="left"/>
      <w:pPr>
        <w:tabs>
          <w:tab w:val="num" w:pos="3288"/>
        </w:tabs>
        <w:ind w:left="3288" w:hanging="680"/>
      </w:pPr>
      <w:rPr>
        <w:rFonts w:ascii="Symbol" w:hAnsi="Symbol" w:hint="default"/>
        <w:color w:val="000058"/>
      </w:rPr>
    </w:lvl>
    <w:lvl w:ilvl="1" w:tplc="4D761072">
      <w:start w:val="1"/>
      <w:numFmt w:val="bullet"/>
      <w:lvlText w:val="o"/>
      <w:lvlJc w:val="left"/>
      <w:pPr>
        <w:tabs>
          <w:tab w:val="num" w:pos="1440"/>
        </w:tabs>
        <w:ind w:left="1440" w:hanging="360"/>
      </w:pPr>
      <w:rPr>
        <w:rFonts w:ascii="Courier New" w:hAnsi="Courier New" w:hint="default"/>
      </w:rPr>
    </w:lvl>
    <w:lvl w:ilvl="2" w:tplc="36469322">
      <w:start w:val="1"/>
      <w:numFmt w:val="bullet"/>
      <w:lvlText w:val=""/>
      <w:lvlJc w:val="left"/>
      <w:pPr>
        <w:tabs>
          <w:tab w:val="num" w:pos="2160"/>
        </w:tabs>
        <w:ind w:left="2160" w:hanging="360"/>
      </w:pPr>
      <w:rPr>
        <w:rFonts w:ascii="Wingdings" w:hAnsi="Wingdings" w:hint="default"/>
      </w:rPr>
    </w:lvl>
    <w:lvl w:ilvl="3" w:tplc="ED4E6CA8">
      <w:start w:val="1"/>
      <w:numFmt w:val="bullet"/>
      <w:lvlText w:val=""/>
      <w:lvlJc w:val="left"/>
      <w:pPr>
        <w:tabs>
          <w:tab w:val="num" w:pos="2880"/>
        </w:tabs>
        <w:ind w:left="2880" w:hanging="360"/>
      </w:pPr>
      <w:rPr>
        <w:rFonts w:ascii="Symbol" w:hAnsi="Symbol" w:hint="default"/>
      </w:rPr>
    </w:lvl>
    <w:lvl w:ilvl="4" w:tplc="E36EA892">
      <w:start w:val="1"/>
      <w:numFmt w:val="bullet"/>
      <w:lvlText w:val="o"/>
      <w:lvlJc w:val="left"/>
      <w:pPr>
        <w:tabs>
          <w:tab w:val="num" w:pos="3600"/>
        </w:tabs>
        <w:ind w:left="3600" w:hanging="360"/>
      </w:pPr>
      <w:rPr>
        <w:rFonts w:ascii="Courier New" w:hAnsi="Courier New" w:hint="default"/>
      </w:rPr>
    </w:lvl>
    <w:lvl w:ilvl="5" w:tplc="99607C28">
      <w:start w:val="1"/>
      <w:numFmt w:val="bullet"/>
      <w:lvlText w:val=""/>
      <w:lvlJc w:val="left"/>
      <w:pPr>
        <w:tabs>
          <w:tab w:val="num" w:pos="4320"/>
        </w:tabs>
        <w:ind w:left="4320" w:hanging="360"/>
      </w:pPr>
      <w:rPr>
        <w:rFonts w:ascii="Wingdings" w:hAnsi="Wingdings" w:hint="default"/>
      </w:rPr>
    </w:lvl>
    <w:lvl w:ilvl="6" w:tplc="881617C4">
      <w:start w:val="1"/>
      <w:numFmt w:val="bullet"/>
      <w:lvlText w:val=""/>
      <w:lvlJc w:val="left"/>
      <w:pPr>
        <w:tabs>
          <w:tab w:val="num" w:pos="5040"/>
        </w:tabs>
        <w:ind w:left="5040" w:hanging="360"/>
      </w:pPr>
      <w:rPr>
        <w:rFonts w:ascii="Symbol" w:hAnsi="Symbol" w:hint="default"/>
      </w:rPr>
    </w:lvl>
    <w:lvl w:ilvl="7" w:tplc="0DA24230">
      <w:start w:val="1"/>
      <w:numFmt w:val="bullet"/>
      <w:lvlText w:val="o"/>
      <w:lvlJc w:val="left"/>
      <w:pPr>
        <w:tabs>
          <w:tab w:val="num" w:pos="5760"/>
        </w:tabs>
        <w:ind w:left="5760" w:hanging="360"/>
      </w:pPr>
      <w:rPr>
        <w:rFonts w:ascii="Courier New" w:hAnsi="Courier New" w:hint="default"/>
      </w:rPr>
    </w:lvl>
    <w:lvl w:ilvl="8" w:tplc="84262C80">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F649D0"/>
    <w:multiLevelType w:val="hybridMultilevel"/>
    <w:tmpl w:val="CAA6C870"/>
    <w:lvl w:ilvl="0" w:tplc="01CC493C">
      <w:start w:val="1"/>
      <w:numFmt w:val="lowerLetter"/>
      <w:pStyle w:val="alpha4"/>
      <w:lvlText w:val="(%1)"/>
      <w:lvlJc w:val="left"/>
      <w:pPr>
        <w:tabs>
          <w:tab w:val="num" w:pos="2608"/>
        </w:tabs>
        <w:ind w:left="2608" w:hanging="567"/>
      </w:pPr>
      <w:rPr>
        <w:rFonts w:ascii="Arial" w:hAnsi="Arial" w:hint="default"/>
        <w:b w:val="0"/>
        <w:i w:val="0"/>
        <w:sz w:val="20"/>
      </w:rPr>
    </w:lvl>
    <w:lvl w:ilvl="1" w:tplc="D0863BFA">
      <w:start w:val="1"/>
      <w:numFmt w:val="bullet"/>
      <w:lvlText w:val="o"/>
      <w:lvlJc w:val="left"/>
      <w:pPr>
        <w:ind w:left="1440" w:hanging="360"/>
      </w:pPr>
      <w:rPr>
        <w:rFonts w:ascii="Courier New" w:eastAsia="Courier New" w:hAnsi="Courier New" w:cs="Courier New" w:hint="default"/>
      </w:rPr>
    </w:lvl>
    <w:lvl w:ilvl="2" w:tplc="3D682030">
      <w:start w:val="1"/>
      <w:numFmt w:val="bullet"/>
      <w:lvlText w:val="§"/>
      <w:lvlJc w:val="left"/>
      <w:pPr>
        <w:ind w:left="2160" w:hanging="360"/>
      </w:pPr>
      <w:rPr>
        <w:rFonts w:ascii="Wingdings" w:eastAsia="Wingdings" w:hAnsi="Wingdings" w:cs="Wingdings" w:hint="default"/>
      </w:rPr>
    </w:lvl>
    <w:lvl w:ilvl="3" w:tplc="393AECF2">
      <w:start w:val="1"/>
      <w:numFmt w:val="bullet"/>
      <w:lvlText w:val="·"/>
      <w:lvlJc w:val="left"/>
      <w:pPr>
        <w:ind w:left="2880" w:hanging="360"/>
      </w:pPr>
      <w:rPr>
        <w:rFonts w:ascii="Symbol" w:eastAsia="Symbol" w:hAnsi="Symbol" w:cs="Symbol" w:hint="default"/>
      </w:rPr>
    </w:lvl>
    <w:lvl w:ilvl="4" w:tplc="C3366788">
      <w:start w:val="1"/>
      <w:numFmt w:val="bullet"/>
      <w:lvlText w:val="o"/>
      <w:lvlJc w:val="left"/>
      <w:pPr>
        <w:ind w:left="3600" w:hanging="360"/>
      </w:pPr>
      <w:rPr>
        <w:rFonts w:ascii="Courier New" w:eastAsia="Courier New" w:hAnsi="Courier New" w:cs="Courier New" w:hint="default"/>
      </w:rPr>
    </w:lvl>
    <w:lvl w:ilvl="5" w:tplc="67EE7B12">
      <w:start w:val="1"/>
      <w:numFmt w:val="bullet"/>
      <w:lvlText w:val="§"/>
      <w:lvlJc w:val="left"/>
      <w:pPr>
        <w:ind w:left="4320" w:hanging="360"/>
      </w:pPr>
      <w:rPr>
        <w:rFonts w:ascii="Wingdings" w:eastAsia="Wingdings" w:hAnsi="Wingdings" w:cs="Wingdings" w:hint="default"/>
      </w:rPr>
    </w:lvl>
    <w:lvl w:ilvl="6" w:tplc="FB349736">
      <w:start w:val="1"/>
      <w:numFmt w:val="bullet"/>
      <w:lvlText w:val="·"/>
      <w:lvlJc w:val="left"/>
      <w:pPr>
        <w:ind w:left="5040" w:hanging="360"/>
      </w:pPr>
      <w:rPr>
        <w:rFonts w:ascii="Symbol" w:eastAsia="Symbol" w:hAnsi="Symbol" w:cs="Symbol" w:hint="default"/>
      </w:rPr>
    </w:lvl>
    <w:lvl w:ilvl="7" w:tplc="A20A0566">
      <w:start w:val="1"/>
      <w:numFmt w:val="bullet"/>
      <w:lvlText w:val="o"/>
      <w:lvlJc w:val="left"/>
      <w:pPr>
        <w:ind w:left="5760" w:hanging="360"/>
      </w:pPr>
      <w:rPr>
        <w:rFonts w:ascii="Courier New" w:eastAsia="Courier New" w:hAnsi="Courier New" w:cs="Courier New" w:hint="default"/>
      </w:rPr>
    </w:lvl>
    <w:lvl w:ilvl="8" w:tplc="9BB04A8C">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33877F6C"/>
    <w:multiLevelType w:val="hybridMultilevel"/>
    <w:tmpl w:val="726ABE12"/>
    <w:lvl w:ilvl="0" w:tplc="67E4F8CC">
      <w:start w:val="1"/>
      <w:numFmt w:val="decimal"/>
      <w:pStyle w:val="TCLevel1"/>
      <w:lvlText w:val="%1"/>
      <w:lvlJc w:val="left"/>
      <w:pPr>
        <w:tabs>
          <w:tab w:val="num" w:pos="680"/>
        </w:tabs>
        <w:ind w:left="680" w:hanging="680"/>
      </w:pPr>
      <w:rPr>
        <w:rFonts w:hint="default"/>
        <w:b/>
        <w:i w:val="0"/>
      </w:rPr>
    </w:lvl>
    <w:lvl w:ilvl="1" w:tplc="2F52B4CE">
      <w:start w:val="1"/>
      <w:numFmt w:val="lowerLetter"/>
      <w:pStyle w:val="TCLevel2"/>
      <w:lvlText w:val="(%2)"/>
      <w:lvlJc w:val="left"/>
      <w:pPr>
        <w:tabs>
          <w:tab w:val="num" w:pos="1361"/>
        </w:tabs>
        <w:ind w:left="1361" w:hanging="681"/>
      </w:pPr>
      <w:rPr>
        <w:rFonts w:hint="default"/>
        <w:b/>
        <w:i w:val="0"/>
      </w:rPr>
    </w:lvl>
    <w:lvl w:ilvl="2" w:tplc="C93E0CB2">
      <w:start w:val="1"/>
      <w:numFmt w:val="lowerRoman"/>
      <w:pStyle w:val="TCLevel3"/>
      <w:lvlText w:val="(%3)"/>
      <w:lvlJc w:val="left"/>
      <w:pPr>
        <w:tabs>
          <w:tab w:val="num" w:pos="2041"/>
        </w:tabs>
        <w:ind w:left="2041" w:hanging="680"/>
      </w:pPr>
      <w:rPr>
        <w:rFonts w:hint="default"/>
      </w:rPr>
    </w:lvl>
    <w:lvl w:ilvl="3" w:tplc="4D9CCCD2">
      <w:start w:val="1"/>
      <w:numFmt w:val="upperLetter"/>
      <w:pStyle w:val="TCLevel4"/>
      <w:lvlText w:val="(%4)"/>
      <w:lvlJc w:val="left"/>
      <w:pPr>
        <w:tabs>
          <w:tab w:val="num" w:pos="2608"/>
        </w:tabs>
        <w:ind w:left="2608" w:hanging="567"/>
      </w:pPr>
      <w:rPr>
        <w:rFonts w:hint="default"/>
      </w:rPr>
    </w:lvl>
    <w:lvl w:ilvl="4" w:tplc="4E9AD69C">
      <w:start w:val="1"/>
      <w:numFmt w:val="none"/>
      <w:lvlText w:val=""/>
      <w:lvlJc w:val="left"/>
      <w:pPr>
        <w:tabs>
          <w:tab w:val="num" w:pos="4320"/>
        </w:tabs>
        <w:ind w:left="4320" w:hanging="720"/>
      </w:pPr>
      <w:rPr>
        <w:rFonts w:ascii="Arial" w:hAnsi="Arial" w:hint="default"/>
        <w:b w:val="0"/>
        <w:i w:val="0"/>
        <w:sz w:val="20"/>
      </w:rPr>
    </w:lvl>
    <w:lvl w:ilvl="5" w:tplc="A0D81852">
      <w:start w:val="1"/>
      <w:numFmt w:val="none"/>
      <w:lvlText w:val=""/>
      <w:lvlJc w:val="left"/>
      <w:pPr>
        <w:tabs>
          <w:tab w:val="num" w:pos="5040"/>
        </w:tabs>
        <w:ind w:left="5040" w:hanging="720"/>
      </w:pPr>
      <w:rPr>
        <w:rFonts w:ascii="MS Mincho" w:eastAsia="MS Mincho" w:hAnsi="MS Mincho" w:hint="eastAsia"/>
        <w:b w:val="0"/>
        <w:i w:val="0"/>
        <w:sz w:val="20"/>
      </w:rPr>
    </w:lvl>
    <w:lvl w:ilvl="6" w:tplc="6FB29D46">
      <w:start w:val="1"/>
      <w:numFmt w:val="none"/>
      <w:lvlText w:val=""/>
      <w:lvlJc w:val="left"/>
      <w:pPr>
        <w:tabs>
          <w:tab w:val="num" w:pos="2520"/>
        </w:tabs>
        <w:ind w:left="2520" w:hanging="360"/>
      </w:pPr>
      <w:rPr>
        <w:rFonts w:hint="default"/>
      </w:rPr>
    </w:lvl>
    <w:lvl w:ilvl="7" w:tplc="EC76F340">
      <w:start w:val="1"/>
      <w:numFmt w:val="none"/>
      <w:lvlText w:val=""/>
      <w:lvlJc w:val="left"/>
      <w:pPr>
        <w:tabs>
          <w:tab w:val="num" w:pos="2880"/>
        </w:tabs>
        <w:ind w:left="2880" w:hanging="360"/>
      </w:pPr>
      <w:rPr>
        <w:rFonts w:hint="default"/>
      </w:rPr>
    </w:lvl>
    <w:lvl w:ilvl="8" w:tplc="935A9282">
      <w:start w:val="1"/>
      <w:numFmt w:val="none"/>
      <w:lvlText w:val=""/>
      <w:lvlJc w:val="left"/>
      <w:pPr>
        <w:tabs>
          <w:tab w:val="num" w:pos="3240"/>
        </w:tabs>
        <w:ind w:left="3240" w:hanging="360"/>
      </w:pPr>
      <w:rPr>
        <w:rFonts w:hint="default"/>
      </w:rPr>
    </w:lvl>
  </w:abstractNum>
  <w:abstractNum w:abstractNumId="31" w15:restartNumberingAfterBreak="0">
    <w:nsid w:val="35D8697D"/>
    <w:multiLevelType w:val="hybridMultilevel"/>
    <w:tmpl w:val="69AC67B0"/>
    <w:lvl w:ilvl="0" w:tplc="26C235E8">
      <w:start w:val="1"/>
      <w:numFmt w:val="bullet"/>
      <w:pStyle w:val="bullet1"/>
      <w:lvlText w:val=""/>
      <w:lvlJc w:val="left"/>
      <w:pPr>
        <w:tabs>
          <w:tab w:val="num" w:pos="680"/>
        </w:tabs>
        <w:ind w:left="680" w:hanging="680"/>
      </w:pPr>
      <w:rPr>
        <w:rFonts w:ascii="Symbol" w:hAnsi="Symbol" w:hint="default"/>
      </w:rPr>
    </w:lvl>
    <w:lvl w:ilvl="1" w:tplc="5C323DAE">
      <w:start w:val="1"/>
      <w:numFmt w:val="bullet"/>
      <w:lvlText w:val="o"/>
      <w:lvlJc w:val="left"/>
      <w:pPr>
        <w:tabs>
          <w:tab w:val="num" w:pos="1440"/>
        </w:tabs>
        <w:ind w:left="1440" w:hanging="360"/>
      </w:pPr>
      <w:rPr>
        <w:rFonts w:ascii="Courier New" w:hAnsi="Courier New" w:hint="default"/>
      </w:rPr>
    </w:lvl>
    <w:lvl w:ilvl="2" w:tplc="CA34EA42">
      <w:start w:val="1"/>
      <w:numFmt w:val="bullet"/>
      <w:lvlText w:val=""/>
      <w:lvlJc w:val="left"/>
      <w:pPr>
        <w:tabs>
          <w:tab w:val="num" w:pos="2160"/>
        </w:tabs>
        <w:ind w:left="2160" w:hanging="360"/>
      </w:pPr>
      <w:rPr>
        <w:rFonts w:ascii="Wingdings" w:hAnsi="Wingdings" w:hint="default"/>
      </w:rPr>
    </w:lvl>
    <w:lvl w:ilvl="3" w:tplc="7BCA69EA">
      <w:start w:val="1"/>
      <w:numFmt w:val="bullet"/>
      <w:lvlText w:val=""/>
      <w:lvlJc w:val="left"/>
      <w:pPr>
        <w:tabs>
          <w:tab w:val="num" w:pos="2880"/>
        </w:tabs>
        <w:ind w:left="2880" w:hanging="360"/>
      </w:pPr>
      <w:rPr>
        <w:rFonts w:ascii="Symbol" w:hAnsi="Symbol" w:hint="default"/>
      </w:rPr>
    </w:lvl>
    <w:lvl w:ilvl="4" w:tplc="B090F168">
      <w:start w:val="1"/>
      <w:numFmt w:val="bullet"/>
      <w:lvlText w:val="o"/>
      <w:lvlJc w:val="left"/>
      <w:pPr>
        <w:tabs>
          <w:tab w:val="num" w:pos="3600"/>
        </w:tabs>
        <w:ind w:left="3600" w:hanging="360"/>
      </w:pPr>
      <w:rPr>
        <w:rFonts w:ascii="Courier New" w:hAnsi="Courier New" w:hint="default"/>
      </w:rPr>
    </w:lvl>
    <w:lvl w:ilvl="5" w:tplc="E5404540">
      <w:start w:val="1"/>
      <w:numFmt w:val="bullet"/>
      <w:lvlText w:val=""/>
      <w:lvlJc w:val="left"/>
      <w:pPr>
        <w:tabs>
          <w:tab w:val="num" w:pos="4320"/>
        </w:tabs>
        <w:ind w:left="4320" w:hanging="360"/>
      </w:pPr>
      <w:rPr>
        <w:rFonts w:ascii="Wingdings" w:hAnsi="Wingdings" w:hint="default"/>
      </w:rPr>
    </w:lvl>
    <w:lvl w:ilvl="6" w:tplc="FFB801EC">
      <w:start w:val="1"/>
      <w:numFmt w:val="bullet"/>
      <w:lvlText w:val=""/>
      <w:lvlJc w:val="left"/>
      <w:pPr>
        <w:tabs>
          <w:tab w:val="num" w:pos="5040"/>
        </w:tabs>
        <w:ind w:left="5040" w:hanging="360"/>
      </w:pPr>
      <w:rPr>
        <w:rFonts w:ascii="Symbol" w:hAnsi="Symbol" w:hint="default"/>
      </w:rPr>
    </w:lvl>
    <w:lvl w:ilvl="7" w:tplc="18328C8E">
      <w:start w:val="1"/>
      <w:numFmt w:val="bullet"/>
      <w:lvlText w:val="o"/>
      <w:lvlJc w:val="left"/>
      <w:pPr>
        <w:tabs>
          <w:tab w:val="num" w:pos="5760"/>
        </w:tabs>
        <w:ind w:left="5760" w:hanging="360"/>
      </w:pPr>
      <w:rPr>
        <w:rFonts w:ascii="Courier New" w:hAnsi="Courier New" w:hint="default"/>
      </w:rPr>
    </w:lvl>
    <w:lvl w:ilvl="8" w:tplc="98C0732E">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EF1FA4"/>
    <w:multiLevelType w:val="multilevel"/>
    <w:tmpl w:val="80D84F02"/>
    <w:lvl w:ilvl="0">
      <w:start w:val="1"/>
      <w:numFmt w:val="decimal"/>
      <w:pStyle w:val="a1"/>
      <w:lvlText w:val="%1."/>
      <w:lvlJc w:val="left"/>
      <w:pPr>
        <w:ind w:left="360" w:hanging="360"/>
      </w:pPr>
      <w:rPr>
        <w:b w:val="0"/>
        <w:i w:val="0"/>
      </w:rPr>
    </w:lvl>
    <w:lvl w:ilvl="1">
      <w:start w:val="1"/>
      <w:numFmt w:val="decimal"/>
      <w:pStyle w:val="a2"/>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1425FE"/>
    <w:multiLevelType w:val="hybridMultilevel"/>
    <w:tmpl w:val="4F8AE650"/>
    <w:lvl w:ilvl="0" w:tplc="07907288">
      <w:start w:val="1"/>
      <w:numFmt w:val="upperRoman"/>
      <w:pStyle w:val="3"/>
      <w:lvlText w:val="%1."/>
      <w:lvlJc w:val="left"/>
      <w:pPr>
        <w:ind w:left="1080" w:hanging="720"/>
      </w:pPr>
      <w:rPr>
        <w:rFonts w:hint="default"/>
      </w:rPr>
    </w:lvl>
    <w:lvl w:ilvl="1" w:tplc="4F525F38">
      <w:start w:val="1"/>
      <w:numFmt w:val="decimal"/>
      <w:lvlText w:val="%2)"/>
      <w:lvlJc w:val="left"/>
      <w:pPr>
        <w:ind w:left="1440" w:hanging="360"/>
      </w:pPr>
      <w:rPr>
        <w:rFonts w:hint="default"/>
      </w:rPr>
    </w:lvl>
    <w:lvl w:ilvl="2" w:tplc="5CE8BDAA">
      <w:start w:val="1"/>
      <w:numFmt w:val="lowerRoman"/>
      <w:lvlText w:val="%3."/>
      <w:lvlJc w:val="right"/>
      <w:pPr>
        <w:ind w:left="2160" w:hanging="180"/>
      </w:pPr>
    </w:lvl>
    <w:lvl w:ilvl="3" w:tplc="B9DA91E6">
      <w:start w:val="1"/>
      <w:numFmt w:val="decimal"/>
      <w:lvlText w:val="%4."/>
      <w:lvlJc w:val="left"/>
      <w:pPr>
        <w:ind w:left="2880" w:hanging="360"/>
      </w:pPr>
    </w:lvl>
    <w:lvl w:ilvl="4" w:tplc="B8AAE9C0">
      <w:start w:val="1"/>
      <w:numFmt w:val="lowerLetter"/>
      <w:lvlText w:val="%5."/>
      <w:lvlJc w:val="left"/>
      <w:pPr>
        <w:ind w:left="3600" w:hanging="360"/>
      </w:pPr>
    </w:lvl>
    <w:lvl w:ilvl="5" w:tplc="31620A2C">
      <w:start w:val="1"/>
      <w:numFmt w:val="lowerRoman"/>
      <w:lvlText w:val="%6."/>
      <w:lvlJc w:val="right"/>
      <w:pPr>
        <w:ind w:left="4320" w:hanging="180"/>
      </w:pPr>
    </w:lvl>
    <w:lvl w:ilvl="6" w:tplc="B1DCBF44">
      <w:start w:val="1"/>
      <w:numFmt w:val="decimal"/>
      <w:lvlText w:val="%7."/>
      <w:lvlJc w:val="left"/>
      <w:pPr>
        <w:ind w:left="5040" w:hanging="360"/>
      </w:pPr>
    </w:lvl>
    <w:lvl w:ilvl="7" w:tplc="40906080">
      <w:start w:val="1"/>
      <w:numFmt w:val="lowerLetter"/>
      <w:lvlText w:val="%8."/>
      <w:lvlJc w:val="left"/>
      <w:pPr>
        <w:ind w:left="5760" w:hanging="360"/>
      </w:pPr>
    </w:lvl>
    <w:lvl w:ilvl="8" w:tplc="A06269E0">
      <w:start w:val="1"/>
      <w:numFmt w:val="lowerRoman"/>
      <w:lvlText w:val="%9."/>
      <w:lvlJc w:val="right"/>
      <w:pPr>
        <w:ind w:left="6480" w:hanging="180"/>
      </w:pPr>
    </w:lvl>
  </w:abstractNum>
  <w:abstractNum w:abstractNumId="34" w15:restartNumberingAfterBreak="0">
    <w:nsid w:val="38A54D17"/>
    <w:multiLevelType w:val="multilevel"/>
    <w:tmpl w:val="51CEBE6C"/>
    <w:lvl w:ilvl="0">
      <w:start w:val="1"/>
      <w:numFmt w:val="decimal"/>
      <w:lvlText w:val="%1."/>
      <w:lvlJc w:val="left"/>
      <w:pPr>
        <w:ind w:left="1714" w:hanging="1005"/>
      </w:pPr>
      <w:rPr>
        <w:b/>
      </w:rPr>
    </w:lvl>
    <w:lvl w:ilvl="1">
      <w:start w:val="1"/>
      <w:numFmt w:val="decimal"/>
      <w:isLgl/>
      <w:lvlText w:val="%1.%2."/>
      <w:lvlJc w:val="left"/>
      <w:pPr>
        <w:ind w:left="1211" w:hanging="360"/>
      </w:pPr>
    </w:lvl>
    <w:lvl w:ilvl="2">
      <w:start w:val="1"/>
      <w:numFmt w:val="decimal"/>
      <w:pStyle w:val="ITBodyTextL3"/>
      <w:isLgl/>
      <w:lvlText w:val="%1.%2.%3."/>
      <w:lvlJc w:val="left"/>
      <w:pPr>
        <w:ind w:left="2564" w:hanging="720"/>
      </w:pPr>
    </w:lvl>
    <w:lvl w:ilvl="3">
      <w:start w:val="1"/>
      <w:numFmt w:val="decimal"/>
      <w:isLgl/>
      <w:lvlText w:val="%1.%2.%3.%4."/>
      <w:lvlJc w:val="left"/>
      <w:pPr>
        <w:ind w:left="4444" w:hanging="720"/>
      </w:pPr>
    </w:lvl>
    <w:lvl w:ilvl="4">
      <w:start w:val="1"/>
      <w:numFmt w:val="decimal"/>
      <w:isLgl/>
      <w:lvlText w:val="%1.%2.%3.%4.%5."/>
      <w:lvlJc w:val="left"/>
      <w:pPr>
        <w:ind w:left="5809" w:hanging="1080"/>
      </w:pPr>
    </w:lvl>
    <w:lvl w:ilvl="5">
      <w:start w:val="1"/>
      <w:numFmt w:val="decimal"/>
      <w:isLgl/>
      <w:lvlText w:val="%1.%2.%3.%4.%5.%6."/>
      <w:lvlJc w:val="left"/>
      <w:pPr>
        <w:ind w:left="6814" w:hanging="1080"/>
      </w:pPr>
    </w:lvl>
    <w:lvl w:ilvl="6">
      <w:start w:val="1"/>
      <w:numFmt w:val="decimal"/>
      <w:isLgl/>
      <w:lvlText w:val="%1.%2.%3.%4.%5.%6.%7."/>
      <w:lvlJc w:val="left"/>
      <w:pPr>
        <w:ind w:left="8179" w:hanging="1440"/>
      </w:pPr>
    </w:lvl>
    <w:lvl w:ilvl="7">
      <w:start w:val="1"/>
      <w:numFmt w:val="decimal"/>
      <w:isLgl/>
      <w:lvlText w:val="%1.%2.%3.%4.%5.%6.%7.%8."/>
      <w:lvlJc w:val="left"/>
      <w:pPr>
        <w:ind w:left="9184" w:hanging="1440"/>
      </w:pPr>
    </w:lvl>
    <w:lvl w:ilvl="8">
      <w:start w:val="1"/>
      <w:numFmt w:val="decimal"/>
      <w:isLgl/>
      <w:lvlText w:val="%1.%2.%3.%4.%5.%6.%7.%8.%9."/>
      <w:lvlJc w:val="left"/>
      <w:pPr>
        <w:ind w:left="10549" w:hanging="1800"/>
      </w:pPr>
    </w:lvl>
  </w:abstractNum>
  <w:abstractNum w:abstractNumId="35" w15:restartNumberingAfterBreak="0">
    <w:nsid w:val="40F375AB"/>
    <w:multiLevelType w:val="multilevel"/>
    <w:tmpl w:val="AADC669E"/>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6" w15:restartNumberingAfterBreak="0">
    <w:nsid w:val="4C3D03FC"/>
    <w:multiLevelType w:val="multilevel"/>
    <w:tmpl w:val="1B7A6CC8"/>
    <w:lvl w:ilvl="0">
      <w:start w:val="9"/>
      <w:numFmt w:val="decimal"/>
      <w:lvlText w:val="%1."/>
      <w:lvlJc w:val="left"/>
      <w:pPr>
        <w:ind w:left="360" w:hanging="360"/>
      </w:pPr>
      <w:rPr>
        <w:rFonts w:eastAsia="Calibri" w:cs="Times New Roman" w:hint="default"/>
        <w:color w:val="auto"/>
      </w:rPr>
    </w:lvl>
    <w:lvl w:ilvl="1">
      <w:start w:val="1"/>
      <w:numFmt w:val="decimal"/>
      <w:pStyle w:val="4"/>
      <w:lvlText w:val="%1.%2."/>
      <w:lvlJc w:val="left"/>
      <w:pPr>
        <w:ind w:left="360" w:hanging="360"/>
      </w:pPr>
      <w:rPr>
        <w:rFonts w:eastAsia="Calibri" w:cs="Times New Roman" w:hint="default"/>
        <w:color w:val="auto"/>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color w:val="auto"/>
      </w:rPr>
    </w:lvl>
    <w:lvl w:ilvl="4">
      <w:start w:val="1"/>
      <w:numFmt w:val="decimal"/>
      <w:lvlText w:val="%1.%2.%3.%4.%5."/>
      <w:lvlJc w:val="left"/>
      <w:pPr>
        <w:ind w:left="1080" w:hanging="1080"/>
      </w:pPr>
      <w:rPr>
        <w:rFonts w:eastAsia="Calibri" w:cs="Times New Roman" w:hint="default"/>
        <w:color w:val="auto"/>
      </w:rPr>
    </w:lvl>
    <w:lvl w:ilvl="5">
      <w:start w:val="1"/>
      <w:numFmt w:val="decimal"/>
      <w:lvlText w:val="%1.%2.%3.%4.%5.%6."/>
      <w:lvlJc w:val="left"/>
      <w:pPr>
        <w:ind w:left="1080" w:hanging="1080"/>
      </w:pPr>
      <w:rPr>
        <w:rFonts w:eastAsia="Calibri" w:cs="Times New Roman" w:hint="default"/>
        <w:color w:val="auto"/>
      </w:rPr>
    </w:lvl>
    <w:lvl w:ilvl="6">
      <w:start w:val="1"/>
      <w:numFmt w:val="decimal"/>
      <w:lvlText w:val="%1.%2.%3.%4.%5.%6.%7."/>
      <w:lvlJc w:val="left"/>
      <w:pPr>
        <w:ind w:left="1440" w:hanging="1440"/>
      </w:pPr>
      <w:rPr>
        <w:rFonts w:eastAsia="Calibri" w:cs="Times New Roman" w:hint="default"/>
        <w:color w:val="auto"/>
      </w:rPr>
    </w:lvl>
    <w:lvl w:ilvl="7">
      <w:start w:val="1"/>
      <w:numFmt w:val="decimal"/>
      <w:lvlText w:val="%1.%2.%3.%4.%5.%6.%7.%8."/>
      <w:lvlJc w:val="left"/>
      <w:pPr>
        <w:ind w:left="1440" w:hanging="1440"/>
      </w:pPr>
      <w:rPr>
        <w:rFonts w:eastAsia="Calibri" w:cs="Times New Roman" w:hint="default"/>
        <w:color w:val="auto"/>
      </w:rPr>
    </w:lvl>
    <w:lvl w:ilvl="8">
      <w:start w:val="1"/>
      <w:numFmt w:val="decimal"/>
      <w:lvlText w:val="%1.%2.%3.%4.%5.%6.%7.%8.%9."/>
      <w:lvlJc w:val="left"/>
      <w:pPr>
        <w:ind w:left="1800" w:hanging="1800"/>
      </w:pPr>
      <w:rPr>
        <w:rFonts w:eastAsia="Calibri" w:cs="Times New Roman" w:hint="default"/>
        <w:color w:val="auto"/>
      </w:rPr>
    </w:lvl>
  </w:abstractNum>
  <w:abstractNum w:abstractNumId="37" w15:restartNumberingAfterBreak="0">
    <w:nsid w:val="4EA71738"/>
    <w:multiLevelType w:val="hybridMultilevel"/>
    <w:tmpl w:val="E1A2BAA8"/>
    <w:lvl w:ilvl="0" w:tplc="72220580">
      <w:start w:val="1"/>
      <w:numFmt w:val="lowerLetter"/>
      <w:pStyle w:val="alpha5"/>
      <w:lvlText w:val="(%1)"/>
      <w:lvlJc w:val="left"/>
      <w:pPr>
        <w:tabs>
          <w:tab w:val="num" w:pos="3288"/>
        </w:tabs>
        <w:ind w:left="3288" w:hanging="680"/>
      </w:pPr>
      <w:rPr>
        <w:rFonts w:ascii="Arial" w:hAnsi="Arial" w:hint="default"/>
        <w:b w:val="0"/>
        <w:i w:val="0"/>
        <w:sz w:val="20"/>
      </w:rPr>
    </w:lvl>
    <w:lvl w:ilvl="1" w:tplc="6BA64298">
      <w:start w:val="1"/>
      <w:numFmt w:val="bullet"/>
      <w:lvlText w:val="o"/>
      <w:lvlJc w:val="left"/>
      <w:pPr>
        <w:ind w:left="1440" w:hanging="360"/>
      </w:pPr>
      <w:rPr>
        <w:rFonts w:ascii="Courier New" w:eastAsia="Courier New" w:hAnsi="Courier New" w:cs="Courier New" w:hint="default"/>
      </w:rPr>
    </w:lvl>
    <w:lvl w:ilvl="2" w:tplc="3F806400">
      <w:start w:val="1"/>
      <w:numFmt w:val="bullet"/>
      <w:lvlText w:val="§"/>
      <w:lvlJc w:val="left"/>
      <w:pPr>
        <w:ind w:left="2160" w:hanging="360"/>
      </w:pPr>
      <w:rPr>
        <w:rFonts w:ascii="Wingdings" w:eastAsia="Wingdings" w:hAnsi="Wingdings" w:cs="Wingdings" w:hint="default"/>
      </w:rPr>
    </w:lvl>
    <w:lvl w:ilvl="3" w:tplc="F3D4A15A">
      <w:start w:val="1"/>
      <w:numFmt w:val="bullet"/>
      <w:lvlText w:val="·"/>
      <w:lvlJc w:val="left"/>
      <w:pPr>
        <w:ind w:left="2880" w:hanging="360"/>
      </w:pPr>
      <w:rPr>
        <w:rFonts w:ascii="Symbol" w:eastAsia="Symbol" w:hAnsi="Symbol" w:cs="Symbol" w:hint="default"/>
      </w:rPr>
    </w:lvl>
    <w:lvl w:ilvl="4" w:tplc="8BEA3220">
      <w:start w:val="1"/>
      <w:numFmt w:val="bullet"/>
      <w:lvlText w:val="o"/>
      <w:lvlJc w:val="left"/>
      <w:pPr>
        <w:ind w:left="3600" w:hanging="360"/>
      </w:pPr>
      <w:rPr>
        <w:rFonts w:ascii="Courier New" w:eastAsia="Courier New" w:hAnsi="Courier New" w:cs="Courier New" w:hint="default"/>
      </w:rPr>
    </w:lvl>
    <w:lvl w:ilvl="5" w:tplc="3CC6D3DA">
      <w:start w:val="1"/>
      <w:numFmt w:val="bullet"/>
      <w:lvlText w:val="§"/>
      <w:lvlJc w:val="left"/>
      <w:pPr>
        <w:ind w:left="4320" w:hanging="360"/>
      </w:pPr>
      <w:rPr>
        <w:rFonts w:ascii="Wingdings" w:eastAsia="Wingdings" w:hAnsi="Wingdings" w:cs="Wingdings" w:hint="default"/>
      </w:rPr>
    </w:lvl>
    <w:lvl w:ilvl="6" w:tplc="06207200">
      <w:start w:val="1"/>
      <w:numFmt w:val="bullet"/>
      <w:lvlText w:val="·"/>
      <w:lvlJc w:val="left"/>
      <w:pPr>
        <w:ind w:left="5040" w:hanging="360"/>
      </w:pPr>
      <w:rPr>
        <w:rFonts w:ascii="Symbol" w:eastAsia="Symbol" w:hAnsi="Symbol" w:cs="Symbol" w:hint="default"/>
      </w:rPr>
    </w:lvl>
    <w:lvl w:ilvl="7" w:tplc="EC26232A">
      <w:start w:val="1"/>
      <w:numFmt w:val="bullet"/>
      <w:lvlText w:val="o"/>
      <w:lvlJc w:val="left"/>
      <w:pPr>
        <w:ind w:left="5760" w:hanging="360"/>
      </w:pPr>
      <w:rPr>
        <w:rFonts w:ascii="Courier New" w:eastAsia="Courier New" w:hAnsi="Courier New" w:cs="Courier New" w:hint="default"/>
      </w:rPr>
    </w:lvl>
    <w:lvl w:ilvl="8" w:tplc="5ED6A822">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4F23418A"/>
    <w:multiLevelType w:val="hybridMultilevel"/>
    <w:tmpl w:val="061A5C22"/>
    <w:lvl w:ilvl="0" w:tplc="21320092">
      <w:start w:val="1"/>
      <w:numFmt w:val="bullet"/>
      <w:pStyle w:val="bullet2"/>
      <w:lvlText w:val=""/>
      <w:lvlJc w:val="left"/>
      <w:pPr>
        <w:tabs>
          <w:tab w:val="num" w:pos="1361"/>
        </w:tabs>
        <w:ind w:left="1361" w:hanging="681"/>
      </w:pPr>
      <w:rPr>
        <w:rFonts w:ascii="Symbol" w:hAnsi="Symbol" w:hint="default"/>
      </w:rPr>
    </w:lvl>
    <w:lvl w:ilvl="1" w:tplc="3252DD82">
      <w:start w:val="1"/>
      <w:numFmt w:val="bullet"/>
      <w:lvlText w:val="o"/>
      <w:lvlJc w:val="left"/>
      <w:pPr>
        <w:tabs>
          <w:tab w:val="num" w:pos="1440"/>
        </w:tabs>
        <w:ind w:left="1440" w:hanging="360"/>
      </w:pPr>
      <w:rPr>
        <w:rFonts w:ascii="Courier New" w:hAnsi="Courier New" w:hint="default"/>
      </w:rPr>
    </w:lvl>
    <w:lvl w:ilvl="2" w:tplc="74382054">
      <w:start w:val="1"/>
      <w:numFmt w:val="bullet"/>
      <w:lvlText w:val=""/>
      <w:lvlJc w:val="left"/>
      <w:pPr>
        <w:tabs>
          <w:tab w:val="num" w:pos="2160"/>
        </w:tabs>
        <w:ind w:left="2160" w:hanging="360"/>
      </w:pPr>
      <w:rPr>
        <w:rFonts w:ascii="Wingdings" w:hAnsi="Wingdings" w:hint="default"/>
      </w:rPr>
    </w:lvl>
    <w:lvl w:ilvl="3" w:tplc="8698D438">
      <w:start w:val="1"/>
      <w:numFmt w:val="bullet"/>
      <w:lvlText w:val=""/>
      <w:lvlJc w:val="left"/>
      <w:pPr>
        <w:tabs>
          <w:tab w:val="num" w:pos="2880"/>
        </w:tabs>
        <w:ind w:left="2880" w:hanging="360"/>
      </w:pPr>
      <w:rPr>
        <w:rFonts w:ascii="Symbol" w:hAnsi="Symbol" w:hint="default"/>
      </w:rPr>
    </w:lvl>
    <w:lvl w:ilvl="4" w:tplc="E234A17A">
      <w:start w:val="1"/>
      <w:numFmt w:val="bullet"/>
      <w:lvlText w:val="o"/>
      <w:lvlJc w:val="left"/>
      <w:pPr>
        <w:tabs>
          <w:tab w:val="num" w:pos="3600"/>
        </w:tabs>
        <w:ind w:left="3600" w:hanging="360"/>
      </w:pPr>
      <w:rPr>
        <w:rFonts w:ascii="Courier New" w:hAnsi="Courier New" w:hint="default"/>
      </w:rPr>
    </w:lvl>
    <w:lvl w:ilvl="5" w:tplc="40DCA8EA">
      <w:start w:val="1"/>
      <w:numFmt w:val="bullet"/>
      <w:lvlText w:val=""/>
      <w:lvlJc w:val="left"/>
      <w:pPr>
        <w:tabs>
          <w:tab w:val="num" w:pos="4320"/>
        </w:tabs>
        <w:ind w:left="4320" w:hanging="360"/>
      </w:pPr>
      <w:rPr>
        <w:rFonts w:ascii="Wingdings" w:hAnsi="Wingdings" w:hint="default"/>
      </w:rPr>
    </w:lvl>
    <w:lvl w:ilvl="6" w:tplc="A6B04140">
      <w:start w:val="1"/>
      <w:numFmt w:val="bullet"/>
      <w:lvlText w:val=""/>
      <w:lvlJc w:val="left"/>
      <w:pPr>
        <w:tabs>
          <w:tab w:val="num" w:pos="5040"/>
        </w:tabs>
        <w:ind w:left="5040" w:hanging="360"/>
      </w:pPr>
      <w:rPr>
        <w:rFonts w:ascii="Symbol" w:hAnsi="Symbol" w:hint="default"/>
      </w:rPr>
    </w:lvl>
    <w:lvl w:ilvl="7" w:tplc="85DA8078">
      <w:start w:val="1"/>
      <w:numFmt w:val="bullet"/>
      <w:lvlText w:val="o"/>
      <w:lvlJc w:val="left"/>
      <w:pPr>
        <w:tabs>
          <w:tab w:val="num" w:pos="5760"/>
        </w:tabs>
        <w:ind w:left="5760" w:hanging="360"/>
      </w:pPr>
      <w:rPr>
        <w:rFonts w:ascii="Courier New" w:hAnsi="Courier New" w:hint="default"/>
      </w:rPr>
    </w:lvl>
    <w:lvl w:ilvl="8" w:tplc="1952C2BA">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D42346"/>
    <w:multiLevelType w:val="hybridMultilevel"/>
    <w:tmpl w:val="C24A434C"/>
    <w:lvl w:ilvl="0" w:tplc="331C257C">
      <w:start w:val="1"/>
      <w:numFmt w:val="bullet"/>
      <w:pStyle w:val="bullet3"/>
      <w:lvlText w:val=""/>
      <w:lvlJc w:val="left"/>
      <w:pPr>
        <w:tabs>
          <w:tab w:val="num" w:pos="2041"/>
        </w:tabs>
        <w:ind w:left="2041" w:hanging="680"/>
      </w:pPr>
      <w:rPr>
        <w:rFonts w:ascii="Symbol" w:hAnsi="Symbol" w:hint="default"/>
      </w:rPr>
    </w:lvl>
    <w:lvl w:ilvl="1" w:tplc="81E47680">
      <w:start w:val="1"/>
      <w:numFmt w:val="bullet"/>
      <w:lvlText w:val="o"/>
      <w:lvlJc w:val="left"/>
      <w:pPr>
        <w:tabs>
          <w:tab w:val="num" w:pos="1440"/>
        </w:tabs>
        <w:ind w:left="1440" w:hanging="360"/>
      </w:pPr>
      <w:rPr>
        <w:rFonts w:ascii="Courier New" w:hAnsi="Courier New" w:hint="default"/>
      </w:rPr>
    </w:lvl>
    <w:lvl w:ilvl="2" w:tplc="861C7902">
      <w:start w:val="1"/>
      <w:numFmt w:val="bullet"/>
      <w:lvlText w:val=""/>
      <w:lvlJc w:val="left"/>
      <w:pPr>
        <w:tabs>
          <w:tab w:val="num" w:pos="2160"/>
        </w:tabs>
        <w:ind w:left="2160" w:hanging="360"/>
      </w:pPr>
      <w:rPr>
        <w:rFonts w:ascii="Wingdings" w:hAnsi="Wingdings" w:hint="default"/>
      </w:rPr>
    </w:lvl>
    <w:lvl w:ilvl="3" w:tplc="DCCC07A6">
      <w:start w:val="1"/>
      <w:numFmt w:val="bullet"/>
      <w:lvlText w:val=""/>
      <w:lvlJc w:val="left"/>
      <w:pPr>
        <w:tabs>
          <w:tab w:val="num" w:pos="2880"/>
        </w:tabs>
        <w:ind w:left="2880" w:hanging="360"/>
      </w:pPr>
      <w:rPr>
        <w:rFonts w:ascii="Symbol" w:hAnsi="Symbol" w:hint="default"/>
      </w:rPr>
    </w:lvl>
    <w:lvl w:ilvl="4" w:tplc="EC00397A">
      <w:start w:val="1"/>
      <w:numFmt w:val="bullet"/>
      <w:lvlText w:val="o"/>
      <w:lvlJc w:val="left"/>
      <w:pPr>
        <w:tabs>
          <w:tab w:val="num" w:pos="3600"/>
        </w:tabs>
        <w:ind w:left="3600" w:hanging="360"/>
      </w:pPr>
      <w:rPr>
        <w:rFonts w:ascii="Courier New" w:hAnsi="Courier New" w:hint="default"/>
      </w:rPr>
    </w:lvl>
    <w:lvl w:ilvl="5" w:tplc="696CCA0A">
      <w:start w:val="1"/>
      <w:numFmt w:val="bullet"/>
      <w:lvlText w:val=""/>
      <w:lvlJc w:val="left"/>
      <w:pPr>
        <w:tabs>
          <w:tab w:val="num" w:pos="4320"/>
        </w:tabs>
        <w:ind w:left="4320" w:hanging="360"/>
      </w:pPr>
      <w:rPr>
        <w:rFonts w:ascii="Wingdings" w:hAnsi="Wingdings" w:hint="default"/>
      </w:rPr>
    </w:lvl>
    <w:lvl w:ilvl="6" w:tplc="6C22B670">
      <w:start w:val="1"/>
      <w:numFmt w:val="bullet"/>
      <w:lvlText w:val=""/>
      <w:lvlJc w:val="left"/>
      <w:pPr>
        <w:tabs>
          <w:tab w:val="num" w:pos="5040"/>
        </w:tabs>
        <w:ind w:left="5040" w:hanging="360"/>
      </w:pPr>
      <w:rPr>
        <w:rFonts w:ascii="Symbol" w:hAnsi="Symbol" w:hint="default"/>
      </w:rPr>
    </w:lvl>
    <w:lvl w:ilvl="7" w:tplc="8BB65298">
      <w:start w:val="1"/>
      <w:numFmt w:val="bullet"/>
      <w:lvlText w:val="o"/>
      <w:lvlJc w:val="left"/>
      <w:pPr>
        <w:tabs>
          <w:tab w:val="num" w:pos="5760"/>
        </w:tabs>
        <w:ind w:left="5760" w:hanging="360"/>
      </w:pPr>
      <w:rPr>
        <w:rFonts w:ascii="Courier New" w:hAnsi="Courier New" w:hint="default"/>
      </w:rPr>
    </w:lvl>
    <w:lvl w:ilvl="8" w:tplc="EB0CCD0C">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752A4A"/>
    <w:multiLevelType w:val="hybridMultilevel"/>
    <w:tmpl w:val="237E24E6"/>
    <w:lvl w:ilvl="0" w:tplc="F21802C2">
      <w:start w:val="1"/>
      <w:numFmt w:val="bullet"/>
      <w:pStyle w:val="dashbullet4"/>
      <w:lvlText w:val=""/>
      <w:lvlJc w:val="left"/>
      <w:pPr>
        <w:tabs>
          <w:tab w:val="num" w:pos="2608"/>
        </w:tabs>
        <w:ind w:left="2608" w:hanging="567"/>
      </w:pPr>
      <w:rPr>
        <w:rFonts w:ascii="Symbol" w:hAnsi="Symbol" w:hint="default"/>
        <w:color w:val="000058"/>
      </w:rPr>
    </w:lvl>
    <w:lvl w:ilvl="1" w:tplc="17F44356">
      <w:start w:val="1"/>
      <w:numFmt w:val="bullet"/>
      <w:lvlText w:val="o"/>
      <w:lvlJc w:val="left"/>
      <w:pPr>
        <w:tabs>
          <w:tab w:val="num" w:pos="1440"/>
        </w:tabs>
        <w:ind w:left="1440" w:hanging="360"/>
      </w:pPr>
      <w:rPr>
        <w:rFonts w:ascii="Courier New" w:hAnsi="Courier New" w:hint="default"/>
      </w:rPr>
    </w:lvl>
    <w:lvl w:ilvl="2" w:tplc="994CA80A">
      <w:start w:val="1"/>
      <w:numFmt w:val="bullet"/>
      <w:lvlText w:val=""/>
      <w:lvlJc w:val="left"/>
      <w:pPr>
        <w:tabs>
          <w:tab w:val="num" w:pos="2160"/>
        </w:tabs>
        <w:ind w:left="2160" w:hanging="360"/>
      </w:pPr>
      <w:rPr>
        <w:rFonts w:ascii="Wingdings" w:hAnsi="Wingdings" w:hint="default"/>
      </w:rPr>
    </w:lvl>
    <w:lvl w:ilvl="3" w:tplc="1FD2FBDA">
      <w:start w:val="1"/>
      <w:numFmt w:val="bullet"/>
      <w:lvlText w:val=""/>
      <w:lvlJc w:val="left"/>
      <w:pPr>
        <w:tabs>
          <w:tab w:val="num" w:pos="2880"/>
        </w:tabs>
        <w:ind w:left="2880" w:hanging="360"/>
      </w:pPr>
      <w:rPr>
        <w:rFonts w:ascii="Symbol" w:hAnsi="Symbol" w:hint="default"/>
      </w:rPr>
    </w:lvl>
    <w:lvl w:ilvl="4" w:tplc="7A42C21A">
      <w:start w:val="1"/>
      <w:numFmt w:val="bullet"/>
      <w:lvlText w:val="o"/>
      <w:lvlJc w:val="left"/>
      <w:pPr>
        <w:tabs>
          <w:tab w:val="num" w:pos="3600"/>
        </w:tabs>
        <w:ind w:left="3600" w:hanging="360"/>
      </w:pPr>
      <w:rPr>
        <w:rFonts w:ascii="Courier New" w:hAnsi="Courier New" w:hint="default"/>
      </w:rPr>
    </w:lvl>
    <w:lvl w:ilvl="5" w:tplc="12800ACC">
      <w:start w:val="1"/>
      <w:numFmt w:val="bullet"/>
      <w:lvlText w:val=""/>
      <w:lvlJc w:val="left"/>
      <w:pPr>
        <w:tabs>
          <w:tab w:val="num" w:pos="4320"/>
        </w:tabs>
        <w:ind w:left="4320" w:hanging="360"/>
      </w:pPr>
      <w:rPr>
        <w:rFonts w:ascii="Wingdings" w:hAnsi="Wingdings" w:hint="default"/>
      </w:rPr>
    </w:lvl>
    <w:lvl w:ilvl="6" w:tplc="9336F3E2">
      <w:start w:val="1"/>
      <w:numFmt w:val="bullet"/>
      <w:lvlText w:val=""/>
      <w:lvlJc w:val="left"/>
      <w:pPr>
        <w:tabs>
          <w:tab w:val="num" w:pos="5040"/>
        </w:tabs>
        <w:ind w:left="5040" w:hanging="360"/>
      </w:pPr>
      <w:rPr>
        <w:rFonts w:ascii="Symbol" w:hAnsi="Symbol" w:hint="default"/>
      </w:rPr>
    </w:lvl>
    <w:lvl w:ilvl="7" w:tplc="AB4043CE">
      <w:start w:val="1"/>
      <w:numFmt w:val="bullet"/>
      <w:lvlText w:val="o"/>
      <w:lvlJc w:val="left"/>
      <w:pPr>
        <w:tabs>
          <w:tab w:val="num" w:pos="5760"/>
        </w:tabs>
        <w:ind w:left="5760" w:hanging="360"/>
      </w:pPr>
      <w:rPr>
        <w:rFonts w:ascii="Courier New" w:hAnsi="Courier New" w:hint="default"/>
      </w:rPr>
    </w:lvl>
    <w:lvl w:ilvl="8" w:tplc="A368553A">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874914"/>
    <w:multiLevelType w:val="multilevel"/>
    <w:tmpl w:val="624EE4D4"/>
    <w:lvl w:ilvl="0">
      <w:start w:val="1"/>
      <w:numFmt w:val="decimal"/>
      <w:pStyle w:val="1"/>
      <w:lvlText w:val="%1."/>
      <w:lvlJc w:val="left"/>
      <w:pPr>
        <w:ind w:left="360" w:hanging="360"/>
      </w:pPr>
      <w:rPr>
        <w:rFonts w:hint="default"/>
      </w:rPr>
    </w:lvl>
    <w:lvl w:ilvl="1">
      <w:start w:val="1"/>
      <w:numFmt w:val="decimal"/>
      <w:pStyle w:val="20"/>
      <w:lvlText w:val="%1.%2."/>
      <w:lvlJc w:val="left"/>
      <w:pPr>
        <w:ind w:left="716" w:hanging="432"/>
      </w:pPr>
      <w:rPr>
        <w:rFonts w:cs="Times New Roman"/>
        <w:b w:val="0"/>
        <w:bCs w:val="0"/>
        <w:i w:val="0"/>
        <w:iCs w:val="0"/>
        <w:caps w:val="0"/>
        <w:smallCaps w:val="0"/>
        <w:strike w:val="0"/>
        <w:vanish w:val="0"/>
        <w:color w:val="000000"/>
        <w:spacing w:val="0"/>
        <w:position w:val="0"/>
        <w:u w:val="none"/>
        <w:vertAlign w:val="baseline"/>
      </w:rPr>
    </w:lvl>
    <w:lvl w:ilvl="2">
      <w:start w:val="1"/>
      <w:numFmt w:val="lowerLetter"/>
      <w:pStyle w:val="30"/>
      <w:lvlText w:val="(%3)"/>
      <w:lvlJc w:val="left"/>
      <w:pPr>
        <w:ind w:left="1497" w:hanging="504"/>
      </w:pPr>
      <w:rPr>
        <w:rFonts w:cs="Times New Roman"/>
        <w:b w:val="0"/>
        <w:bCs w:val="0"/>
        <w:i w:val="0"/>
        <w:iCs w:val="0"/>
        <w:caps w:val="0"/>
        <w:smallCaps w:val="0"/>
        <w:strike w:val="0"/>
        <w:vanish w:val="0"/>
        <w:color w:val="000000"/>
        <w:spacing w:val="0"/>
        <w:position w:val="0"/>
        <w:u w:val="none"/>
        <w:vertAlign w:val="baseline"/>
      </w:rPr>
    </w:lvl>
    <w:lvl w:ilvl="3">
      <w:start w:val="1"/>
      <w:numFmt w:val="lowerRoman"/>
      <w:pStyle w:val="40"/>
      <w:lvlText w:val="(%4)"/>
      <w:lvlJc w:val="left"/>
      <w:pPr>
        <w:ind w:left="1500"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AE48B6"/>
    <w:multiLevelType w:val="hybridMultilevel"/>
    <w:tmpl w:val="5FCA5744"/>
    <w:lvl w:ilvl="0" w:tplc="5FA2297C">
      <w:start w:val="1"/>
      <w:numFmt w:val="bullet"/>
      <w:pStyle w:val="Tablebullet"/>
      <w:lvlText w:val=""/>
      <w:lvlJc w:val="left"/>
      <w:pPr>
        <w:tabs>
          <w:tab w:val="num" w:pos="680"/>
        </w:tabs>
        <w:ind w:left="680" w:hanging="680"/>
      </w:pPr>
      <w:rPr>
        <w:rFonts w:ascii="Symbol" w:hAnsi="Symbol" w:hint="default"/>
      </w:rPr>
    </w:lvl>
    <w:lvl w:ilvl="1" w:tplc="CAFA8B0E">
      <w:start w:val="1"/>
      <w:numFmt w:val="bullet"/>
      <w:lvlText w:val="o"/>
      <w:lvlJc w:val="left"/>
      <w:pPr>
        <w:tabs>
          <w:tab w:val="num" w:pos="1440"/>
        </w:tabs>
        <w:ind w:left="1440" w:hanging="360"/>
      </w:pPr>
      <w:rPr>
        <w:rFonts w:ascii="Courier New" w:hAnsi="Courier New" w:hint="default"/>
      </w:rPr>
    </w:lvl>
    <w:lvl w:ilvl="2" w:tplc="37DC5A96">
      <w:start w:val="1"/>
      <w:numFmt w:val="bullet"/>
      <w:lvlText w:val=""/>
      <w:lvlJc w:val="left"/>
      <w:pPr>
        <w:tabs>
          <w:tab w:val="num" w:pos="2160"/>
        </w:tabs>
        <w:ind w:left="2160" w:hanging="360"/>
      </w:pPr>
      <w:rPr>
        <w:rFonts w:ascii="Wingdings" w:hAnsi="Wingdings" w:hint="default"/>
      </w:rPr>
    </w:lvl>
    <w:lvl w:ilvl="3" w:tplc="B3EC1334">
      <w:start w:val="1"/>
      <w:numFmt w:val="bullet"/>
      <w:lvlText w:val=""/>
      <w:lvlJc w:val="left"/>
      <w:pPr>
        <w:tabs>
          <w:tab w:val="num" w:pos="2880"/>
        </w:tabs>
        <w:ind w:left="2880" w:hanging="360"/>
      </w:pPr>
      <w:rPr>
        <w:rFonts w:ascii="Symbol" w:hAnsi="Symbol" w:hint="default"/>
      </w:rPr>
    </w:lvl>
    <w:lvl w:ilvl="4" w:tplc="082021BE">
      <w:start w:val="1"/>
      <w:numFmt w:val="bullet"/>
      <w:lvlText w:val="o"/>
      <w:lvlJc w:val="left"/>
      <w:pPr>
        <w:tabs>
          <w:tab w:val="num" w:pos="3600"/>
        </w:tabs>
        <w:ind w:left="3600" w:hanging="360"/>
      </w:pPr>
      <w:rPr>
        <w:rFonts w:ascii="Courier New" w:hAnsi="Courier New" w:hint="default"/>
      </w:rPr>
    </w:lvl>
    <w:lvl w:ilvl="5" w:tplc="BC28C30C">
      <w:start w:val="1"/>
      <w:numFmt w:val="bullet"/>
      <w:lvlText w:val=""/>
      <w:lvlJc w:val="left"/>
      <w:pPr>
        <w:tabs>
          <w:tab w:val="num" w:pos="4320"/>
        </w:tabs>
        <w:ind w:left="4320" w:hanging="360"/>
      </w:pPr>
      <w:rPr>
        <w:rFonts w:ascii="Wingdings" w:hAnsi="Wingdings" w:hint="default"/>
      </w:rPr>
    </w:lvl>
    <w:lvl w:ilvl="6" w:tplc="26481706">
      <w:start w:val="1"/>
      <w:numFmt w:val="bullet"/>
      <w:lvlText w:val=""/>
      <w:lvlJc w:val="left"/>
      <w:pPr>
        <w:tabs>
          <w:tab w:val="num" w:pos="5040"/>
        </w:tabs>
        <w:ind w:left="5040" w:hanging="360"/>
      </w:pPr>
      <w:rPr>
        <w:rFonts w:ascii="Symbol" w:hAnsi="Symbol" w:hint="default"/>
      </w:rPr>
    </w:lvl>
    <w:lvl w:ilvl="7" w:tplc="A84CF550">
      <w:start w:val="1"/>
      <w:numFmt w:val="bullet"/>
      <w:lvlText w:val="o"/>
      <w:lvlJc w:val="left"/>
      <w:pPr>
        <w:tabs>
          <w:tab w:val="num" w:pos="5760"/>
        </w:tabs>
        <w:ind w:left="5760" w:hanging="360"/>
      </w:pPr>
      <w:rPr>
        <w:rFonts w:ascii="Courier New" w:hAnsi="Courier New" w:hint="default"/>
      </w:rPr>
    </w:lvl>
    <w:lvl w:ilvl="8" w:tplc="7E0061D2">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135F2B"/>
    <w:multiLevelType w:val="hybridMultilevel"/>
    <w:tmpl w:val="75E0A9F0"/>
    <w:lvl w:ilvl="0" w:tplc="D8F6D6C2">
      <w:start w:val="1"/>
      <w:numFmt w:val="upperLetter"/>
      <w:pStyle w:val="UCAlpha3"/>
      <w:lvlText w:val="(%1)"/>
      <w:lvlJc w:val="left"/>
      <w:pPr>
        <w:tabs>
          <w:tab w:val="num" w:pos="2041"/>
        </w:tabs>
        <w:ind w:left="2041" w:hanging="680"/>
      </w:pPr>
      <w:rPr>
        <w:rFonts w:ascii="Arial" w:hAnsi="Arial" w:hint="default"/>
        <w:b w:val="0"/>
        <w:i w:val="0"/>
        <w:sz w:val="20"/>
      </w:rPr>
    </w:lvl>
    <w:lvl w:ilvl="1" w:tplc="4EBABE00">
      <w:start w:val="1"/>
      <w:numFmt w:val="lowerLetter"/>
      <w:lvlText w:val="%2."/>
      <w:lvlJc w:val="left"/>
      <w:pPr>
        <w:tabs>
          <w:tab w:val="num" w:pos="1440"/>
        </w:tabs>
        <w:ind w:left="1440" w:hanging="360"/>
      </w:pPr>
      <w:rPr>
        <w:rFonts w:hint="default"/>
      </w:rPr>
    </w:lvl>
    <w:lvl w:ilvl="2" w:tplc="97B81808">
      <w:start w:val="1"/>
      <w:numFmt w:val="lowerRoman"/>
      <w:lvlText w:val="%3."/>
      <w:lvlJc w:val="right"/>
      <w:pPr>
        <w:tabs>
          <w:tab w:val="num" w:pos="2160"/>
        </w:tabs>
        <w:ind w:left="2160" w:hanging="180"/>
      </w:pPr>
      <w:rPr>
        <w:rFonts w:hint="default"/>
      </w:rPr>
    </w:lvl>
    <w:lvl w:ilvl="3" w:tplc="3E1C1FA8">
      <w:start w:val="1"/>
      <w:numFmt w:val="decimal"/>
      <w:lvlText w:val="%4."/>
      <w:lvlJc w:val="left"/>
      <w:pPr>
        <w:tabs>
          <w:tab w:val="num" w:pos="2880"/>
        </w:tabs>
        <w:ind w:left="2880" w:hanging="360"/>
      </w:pPr>
      <w:rPr>
        <w:rFonts w:hint="default"/>
      </w:rPr>
    </w:lvl>
    <w:lvl w:ilvl="4" w:tplc="F63E6846">
      <w:start w:val="1"/>
      <w:numFmt w:val="lowerLetter"/>
      <w:lvlText w:val="%5."/>
      <w:lvlJc w:val="left"/>
      <w:pPr>
        <w:tabs>
          <w:tab w:val="num" w:pos="3600"/>
        </w:tabs>
        <w:ind w:left="3600" w:hanging="360"/>
      </w:pPr>
      <w:rPr>
        <w:rFonts w:hint="default"/>
      </w:rPr>
    </w:lvl>
    <w:lvl w:ilvl="5" w:tplc="B7C6DF2A">
      <w:start w:val="1"/>
      <w:numFmt w:val="lowerRoman"/>
      <w:lvlText w:val="%6."/>
      <w:lvlJc w:val="right"/>
      <w:pPr>
        <w:tabs>
          <w:tab w:val="num" w:pos="4320"/>
        </w:tabs>
        <w:ind w:left="4320" w:hanging="180"/>
      </w:pPr>
      <w:rPr>
        <w:rFonts w:hint="default"/>
      </w:rPr>
    </w:lvl>
    <w:lvl w:ilvl="6" w:tplc="0D56F8E2">
      <w:start w:val="1"/>
      <w:numFmt w:val="decimal"/>
      <w:lvlText w:val="%7."/>
      <w:lvlJc w:val="left"/>
      <w:pPr>
        <w:tabs>
          <w:tab w:val="num" w:pos="5040"/>
        </w:tabs>
        <w:ind w:left="5040" w:hanging="360"/>
      </w:pPr>
      <w:rPr>
        <w:rFonts w:hint="default"/>
      </w:rPr>
    </w:lvl>
    <w:lvl w:ilvl="7" w:tplc="BBAC6288">
      <w:start w:val="1"/>
      <w:numFmt w:val="lowerLetter"/>
      <w:lvlText w:val="%8."/>
      <w:lvlJc w:val="left"/>
      <w:pPr>
        <w:tabs>
          <w:tab w:val="num" w:pos="5760"/>
        </w:tabs>
        <w:ind w:left="5760" w:hanging="360"/>
      </w:pPr>
      <w:rPr>
        <w:rFonts w:hint="default"/>
      </w:rPr>
    </w:lvl>
    <w:lvl w:ilvl="8" w:tplc="756057EA">
      <w:start w:val="1"/>
      <w:numFmt w:val="lowerRoman"/>
      <w:lvlText w:val="%9."/>
      <w:lvlJc w:val="right"/>
      <w:pPr>
        <w:tabs>
          <w:tab w:val="num" w:pos="6480"/>
        </w:tabs>
        <w:ind w:left="6480" w:hanging="180"/>
      </w:pPr>
      <w:rPr>
        <w:rFonts w:hint="default"/>
      </w:rPr>
    </w:lvl>
  </w:abstractNum>
  <w:abstractNum w:abstractNumId="44" w15:restartNumberingAfterBreak="0">
    <w:nsid w:val="58015795"/>
    <w:multiLevelType w:val="hybridMultilevel"/>
    <w:tmpl w:val="75547950"/>
    <w:lvl w:ilvl="0" w:tplc="844CCAF6">
      <w:start w:val="1"/>
      <w:numFmt w:val="lowerRoman"/>
      <w:pStyle w:val="roman3"/>
      <w:lvlText w:val="(%1)"/>
      <w:lvlJc w:val="left"/>
      <w:pPr>
        <w:tabs>
          <w:tab w:val="num" w:pos="2041"/>
        </w:tabs>
        <w:ind w:left="2041" w:hanging="680"/>
      </w:pPr>
      <w:rPr>
        <w:rFonts w:ascii="Times New Roman" w:hAnsi="Times New Roman" w:cs="Times New Roman" w:hint="default"/>
        <w:b w:val="0"/>
        <w:i w:val="0"/>
        <w:sz w:val="24"/>
        <w:szCs w:val="24"/>
      </w:rPr>
    </w:lvl>
    <w:lvl w:ilvl="1" w:tplc="BE20883A">
      <w:start w:val="1"/>
      <w:numFmt w:val="bullet"/>
      <w:lvlText w:val="o"/>
      <w:lvlJc w:val="left"/>
      <w:pPr>
        <w:ind w:left="1440" w:hanging="360"/>
      </w:pPr>
      <w:rPr>
        <w:rFonts w:ascii="Courier New" w:eastAsia="Courier New" w:hAnsi="Courier New" w:cs="Courier New" w:hint="default"/>
      </w:rPr>
    </w:lvl>
    <w:lvl w:ilvl="2" w:tplc="A2D8ACAE">
      <w:start w:val="1"/>
      <w:numFmt w:val="bullet"/>
      <w:lvlText w:val="§"/>
      <w:lvlJc w:val="left"/>
      <w:pPr>
        <w:ind w:left="2160" w:hanging="360"/>
      </w:pPr>
      <w:rPr>
        <w:rFonts w:ascii="Wingdings" w:eastAsia="Wingdings" w:hAnsi="Wingdings" w:cs="Wingdings" w:hint="default"/>
      </w:rPr>
    </w:lvl>
    <w:lvl w:ilvl="3" w:tplc="F98894B4">
      <w:start w:val="1"/>
      <w:numFmt w:val="bullet"/>
      <w:lvlText w:val="·"/>
      <w:lvlJc w:val="left"/>
      <w:pPr>
        <w:ind w:left="2880" w:hanging="360"/>
      </w:pPr>
      <w:rPr>
        <w:rFonts w:ascii="Symbol" w:eastAsia="Symbol" w:hAnsi="Symbol" w:cs="Symbol" w:hint="default"/>
      </w:rPr>
    </w:lvl>
    <w:lvl w:ilvl="4" w:tplc="23283976">
      <w:start w:val="1"/>
      <w:numFmt w:val="bullet"/>
      <w:lvlText w:val="o"/>
      <w:lvlJc w:val="left"/>
      <w:pPr>
        <w:ind w:left="3600" w:hanging="360"/>
      </w:pPr>
      <w:rPr>
        <w:rFonts w:ascii="Courier New" w:eastAsia="Courier New" w:hAnsi="Courier New" w:cs="Courier New" w:hint="default"/>
      </w:rPr>
    </w:lvl>
    <w:lvl w:ilvl="5" w:tplc="D87493F2">
      <w:start w:val="1"/>
      <w:numFmt w:val="bullet"/>
      <w:lvlText w:val="§"/>
      <w:lvlJc w:val="left"/>
      <w:pPr>
        <w:ind w:left="4320" w:hanging="360"/>
      </w:pPr>
      <w:rPr>
        <w:rFonts w:ascii="Wingdings" w:eastAsia="Wingdings" w:hAnsi="Wingdings" w:cs="Wingdings" w:hint="default"/>
      </w:rPr>
    </w:lvl>
    <w:lvl w:ilvl="6" w:tplc="387078C0">
      <w:start w:val="1"/>
      <w:numFmt w:val="bullet"/>
      <w:lvlText w:val="·"/>
      <w:lvlJc w:val="left"/>
      <w:pPr>
        <w:ind w:left="5040" w:hanging="360"/>
      </w:pPr>
      <w:rPr>
        <w:rFonts w:ascii="Symbol" w:eastAsia="Symbol" w:hAnsi="Symbol" w:cs="Symbol" w:hint="default"/>
      </w:rPr>
    </w:lvl>
    <w:lvl w:ilvl="7" w:tplc="03F4F5DC">
      <w:start w:val="1"/>
      <w:numFmt w:val="bullet"/>
      <w:lvlText w:val="o"/>
      <w:lvlJc w:val="left"/>
      <w:pPr>
        <w:ind w:left="5760" w:hanging="360"/>
      </w:pPr>
      <w:rPr>
        <w:rFonts w:ascii="Courier New" w:eastAsia="Courier New" w:hAnsi="Courier New" w:cs="Courier New" w:hint="default"/>
      </w:rPr>
    </w:lvl>
    <w:lvl w:ilvl="8" w:tplc="7CC61B64">
      <w:start w:val="1"/>
      <w:numFmt w:val="bullet"/>
      <w:lvlText w:val="§"/>
      <w:lvlJc w:val="left"/>
      <w:pPr>
        <w:ind w:left="6480" w:hanging="360"/>
      </w:pPr>
      <w:rPr>
        <w:rFonts w:ascii="Wingdings" w:eastAsia="Wingdings" w:hAnsi="Wingdings" w:cs="Wingdings" w:hint="default"/>
      </w:rPr>
    </w:lvl>
  </w:abstractNum>
  <w:abstractNum w:abstractNumId="45" w15:restartNumberingAfterBreak="0">
    <w:nsid w:val="59234DCC"/>
    <w:multiLevelType w:val="multilevel"/>
    <w:tmpl w:val="A88EDE88"/>
    <w:styleLink w:val="10"/>
    <w:lvl w:ilvl="0">
      <w:start w:val="1"/>
      <w:numFmt w:val="decimal"/>
      <w:pStyle w:val="10"/>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9C76202"/>
    <w:multiLevelType w:val="hybridMultilevel"/>
    <w:tmpl w:val="73C0F650"/>
    <w:lvl w:ilvl="0" w:tplc="08F4B194">
      <w:start w:val="1"/>
      <w:numFmt w:val="decimal"/>
      <w:pStyle w:val="Parties"/>
      <w:lvlText w:val="(%1)"/>
      <w:lvlJc w:val="left"/>
      <w:pPr>
        <w:tabs>
          <w:tab w:val="num" w:pos="680"/>
        </w:tabs>
        <w:ind w:left="680" w:hanging="680"/>
      </w:pPr>
      <w:rPr>
        <w:rFonts w:hint="default"/>
        <w:b/>
        <w:i w:val="0"/>
      </w:rPr>
    </w:lvl>
    <w:lvl w:ilvl="1" w:tplc="E9761450">
      <w:start w:val="1"/>
      <w:numFmt w:val="lowerLetter"/>
      <w:lvlText w:val="%2."/>
      <w:lvlJc w:val="left"/>
      <w:pPr>
        <w:tabs>
          <w:tab w:val="num" w:pos="1440"/>
        </w:tabs>
        <w:ind w:left="1440" w:hanging="360"/>
      </w:pPr>
    </w:lvl>
    <w:lvl w:ilvl="2" w:tplc="C512FAF0">
      <w:start w:val="1"/>
      <w:numFmt w:val="lowerRoman"/>
      <w:lvlText w:val="%3."/>
      <w:lvlJc w:val="right"/>
      <w:pPr>
        <w:tabs>
          <w:tab w:val="num" w:pos="2160"/>
        </w:tabs>
        <w:ind w:left="2160" w:hanging="180"/>
      </w:pPr>
    </w:lvl>
    <w:lvl w:ilvl="3" w:tplc="653C2F78">
      <w:start w:val="1"/>
      <w:numFmt w:val="decimal"/>
      <w:lvlText w:val="%4."/>
      <w:lvlJc w:val="left"/>
      <w:pPr>
        <w:tabs>
          <w:tab w:val="num" w:pos="2880"/>
        </w:tabs>
        <w:ind w:left="2880" w:hanging="360"/>
      </w:pPr>
    </w:lvl>
    <w:lvl w:ilvl="4" w:tplc="6520ECDE">
      <w:start w:val="1"/>
      <w:numFmt w:val="lowerLetter"/>
      <w:lvlText w:val="%5."/>
      <w:lvlJc w:val="left"/>
      <w:pPr>
        <w:tabs>
          <w:tab w:val="num" w:pos="3600"/>
        </w:tabs>
        <w:ind w:left="3600" w:hanging="360"/>
      </w:pPr>
    </w:lvl>
    <w:lvl w:ilvl="5" w:tplc="C2A0EC20">
      <w:start w:val="1"/>
      <w:numFmt w:val="lowerRoman"/>
      <w:lvlText w:val="%6."/>
      <w:lvlJc w:val="right"/>
      <w:pPr>
        <w:tabs>
          <w:tab w:val="num" w:pos="4320"/>
        </w:tabs>
        <w:ind w:left="4320" w:hanging="180"/>
      </w:pPr>
    </w:lvl>
    <w:lvl w:ilvl="6" w:tplc="46AEF1BA">
      <w:start w:val="1"/>
      <w:numFmt w:val="decimal"/>
      <w:lvlText w:val="%7."/>
      <w:lvlJc w:val="left"/>
      <w:pPr>
        <w:tabs>
          <w:tab w:val="num" w:pos="5040"/>
        </w:tabs>
        <w:ind w:left="5040" w:hanging="360"/>
      </w:pPr>
    </w:lvl>
    <w:lvl w:ilvl="7" w:tplc="00C28086">
      <w:start w:val="1"/>
      <w:numFmt w:val="lowerLetter"/>
      <w:lvlText w:val="%8."/>
      <w:lvlJc w:val="left"/>
      <w:pPr>
        <w:tabs>
          <w:tab w:val="num" w:pos="5760"/>
        </w:tabs>
        <w:ind w:left="5760" w:hanging="360"/>
      </w:pPr>
    </w:lvl>
    <w:lvl w:ilvl="8" w:tplc="2FEA7F56">
      <w:start w:val="1"/>
      <w:numFmt w:val="lowerRoman"/>
      <w:lvlText w:val="%9."/>
      <w:lvlJc w:val="right"/>
      <w:pPr>
        <w:tabs>
          <w:tab w:val="num" w:pos="6480"/>
        </w:tabs>
        <w:ind w:left="6480" w:hanging="180"/>
      </w:pPr>
    </w:lvl>
  </w:abstractNum>
  <w:abstractNum w:abstractNumId="47" w15:restartNumberingAfterBreak="0">
    <w:nsid w:val="5BD97010"/>
    <w:multiLevelType w:val="multilevel"/>
    <w:tmpl w:val="F0B04514"/>
    <w:numStyleLink w:val="engage"/>
  </w:abstractNum>
  <w:abstractNum w:abstractNumId="48" w15:restartNumberingAfterBreak="0">
    <w:nsid w:val="63075853"/>
    <w:multiLevelType w:val="hybridMultilevel"/>
    <w:tmpl w:val="6C22CADC"/>
    <w:lvl w:ilvl="0" w:tplc="AD4CCE86">
      <w:start w:val="1"/>
      <w:numFmt w:val="upperLetter"/>
      <w:pStyle w:val="UCAlpha1"/>
      <w:lvlText w:val="%1."/>
      <w:lvlJc w:val="left"/>
      <w:pPr>
        <w:tabs>
          <w:tab w:val="num" w:pos="680"/>
        </w:tabs>
        <w:ind w:left="680" w:hanging="680"/>
      </w:pPr>
      <w:rPr>
        <w:rFonts w:ascii="Arial" w:hAnsi="Arial" w:hint="default"/>
        <w:b/>
        <w:i w:val="0"/>
        <w:sz w:val="20"/>
      </w:rPr>
    </w:lvl>
    <w:lvl w:ilvl="1" w:tplc="AA10A13E">
      <w:start w:val="1"/>
      <w:numFmt w:val="lowerLetter"/>
      <w:lvlText w:val="%2."/>
      <w:lvlJc w:val="left"/>
      <w:pPr>
        <w:tabs>
          <w:tab w:val="num" w:pos="1440"/>
        </w:tabs>
        <w:ind w:left="1440" w:hanging="360"/>
      </w:pPr>
    </w:lvl>
    <w:lvl w:ilvl="2" w:tplc="39BC47F6">
      <w:start w:val="1"/>
      <w:numFmt w:val="lowerRoman"/>
      <w:lvlText w:val="%3."/>
      <w:lvlJc w:val="right"/>
      <w:pPr>
        <w:tabs>
          <w:tab w:val="num" w:pos="2160"/>
        </w:tabs>
        <w:ind w:left="2160" w:hanging="180"/>
      </w:pPr>
    </w:lvl>
    <w:lvl w:ilvl="3" w:tplc="F85A1706">
      <w:start w:val="1"/>
      <w:numFmt w:val="decimal"/>
      <w:lvlText w:val="%4."/>
      <w:lvlJc w:val="left"/>
      <w:pPr>
        <w:tabs>
          <w:tab w:val="num" w:pos="2880"/>
        </w:tabs>
        <w:ind w:left="2880" w:hanging="360"/>
      </w:pPr>
    </w:lvl>
    <w:lvl w:ilvl="4" w:tplc="C7DE4D12">
      <w:start w:val="1"/>
      <w:numFmt w:val="lowerLetter"/>
      <w:lvlText w:val="%5."/>
      <w:lvlJc w:val="left"/>
      <w:pPr>
        <w:tabs>
          <w:tab w:val="num" w:pos="3600"/>
        </w:tabs>
        <w:ind w:left="3600" w:hanging="360"/>
      </w:pPr>
    </w:lvl>
    <w:lvl w:ilvl="5" w:tplc="28C20438">
      <w:start w:val="1"/>
      <w:numFmt w:val="lowerRoman"/>
      <w:lvlText w:val="%6."/>
      <w:lvlJc w:val="right"/>
      <w:pPr>
        <w:tabs>
          <w:tab w:val="num" w:pos="4320"/>
        </w:tabs>
        <w:ind w:left="4320" w:hanging="180"/>
      </w:pPr>
    </w:lvl>
    <w:lvl w:ilvl="6" w:tplc="322E600A">
      <w:start w:val="1"/>
      <w:numFmt w:val="decimal"/>
      <w:lvlText w:val="%7."/>
      <w:lvlJc w:val="left"/>
      <w:pPr>
        <w:tabs>
          <w:tab w:val="num" w:pos="5040"/>
        </w:tabs>
        <w:ind w:left="5040" w:hanging="360"/>
      </w:pPr>
    </w:lvl>
    <w:lvl w:ilvl="7" w:tplc="D2EE92B0">
      <w:start w:val="1"/>
      <w:numFmt w:val="lowerLetter"/>
      <w:lvlText w:val="%8."/>
      <w:lvlJc w:val="left"/>
      <w:pPr>
        <w:tabs>
          <w:tab w:val="num" w:pos="5760"/>
        </w:tabs>
        <w:ind w:left="5760" w:hanging="360"/>
      </w:pPr>
    </w:lvl>
    <w:lvl w:ilvl="8" w:tplc="0D4C5992">
      <w:start w:val="1"/>
      <w:numFmt w:val="lowerRoman"/>
      <w:lvlText w:val="%9."/>
      <w:lvlJc w:val="right"/>
      <w:pPr>
        <w:tabs>
          <w:tab w:val="num" w:pos="6480"/>
        </w:tabs>
        <w:ind w:left="6480" w:hanging="180"/>
      </w:pPr>
    </w:lvl>
  </w:abstractNum>
  <w:abstractNum w:abstractNumId="49" w15:restartNumberingAfterBreak="0">
    <w:nsid w:val="69040FAA"/>
    <w:multiLevelType w:val="hybridMultilevel"/>
    <w:tmpl w:val="235E590E"/>
    <w:lvl w:ilvl="0" w:tplc="0B120D30">
      <w:start w:val="1"/>
      <w:numFmt w:val="upperLetter"/>
      <w:lvlText w:val="(%1)"/>
      <w:lvlJc w:val="left"/>
      <w:pPr>
        <w:tabs>
          <w:tab w:val="left" w:pos="1069"/>
        </w:tabs>
      </w:pPr>
      <w:rPr>
        <w:strike w:val="0"/>
      </w:rPr>
    </w:lvl>
    <w:lvl w:ilvl="1" w:tplc="578AB828">
      <w:start w:val="1"/>
      <w:numFmt w:val="lowerLetter"/>
      <w:lvlText w:val="%2."/>
      <w:lvlJc w:val="left"/>
      <w:pPr>
        <w:tabs>
          <w:tab w:val="left" w:pos="2149"/>
        </w:tabs>
      </w:pPr>
      <w:rPr>
        <w:strike w:val="0"/>
      </w:rPr>
    </w:lvl>
    <w:lvl w:ilvl="2" w:tplc="7BE44A16">
      <w:start w:val="1"/>
      <w:numFmt w:val="lowerRoman"/>
      <w:lvlText w:val="%3."/>
      <w:lvlJc w:val="left"/>
      <w:pPr>
        <w:tabs>
          <w:tab w:val="left" w:pos="2869"/>
        </w:tabs>
      </w:pPr>
      <w:rPr>
        <w:strike w:val="0"/>
      </w:rPr>
    </w:lvl>
    <w:lvl w:ilvl="3" w:tplc="C64E2864">
      <w:start w:val="1"/>
      <w:numFmt w:val="decimal"/>
      <w:lvlText w:val="%4."/>
      <w:lvlJc w:val="left"/>
      <w:pPr>
        <w:tabs>
          <w:tab w:val="left" w:pos="3589"/>
        </w:tabs>
      </w:pPr>
      <w:rPr>
        <w:strike w:val="0"/>
      </w:rPr>
    </w:lvl>
    <w:lvl w:ilvl="4" w:tplc="FC90BC66">
      <w:start w:val="1"/>
      <w:numFmt w:val="lowerLetter"/>
      <w:pStyle w:val="FWSL5"/>
      <w:lvlText w:val="%5."/>
      <w:lvlJc w:val="left"/>
      <w:pPr>
        <w:tabs>
          <w:tab w:val="left" w:pos="4309"/>
        </w:tabs>
      </w:pPr>
      <w:rPr>
        <w:strike w:val="0"/>
      </w:rPr>
    </w:lvl>
    <w:lvl w:ilvl="5" w:tplc="22DCD488">
      <w:start w:val="1"/>
      <w:numFmt w:val="lowerRoman"/>
      <w:lvlText w:val="%6."/>
      <w:lvlJc w:val="left"/>
      <w:pPr>
        <w:tabs>
          <w:tab w:val="left" w:pos="5029"/>
        </w:tabs>
      </w:pPr>
      <w:rPr>
        <w:strike w:val="0"/>
      </w:rPr>
    </w:lvl>
    <w:lvl w:ilvl="6" w:tplc="DE1EACE0">
      <w:start w:val="1"/>
      <w:numFmt w:val="decimal"/>
      <w:lvlText w:val="%7."/>
      <w:lvlJc w:val="left"/>
      <w:pPr>
        <w:tabs>
          <w:tab w:val="left" w:pos="5749"/>
        </w:tabs>
      </w:pPr>
      <w:rPr>
        <w:strike w:val="0"/>
      </w:rPr>
    </w:lvl>
    <w:lvl w:ilvl="7" w:tplc="7804D108">
      <w:start w:val="1"/>
      <w:numFmt w:val="lowerLetter"/>
      <w:lvlText w:val="%8."/>
      <w:lvlJc w:val="left"/>
      <w:pPr>
        <w:tabs>
          <w:tab w:val="left" w:pos="6469"/>
        </w:tabs>
      </w:pPr>
      <w:rPr>
        <w:strike w:val="0"/>
      </w:rPr>
    </w:lvl>
    <w:lvl w:ilvl="8" w:tplc="C30EA29C">
      <w:start w:val="1"/>
      <w:numFmt w:val="lowerRoman"/>
      <w:lvlText w:val="%9."/>
      <w:lvlJc w:val="left"/>
      <w:pPr>
        <w:tabs>
          <w:tab w:val="left" w:pos="7189"/>
        </w:tabs>
      </w:pPr>
      <w:rPr>
        <w:strike w:val="0"/>
      </w:rPr>
    </w:lvl>
  </w:abstractNum>
  <w:abstractNum w:abstractNumId="50" w15:restartNumberingAfterBreak="0">
    <w:nsid w:val="7105154C"/>
    <w:multiLevelType w:val="hybridMultilevel"/>
    <w:tmpl w:val="669ABA22"/>
    <w:lvl w:ilvl="0" w:tplc="C04CA656">
      <w:start w:val="1"/>
      <w:numFmt w:val="upperLetter"/>
      <w:pStyle w:val="UCAlpha4"/>
      <w:lvlText w:val="(%1)"/>
      <w:lvlJc w:val="left"/>
      <w:pPr>
        <w:tabs>
          <w:tab w:val="num" w:pos="2608"/>
        </w:tabs>
        <w:ind w:left="2608" w:hanging="567"/>
      </w:pPr>
      <w:rPr>
        <w:rFonts w:ascii="Arial" w:hAnsi="Arial" w:hint="default"/>
        <w:b w:val="0"/>
        <w:i w:val="0"/>
        <w:sz w:val="20"/>
      </w:rPr>
    </w:lvl>
    <w:lvl w:ilvl="1" w:tplc="DB04EA72">
      <w:start w:val="1"/>
      <w:numFmt w:val="lowerLetter"/>
      <w:lvlText w:val="%2."/>
      <w:lvlJc w:val="left"/>
      <w:pPr>
        <w:tabs>
          <w:tab w:val="num" w:pos="1440"/>
        </w:tabs>
        <w:ind w:left="1440" w:hanging="360"/>
      </w:pPr>
      <w:rPr>
        <w:rFonts w:hint="default"/>
      </w:rPr>
    </w:lvl>
    <w:lvl w:ilvl="2" w:tplc="DDACD176">
      <w:start w:val="1"/>
      <w:numFmt w:val="lowerRoman"/>
      <w:lvlText w:val="%3."/>
      <w:lvlJc w:val="right"/>
      <w:pPr>
        <w:tabs>
          <w:tab w:val="num" w:pos="2160"/>
        </w:tabs>
        <w:ind w:left="2160" w:hanging="180"/>
      </w:pPr>
      <w:rPr>
        <w:rFonts w:hint="default"/>
      </w:rPr>
    </w:lvl>
    <w:lvl w:ilvl="3" w:tplc="3D7298F8">
      <w:start w:val="1"/>
      <w:numFmt w:val="decimal"/>
      <w:lvlText w:val="%4."/>
      <w:lvlJc w:val="left"/>
      <w:pPr>
        <w:tabs>
          <w:tab w:val="num" w:pos="2880"/>
        </w:tabs>
        <w:ind w:left="2880" w:hanging="360"/>
      </w:pPr>
      <w:rPr>
        <w:rFonts w:hint="default"/>
      </w:rPr>
    </w:lvl>
    <w:lvl w:ilvl="4" w:tplc="FA0417F0">
      <w:start w:val="1"/>
      <w:numFmt w:val="lowerLetter"/>
      <w:lvlText w:val="%5."/>
      <w:lvlJc w:val="left"/>
      <w:pPr>
        <w:tabs>
          <w:tab w:val="num" w:pos="3600"/>
        </w:tabs>
        <w:ind w:left="3600" w:hanging="360"/>
      </w:pPr>
      <w:rPr>
        <w:rFonts w:hint="default"/>
      </w:rPr>
    </w:lvl>
    <w:lvl w:ilvl="5" w:tplc="AF98E470">
      <w:start w:val="1"/>
      <w:numFmt w:val="lowerRoman"/>
      <w:lvlText w:val="%6."/>
      <w:lvlJc w:val="right"/>
      <w:pPr>
        <w:tabs>
          <w:tab w:val="num" w:pos="4320"/>
        </w:tabs>
        <w:ind w:left="4320" w:hanging="180"/>
      </w:pPr>
      <w:rPr>
        <w:rFonts w:hint="default"/>
      </w:rPr>
    </w:lvl>
    <w:lvl w:ilvl="6" w:tplc="5820425C">
      <w:start w:val="1"/>
      <w:numFmt w:val="decimal"/>
      <w:lvlText w:val="%7."/>
      <w:lvlJc w:val="left"/>
      <w:pPr>
        <w:tabs>
          <w:tab w:val="num" w:pos="5040"/>
        </w:tabs>
        <w:ind w:left="5040" w:hanging="360"/>
      </w:pPr>
      <w:rPr>
        <w:rFonts w:hint="default"/>
      </w:rPr>
    </w:lvl>
    <w:lvl w:ilvl="7" w:tplc="2CB45C0E">
      <w:start w:val="1"/>
      <w:numFmt w:val="lowerLetter"/>
      <w:lvlText w:val="%8."/>
      <w:lvlJc w:val="left"/>
      <w:pPr>
        <w:tabs>
          <w:tab w:val="num" w:pos="5760"/>
        </w:tabs>
        <w:ind w:left="5760" w:hanging="360"/>
      </w:pPr>
      <w:rPr>
        <w:rFonts w:hint="default"/>
      </w:rPr>
    </w:lvl>
    <w:lvl w:ilvl="8" w:tplc="003C6F2C">
      <w:start w:val="1"/>
      <w:numFmt w:val="lowerRoman"/>
      <w:lvlText w:val="%9."/>
      <w:lvlJc w:val="right"/>
      <w:pPr>
        <w:tabs>
          <w:tab w:val="num" w:pos="6480"/>
        </w:tabs>
        <w:ind w:left="6480" w:hanging="180"/>
      </w:pPr>
      <w:rPr>
        <w:rFonts w:hint="default"/>
      </w:rPr>
    </w:lvl>
  </w:abstractNum>
  <w:abstractNum w:abstractNumId="51" w15:restartNumberingAfterBreak="0">
    <w:nsid w:val="71661EFF"/>
    <w:multiLevelType w:val="hybridMultilevel"/>
    <w:tmpl w:val="831426A6"/>
    <w:lvl w:ilvl="0" w:tplc="34FC0154">
      <w:start w:val="27"/>
      <w:numFmt w:val="lowerLetter"/>
      <w:pStyle w:val="doublealpha"/>
      <w:lvlText w:val="(%1)"/>
      <w:lvlJc w:val="left"/>
      <w:pPr>
        <w:tabs>
          <w:tab w:val="num" w:pos="680"/>
        </w:tabs>
        <w:ind w:left="680" w:hanging="680"/>
      </w:pPr>
      <w:rPr>
        <w:rFonts w:ascii="Arial" w:hAnsi="Arial" w:hint="default"/>
        <w:b w:val="0"/>
        <w:i w:val="0"/>
        <w:sz w:val="20"/>
      </w:rPr>
    </w:lvl>
    <w:lvl w:ilvl="1" w:tplc="3FEE05F2">
      <w:start w:val="1"/>
      <w:numFmt w:val="lowerLetter"/>
      <w:lvlText w:val="%2."/>
      <w:lvlJc w:val="left"/>
      <w:pPr>
        <w:tabs>
          <w:tab w:val="num" w:pos="1440"/>
        </w:tabs>
        <w:ind w:left="1440" w:hanging="360"/>
      </w:pPr>
    </w:lvl>
    <w:lvl w:ilvl="2" w:tplc="5896DDEE">
      <w:start w:val="1"/>
      <w:numFmt w:val="lowerRoman"/>
      <w:lvlText w:val="%3."/>
      <w:lvlJc w:val="right"/>
      <w:pPr>
        <w:tabs>
          <w:tab w:val="num" w:pos="2160"/>
        </w:tabs>
        <w:ind w:left="2160" w:hanging="180"/>
      </w:pPr>
    </w:lvl>
    <w:lvl w:ilvl="3" w:tplc="70444AF2">
      <w:start w:val="1"/>
      <w:numFmt w:val="decimal"/>
      <w:lvlText w:val="%4."/>
      <w:lvlJc w:val="left"/>
      <w:pPr>
        <w:tabs>
          <w:tab w:val="num" w:pos="2880"/>
        </w:tabs>
        <w:ind w:left="2880" w:hanging="360"/>
      </w:pPr>
    </w:lvl>
    <w:lvl w:ilvl="4" w:tplc="8B92E2E0">
      <w:start w:val="1"/>
      <w:numFmt w:val="lowerLetter"/>
      <w:lvlText w:val="%5."/>
      <w:lvlJc w:val="left"/>
      <w:pPr>
        <w:tabs>
          <w:tab w:val="num" w:pos="3600"/>
        </w:tabs>
        <w:ind w:left="3600" w:hanging="360"/>
      </w:pPr>
    </w:lvl>
    <w:lvl w:ilvl="5" w:tplc="38069606">
      <w:start w:val="1"/>
      <w:numFmt w:val="lowerRoman"/>
      <w:lvlText w:val="%6."/>
      <w:lvlJc w:val="right"/>
      <w:pPr>
        <w:tabs>
          <w:tab w:val="num" w:pos="4320"/>
        </w:tabs>
        <w:ind w:left="4320" w:hanging="180"/>
      </w:pPr>
    </w:lvl>
    <w:lvl w:ilvl="6" w:tplc="05EEE0EC">
      <w:start w:val="1"/>
      <w:numFmt w:val="decimal"/>
      <w:lvlText w:val="%7."/>
      <w:lvlJc w:val="left"/>
      <w:pPr>
        <w:tabs>
          <w:tab w:val="num" w:pos="5040"/>
        </w:tabs>
        <w:ind w:left="5040" w:hanging="360"/>
      </w:pPr>
    </w:lvl>
    <w:lvl w:ilvl="7" w:tplc="74F2C270">
      <w:start w:val="1"/>
      <w:numFmt w:val="lowerLetter"/>
      <w:lvlText w:val="%8."/>
      <w:lvlJc w:val="left"/>
      <w:pPr>
        <w:tabs>
          <w:tab w:val="num" w:pos="5760"/>
        </w:tabs>
        <w:ind w:left="5760" w:hanging="360"/>
      </w:pPr>
    </w:lvl>
    <w:lvl w:ilvl="8" w:tplc="E8CA36CC">
      <w:start w:val="1"/>
      <w:numFmt w:val="lowerRoman"/>
      <w:lvlText w:val="%9."/>
      <w:lvlJc w:val="right"/>
      <w:pPr>
        <w:tabs>
          <w:tab w:val="num" w:pos="6480"/>
        </w:tabs>
        <w:ind w:left="6480" w:hanging="180"/>
      </w:pPr>
    </w:lvl>
  </w:abstractNum>
  <w:abstractNum w:abstractNumId="52" w15:restartNumberingAfterBreak="0">
    <w:nsid w:val="746B06A9"/>
    <w:multiLevelType w:val="hybridMultilevel"/>
    <w:tmpl w:val="66426BB8"/>
    <w:styleLink w:val="11"/>
    <w:lvl w:ilvl="0" w:tplc="3A740652">
      <w:start w:val="1"/>
      <w:numFmt w:val="bullet"/>
      <w:pStyle w:val="11"/>
      <w:lvlText w:val=""/>
      <w:lvlJc w:val="left"/>
      <w:pPr>
        <w:ind w:left="720" w:hanging="360"/>
      </w:pPr>
      <w:rPr>
        <w:rFonts w:ascii="Symbol" w:hAnsi="Symbol" w:hint="default"/>
      </w:rPr>
    </w:lvl>
    <w:lvl w:ilvl="1" w:tplc="E1FAEF0A">
      <w:start w:val="1"/>
      <w:numFmt w:val="bullet"/>
      <w:lvlText w:val="o"/>
      <w:lvlJc w:val="left"/>
      <w:pPr>
        <w:ind w:left="1440" w:hanging="360"/>
      </w:pPr>
      <w:rPr>
        <w:rFonts w:ascii="Courier New" w:hAnsi="Courier New" w:cs="Courier New" w:hint="default"/>
      </w:rPr>
    </w:lvl>
    <w:lvl w:ilvl="2" w:tplc="F4B45338">
      <w:start w:val="1"/>
      <w:numFmt w:val="bullet"/>
      <w:lvlText w:val=""/>
      <w:lvlJc w:val="left"/>
      <w:pPr>
        <w:ind w:left="2160" w:hanging="360"/>
      </w:pPr>
      <w:rPr>
        <w:rFonts w:ascii="Wingdings" w:hAnsi="Wingdings" w:hint="default"/>
      </w:rPr>
    </w:lvl>
    <w:lvl w:ilvl="3" w:tplc="F9CA7A6E">
      <w:start w:val="1"/>
      <w:numFmt w:val="bullet"/>
      <w:lvlText w:val=""/>
      <w:lvlJc w:val="left"/>
      <w:pPr>
        <w:ind w:left="2880" w:hanging="360"/>
      </w:pPr>
      <w:rPr>
        <w:rFonts w:ascii="Symbol" w:hAnsi="Symbol" w:hint="default"/>
      </w:rPr>
    </w:lvl>
    <w:lvl w:ilvl="4" w:tplc="47AE6632">
      <w:start w:val="1"/>
      <w:numFmt w:val="bullet"/>
      <w:lvlText w:val="o"/>
      <w:lvlJc w:val="left"/>
      <w:pPr>
        <w:ind w:left="3600" w:hanging="360"/>
      </w:pPr>
      <w:rPr>
        <w:rFonts w:ascii="Courier New" w:hAnsi="Courier New" w:cs="Courier New" w:hint="default"/>
      </w:rPr>
    </w:lvl>
    <w:lvl w:ilvl="5" w:tplc="24902122">
      <w:start w:val="1"/>
      <w:numFmt w:val="bullet"/>
      <w:lvlText w:val=""/>
      <w:lvlJc w:val="left"/>
      <w:pPr>
        <w:ind w:left="4320" w:hanging="360"/>
      </w:pPr>
      <w:rPr>
        <w:rFonts w:ascii="Wingdings" w:hAnsi="Wingdings" w:hint="default"/>
      </w:rPr>
    </w:lvl>
    <w:lvl w:ilvl="6" w:tplc="69488A46">
      <w:start w:val="1"/>
      <w:numFmt w:val="bullet"/>
      <w:lvlText w:val=""/>
      <w:lvlJc w:val="left"/>
      <w:pPr>
        <w:ind w:left="5040" w:hanging="360"/>
      </w:pPr>
      <w:rPr>
        <w:rFonts w:ascii="Symbol" w:hAnsi="Symbol" w:hint="default"/>
      </w:rPr>
    </w:lvl>
    <w:lvl w:ilvl="7" w:tplc="2180A75E">
      <w:start w:val="1"/>
      <w:numFmt w:val="bullet"/>
      <w:lvlText w:val="o"/>
      <w:lvlJc w:val="left"/>
      <w:pPr>
        <w:ind w:left="5760" w:hanging="360"/>
      </w:pPr>
      <w:rPr>
        <w:rFonts w:ascii="Courier New" w:hAnsi="Courier New" w:cs="Courier New" w:hint="default"/>
      </w:rPr>
    </w:lvl>
    <w:lvl w:ilvl="8" w:tplc="2E18DA6C">
      <w:start w:val="1"/>
      <w:numFmt w:val="bullet"/>
      <w:lvlText w:val=""/>
      <w:lvlJc w:val="left"/>
      <w:pPr>
        <w:ind w:left="6480" w:hanging="360"/>
      </w:pPr>
      <w:rPr>
        <w:rFonts w:ascii="Wingdings" w:hAnsi="Wingdings" w:hint="default"/>
      </w:rPr>
    </w:lvl>
  </w:abstractNum>
  <w:abstractNum w:abstractNumId="53" w15:restartNumberingAfterBreak="0">
    <w:nsid w:val="755C133D"/>
    <w:multiLevelType w:val="hybridMultilevel"/>
    <w:tmpl w:val="62C236EE"/>
    <w:lvl w:ilvl="0" w:tplc="A47EFB5A">
      <w:start w:val="1"/>
      <w:numFmt w:val="lowerLetter"/>
      <w:pStyle w:val="alpha6"/>
      <w:lvlText w:val="(%1)"/>
      <w:lvlJc w:val="left"/>
      <w:pPr>
        <w:tabs>
          <w:tab w:val="num" w:pos="3969"/>
        </w:tabs>
        <w:ind w:left="3969" w:hanging="681"/>
      </w:pPr>
      <w:rPr>
        <w:rFonts w:ascii="Arial" w:hAnsi="Arial" w:hint="default"/>
        <w:b w:val="0"/>
        <w:i w:val="0"/>
        <w:sz w:val="20"/>
      </w:rPr>
    </w:lvl>
    <w:lvl w:ilvl="1" w:tplc="04190019">
      <w:start w:val="1"/>
      <w:numFmt w:val="bullet"/>
      <w:lvlText w:val="o"/>
      <w:lvlJc w:val="left"/>
      <w:pPr>
        <w:ind w:left="1440" w:hanging="360"/>
      </w:pPr>
      <w:rPr>
        <w:rFonts w:ascii="Courier New" w:eastAsia="Courier New" w:hAnsi="Courier New" w:cs="Courier New" w:hint="default"/>
      </w:rPr>
    </w:lvl>
    <w:lvl w:ilvl="2" w:tplc="0419001B">
      <w:start w:val="1"/>
      <w:numFmt w:val="bullet"/>
      <w:lvlText w:val="§"/>
      <w:lvlJc w:val="left"/>
      <w:pPr>
        <w:ind w:left="2160" w:hanging="360"/>
      </w:pPr>
      <w:rPr>
        <w:rFonts w:ascii="Wingdings" w:eastAsia="Wingdings" w:hAnsi="Wingdings" w:cs="Wingdings" w:hint="default"/>
      </w:rPr>
    </w:lvl>
    <w:lvl w:ilvl="3" w:tplc="0419000F">
      <w:start w:val="1"/>
      <w:numFmt w:val="bullet"/>
      <w:lvlText w:val="·"/>
      <w:lvlJc w:val="left"/>
      <w:pPr>
        <w:ind w:left="2880" w:hanging="360"/>
      </w:pPr>
      <w:rPr>
        <w:rFonts w:ascii="Symbol" w:eastAsia="Symbol" w:hAnsi="Symbol" w:cs="Symbol" w:hint="default"/>
      </w:rPr>
    </w:lvl>
    <w:lvl w:ilvl="4" w:tplc="04190019">
      <w:start w:val="1"/>
      <w:numFmt w:val="bullet"/>
      <w:lvlText w:val="o"/>
      <w:lvlJc w:val="left"/>
      <w:pPr>
        <w:ind w:left="3600" w:hanging="360"/>
      </w:pPr>
      <w:rPr>
        <w:rFonts w:ascii="Courier New" w:eastAsia="Courier New" w:hAnsi="Courier New" w:cs="Courier New" w:hint="default"/>
      </w:rPr>
    </w:lvl>
    <w:lvl w:ilvl="5" w:tplc="0419001B">
      <w:start w:val="1"/>
      <w:numFmt w:val="bullet"/>
      <w:lvlText w:val="§"/>
      <w:lvlJc w:val="left"/>
      <w:pPr>
        <w:ind w:left="4320" w:hanging="360"/>
      </w:pPr>
      <w:rPr>
        <w:rFonts w:ascii="Wingdings" w:eastAsia="Wingdings" w:hAnsi="Wingdings" w:cs="Wingdings" w:hint="default"/>
      </w:rPr>
    </w:lvl>
    <w:lvl w:ilvl="6" w:tplc="0419000F">
      <w:start w:val="1"/>
      <w:numFmt w:val="bullet"/>
      <w:lvlText w:val="·"/>
      <w:lvlJc w:val="left"/>
      <w:pPr>
        <w:ind w:left="5040" w:hanging="360"/>
      </w:pPr>
      <w:rPr>
        <w:rFonts w:ascii="Symbol" w:eastAsia="Symbol" w:hAnsi="Symbol" w:cs="Symbol" w:hint="default"/>
      </w:rPr>
    </w:lvl>
    <w:lvl w:ilvl="7" w:tplc="04190019">
      <w:start w:val="1"/>
      <w:numFmt w:val="bullet"/>
      <w:lvlText w:val="o"/>
      <w:lvlJc w:val="left"/>
      <w:pPr>
        <w:ind w:left="5760" w:hanging="360"/>
      </w:pPr>
      <w:rPr>
        <w:rFonts w:ascii="Courier New" w:eastAsia="Courier New" w:hAnsi="Courier New" w:cs="Courier New" w:hint="default"/>
      </w:rPr>
    </w:lvl>
    <w:lvl w:ilvl="8" w:tplc="0419001B">
      <w:start w:val="1"/>
      <w:numFmt w:val="bullet"/>
      <w:lvlText w:val="§"/>
      <w:lvlJc w:val="left"/>
      <w:pPr>
        <w:ind w:left="6480" w:hanging="360"/>
      </w:pPr>
      <w:rPr>
        <w:rFonts w:ascii="Wingdings" w:eastAsia="Wingdings" w:hAnsi="Wingdings" w:cs="Wingdings" w:hint="default"/>
      </w:rPr>
    </w:lvl>
  </w:abstractNum>
  <w:abstractNum w:abstractNumId="54" w15:restartNumberingAfterBreak="0">
    <w:nsid w:val="75F62A61"/>
    <w:multiLevelType w:val="multilevel"/>
    <w:tmpl w:val="F0B04514"/>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55" w15:restartNumberingAfterBreak="0">
    <w:nsid w:val="78897274"/>
    <w:multiLevelType w:val="hybridMultilevel"/>
    <w:tmpl w:val="46C2F268"/>
    <w:lvl w:ilvl="0" w:tplc="DF009196">
      <w:start w:val="1"/>
      <w:numFmt w:val="bullet"/>
      <w:pStyle w:val="dashbullet3"/>
      <w:lvlText w:val=""/>
      <w:lvlJc w:val="left"/>
      <w:pPr>
        <w:tabs>
          <w:tab w:val="num" w:pos="2041"/>
        </w:tabs>
        <w:ind w:left="2041" w:hanging="680"/>
      </w:pPr>
      <w:rPr>
        <w:rFonts w:ascii="Symbol" w:hAnsi="Symbol" w:hint="default"/>
        <w:color w:val="000058"/>
      </w:rPr>
    </w:lvl>
    <w:lvl w:ilvl="1" w:tplc="AB94F4D8">
      <w:start w:val="1"/>
      <w:numFmt w:val="bullet"/>
      <w:lvlText w:val="o"/>
      <w:lvlJc w:val="left"/>
      <w:pPr>
        <w:tabs>
          <w:tab w:val="num" w:pos="1440"/>
        </w:tabs>
        <w:ind w:left="1440" w:hanging="360"/>
      </w:pPr>
      <w:rPr>
        <w:rFonts w:ascii="Courier New" w:hAnsi="Courier New" w:hint="default"/>
      </w:rPr>
    </w:lvl>
    <w:lvl w:ilvl="2" w:tplc="CB5E62B2">
      <w:start w:val="1"/>
      <w:numFmt w:val="bullet"/>
      <w:lvlText w:val=""/>
      <w:lvlJc w:val="left"/>
      <w:pPr>
        <w:tabs>
          <w:tab w:val="num" w:pos="2160"/>
        </w:tabs>
        <w:ind w:left="2160" w:hanging="360"/>
      </w:pPr>
      <w:rPr>
        <w:rFonts w:ascii="Wingdings" w:hAnsi="Wingdings" w:hint="default"/>
      </w:rPr>
    </w:lvl>
    <w:lvl w:ilvl="3" w:tplc="B20047A4">
      <w:start w:val="1"/>
      <w:numFmt w:val="bullet"/>
      <w:lvlText w:val=""/>
      <w:lvlJc w:val="left"/>
      <w:pPr>
        <w:tabs>
          <w:tab w:val="num" w:pos="2880"/>
        </w:tabs>
        <w:ind w:left="2880" w:hanging="360"/>
      </w:pPr>
      <w:rPr>
        <w:rFonts w:ascii="Symbol" w:hAnsi="Symbol" w:hint="default"/>
      </w:rPr>
    </w:lvl>
    <w:lvl w:ilvl="4" w:tplc="DF9851C4">
      <w:start w:val="1"/>
      <w:numFmt w:val="bullet"/>
      <w:lvlText w:val="o"/>
      <w:lvlJc w:val="left"/>
      <w:pPr>
        <w:tabs>
          <w:tab w:val="num" w:pos="3600"/>
        </w:tabs>
        <w:ind w:left="3600" w:hanging="360"/>
      </w:pPr>
      <w:rPr>
        <w:rFonts w:ascii="Courier New" w:hAnsi="Courier New" w:hint="default"/>
      </w:rPr>
    </w:lvl>
    <w:lvl w:ilvl="5" w:tplc="2F4E2770">
      <w:start w:val="1"/>
      <w:numFmt w:val="bullet"/>
      <w:lvlText w:val=""/>
      <w:lvlJc w:val="left"/>
      <w:pPr>
        <w:tabs>
          <w:tab w:val="num" w:pos="4320"/>
        </w:tabs>
        <w:ind w:left="4320" w:hanging="360"/>
      </w:pPr>
      <w:rPr>
        <w:rFonts w:ascii="Wingdings" w:hAnsi="Wingdings" w:hint="default"/>
      </w:rPr>
    </w:lvl>
    <w:lvl w:ilvl="6" w:tplc="6A9C6EA2">
      <w:start w:val="1"/>
      <w:numFmt w:val="bullet"/>
      <w:lvlText w:val=""/>
      <w:lvlJc w:val="left"/>
      <w:pPr>
        <w:tabs>
          <w:tab w:val="num" w:pos="5040"/>
        </w:tabs>
        <w:ind w:left="5040" w:hanging="360"/>
      </w:pPr>
      <w:rPr>
        <w:rFonts w:ascii="Symbol" w:hAnsi="Symbol" w:hint="default"/>
      </w:rPr>
    </w:lvl>
    <w:lvl w:ilvl="7" w:tplc="B406C060">
      <w:start w:val="1"/>
      <w:numFmt w:val="bullet"/>
      <w:lvlText w:val="o"/>
      <w:lvlJc w:val="left"/>
      <w:pPr>
        <w:tabs>
          <w:tab w:val="num" w:pos="5760"/>
        </w:tabs>
        <w:ind w:left="5760" w:hanging="360"/>
      </w:pPr>
      <w:rPr>
        <w:rFonts w:ascii="Courier New" w:hAnsi="Courier New" w:hint="default"/>
      </w:rPr>
    </w:lvl>
    <w:lvl w:ilvl="8" w:tplc="9AA4175C">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9662A7"/>
    <w:multiLevelType w:val="hybridMultilevel"/>
    <w:tmpl w:val="EC02B0A6"/>
    <w:lvl w:ilvl="0" w:tplc="0CAECAC2">
      <w:start w:val="1"/>
      <w:numFmt w:val="lowerLetter"/>
      <w:pStyle w:val="a3"/>
      <w:lvlText w:val="(%1)"/>
      <w:lvlJc w:val="left"/>
      <w:pPr>
        <w:ind w:left="1080" w:hanging="360"/>
      </w:pPr>
      <w:rPr>
        <w:rFonts w:hint="default"/>
      </w:rPr>
    </w:lvl>
    <w:lvl w:ilvl="1" w:tplc="FE0C9836">
      <w:start w:val="1"/>
      <w:numFmt w:val="lowerLetter"/>
      <w:lvlText w:val="%2."/>
      <w:lvlJc w:val="left"/>
      <w:pPr>
        <w:ind w:left="1800" w:hanging="360"/>
      </w:pPr>
    </w:lvl>
    <w:lvl w:ilvl="2" w:tplc="CB84FCF0">
      <w:start w:val="1"/>
      <w:numFmt w:val="lowerRoman"/>
      <w:lvlText w:val="%3."/>
      <w:lvlJc w:val="right"/>
      <w:pPr>
        <w:ind w:left="2520" w:hanging="180"/>
      </w:pPr>
    </w:lvl>
    <w:lvl w:ilvl="3" w:tplc="236E99E2">
      <w:start w:val="1"/>
      <w:numFmt w:val="decimal"/>
      <w:lvlText w:val="%4."/>
      <w:lvlJc w:val="left"/>
      <w:pPr>
        <w:ind w:left="3240" w:hanging="360"/>
      </w:pPr>
    </w:lvl>
    <w:lvl w:ilvl="4" w:tplc="00DAFFB4">
      <w:start w:val="1"/>
      <w:numFmt w:val="lowerLetter"/>
      <w:lvlText w:val="%5."/>
      <w:lvlJc w:val="left"/>
      <w:pPr>
        <w:ind w:left="3960" w:hanging="360"/>
      </w:pPr>
    </w:lvl>
    <w:lvl w:ilvl="5" w:tplc="27D44274">
      <w:start w:val="1"/>
      <w:numFmt w:val="lowerRoman"/>
      <w:lvlText w:val="%6."/>
      <w:lvlJc w:val="right"/>
      <w:pPr>
        <w:ind w:left="4680" w:hanging="180"/>
      </w:pPr>
    </w:lvl>
    <w:lvl w:ilvl="6" w:tplc="D35643CA">
      <w:start w:val="1"/>
      <w:numFmt w:val="decimal"/>
      <w:lvlText w:val="%7."/>
      <w:lvlJc w:val="left"/>
      <w:pPr>
        <w:ind w:left="5400" w:hanging="360"/>
      </w:pPr>
    </w:lvl>
    <w:lvl w:ilvl="7" w:tplc="221CE4D2">
      <w:start w:val="1"/>
      <w:numFmt w:val="lowerLetter"/>
      <w:lvlText w:val="%8."/>
      <w:lvlJc w:val="left"/>
      <w:pPr>
        <w:ind w:left="6120" w:hanging="360"/>
      </w:pPr>
    </w:lvl>
    <w:lvl w:ilvl="8" w:tplc="FE62AFD2">
      <w:start w:val="1"/>
      <w:numFmt w:val="lowerRoman"/>
      <w:lvlText w:val="%9."/>
      <w:lvlJc w:val="right"/>
      <w:pPr>
        <w:ind w:left="6840" w:hanging="180"/>
      </w:pPr>
    </w:lvl>
  </w:abstractNum>
  <w:abstractNum w:abstractNumId="57" w15:restartNumberingAfterBreak="0">
    <w:nsid w:val="79A33E37"/>
    <w:multiLevelType w:val="hybridMultilevel"/>
    <w:tmpl w:val="FFAABD54"/>
    <w:styleLink w:val="engage1"/>
    <w:lvl w:ilvl="0" w:tplc="77A8D126">
      <w:start w:val="1"/>
      <w:numFmt w:val="bullet"/>
      <w:pStyle w:val="bullet5"/>
      <w:lvlText w:val=""/>
      <w:lvlJc w:val="left"/>
      <w:pPr>
        <w:tabs>
          <w:tab w:val="num" w:pos="3288"/>
        </w:tabs>
        <w:ind w:left="3288" w:hanging="680"/>
      </w:pPr>
      <w:rPr>
        <w:rFonts w:ascii="Symbol" w:hAnsi="Symbol" w:hint="default"/>
      </w:rPr>
    </w:lvl>
    <w:lvl w:ilvl="1" w:tplc="1CCC10B0">
      <w:start w:val="1"/>
      <w:numFmt w:val="bullet"/>
      <w:lvlText w:val="o"/>
      <w:lvlJc w:val="left"/>
      <w:pPr>
        <w:tabs>
          <w:tab w:val="num" w:pos="1440"/>
        </w:tabs>
        <w:ind w:left="1440" w:hanging="360"/>
      </w:pPr>
      <w:rPr>
        <w:rFonts w:ascii="Courier New" w:hAnsi="Courier New" w:hint="default"/>
      </w:rPr>
    </w:lvl>
    <w:lvl w:ilvl="2" w:tplc="9516FD58">
      <w:start w:val="1"/>
      <w:numFmt w:val="bullet"/>
      <w:lvlText w:val=""/>
      <w:lvlJc w:val="left"/>
      <w:pPr>
        <w:tabs>
          <w:tab w:val="num" w:pos="2160"/>
        </w:tabs>
        <w:ind w:left="2160" w:hanging="360"/>
      </w:pPr>
      <w:rPr>
        <w:rFonts w:ascii="Wingdings" w:hAnsi="Wingdings" w:hint="default"/>
      </w:rPr>
    </w:lvl>
    <w:lvl w:ilvl="3" w:tplc="CCC8CE16">
      <w:start w:val="1"/>
      <w:numFmt w:val="bullet"/>
      <w:lvlText w:val=""/>
      <w:lvlJc w:val="left"/>
      <w:pPr>
        <w:tabs>
          <w:tab w:val="num" w:pos="2880"/>
        </w:tabs>
        <w:ind w:left="2880" w:hanging="360"/>
      </w:pPr>
      <w:rPr>
        <w:rFonts w:ascii="Symbol" w:hAnsi="Symbol" w:hint="default"/>
      </w:rPr>
    </w:lvl>
    <w:lvl w:ilvl="4" w:tplc="C4E2B63A">
      <w:start w:val="1"/>
      <w:numFmt w:val="bullet"/>
      <w:lvlText w:val="o"/>
      <w:lvlJc w:val="left"/>
      <w:pPr>
        <w:tabs>
          <w:tab w:val="num" w:pos="3600"/>
        </w:tabs>
        <w:ind w:left="3600" w:hanging="360"/>
      </w:pPr>
      <w:rPr>
        <w:rFonts w:ascii="Courier New" w:hAnsi="Courier New" w:hint="default"/>
      </w:rPr>
    </w:lvl>
    <w:lvl w:ilvl="5" w:tplc="7A64C090">
      <w:start w:val="1"/>
      <w:numFmt w:val="bullet"/>
      <w:lvlText w:val=""/>
      <w:lvlJc w:val="left"/>
      <w:pPr>
        <w:tabs>
          <w:tab w:val="num" w:pos="4320"/>
        </w:tabs>
        <w:ind w:left="4320" w:hanging="360"/>
      </w:pPr>
      <w:rPr>
        <w:rFonts w:ascii="Wingdings" w:hAnsi="Wingdings" w:hint="default"/>
      </w:rPr>
    </w:lvl>
    <w:lvl w:ilvl="6" w:tplc="DB10A2CA">
      <w:start w:val="1"/>
      <w:numFmt w:val="bullet"/>
      <w:lvlText w:val=""/>
      <w:lvlJc w:val="left"/>
      <w:pPr>
        <w:tabs>
          <w:tab w:val="num" w:pos="5040"/>
        </w:tabs>
        <w:ind w:left="5040" w:hanging="360"/>
      </w:pPr>
      <w:rPr>
        <w:rFonts w:ascii="Symbol" w:hAnsi="Symbol" w:hint="default"/>
      </w:rPr>
    </w:lvl>
    <w:lvl w:ilvl="7" w:tplc="960A7F96">
      <w:start w:val="1"/>
      <w:numFmt w:val="bullet"/>
      <w:lvlText w:val="o"/>
      <w:lvlJc w:val="left"/>
      <w:pPr>
        <w:tabs>
          <w:tab w:val="num" w:pos="5760"/>
        </w:tabs>
        <w:ind w:left="5760" w:hanging="360"/>
      </w:pPr>
      <w:rPr>
        <w:rFonts w:ascii="Courier New" w:hAnsi="Courier New" w:hint="default"/>
      </w:rPr>
    </w:lvl>
    <w:lvl w:ilvl="8" w:tplc="20DC0C40">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B273CE"/>
    <w:multiLevelType w:val="hybridMultilevel"/>
    <w:tmpl w:val="F370C016"/>
    <w:lvl w:ilvl="0" w:tplc="EB6055F8">
      <w:start w:val="1"/>
      <w:numFmt w:val="upperLetter"/>
      <w:pStyle w:val="UCAlpha6"/>
      <w:lvlText w:val="%1."/>
      <w:lvlJc w:val="left"/>
      <w:pPr>
        <w:tabs>
          <w:tab w:val="num" w:pos="3969"/>
        </w:tabs>
        <w:ind w:left="3969" w:hanging="681"/>
      </w:pPr>
      <w:rPr>
        <w:rFonts w:ascii="Arial" w:hAnsi="Arial" w:hint="default"/>
        <w:b/>
        <w:i w:val="0"/>
        <w:sz w:val="20"/>
      </w:rPr>
    </w:lvl>
    <w:lvl w:ilvl="1" w:tplc="6D000CBC">
      <w:start w:val="1"/>
      <w:numFmt w:val="lowerLetter"/>
      <w:lvlText w:val="%2."/>
      <w:lvlJc w:val="left"/>
      <w:pPr>
        <w:tabs>
          <w:tab w:val="num" w:pos="1440"/>
        </w:tabs>
        <w:ind w:left="1440" w:hanging="360"/>
      </w:pPr>
    </w:lvl>
    <w:lvl w:ilvl="2" w:tplc="C3D097B6">
      <w:start w:val="1"/>
      <w:numFmt w:val="lowerRoman"/>
      <w:lvlText w:val="%3."/>
      <w:lvlJc w:val="right"/>
      <w:pPr>
        <w:tabs>
          <w:tab w:val="num" w:pos="2160"/>
        </w:tabs>
        <w:ind w:left="2160" w:hanging="180"/>
      </w:pPr>
    </w:lvl>
    <w:lvl w:ilvl="3" w:tplc="86027BB8">
      <w:start w:val="1"/>
      <w:numFmt w:val="decimal"/>
      <w:lvlText w:val="%4."/>
      <w:lvlJc w:val="left"/>
      <w:pPr>
        <w:tabs>
          <w:tab w:val="num" w:pos="2880"/>
        </w:tabs>
        <w:ind w:left="2880" w:hanging="360"/>
      </w:pPr>
    </w:lvl>
    <w:lvl w:ilvl="4" w:tplc="C038B81A">
      <w:start w:val="1"/>
      <w:numFmt w:val="lowerLetter"/>
      <w:lvlText w:val="%5."/>
      <w:lvlJc w:val="left"/>
      <w:pPr>
        <w:tabs>
          <w:tab w:val="num" w:pos="3600"/>
        </w:tabs>
        <w:ind w:left="3600" w:hanging="360"/>
      </w:pPr>
    </w:lvl>
    <w:lvl w:ilvl="5" w:tplc="45E26A88">
      <w:start w:val="1"/>
      <w:numFmt w:val="lowerRoman"/>
      <w:lvlText w:val="%6."/>
      <w:lvlJc w:val="right"/>
      <w:pPr>
        <w:tabs>
          <w:tab w:val="num" w:pos="4320"/>
        </w:tabs>
        <w:ind w:left="4320" w:hanging="180"/>
      </w:pPr>
    </w:lvl>
    <w:lvl w:ilvl="6" w:tplc="7C5C5AAA">
      <w:start w:val="1"/>
      <w:numFmt w:val="decimal"/>
      <w:lvlText w:val="%7."/>
      <w:lvlJc w:val="left"/>
      <w:pPr>
        <w:tabs>
          <w:tab w:val="num" w:pos="5040"/>
        </w:tabs>
        <w:ind w:left="5040" w:hanging="360"/>
      </w:pPr>
    </w:lvl>
    <w:lvl w:ilvl="7" w:tplc="B3765132">
      <w:start w:val="1"/>
      <w:numFmt w:val="lowerLetter"/>
      <w:lvlText w:val="%8."/>
      <w:lvlJc w:val="left"/>
      <w:pPr>
        <w:tabs>
          <w:tab w:val="num" w:pos="5760"/>
        </w:tabs>
        <w:ind w:left="5760" w:hanging="360"/>
      </w:pPr>
    </w:lvl>
    <w:lvl w:ilvl="8" w:tplc="861C7602">
      <w:start w:val="1"/>
      <w:numFmt w:val="lowerRoman"/>
      <w:lvlText w:val="%9."/>
      <w:lvlJc w:val="right"/>
      <w:pPr>
        <w:tabs>
          <w:tab w:val="num" w:pos="6480"/>
        </w:tabs>
        <w:ind w:left="6480" w:hanging="180"/>
      </w:pPr>
    </w:lvl>
  </w:abstractNum>
  <w:abstractNum w:abstractNumId="59" w15:restartNumberingAfterBreak="0">
    <w:nsid w:val="7A3942BB"/>
    <w:multiLevelType w:val="hybridMultilevel"/>
    <w:tmpl w:val="6F1E6212"/>
    <w:styleLink w:val="RTFNum2"/>
    <w:lvl w:ilvl="0" w:tplc="96F255E2">
      <w:start w:val="1"/>
      <w:numFmt w:val="none"/>
      <w:pStyle w:val="RTFNum2"/>
      <w:lvlText w:val="·%1"/>
      <w:lvlJc w:val="left"/>
      <w:pPr>
        <w:ind w:left="360" w:hanging="360"/>
      </w:pPr>
      <w:rPr>
        <w:rFonts w:ascii="Symbol" w:hAnsi="Symbol" w:cs="Symbol"/>
      </w:rPr>
    </w:lvl>
    <w:lvl w:ilvl="1" w:tplc="527E32D8">
      <w:start w:val="1"/>
      <w:numFmt w:val="decimal"/>
      <w:lvlText w:val="%2."/>
      <w:lvlJc w:val="left"/>
      <w:pPr>
        <w:ind w:left="1080" w:hanging="360"/>
      </w:pPr>
    </w:lvl>
    <w:lvl w:ilvl="2" w:tplc="1932EE5E">
      <w:start w:val="1"/>
      <w:numFmt w:val="decimal"/>
      <w:lvlText w:val="%3."/>
      <w:lvlJc w:val="left"/>
      <w:pPr>
        <w:ind w:left="1440" w:hanging="360"/>
      </w:pPr>
    </w:lvl>
    <w:lvl w:ilvl="3" w:tplc="33FA8E44">
      <w:start w:val="1"/>
      <w:numFmt w:val="decimal"/>
      <w:lvlText w:val="%4."/>
      <w:lvlJc w:val="left"/>
      <w:pPr>
        <w:ind w:left="1800" w:hanging="360"/>
      </w:pPr>
    </w:lvl>
    <w:lvl w:ilvl="4" w:tplc="5E0083BA">
      <w:start w:val="1"/>
      <w:numFmt w:val="decimal"/>
      <w:lvlText w:val="%5."/>
      <w:lvlJc w:val="left"/>
      <w:pPr>
        <w:ind w:left="2160" w:hanging="360"/>
      </w:pPr>
    </w:lvl>
    <w:lvl w:ilvl="5" w:tplc="E556B120">
      <w:start w:val="1"/>
      <w:numFmt w:val="decimal"/>
      <w:lvlText w:val="%6."/>
      <w:lvlJc w:val="left"/>
      <w:pPr>
        <w:ind w:left="2520" w:hanging="360"/>
      </w:pPr>
    </w:lvl>
    <w:lvl w:ilvl="6" w:tplc="C43A56AA">
      <w:start w:val="1"/>
      <w:numFmt w:val="decimal"/>
      <w:lvlText w:val="%7."/>
      <w:lvlJc w:val="left"/>
      <w:pPr>
        <w:ind w:left="2880" w:hanging="360"/>
      </w:pPr>
    </w:lvl>
    <w:lvl w:ilvl="7" w:tplc="2B9C7A62">
      <w:start w:val="1"/>
      <w:numFmt w:val="decimal"/>
      <w:lvlText w:val="%8."/>
      <w:lvlJc w:val="left"/>
      <w:pPr>
        <w:ind w:left="3240" w:hanging="360"/>
      </w:pPr>
    </w:lvl>
    <w:lvl w:ilvl="8" w:tplc="8870B206">
      <w:start w:val="1"/>
      <w:numFmt w:val="decimal"/>
      <w:lvlText w:val="%9."/>
      <w:lvlJc w:val="left"/>
      <w:pPr>
        <w:ind w:left="3600" w:hanging="360"/>
      </w:pPr>
    </w:lvl>
  </w:abstractNum>
  <w:abstractNum w:abstractNumId="60" w15:restartNumberingAfterBreak="0">
    <w:nsid w:val="7BDB44B4"/>
    <w:multiLevelType w:val="multilevel"/>
    <w:tmpl w:val="C470717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pStyle w:val="FWSL6"/>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FBB7142"/>
    <w:multiLevelType w:val="hybridMultilevel"/>
    <w:tmpl w:val="731A3182"/>
    <w:lvl w:ilvl="0" w:tplc="0419000F">
      <w:start w:val="1"/>
      <w:numFmt w:val="decimal"/>
      <w:pStyle w:val="ListNumbers"/>
      <w:lvlText w:val="%1."/>
      <w:lvlJc w:val="left"/>
      <w:pPr>
        <w:tabs>
          <w:tab w:val="num" w:pos="680"/>
        </w:tabs>
        <w:ind w:left="680" w:hanging="680"/>
      </w:pPr>
      <w:rPr>
        <w:rFonts w:ascii="Arial" w:hAnsi="Arial" w:hint="default"/>
        <w:b/>
        <w:i w:val="0"/>
        <w:sz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6"/>
  </w:num>
  <w:num w:numId="2">
    <w:abstractNumId w:val="59"/>
  </w:num>
  <w:num w:numId="3">
    <w:abstractNumId w:val="19"/>
  </w:num>
  <w:num w:numId="4">
    <w:abstractNumId w:val="52"/>
  </w:num>
  <w:num w:numId="5">
    <w:abstractNumId w:val="32"/>
  </w:num>
  <w:num w:numId="6">
    <w:abstractNumId w:val="49"/>
  </w:num>
  <w:num w:numId="7">
    <w:abstractNumId w:val="41"/>
  </w:num>
  <w:num w:numId="8">
    <w:abstractNumId w:val="56"/>
  </w:num>
  <w:num w:numId="9">
    <w:abstractNumId w:val="0"/>
  </w:num>
  <w:num w:numId="10">
    <w:abstractNumId w:val="25"/>
  </w:num>
  <w:num w:numId="11">
    <w:abstractNumId w:val="60"/>
  </w:num>
  <w:num w:numId="12">
    <w:abstractNumId w:val="7"/>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27"/>
  </w:num>
  <w:num w:numId="16">
    <w:abstractNumId w:val="6"/>
  </w:num>
  <w:num w:numId="17">
    <w:abstractNumId w:val="5"/>
  </w:num>
  <w:num w:numId="18">
    <w:abstractNumId w:val="29"/>
  </w:num>
  <w:num w:numId="19">
    <w:abstractNumId w:val="37"/>
  </w:num>
  <w:num w:numId="20">
    <w:abstractNumId w:val="53"/>
  </w:num>
  <w:num w:numId="21">
    <w:abstractNumId w:val="31"/>
  </w:num>
  <w:num w:numId="22">
    <w:abstractNumId w:val="38"/>
  </w:num>
  <w:num w:numId="23">
    <w:abstractNumId w:val="39"/>
  </w:num>
  <w:num w:numId="24">
    <w:abstractNumId w:val="11"/>
  </w:num>
  <w:num w:numId="25">
    <w:abstractNumId w:val="57"/>
  </w:num>
  <w:num w:numId="26">
    <w:abstractNumId w:val="4"/>
  </w:num>
  <w:num w:numId="27">
    <w:abstractNumId w:val="15"/>
  </w:num>
  <w:num w:numId="28">
    <w:abstractNumId w:val="13"/>
  </w:num>
  <w:num w:numId="29">
    <w:abstractNumId w:val="55"/>
  </w:num>
  <w:num w:numId="30">
    <w:abstractNumId w:val="40"/>
  </w:num>
  <w:num w:numId="31">
    <w:abstractNumId w:val="28"/>
  </w:num>
  <w:num w:numId="32">
    <w:abstractNumId w:val="24"/>
  </w:num>
  <w:num w:numId="33">
    <w:abstractNumId w:val="51"/>
  </w:num>
  <w:num w:numId="34">
    <w:abstractNumId w:val="18"/>
  </w:num>
  <w:num w:numId="35">
    <w:abstractNumId w:val="61"/>
  </w:num>
  <w:num w:numId="36">
    <w:abstractNumId w:val="46"/>
  </w:num>
  <w:num w:numId="37">
    <w:abstractNumId w:val="8"/>
  </w:num>
  <w:num w:numId="38">
    <w:abstractNumId w:val="3"/>
  </w:num>
  <w:num w:numId="39">
    <w:abstractNumId w:val="21"/>
  </w:num>
  <w:num w:numId="40">
    <w:abstractNumId w:val="44"/>
  </w:num>
  <w:num w:numId="41">
    <w:abstractNumId w:val="23"/>
  </w:num>
  <w:num w:numId="42">
    <w:abstractNumId w:val="1"/>
  </w:num>
  <w:num w:numId="43">
    <w:abstractNumId w:val="17"/>
  </w:num>
  <w:num w:numId="44">
    <w:abstractNumId w:val="30"/>
  </w:num>
  <w:num w:numId="45">
    <w:abstractNumId w:val="2"/>
  </w:num>
  <w:num w:numId="46">
    <w:abstractNumId w:val="9"/>
  </w:num>
  <w:num w:numId="47">
    <w:abstractNumId w:val="42"/>
  </w:num>
  <w:num w:numId="48">
    <w:abstractNumId w:val="14"/>
  </w:num>
  <w:num w:numId="49">
    <w:abstractNumId w:val="48"/>
  </w:num>
  <w:num w:numId="50">
    <w:abstractNumId w:val="20"/>
  </w:num>
  <w:num w:numId="51">
    <w:abstractNumId w:val="43"/>
  </w:num>
  <w:num w:numId="52">
    <w:abstractNumId w:val="50"/>
  </w:num>
  <w:num w:numId="53">
    <w:abstractNumId w:val="26"/>
  </w:num>
  <w:num w:numId="54">
    <w:abstractNumId w:val="58"/>
  </w:num>
  <w:num w:numId="55">
    <w:abstractNumId w:val="16"/>
  </w:num>
  <w:num w:numId="56">
    <w:abstractNumId w:val="10"/>
  </w:num>
  <w:num w:numId="57">
    <w:abstractNumId w:val="12"/>
  </w:num>
  <w:num w:numId="58">
    <w:abstractNumId w:val="35"/>
  </w:num>
  <w:num w:numId="59">
    <w:abstractNumId w:val="54"/>
  </w:num>
  <w:num w:numId="60">
    <w:abstractNumId w:val="47"/>
  </w:num>
  <w:num w:numId="61">
    <w:abstractNumId w:val="33"/>
  </w:num>
  <w:num w:numId="62">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53"/>
    <w:rsid w:val="004250E0"/>
    <w:rsid w:val="007717A8"/>
    <w:rsid w:val="00DD4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13617-0107-40FD-A320-4F740599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250E0"/>
    <w:pPr>
      <w:spacing w:after="0" w:line="240" w:lineRule="auto"/>
    </w:pPr>
    <w:rPr>
      <w:rFonts w:ascii="Times New Roman" w:eastAsia="Times New Roman" w:hAnsi="Times New Roman" w:cs="Times New Roman"/>
      <w:sz w:val="24"/>
      <w:szCs w:val="24"/>
      <w:lang w:eastAsia="ru-RU"/>
    </w:rPr>
  </w:style>
  <w:style w:type="paragraph" w:styleId="12">
    <w:name w:val="heading 1"/>
    <w:basedOn w:val="a4"/>
    <w:next w:val="a4"/>
    <w:link w:val="13"/>
    <w:uiPriority w:val="9"/>
    <w:qFormat/>
    <w:rsid w:val="004250E0"/>
    <w:pPr>
      <w:keepNext/>
      <w:keepLines/>
      <w:spacing w:before="240" w:line="276" w:lineRule="auto"/>
      <w:outlineLvl w:val="0"/>
    </w:pPr>
    <w:rPr>
      <w:rFonts w:ascii="Cambria" w:hAnsi="Cambria"/>
      <w:color w:val="365F91"/>
      <w:sz w:val="32"/>
      <w:szCs w:val="32"/>
    </w:rPr>
  </w:style>
  <w:style w:type="paragraph" w:styleId="21">
    <w:name w:val="heading 2"/>
    <w:basedOn w:val="a4"/>
    <w:next w:val="a4"/>
    <w:link w:val="22"/>
    <w:uiPriority w:val="9"/>
    <w:qFormat/>
    <w:rsid w:val="004250E0"/>
    <w:pPr>
      <w:keepNext/>
      <w:outlineLvl w:val="1"/>
    </w:pPr>
    <w:rPr>
      <w:b/>
      <w:sz w:val="20"/>
      <w:szCs w:val="20"/>
    </w:rPr>
  </w:style>
  <w:style w:type="paragraph" w:styleId="31">
    <w:name w:val="heading 3"/>
    <w:basedOn w:val="a4"/>
    <w:link w:val="32"/>
    <w:uiPriority w:val="9"/>
    <w:unhideWhenUsed/>
    <w:qFormat/>
    <w:rsid w:val="004250E0"/>
    <w:pPr>
      <w:spacing w:before="45" w:after="45"/>
      <w:outlineLvl w:val="2"/>
    </w:pPr>
    <w:rPr>
      <w:rFonts w:ascii="Verdana" w:hAnsi="Verdana"/>
      <w:b/>
      <w:bCs/>
      <w:color w:val="324A9B"/>
      <w:sz w:val="18"/>
      <w:szCs w:val="18"/>
    </w:rPr>
  </w:style>
  <w:style w:type="paragraph" w:styleId="41">
    <w:name w:val="heading 4"/>
    <w:basedOn w:val="a4"/>
    <w:next w:val="a4"/>
    <w:link w:val="42"/>
    <w:uiPriority w:val="9"/>
    <w:unhideWhenUsed/>
    <w:qFormat/>
    <w:rsid w:val="004250E0"/>
    <w:pPr>
      <w:keepNext/>
      <w:keepLines/>
      <w:spacing w:before="320" w:after="200" w:line="276" w:lineRule="auto"/>
      <w:outlineLvl w:val="3"/>
    </w:pPr>
    <w:rPr>
      <w:rFonts w:ascii="Arial" w:eastAsia="Arial" w:hAnsi="Arial"/>
      <w:b/>
      <w:bCs/>
      <w:sz w:val="26"/>
      <w:szCs w:val="26"/>
    </w:rPr>
  </w:style>
  <w:style w:type="paragraph" w:styleId="5">
    <w:name w:val="heading 5"/>
    <w:basedOn w:val="a4"/>
    <w:next w:val="a4"/>
    <w:link w:val="50"/>
    <w:uiPriority w:val="9"/>
    <w:unhideWhenUsed/>
    <w:qFormat/>
    <w:rsid w:val="004250E0"/>
    <w:pPr>
      <w:keepNext/>
      <w:keepLines/>
      <w:spacing w:before="320" w:after="200" w:line="276" w:lineRule="auto"/>
      <w:outlineLvl w:val="4"/>
    </w:pPr>
    <w:rPr>
      <w:rFonts w:ascii="Arial" w:eastAsia="Arial" w:hAnsi="Arial"/>
      <w:b/>
      <w:bCs/>
    </w:rPr>
  </w:style>
  <w:style w:type="paragraph" w:styleId="6">
    <w:name w:val="heading 6"/>
    <w:basedOn w:val="a4"/>
    <w:next w:val="a4"/>
    <w:link w:val="60"/>
    <w:uiPriority w:val="9"/>
    <w:unhideWhenUsed/>
    <w:qFormat/>
    <w:rsid w:val="004250E0"/>
    <w:pPr>
      <w:keepNext/>
      <w:keepLines/>
      <w:spacing w:before="320" w:after="200" w:line="276" w:lineRule="auto"/>
      <w:outlineLvl w:val="5"/>
    </w:pPr>
    <w:rPr>
      <w:rFonts w:ascii="Arial" w:eastAsia="Arial" w:hAnsi="Arial"/>
      <w:b/>
      <w:bCs/>
      <w:sz w:val="22"/>
      <w:szCs w:val="22"/>
    </w:rPr>
  </w:style>
  <w:style w:type="paragraph" w:styleId="7">
    <w:name w:val="heading 7"/>
    <w:basedOn w:val="a4"/>
    <w:next w:val="a4"/>
    <w:link w:val="70"/>
    <w:uiPriority w:val="9"/>
    <w:unhideWhenUsed/>
    <w:qFormat/>
    <w:rsid w:val="004250E0"/>
    <w:pPr>
      <w:keepNext/>
      <w:keepLines/>
      <w:spacing w:before="320" w:after="200" w:line="276" w:lineRule="auto"/>
      <w:outlineLvl w:val="6"/>
    </w:pPr>
    <w:rPr>
      <w:rFonts w:ascii="Arial" w:eastAsia="Arial" w:hAnsi="Arial"/>
      <w:b/>
      <w:bCs/>
      <w:i/>
      <w:iCs/>
      <w:sz w:val="22"/>
      <w:szCs w:val="22"/>
    </w:rPr>
  </w:style>
  <w:style w:type="paragraph" w:styleId="8">
    <w:name w:val="heading 8"/>
    <w:basedOn w:val="a4"/>
    <w:next w:val="a4"/>
    <w:link w:val="80"/>
    <w:uiPriority w:val="9"/>
    <w:unhideWhenUsed/>
    <w:qFormat/>
    <w:rsid w:val="004250E0"/>
    <w:pPr>
      <w:keepNext/>
      <w:keepLines/>
      <w:spacing w:before="320" w:after="200" w:line="276" w:lineRule="auto"/>
      <w:outlineLvl w:val="7"/>
    </w:pPr>
    <w:rPr>
      <w:rFonts w:ascii="Arial" w:eastAsia="Arial" w:hAnsi="Arial"/>
      <w:i/>
      <w:iCs/>
      <w:sz w:val="22"/>
      <w:szCs w:val="22"/>
    </w:rPr>
  </w:style>
  <w:style w:type="paragraph" w:styleId="9">
    <w:name w:val="heading 9"/>
    <w:basedOn w:val="a4"/>
    <w:next w:val="a4"/>
    <w:link w:val="90"/>
    <w:uiPriority w:val="9"/>
    <w:unhideWhenUsed/>
    <w:qFormat/>
    <w:rsid w:val="004250E0"/>
    <w:pPr>
      <w:keepNext/>
      <w:keepLines/>
      <w:spacing w:before="320" w:after="200" w:line="276" w:lineRule="auto"/>
      <w:outlineLvl w:val="8"/>
    </w:pPr>
    <w:rPr>
      <w:rFonts w:ascii="Arial" w:eastAsia="Arial" w:hAnsi="Arial"/>
      <w:i/>
      <w:iCs/>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basedOn w:val="a5"/>
    <w:link w:val="12"/>
    <w:uiPriority w:val="9"/>
    <w:rsid w:val="004250E0"/>
    <w:rPr>
      <w:rFonts w:ascii="Cambria" w:eastAsia="Times New Roman" w:hAnsi="Cambria" w:cs="Times New Roman"/>
      <w:color w:val="365F91"/>
      <w:sz w:val="32"/>
      <w:szCs w:val="32"/>
      <w:lang w:eastAsia="ru-RU"/>
    </w:rPr>
  </w:style>
  <w:style w:type="character" w:customStyle="1" w:styleId="22">
    <w:name w:val="Заголовок 2 Знак"/>
    <w:basedOn w:val="a5"/>
    <w:link w:val="21"/>
    <w:uiPriority w:val="9"/>
    <w:rsid w:val="004250E0"/>
    <w:rPr>
      <w:rFonts w:ascii="Times New Roman" w:eastAsia="Times New Roman" w:hAnsi="Times New Roman" w:cs="Times New Roman"/>
      <w:b/>
      <w:sz w:val="20"/>
      <w:szCs w:val="20"/>
      <w:lang w:eastAsia="ru-RU"/>
    </w:rPr>
  </w:style>
  <w:style w:type="character" w:customStyle="1" w:styleId="32">
    <w:name w:val="Заголовок 3 Знак"/>
    <w:basedOn w:val="a5"/>
    <w:link w:val="31"/>
    <w:uiPriority w:val="9"/>
    <w:rsid w:val="004250E0"/>
    <w:rPr>
      <w:rFonts w:ascii="Verdana" w:eastAsia="Times New Roman" w:hAnsi="Verdana" w:cs="Times New Roman"/>
      <w:b/>
      <w:bCs/>
      <w:color w:val="324A9B"/>
      <w:sz w:val="18"/>
      <w:szCs w:val="18"/>
      <w:lang w:eastAsia="ru-RU"/>
    </w:rPr>
  </w:style>
  <w:style w:type="character" w:customStyle="1" w:styleId="42">
    <w:name w:val="Заголовок 4 Знак"/>
    <w:basedOn w:val="a5"/>
    <w:link w:val="41"/>
    <w:uiPriority w:val="9"/>
    <w:rsid w:val="004250E0"/>
    <w:rPr>
      <w:rFonts w:ascii="Arial" w:eastAsia="Arial" w:hAnsi="Arial" w:cs="Times New Roman"/>
      <w:b/>
      <w:bCs/>
      <w:sz w:val="26"/>
      <w:szCs w:val="26"/>
      <w:lang w:eastAsia="ru-RU"/>
    </w:rPr>
  </w:style>
  <w:style w:type="character" w:customStyle="1" w:styleId="50">
    <w:name w:val="Заголовок 5 Знак"/>
    <w:basedOn w:val="a5"/>
    <w:link w:val="5"/>
    <w:uiPriority w:val="9"/>
    <w:rsid w:val="004250E0"/>
    <w:rPr>
      <w:rFonts w:ascii="Arial" w:eastAsia="Arial" w:hAnsi="Arial" w:cs="Times New Roman"/>
      <w:b/>
      <w:bCs/>
      <w:sz w:val="24"/>
      <w:szCs w:val="24"/>
      <w:lang w:eastAsia="ru-RU"/>
    </w:rPr>
  </w:style>
  <w:style w:type="character" w:customStyle="1" w:styleId="60">
    <w:name w:val="Заголовок 6 Знак"/>
    <w:basedOn w:val="a5"/>
    <w:link w:val="6"/>
    <w:uiPriority w:val="9"/>
    <w:rsid w:val="004250E0"/>
    <w:rPr>
      <w:rFonts w:ascii="Arial" w:eastAsia="Arial" w:hAnsi="Arial" w:cs="Times New Roman"/>
      <w:b/>
      <w:bCs/>
      <w:lang w:eastAsia="ru-RU"/>
    </w:rPr>
  </w:style>
  <w:style w:type="character" w:customStyle="1" w:styleId="70">
    <w:name w:val="Заголовок 7 Знак"/>
    <w:basedOn w:val="a5"/>
    <w:link w:val="7"/>
    <w:uiPriority w:val="9"/>
    <w:rsid w:val="004250E0"/>
    <w:rPr>
      <w:rFonts w:ascii="Arial" w:eastAsia="Arial" w:hAnsi="Arial" w:cs="Times New Roman"/>
      <w:b/>
      <w:bCs/>
      <w:i/>
      <w:iCs/>
      <w:lang w:eastAsia="ru-RU"/>
    </w:rPr>
  </w:style>
  <w:style w:type="character" w:customStyle="1" w:styleId="80">
    <w:name w:val="Заголовок 8 Знак"/>
    <w:basedOn w:val="a5"/>
    <w:link w:val="8"/>
    <w:uiPriority w:val="9"/>
    <w:rsid w:val="004250E0"/>
    <w:rPr>
      <w:rFonts w:ascii="Arial" w:eastAsia="Arial" w:hAnsi="Arial" w:cs="Times New Roman"/>
      <w:i/>
      <w:iCs/>
      <w:lang w:eastAsia="ru-RU"/>
    </w:rPr>
  </w:style>
  <w:style w:type="character" w:customStyle="1" w:styleId="90">
    <w:name w:val="Заголовок 9 Знак"/>
    <w:basedOn w:val="a5"/>
    <w:link w:val="9"/>
    <w:uiPriority w:val="9"/>
    <w:rsid w:val="004250E0"/>
    <w:rPr>
      <w:rFonts w:ascii="Arial" w:eastAsia="Arial" w:hAnsi="Arial" w:cs="Times New Roman"/>
      <w:i/>
      <w:iCs/>
      <w:sz w:val="21"/>
      <w:szCs w:val="21"/>
      <w:lang w:eastAsia="ru-RU"/>
    </w:rPr>
  </w:style>
  <w:style w:type="paragraph" w:styleId="a8">
    <w:name w:val="No Spacing"/>
    <w:link w:val="a9"/>
    <w:uiPriority w:val="1"/>
    <w:qFormat/>
    <w:rsid w:val="004250E0"/>
    <w:pPr>
      <w:spacing w:after="0" w:line="240" w:lineRule="auto"/>
    </w:pPr>
    <w:rPr>
      <w:rFonts w:ascii="Calibri" w:eastAsia="Times New Roman" w:hAnsi="Calibri" w:cs="Times New Roman"/>
      <w:lang w:eastAsia="ru-RU"/>
    </w:rPr>
  </w:style>
  <w:style w:type="paragraph" w:styleId="aa">
    <w:name w:val="header"/>
    <w:basedOn w:val="a4"/>
    <w:link w:val="ab"/>
    <w:uiPriority w:val="99"/>
    <w:unhideWhenUsed/>
    <w:rsid w:val="004250E0"/>
    <w:pPr>
      <w:tabs>
        <w:tab w:val="center" w:pos="4153"/>
        <w:tab w:val="right" w:pos="8306"/>
      </w:tabs>
      <w:suppressAutoHyphens/>
      <w:jc w:val="center"/>
    </w:pPr>
    <w:rPr>
      <w:sz w:val="28"/>
      <w:szCs w:val="20"/>
    </w:rPr>
  </w:style>
  <w:style w:type="character" w:customStyle="1" w:styleId="ab">
    <w:name w:val="Верхний колонтитул Знак"/>
    <w:basedOn w:val="a5"/>
    <w:link w:val="aa"/>
    <w:uiPriority w:val="99"/>
    <w:rsid w:val="004250E0"/>
    <w:rPr>
      <w:rFonts w:ascii="Times New Roman" w:eastAsia="Times New Roman" w:hAnsi="Times New Roman" w:cs="Times New Roman"/>
      <w:sz w:val="28"/>
      <w:szCs w:val="20"/>
      <w:lang w:eastAsia="ru-RU"/>
    </w:rPr>
  </w:style>
  <w:style w:type="paragraph" w:customStyle="1" w:styleId="ac">
    <w:name w:val="Заголовок к тексту"/>
    <w:basedOn w:val="a4"/>
    <w:next w:val="ad"/>
    <w:qFormat/>
    <w:rsid w:val="004250E0"/>
    <w:pPr>
      <w:suppressAutoHyphens/>
      <w:spacing w:after="480" w:line="240" w:lineRule="exact"/>
    </w:pPr>
    <w:rPr>
      <w:b/>
      <w:sz w:val="28"/>
      <w:szCs w:val="20"/>
    </w:rPr>
  </w:style>
  <w:style w:type="paragraph" w:styleId="ad">
    <w:name w:val="Body Text"/>
    <w:basedOn w:val="a4"/>
    <w:link w:val="ae"/>
    <w:rsid w:val="004250E0"/>
    <w:pPr>
      <w:spacing w:after="120"/>
    </w:pPr>
  </w:style>
  <w:style w:type="character" w:customStyle="1" w:styleId="ae">
    <w:name w:val="Основной текст Знак"/>
    <w:basedOn w:val="a5"/>
    <w:link w:val="ad"/>
    <w:rsid w:val="004250E0"/>
    <w:rPr>
      <w:rFonts w:ascii="Times New Roman" w:eastAsia="Times New Roman" w:hAnsi="Times New Roman" w:cs="Times New Roman"/>
      <w:sz w:val="24"/>
      <w:szCs w:val="24"/>
      <w:lang w:eastAsia="ru-RU"/>
    </w:rPr>
  </w:style>
  <w:style w:type="table" w:styleId="af">
    <w:name w:val="Table Grid"/>
    <w:basedOn w:val="a6"/>
    <w:uiPriority w:val="59"/>
    <w:rsid w:val="004250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4"/>
    <w:link w:val="af1"/>
    <w:uiPriority w:val="99"/>
    <w:rsid w:val="004250E0"/>
    <w:pPr>
      <w:tabs>
        <w:tab w:val="center" w:pos="4677"/>
        <w:tab w:val="right" w:pos="9355"/>
      </w:tabs>
    </w:pPr>
  </w:style>
  <w:style w:type="character" w:customStyle="1" w:styleId="af1">
    <w:name w:val="Нижний колонтитул Знак"/>
    <w:basedOn w:val="a5"/>
    <w:link w:val="af0"/>
    <w:uiPriority w:val="99"/>
    <w:rsid w:val="004250E0"/>
    <w:rPr>
      <w:rFonts w:ascii="Times New Roman" w:eastAsia="Times New Roman" w:hAnsi="Times New Roman" w:cs="Times New Roman"/>
      <w:sz w:val="24"/>
      <w:szCs w:val="24"/>
      <w:lang w:eastAsia="ru-RU"/>
    </w:rPr>
  </w:style>
  <w:style w:type="paragraph" w:styleId="af2">
    <w:name w:val="Balloon Text"/>
    <w:basedOn w:val="a4"/>
    <w:link w:val="af3"/>
    <w:uiPriority w:val="99"/>
    <w:rsid w:val="004250E0"/>
    <w:rPr>
      <w:rFonts w:ascii="Tahoma" w:hAnsi="Tahoma"/>
      <w:sz w:val="16"/>
      <w:szCs w:val="16"/>
    </w:rPr>
  </w:style>
  <w:style w:type="character" w:customStyle="1" w:styleId="af3">
    <w:name w:val="Текст выноски Знак"/>
    <w:basedOn w:val="a5"/>
    <w:link w:val="af2"/>
    <w:uiPriority w:val="99"/>
    <w:rsid w:val="004250E0"/>
    <w:rPr>
      <w:rFonts w:ascii="Tahoma" w:eastAsia="Times New Roman" w:hAnsi="Tahoma" w:cs="Times New Roman"/>
      <w:sz w:val="16"/>
      <w:szCs w:val="16"/>
      <w:lang w:eastAsia="ru-RU"/>
    </w:rPr>
  </w:style>
  <w:style w:type="paragraph" w:customStyle="1" w:styleId="ConsPlusNormal">
    <w:name w:val="ConsPlusNormal"/>
    <w:rsid w:val="004250E0"/>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регистрационные поля"/>
    <w:basedOn w:val="a4"/>
    <w:rsid w:val="004250E0"/>
    <w:pPr>
      <w:spacing w:after="200" w:line="240" w:lineRule="exact"/>
      <w:jc w:val="center"/>
    </w:pPr>
    <w:rPr>
      <w:rFonts w:ascii="Calibri" w:hAnsi="Calibri"/>
      <w:sz w:val="22"/>
      <w:szCs w:val="22"/>
      <w:lang w:val="en-US"/>
    </w:rPr>
  </w:style>
  <w:style w:type="paragraph" w:styleId="af5">
    <w:name w:val="Normal (Web)"/>
    <w:basedOn w:val="a4"/>
    <w:uiPriority w:val="99"/>
    <w:unhideWhenUsed/>
    <w:rsid w:val="004250E0"/>
    <w:pPr>
      <w:spacing w:before="100" w:beforeAutospacing="1" w:after="100" w:afterAutospacing="1"/>
    </w:pPr>
  </w:style>
  <w:style w:type="paragraph" w:styleId="af6">
    <w:name w:val="List Paragraph"/>
    <w:basedOn w:val="a4"/>
    <w:link w:val="af7"/>
    <w:uiPriority w:val="34"/>
    <w:qFormat/>
    <w:rsid w:val="004250E0"/>
    <w:pPr>
      <w:autoSpaceDE w:val="0"/>
      <w:autoSpaceDN w:val="0"/>
      <w:adjustRightInd w:val="0"/>
      <w:spacing w:after="200" w:line="275" w:lineRule="auto"/>
      <w:ind w:left="720"/>
      <w:contextualSpacing/>
    </w:pPr>
    <w:rPr>
      <w:rFonts w:ascii="Calibri" w:hAnsi="Calibri"/>
      <w:sz w:val="22"/>
      <w:szCs w:val="22"/>
    </w:rPr>
  </w:style>
  <w:style w:type="character" w:styleId="af8">
    <w:name w:val="Hyperlink"/>
    <w:uiPriority w:val="99"/>
    <w:rsid w:val="004250E0"/>
    <w:rPr>
      <w:rFonts w:cs="Times New Roman"/>
      <w:color w:val="0000FF"/>
      <w:sz w:val="22"/>
      <w:szCs w:val="22"/>
      <w:u w:val="single"/>
    </w:rPr>
  </w:style>
  <w:style w:type="paragraph" w:customStyle="1" w:styleId="ConsPlusNonformat">
    <w:name w:val="ConsPlusNonformat"/>
    <w:uiPriority w:val="99"/>
    <w:rsid w:val="004250E0"/>
    <w:pPr>
      <w:widowControl w:val="0"/>
      <w:spacing w:after="0" w:line="240" w:lineRule="auto"/>
    </w:pPr>
    <w:rPr>
      <w:rFonts w:ascii="Courier New" w:eastAsia="Times New Roman" w:hAnsi="Courier New" w:cs="Courier New"/>
      <w:sz w:val="20"/>
      <w:szCs w:val="20"/>
      <w:lang w:eastAsia="ru-RU"/>
    </w:rPr>
  </w:style>
  <w:style w:type="character" w:customStyle="1" w:styleId="a9">
    <w:name w:val="Без интервала Знак"/>
    <w:link w:val="a8"/>
    <w:uiPriority w:val="1"/>
    <w:rsid w:val="004250E0"/>
    <w:rPr>
      <w:rFonts w:ascii="Calibri" w:eastAsia="Times New Roman" w:hAnsi="Calibri" w:cs="Times New Roman"/>
      <w:lang w:eastAsia="ru-RU"/>
    </w:rPr>
  </w:style>
  <w:style w:type="character" w:styleId="af9">
    <w:name w:val="annotation reference"/>
    <w:uiPriority w:val="99"/>
    <w:unhideWhenUsed/>
    <w:rsid w:val="004250E0"/>
    <w:rPr>
      <w:sz w:val="16"/>
      <w:szCs w:val="16"/>
    </w:rPr>
  </w:style>
  <w:style w:type="character" w:customStyle="1" w:styleId="af7">
    <w:name w:val="Абзац списка Знак"/>
    <w:link w:val="af6"/>
    <w:uiPriority w:val="34"/>
    <w:rsid w:val="004250E0"/>
    <w:rPr>
      <w:rFonts w:ascii="Calibri" w:eastAsia="Times New Roman" w:hAnsi="Calibri" w:cs="Times New Roman"/>
      <w:lang w:eastAsia="ru-RU"/>
    </w:rPr>
  </w:style>
  <w:style w:type="paragraph" w:customStyle="1" w:styleId="4">
    <w:name w:val="Стиль4"/>
    <w:basedOn w:val="af6"/>
    <w:link w:val="43"/>
    <w:qFormat/>
    <w:rsid w:val="004250E0"/>
    <w:pPr>
      <w:widowControl w:val="0"/>
      <w:numPr>
        <w:ilvl w:val="1"/>
        <w:numId w:val="1"/>
      </w:numPr>
      <w:tabs>
        <w:tab w:val="left" w:pos="1134"/>
      </w:tabs>
      <w:autoSpaceDE/>
      <w:autoSpaceDN/>
      <w:adjustRightInd/>
      <w:spacing w:after="0" w:line="240" w:lineRule="auto"/>
      <w:ind w:right="20"/>
      <w:jc w:val="both"/>
    </w:pPr>
    <w:rPr>
      <w:rFonts w:ascii="Times New Roman" w:eastAsia="Calibri" w:hAnsi="Times New Roman"/>
      <w:sz w:val="24"/>
      <w:szCs w:val="24"/>
      <w:lang w:eastAsia="en-US"/>
    </w:rPr>
  </w:style>
  <w:style w:type="character" w:customStyle="1" w:styleId="43">
    <w:name w:val="Стиль4 Знак"/>
    <w:link w:val="4"/>
    <w:rsid w:val="004250E0"/>
    <w:rPr>
      <w:rFonts w:ascii="Times New Roman" w:eastAsia="Calibri" w:hAnsi="Times New Roman" w:cs="Times New Roman"/>
      <w:sz w:val="24"/>
      <w:szCs w:val="24"/>
    </w:rPr>
  </w:style>
  <w:style w:type="character" w:customStyle="1" w:styleId="Heading2Char">
    <w:name w:val="Heading 2 Char"/>
    <w:uiPriority w:val="9"/>
    <w:rsid w:val="004250E0"/>
    <w:rPr>
      <w:rFonts w:ascii="Arial" w:eastAsia="Arial" w:hAnsi="Arial" w:cs="Arial"/>
      <w:sz w:val="34"/>
    </w:rPr>
  </w:style>
  <w:style w:type="character" w:customStyle="1" w:styleId="Heading4Char">
    <w:name w:val="Heading 4 Char"/>
    <w:uiPriority w:val="9"/>
    <w:rsid w:val="004250E0"/>
    <w:rPr>
      <w:rFonts w:ascii="Arial" w:eastAsia="Arial" w:hAnsi="Arial" w:cs="Arial"/>
      <w:b/>
      <w:bCs/>
      <w:sz w:val="26"/>
      <w:szCs w:val="26"/>
    </w:rPr>
  </w:style>
  <w:style w:type="character" w:customStyle="1" w:styleId="Heading5Char">
    <w:name w:val="Heading 5 Char"/>
    <w:uiPriority w:val="9"/>
    <w:rsid w:val="004250E0"/>
    <w:rPr>
      <w:rFonts w:ascii="Arial" w:eastAsia="Arial" w:hAnsi="Arial" w:cs="Arial"/>
      <w:b/>
      <w:bCs/>
      <w:sz w:val="24"/>
      <w:szCs w:val="24"/>
    </w:rPr>
  </w:style>
  <w:style w:type="character" w:customStyle="1" w:styleId="Heading6Char">
    <w:name w:val="Heading 6 Char"/>
    <w:uiPriority w:val="9"/>
    <w:rsid w:val="004250E0"/>
    <w:rPr>
      <w:rFonts w:ascii="Arial" w:eastAsia="Arial" w:hAnsi="Arial" w:cs="Arial"/>
      <w:b/>
      <w:bCs/>
      <w:sz w:val="22"/>
      <w:szCs w:val="22"/>
    </w:rPr>
  </w:style>
  <w:style w:type="character" w:customStyle="1" w:styleId="Heading7Char">
    <w:name w:val="Heading 7 Char"/>
    <w:uiPriority w:val="9"/>
    <w:rsid w:val="004250E0"/>
    <w:rPr>
      <w:rFonts w:ascii="Arial" w:eastAsia="Arial" w:hAnsi="Arial" w:cs="Arial"/>
      <w:b/>
      <w:bCs/>
      <w:i/>
      <w:iCs/>
      <w:sz w:val="22"/>
      <w:szCs w:val="22"/>
    </w:rPr>
  </w:style>
  <w:style w:type="character" w:customStyle="1" w:styleId="Heading8Char">
    <w:name w:val="Heading 8 Char"/>
    <w:uiPriority w:val="9"/>
    <w:rsid w:val="004250E0"/>
    <w:rPr>
      <w:rFonts w:ascii="Arial" w:eastAsia="Arial" w:hAnsi="Arial" w:cs="Arial"/>
      <w:i/>
      <w:iCs/>
      <w:sz w:val="22"/>
      <w:szCs w:val="22"/>
    </w:rPr>
  </w:style>
  <w:style w:type="character" w:customStyle="1" w:styleId="Heading9Char">
    <w:name w:val="Heading 9 Char"/>
    <w:uiPriority w:val="9"/>
    <w:rsid w:val="004250E0"/>
    <w:rPr>
      <w:rFonts w:ascii="Arial" w:eastAsia="Arial" w:hAnsi="Arial" w:cs="Arial"/>
      <w:i/>
      <w:iCs/>
      <w:sz w:val="21"/>
      <w:szCs w:val="21"/>
    </w:rPr>
  </w:style>
  <w:style w:type="character" w:customStyle="1" w:styleId="TitleChar">
    <w:name w:val="Title Char"/>
    <w:uiPriority w:val="10"/>
    <w:rsid w:val="004250E0"/>
    <w:rPr>
      <w:sz w:val="48"/>
      <w:szCs w:val="48"/>
    </w:rPr>
  </w:style>
  <w:style w:type="character" w:customStyle="1" w:styleId="SubtitleChar">
    <w:name w:val="Subtitle Char"/>
    <w:uiPriority w:val="11"/>
    <w:rsid w:val="004250E0"/>
    <w:rPr>
      <w:sz w:val="24"/>
      <w:szCs w:val="24"/>
    </w:rPr>
  </w:style>
  <w:style w:type="character" w:customStyle="1" w:styleId="QuoteChar">
    <w:name w:val="Quote Char"/>
    <w:uiPriority w:val="29"/>
    <w:rsid w:val="004250E0"/>
    <w:rPr>
      <w:i/>
    </w:rPr>
  </w:style>
  <w:style w:type="character" w:customStyle="1" w:styleId="IntenseQuoteChar">
    <w:name w:val="Intense Quote Char"/>
    <w:uiPriority w:val="30"/>
    <w:rsid w:val="004250E0"/>
    <w:rPr>
      <w:i/>
    </w:rPr>
  </w:style>
  <w:style w:type="character" w:customStyle="1" w:styleId="Heading1Char">
    <w:name w:val="Heading 1 Char"/>
    <w:uiPriority w:val="9"/>
    <w:rsid w:val="004250E0"/>
    <w:rPr>
      <w:rFonts w:ascii="Arial" w:eastAsia="Arial" w:hAnsi="Arial" w:cs="Arial"/>
      <w:sz w:val="40"/>
      <w:szCs w:val="40"/>
    </w:rPr>
  </w:style>
  <w:style w:type="character" w:customStyle="1" w:styleId="Heading3Char">
    <w:name w:val="Heading 3 Char"/>
    <w:uiPriority w:val="9"/>
    <w:rsid w:val="004250E0"/>
    <w:rPr>
      <w:rFonts w:ascii="Arial" w:eastAsia="Arial" w:hAnsi="Arial" w:cs="Arial"/>
      <w:sz w:val="30"/>
      <w:szCs w:val="30"/>
    </w:rPr>
  </w:style>
  <w:style w:type="paragraph" w:styleId="afa">
    <w:name w:val="Title"/>
    <w:basedOn w:val="a4"/>
    <w:next w:val="a4"/>
    <w:link w:val="afb"/>
    <w:qFormat/>
    <w:rsid w:val="004250E0"/>
    <w:pPr>
      <w:spacing w:before="300" w:after="200" w:line="276" w:lineRule="auto"/>
      <w:contextualSpacing/>
    </w:pPr>
    <w:rPr>
      <w:rFonts w:ascii="Calibri" w:eastAsia="Calibri" w:hAnsi="Calibri"/>
      <w:sz w:val="48"/>
      <w:szCs w:val="48"/>
    </w:rPr>
  </w:style>
  <w:style w:type="character" w:customStyle="1" w:styleId="afb">
    <w:name w:val="Заголовок Знак"/>
    <w:basedOn w:val="a5"/>
    <w:link w:val="afa"/>
    <w:rsid w:val="004250E0"/>
    <w:rPr>
      <w:rFonts w:ascii="Calibri" w:eastAsia="Calibri" w:hAnsi="Calibri" w:cs="Times New Roman"/>
      <w:sz w:val="48"/>
      <w:szCs w:val="48"/>
      <w:lang w:eastAsia="ru-RU"/>
    </w:rPr>
  </w:style>
  <w:style w:type="paragraph" w:styleId="afc">
    <w:name w:val="Subtitle"/>
    <w:basedOn w:val="a4"/>
    <w:next w:val="a4"/>
    <w:link w:val="afd"/>
    <w:uiPriority w:val="11"/>
    <w:qFormat/>
    <w:rsid w:val="004250E0"/>
    <w:pPr>
      <w:spacing w:before="200" w:after="200" w:line="276" w:lineRule="auto"/>
    </w:pPr>
    <w:rPr>
      <w:rFonts w:ascii="Calibri" w:eastAsia="Calibri" w:hAnsi="Calibri"/>
    </w:rPr>
  </w:style>
  <w:style w:type="character" w:customStyle="1" w:styleId="afd">
    <w:name w:val="Подзаголовок Знак"/>
    <w:basedOn w:val="a5"/>
    <w:link w:val="afc"/>
    <w:uiPriority w:val="11"/>
    <w:rsid w:val="004250E0"/>
    <w:rPr>
      <w:rFonts w:ascii="Calibri" w:eastAsia="Calibri" w:hAnsi="Calibri" w:cs="Times New Roman"/>
      <w:sz w:val="24"/>
      <w:szCs w:val="24"/>
      <w:lang w:eastAsia="ru-RU"/>
    </w:rPr>
  </w:style>
  <w:style w:type="paragraph" w:styleId="23">
    <w:name w:val="Quote"/>
    <w:basedOn w:val="a4"/>
    <w:next w:val="a4"/>
    <w:link w:val="24"/>
    <w:uiPriority w:val="29"/>
    <w:qFormat/>
    <w:rsid w:val="004250E0"/>
    <w:pPr>
      <w:spacing w:after="200" w:line="276" w:lineRule="auto"/>
      <w:ind w:left="720" w:right="720"/>
    </w:pPr>
    <w:rPr>
      <w:rFonts w:ascii="Calibri" w:eastAsia="Calibri" w:hAnsi="Calibri"/>
      <w:i/>
      <w:sz w:val="20"/>
      <w:szCs w:val="20"/>
    </w:rPr>
  </w:style>
  <w:style w:type="character" w:customStyle="1" w:styleId="24">
    <w:name w:val="Цитата 2 Знак"/>
    <w:basedOn w:val="a5"/>
    <w:link w:val="23"/>
    <w:uiPriority w:val="29"/>
    <w:rsid w:val="004250E0"/>
    <w:rPr>
      <w:rFonts w:ascii="Calibri" w:eastAsia="Calibri" w:hAnsi="Calibri" w:cs="Times New Roman"/>
      <w:i/>
      <w:sz w:val="20"/>
      <w:szCs w:val="20"/>
      <w:lang w:eastAsia="ru-RU"/>
    </w:rPr>
  </w:style>
  <w:style w:type="paragraph" w:styleId="afe">
    <w:name w:val="Intense Quote"/>
    <w:basedOn w:val="a4"/>
    <w:next w:val="a4"/>
    <w:link w:val="aff"/>
    <w:uiPriority w:val="30"/>
    <w:qFormat/>
    <w:rsid w:val="004250E0"/>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pPr>
    <w:rPr>
      <w:rFonts w:ascii="Calibri" w:eastAsia="Calibri" w:hAnsi="Calibri"/>
      <w:i/>
      <w:sz w:val="20"/>
      <w:szCs w:val="20"/>
    </w:rPr>
  </w:style>
  <w:style w:type="character" w:customStyle="1" w:styleId="aff">
    <w:name w:val="Выделенная цитата Знак"/>
    <w:basedOn w:val="a5"/>
    <w:link w:val="afe"/>
    <w:uiPriority w:val="30"/>
    <w:rsid w:val="004250E0"/>
    <w:rPr>
      <w:rFonts w:ascii="Calibri" w:eastAsia="Calibri" w:hAnsi="Calibri" w:cs="Times New Roman"/>
      <w:i/>
      <w:sz w:val="20"/>
      <w:szCs w:val="20"/>
      <w:shd w:val="clear" w:color="auto" w:fill="F2F2F2"/>
      <w:lang w:eastAsia="ru-RU"/>
    </w:rPr>
  </w:style>
  <w:style w:type="character" w:customStyle="1" w:styleId="HeaderChar">
    <w:name w:val="Header Char"/>
    <w:basedOn w:val="a5"/>
    <w:uiPriority w:val="99"/>
    <w:rsid w:val="004250E0"/>
  </w:style>
  <w:style w:type="character" w:customStyle="1" w:styleId="FooterChar">
    <w:name w:val="Footer Char"/>
    <w:basedOn w:val="a5"/>
    <w:uiPriority w:val="99"/>
    <w:rsid w:val="004250E0"/>
  </w:style>
  <w:style w:type="paragraph" w:styleId="aff0">
    <w:name w:val="caption"/>
    <w:basedOn w:val="a4"/>
    <w:next w:val="a4"/>
    <w:uiPriority w:val="35"/>
    <w:unhideWhenUsed/>
    <w:qFormat/>
    <w:rsid w:val="004250E0"/>
    <w:pPr>
      <w:spacing w:after="200" w:line="276" w:lineRule="auto"/>
    </w:pPr>
    <w:rPr>
      <w:rFonts w:ascii="Calibri" w:eastAsia="Calibri" w:hAnsi="Calibri"/>
      <w:b/>
      <w:bCs/>
      <w:color w:val="4F81BD"/>
      <w:sz w:val="18"/>
      <w:szCs w:val="18"/>
      <w:lang w:eastAsia="en-US"/>
    </w:rPr>
  </w:style>
  <w:style w:type="character" w:customStyle="1" w:styleId="CaptionChar">
    <w:name w:val="Caption Char"/>
    <w:uiPriority w:val="99"/>
    <w:rsid w:val="004250E0"/>
  </w:style>
  <w:style w:type="table" w:customStyle="1" w:styleId="TableGridLight">
    <w:name w:val="Table Grid Light"/>
    <w:basedOn w:val="a6"/>
    <w:uiPriority w:val="59"/>
    <w:rsid w:val="004250E0"/>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6"/>
    <w:uiPriority w:val="59"/>
    <w:rsid w:val="004250E0"/>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6"/>
    <w:uiPriority w:val="59"/>
    <w:rsid w:val="004250E0"/>
    <w:pPr>
      <w:spacing w:after="0" w:line="240" w:lineRule="auto"/>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6"/>
    <w:uiPriority w:val="5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6"/>
    <w:uiPriority w:val="5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6"/>
    <w:uiPriority w:val="5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6"/>
    <w:uiPriority w:val="5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6"/>
    <w:uiPriority w:val="5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6"/>
    <w:uiPriority w:val="5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6"/>
    <w:uiPriority w:val="5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6"/>
    <w:uiPriority w:val="99"/>
    <w:rsid w:val="004250E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6"/>
    <w:uiPriority w:val="99"/>
    <w:rsid w:val="004250E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6"/>
    <w:uiPriority w:val="99"/>
    <w:rsid w:val="004250E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6"/>
    <w:uiPriority w:val="99"/>
    <w:rsid w:val="004250E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6"/>
    <w:uiPriority w:val="99"/>
    <w:rsid w:val="004250E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6"/>
    <w:uiPriority w:val="99"/>
    <w:rsid w:val="004250E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6"/>
    <w:uiPriority w:val="99"/>
    <w:rsid w:val="004250E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6"/>
    <w:uiPriority w:val="99"/>
    <w:rsid w:val="004250E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6"/>
    <w:uiPriority w:val="99"/>
    <w:rsid w:val="004250E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6"/>
    <w:uiPriority w:val="99"/>
    <w:rsid w:val="004250E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6"/>
    <w:uiPriority w:val="99"/>
    <w:rsid w:val="004250E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6"/>
    <w:uiPriority w:val="99"/>
    <w:rsid w:val="004250E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6"/>
    <w:uiPriority w:val="99"/>
    <w:rsid w:val="004250E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6"/>
    <w:uiPriority w:val="99"/>
    <w:rsid w:val="004250E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6"/>
    <w:uiPriority w:val="99"/>
    <w:rsid w:val="004250E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sid w:val="004250E0"/>
    <w:rPr>
      <w:sz w:val="18"/>
    </w:rPr>
  </w:style>
  <w:style w:type="character" w:customStyle="1" w:styleId="EndnoteTextChar">
    <w:name w:val="Endnote Text Char"/>
    <w:uiPriority w:val="99"/>
    <w:rsid w:val="004250E0"/>
    <w:rPr>
      <w:sz w:val="20"/>
    </w:rPr>
  </w:style>
  <w:style w:type="paragraph" w:styleId="14">
    <w:name w:val="toc 1"/>
    <w:basedOn w:val="a4"/>
    <w:next w:val="a4"/>
    <w:uiPriority w:val="39"/>
    <w:unhideWhenUsed/>
    <w:qFormat/>
    <w:rsid w:val="004250E0"/>
    <w:pPr>
      <w:spacing w:after="57" w:line="276" w:lineRule="auto"/>
    </w:pPr>
    <w:rPr>
      <w:rFonts w:ascii="Calibri" w:eastAsia="Calibri" w:hAnsi="Calibri"/>
      <w:sz w:val="22"/>
      <w:szCs w:val="22"/>
      <w:lang w:eastAsia="en-US"/>
    </w:rPr>
  </w:style>
  <w:style w:type="paragraph" w:styleId="25">
    <w:name w:val="toc 2"/>
    <w:basedOn w:val="a4"/>
    <w:next w:val="a4"/>
    <w:unhideWhenUsed/>
    <w:rsid w:val="004250E0"/>
    <w:pPr>
      <w:spacing w:after="57" w:line="276" w:lineRule="auto"/>
      <w:ind w:left="283"/>
    </w:pPr>
    <w:rPr>
      <w:rFonts w:ascii="Calibri" w:eastAsia="Calibri" w:hAnsi="Calibri"/>
      <w:sz w:val="22"/>
      <w:szCs w:val="22"/>
      <w:lang w:eastAsia="en-US"/>
    </w:rPr>
  </w:style>
  <w:style w:type="paragraph" w:styleId="33">
    <w:name w:val="toc 3"/>
    <w:basedOn w:val="a4"/>
    <w:next w:val="a4"/>
    <w:unhideWhenUsed/>
    <w:rsid w:val="004250E0"/>
    <w:pPr>
      <w:spacing w:after="57" w:line="276" w:lineRule="auto"/>
      <w:ind w:left="567"/>
    </w:pPr>
    <w:rPr>
      <w:rFonts w:ascii="Calibri" w:eastAsia="Calibri" w:hAnsi="Calibri"/>
      <w:sz w:val="22"/>
      <w:szCs w:val="22"/>
      <w:lang w:eastAsia="en-US"/>
    </w:rPr>
  </w:style>
  <w:style w:type="paragraph" w:styleId="44">
    <w:name w:val="toc 4"/>
    <w:basedOn w:val="a4"/>
    <w:next w:val="a4"/>
    <w:unhideWhenUsed/>
    <w:rsid w:val="004250E0"/>
    <w:pPr>
      <w:spacing w:after="57" w:line="276" w:lineRule="auto"/>
      <w:ind w:left="850"/>
    </w:pPr>
    <w:rPr>
      <w:rFonts w:ascii="Calibri" w:eastAsia="Calibri" w:hAnsi="Calibri"/>
      <w:sz w:val="22"/>
      <w:szCs w:val="22"/>
      <w:lang w:eastAsia="en-US"/>
    </w:rPr>
  </w:style>
  <w:style w:type="paragraph" w:styleId="52">
    <w:name w:val="toc 5"/>
    <w:basedOn w:val="a4"/>
    <w:next w:val="a4"/>
    <w:unhideWhenUsed/>
    <w:rsid w:val="004250E0"/>
    <w:pPr>
      <w:spacing w:after="57" w:line="276" w:lineRule="auto"/>
      <w:ind w:left="1134"/>
    </w:pPr>
    <w:rPr>
      <w:rFonts w:ascii="Calibri" w:eastAsia="Calibri" w:hAnsi="Calibri"/>
      <w:sz w:val="22"/>
      <w:szCs w:val="22"/>
      <w:lang w:eastAsia="en-US"/>
    </w:rPr>
  </w:style>
  <w:style w:type="paragraph" w:styleId="61">
    <w:name w:val="toc 6"/>
    <w:basedOn w:val="a4"/>
    <w:next w:val="a4"/>
    <w:unhideWhenUsed/>
    <w:rsid w:val="004250E0"/>
    <w:pPr>
      <w:spacing w:after="57" w:line="276" w:lineRule="auto"/>
      <w:ind w:left="1417"/>
    </w:pPr>
    <w:rPr>
      <w:rFonts w:ascii="Calibri" w:eastAsia="Calibri" w:hAnsi="Calibri"/>
      <w:sz w:val="22"/>
      <w:szCs w:val="22"/>
      <w:lang w:eastAsia="en-US"/>
    </w:rPr>
  </w:style>
  <w:style w:type="paragraph" w:styleId="71">
    <w:name w:val="toc 7"/>
    <w:basedOn w:val="a4"/>
    <w:next w:val="a4"/>
    <w:unhideWhenUsed/>
    <w:rsid w:val="004250E0"/>
    <w:pPr>
      <w:spacing w:after="57" w:line="276" w:lineRule="auto"/>
      <w:ind w:left="1701"/>
    </w:pPr>
    <w:rPr>
      <w:rFonts w:ascii="Calibri" w:eastAsia="Calibri" w:hAnsi="Calibri"/>
      <w:sz w:val="22"/>
      <w:szCs w:val="22"/>
      <w:lang w:eastAsia="en-US"/>
    </w:rPr>
  </w:style>
  <w:style w:type="paragraph" w:styleId="81">
    <w:name w:val="toc 8"/>
    <w:basedOn w:val="a4"/>
    <w:next w:val="a4"/>
    <w:unhideWhenUsed/>
    <w:rsid w:val="004250E0"/>
    <w:pPr>
      <w:spacing w:after="57" w:line="276" w:lineRule="auto"/>
      <w:ind w:left="1984"/>
    </w:pPr>
    <w:rPr>
      <w:rFonts w:ascii="Calibri" w:eastAsia="Calibri" w:hAnsi="Calibri"/>
      <w:sz w:val="22"/>
      <w:szCs w:val="22"/>
      <w:lang w:eastAsia="en-US"/>
    </w:rPr>
  </w:style>
  <w:style w:type="paragraph" w:styleId="91">
    <w:name w:val="toc 9"/>
    <w:basedOn w:val="a4"/>
    <w:next w:val="a4"/>
    <w:unhideWhenUsed/>
    <w:rsid w:val="004250E0"/>
    <w:pPr>
      <w:spacing w:after="57" w:line="276" w:lineRule="auto"/>
      <w:ind w:left="2268"/>
    </w:pPr>
    <w:rPr>
      <w:rFonts w:ascii="Calibri" w:eastAsia="Calibri" w:hAnsi="Calibri"/>
      <w:sz w:val="22"/>
      <w:szCs w:val="22"/>
      <w:lang w:eastAsia="en-US"/>
    </w:rPr>
  </w:style>
  <w:style w:type="paragraph" w:styleId="aff1">
    <w:name w:val="TOC Heading"/>
    <w:uiPriority w:val="39"/>
    <w:unhideWhenUsed/>
    <w:qFormat/>
    <w:rsid w:val="004250E0"/>
    <w:pPr>
      <w:spacing w:after="200" w:line="276" w:lineRule="auto"/>
    </w:pPr>
    <w:rPr>
      <w:rFonts w:ascii="Calibri" w:eastAsia="Calibri" w:hAnsi="Calibri" w:cs="Times New Roman"/>
    </w:rPr>
  </w:style>
  <w:style w:type="paragraph" w:styleId="aff2">
    <w:name w:val="table of figures"/>
    <w:basedOn w:val="a4"/>
    <w:next w:val="a4"/>
    <w:uiPriority w:val="99"/>
    <w:unhideWhenUsed/>
    <w:rsid w:val="004250E0"/>
    <w:pPr>
      <w:spacing w:line="276" w:lineRule="auto"/>
    </w:pPr>
    <w:rPr>
      <w:rFonts w:ascii="Calibri" w:eastAsia="Calibri" w:hAnsi="Calibri"/>
      <w:sz w:val="22"/>
      <w:szCs w:val="22"/>
      <w:lang w:eastAsia="en-US"/>
    </w:rPr>
  </w:style>
  <w:style w:type="paragraph" w:customStyle="1" w:styleId="ConsPlusTitlePage">
    <w:name w:val="ConsPlusTitlePage"/>
    <w:rsid w:val="004250E0"/>
    <w:pPr>
      <w:widowControl w:val="0"/>
      <w:spacing w:after="0" w:line="240" w:lineRule="auto"/>
    </w:pPr>
    <w:rPr>
      <w:rFonts w:ascii="Tahoma" w:eastAsia="Times New Roman" w:hAnsi="Tahoma" w:cs="Tahoma"/>
      <w:sz w:val="20"/>
      <w:szCs w:val="20"/>
      <w:lang w:eastAsia="ru-RU"/>
    </w:rPr>
  </w:style>
  <w:style w:type="paragraph" w:customStyle="1" w:styleId="ConsPlusTitle">
    <w:name w:val="ConsPlusTitle"/>
    <w:uiPriority w:val="99"/>
    <w:rsid w:val="004250E0"/>
    <w:pPr>
      <w:widowControl w:val="0"/>
      <w:spacing w:after="0" w:line="240" w:lineRule="auto"/>
    </w:pPr>
    <w:rPr>
      <w:rFonts w:ascii="Calibri" w:eastAsia="Times New Roman" w:hAnsi="Calibri" w:cs="Calibri"/>
      <w:b/>
      <w:sz w:val="20"/>
      <w:szCs w:val="20"/>
      <w:lang w:eastAsia="ru-RU"/>
    </w:rPr>
  </w:style>
  <w:style w:type="paragraph" w:customStyle="1" w:styleId="consplusnormal0">
    <w:name w:val="consplusnormal"/>
    <w:basedOn w:val="a4"/>
    <w:rsid w:val="004250E0"/>
    <w:pPr>
      <w:spacing w:before="100" w:beforeAutospacing="1" w:after="100" w:afterAutospacing="1"/>
    </w:pPr>
  </w:style>
  <w:style w:type="character" w:customStyle="1" w:styleId="apple-converted-space">
    <w:name w:val="apple-converted-space"/>
    <w:basedOn w:val="a5"/>
    <w:rsid w:val="004250E0"/>
  </w:style>
  <w:style w:type="character" w:customStyle="1" w:styleId="15">
    <w:name w:val="Основной шрифт абзаца1"/>
    <w:uiPriority w:val="99"/>
    <w:rsid w:val="004250E0"/>
  </w:style>
  <w:style w:type="paragraph" w:customStyle="1" w:styleId="ConsPlusCell">
    <w:name w:val="ConsPlusCell"/>
    <w:uiPriority w:val="99"/>
    <w:rsid w:val="004250E0"/>
    <w:pPr>
      <w:widowControl w:val="0"/>
      <w:spacing w:after="0" w:line="240" w:lineRule="auto"/>
    </w:pPr>
    <w:rPr>
      <w:rFonts w:ascii="Calibri" w:eastAsia="Times New Roman" w:hAnsi="Calibri" w:cs="Calibri"/>
      <w:lang w:eastAsia="ru-RU"/>
    </w:rPr>
  </w:style>
  <w:style w:type="paragraph" w:customStyle="1" w:styleId="111">
    <w:name w:val="Таблица 11"/>
    <w:basedOn w:val="a4"/>
    <w:uiPriority w:val="99"/>
    <w:qFormat/>
    <w:rsid w:val="004250E0"/>
    <w:pPr>
      <w:jc w:val="center"/>
    </w:pPr>
    <w:rPr>
      <w:sz w:val="20"/>
      <w:szCs w:val="20"/>
    </w:rPr>
  </w:style>
  <w:style w:type="character" w:customStyle="1" w:styleId="Absatz-Standardschriftart">
    <w:name w:val="Absatz-Standardschriftart"/>
    <w:rsid w:val="004250E0"/>
  </w:style>
  <w:style w:type="character" w:customStyle="1" w:styleId="WW-Absatz-Standardschriftart">
    <w:name w:val="WW-Absatz-Standardschriftart"/>
    <w:rsid w:val="004250E0"/>
  </w:style>
  <w:style w:type="character" w:customStyle="1" w:styleId="WW-Absatz-Standardschriftart1">
    <w:name w:val="WW-Absatz-Standardschriftart1"/>
    <w:rsid w:val="004250E0"/>
  </w:style>
  <w:style w:type="character" w:customStyle="1" w:styleId="WW-Absatz-Standardschriftart11">
    <w:name w:val="WW-Absatz-Standardschriftart11"/>
    <w:rsid w:val="004250E0"/>
  </w:style>
  <w:style w:type="character" w:customStyle="1" w:styleId="WW-Absatz-Standardschriftart111">
    <w:name w:val="WW-Absatz-Standardschriftart111"/>
    <w:rsid w:val="004250E0"/>
  </w:style>
  <w:style w:type="character" w:customStyle="1" w:styleId="WW-Absatz-Standardschriftart1111">
    <w:name w:val="WW-Absatz-Standardschriftart1111"/>
    <w:rsid w:val="004250E0"/>
  </w:style>
  <w:style w:type="character" w:customStyle="1" w:styleId="WW-Absatz-Standardschriftart11111">
    <w:name w:val="WW-Absatz-Standardschriftart11111"/>
    <w:rsid w:val="004250E0"/>
  </w:style>
  <w:style w:type="character" w:customStyle="1" w:styleId="WW-Absatz-Standardschriftart111111">
    <w:name w:val="WW-Absatz-Standardschriftart111111"/>
    <w:rsid w:val="004250E0"/>
  </w:style>
  <w:style w:type="character" w:customStyle="1" w:styleId="WW-Absatz-Standardschriftart1111111">
    <w:name w:val="WW-Absatz-Standardschriftart1111111"/>
    <w:rsid w:val="004250E0"/>
  </w:style>
  <w:style w:type="character" w:customStyle="1" w:styleId="WW-Absatz-Standardschriftart11111111">
    <w:name w:val="WW-Absatz-Standardschriftart11111111"/>
    <w:rsid w:val="004250E0"/>
  </w:style>
  <w:style w:type="character" w:customStyle="1" w:styleId="aff3">
    <w:name w:val="Символ нумерации"/>
    <w:rsid w:val="004250E0"/>
  </w:style>
  <w:style w:type="paragraph" w:customStyle="1" w:styleId="16">
    <w:name w:val="Заголовок1"/>
    <w:basedOn w:val="a4"/>
    <w:next w:val="ad"/>
    <w:rsid w:val="004250E0"/>
    <w:pPr>
      <w:keepNext/>
      <w:spacing w:before="240" w:after="120"/>
    </w:pPr>
    <w:rPr>
      <w:rFonts w:ascii="Arial" w:eastAsia="Lucida Sans Unicode" w:hAnsi="Arial" w:cs="Tahoma"/>
      <w:sz w:val="28"/>
      <w:szCs w:val="28"/>
      <w:lang w:eastAsia="ar-SA"/>
    </w:rPr>
  </w:style>
  <w:style w:type="paragraph" w:styleId="aff4">
    <w:name w:val="List"/>
    <w:basedOn w:val="ad"/>
    <w:rsid w:val="004250E0"/>
    <w:pPr>
      <w:spacing w:after="0" w:line="360" w:lineRule="exact"/>
      <w:ind w:firstLine="720"/>
      <w:jc w:val="both"/>
    </w:pPr>
    <w:rPr>
      <w:rFonts w:cs="Tahoma"/>
      <w:sz w:val="28"/>
      <w:szCs w:val="28"/>
      <w:lang w:eastAsia="ar-SA"/>
    </w:rPr>
  </w:style>
  <w:style w:type="paragraph" w:customStyle="1" w:styleId="17">
    <w:name w:val="Название1"/>
    <w:basedOn w:val="a4"/>
    <w:rsid w:val="004250E0"/>
    <w:pPr>
      <w:suppressLineNumbers/>
      <w:spacing w:before="120" w:after="120"/>
    </w:pPr>
    <w:rPr>
      <w:rFonts w:cs="Tahoma"/>
      <w:i/>
      <w:iCs/>
      <w:lang w:eastAsia="ar-SA"/>
    </w:rPr>
  </w:style>
  <w:style w:type="paragraph" w:customStyle="1" w:styleId="18">
    <w:name w:val="Указатель1"/>
    <w:basedOn w:val="a4"/>
    <w:rsid w:val="004250E0"/>
    <w:pPr>
      <w:suppressLineNumbers/>
    </w:pPr>
    <w:rPr>
      <w:rFonts w:cs="Tahoma"/>
      <w:sz w:val="28"/>
      <w:szCs w:val="28"/>
      <w:lang w:eastAsia="ar-SA"/>
    </w:rPr>
  </w:style>
  <w:style w:type="paragraph" w:customStyle="1" w:styleId="aff5">
    <w:name w:val="Адресат"/>
    <w:basedOn w:val="a4"/>
    <w:rsid w:val="004250E0"/>
    <w:pPr>
      <w:spacing w:after="120" w:line="240" w:lineRule="exact"/>
    </w:pPr>
    <w:rPr>
      <w:sz w:val="28"/>
      <w:szCs w:val="28"/>
      <w:lang w:eastAsia="ar-SA"/>
    </w:rPr>
  </w:style>
  <w:style w:type="paragraph" w:customStyle="1" w:styleId="aff6">
    <w:name w:val="Исполнитель"/>
    <w:basedOn w:val="ad"/>
    <w:next w:val="ad"/>
    <w:rsid w:val="004250E0"/>
    <w:pPr>
      <w:spacing w:after="0" w:line="240" w:lineRule="exact"/>
    </w:pPr>
    <w:rPr>
      <w:lang w:eastAsia="ar-SA"/>
    </w:rPr>
  </w:style>
  <w:style w:type="paragraph" w:customStyle="1" w:styleId="aff7">
    <w:name w:val="Подпись на  бланке должностного лица"/>
    <w:basedOn w:val="a4"/>
    <w:next w:val="ad"/>
    <w:rsid w:val="004250E0"/>
    <w:pPr>
      <w:spacing w:before="480" w:line="240" w:lineRule="exact"/>
      <w:ind w:left="7088"/>
    </w:pPr>
    <w:rPr>
      <w:sz w:val="28"/>
      <w:szCs w:val="28"/>
      <w:lang w:eastAsia="ar-SA"/>
    </w:rPr>
  </w:style>
  <w:style w:type="paragraph" w:customStyle="1" w:styleId="aff8">
    <w:name w:val="Приложение"/>
    <w:basedOn w:val="ad"/>
    <w:rsid w:val="004250E0"/>
    <w:pPr>
      <w:tabs>
        <w:tab w:val="left" w:pos="1673"/>
      </w:tabs>
      <w:spacing w:before="240" w:after="0" w:line="240" w:lineRule="exact"/>
      <w:ind w:left="1985" w:hanging="1985"/>
      <w:jc w:val="both"/>
    </w:pPr>
    <w:rPr>
      <w:sz w:val="28"/>
      <w:szCs w:val="28"/>
      <w:lang w:eastAsia="ar-SA"/>
    </w:rPr>
  </w:style>
  <w:style w:type="paragraph" w:customStyle="1" w:styleId="aff9">
    <w:name w:val="Вид документа"/>
    <w:basedOn w:val="a4"/>
    <w:next w:val="ad"/>
    <w:rsid w:val="004250E0"/>
    <w:pPr>
      <w:spacing w:line="240" w:lineRule="exact"/>
      <w:jc w:val="center"/>
    </w:pPr>
    <w:rPr>
      <w:b/>
      <w:bCs/>
      <w:caps/>
      <w:lang w:eastAsia="ar-SA"/>
    </w:rPr>
  </w:style>
  <w:style w:type="paragraph" w:customStyle="1" w:styleId="affa">
    <w:name w:val="Гриф согласования"/>
    <w:basedOn w:val="a4"/>
    <w:rsid w:val="004250E0"/>
    <w:pPr>
      <w:tabs>
        <w:tab w:val="left" w:pos="2835"/>
      </w:tabs>
      <w:spacing w:before="480" w:line="240" w:lineRule="exact"/>
    </w:pPr>
    <w:rPr>
      <w:sz w:val="28"/>
      <w:szCs w:val="28"/>
      <w:lang w:eastAsia="ar-SA"/>
    </w:rPr>
  </w:style>
  <w:style w:type="paragraph" w:customStyle="1" w:styleId="affb">
    <w:name w:val="Гриф утверждения"/>
    <w:basedOn w:val="ad"/>
    <w:rsid w:val="004250E0"/>
    <w:pPr>
      <w:tabs>
        <w:tab w:val="right" w:pos="4253"/>
      </w:tabs>
      <w:spacing w:after="240" w:line="240" w:lineRule="exact"/>
      <w:jc w:val="both"/>
    </w:pPr>
    <w:rPr>
      <w:sz w:val="28"/>
      <w:szCs w:val="28"/>
      <w:lang w:eastAsia="ar-SA"/>
    </w:rPr>
  </w:style>
  <w:style w:type="paragraph" w:styleId="affc">
    <w:name w:val="Signature"/>
    <w:basedOn w:val="a4"/>
    <w:link w:val="affd"/>
    <w:rsid w:val="004250E0"/>
    <w:pPr>
      <w:ind w:left="4252"/>
    </w:pPr>
    <w:rPr>
      <w:sz w:val="28"/>
      <w:szCs w:val="28"/>
      <w:lang w:eastAsia="ar-SA"/>
    </w:rPr>
  </w:style>
  <w:style w:type="character" w:customStyle="1" w:styleId="affd">
    <w:name w:val="Подпись Знак"/>
    <w:basedOn w:val="a5"/>
    <w:link w:val="affc"/>
    <w:rsid w:val="004250E0"/>
    <w:rPr>
      <w:rFonts w:ascii="Times New Roman" w:eastAsia="Times New Roman" w:hAnsi="Times New Roman" w:cs="Times New Roman"/>
      <w:sz w:val="28"/>
      <w:szCs w:val="28"/>
      <w:lang w:eastAsia="ar-SA"/>
    </w:rPr>
  </w:style>
  <w:style w:type="paragraph" w:customStyle="1" w:styleId="affe">
    <w:name w:val="Подпись на общем бланке"/>
    <w:basedOn w:val="affc"/>
    <w:next w:val="ad"/>
    <w:rsid w:val="004250E0"/>
    <w:pPr>
      <w:tabs>
        <w:tab w:val="right" w:pos="9639"/>
      </w:tabs>
      <w:spacing w:before="480" w:line="240" w:lineRule="exact"/>
      <w:ind w:left="0"/>
    </w:pPr>
  </w:style>
  <w:style w:type="paragraph" w:customStyle="1" w:styleId="afff">
    <w:name w:val="Содержимое врезки"/>
    <w:basedOn w:val="ad"/>
    <w:rsid w:val="004250E0"/>
    <w:pPr>
      <w:spacing w:after="0" w:line="360" w:lineRule="exact"/>
      <w:ind w:firstLine="720"/>
      <w:jc w:val="both"/>
    </w:pPr>
    <w:rPr>
      <w:sz w:val="28"/>
      <w:szCs w:val="28"/>
      <w:lang w:eastAsia="ar-SA"/>
    </w:rPr>
  </w:style>
  <w:style w:type="paragraph" w:customStyle="1" w:styleId="afff0">
    <w:name w:val="Содержимое таблицы"/>
    <w:basedOn w:val="a4"/>
    <w:rsid w:val="004250E0"/>
    <w:pPr>
      <w:suppressLineNumbers/>
    </w:pPr>
    <w:rPr>
      <w:sz w:val="28"/>
      <w:szCs w:val="28"/>
      <w:lang w:eastAsia="ar-SA"/>
    </w:rPr>
  </w:style>
  <w:style w:type="paragraph" w:customStyle="1" w:styleId="afff1">
    <w:name w:val="Заголовок таблицы"/>
    <w:basedOn w:val="afff0"/>
    <w:rsid w:val="004250E0"/>
    <w:pPr>
      <w:jc w:val="center"/>
    </w:pPr>
    <w:rPr>
      <w:b/>
      <w:bCs/>
      <w:i/>
      <w:iCs/>
    </w:rPr>
  </w:style>
  <w:style w:type="paragraph" w:customStyle="1" w:styleId="Standard">
    <w:name w:val="Standard"/>
    <w:rsid w:val="004250E0"/>
    <w:pPr>
      <w:widowControl w:val="0"/>
      <w:spacing w:after="0" w:line="240" w:lineRule="auto"/>
    </w:pPr>
    <w:rPr>
      <w:rFonts w:ascii="Times New Roman" w:eastAsia="andale sans ui" w:hAnsi="Times New Roman" w:cs="Tahoma"/>
      <w:sz w:val="24"/>
      <w:szCs w:val="24"/>
      <w:lang w:val="de-DE" w:eastAsia="ja-JP"/>
    </w:rPr>
  </w:style>
  <w:style w:type="character" w:customStyle="1" w:styleId="FontStyle15">
    <w:name w:val="Font Style15"/>
    <w:uiPriority w:val="99"/>
    <w:rsid w:val="004250E0"/>
    <w:rPr>
      <w:rFonts w:ascii="Times New Roman" w:hAnsi="Times New Roman" w:cs="Times New Roman"/>
      <w:b/>
      <w:bCs/>
      <w:i/>
      <w:iCs/>
      <w:sz w:val="26"/>
      <w:szCs w:val="26"/>
    </w:rPr>
  </w:style>
  <w:style w:type="paragraph" w:customStyle="1" w:styleId="Style5">
    <w:name w:val="Style5"/>
    <w:basedOn w:val="a4"/>
    <w:uiPriority w:val="99"/>
    <w:rsid w:val="004250E0"/>
    <w:pPr>
      <w:widowControl w:val="0"/>
      <w:spacing w:line="322" w:lineRule="exact"/>
      <w:jc w:val="center"/>
    </w:pPr>
    <w:rPr>
      <w:rFonts w:eastAsia="andale sans ui"/>
    </w:rPr>
  </w:style>
  <w:style w:type="character" w:customStyle="1" w:styleId="26">
    <w:name w:val="Основной текст (2)_"/>
    <w:link w:val="27"/>
    <w:uiPriority w:val="99"/>
    <w:rsid w:val="004250E0"/>
    <w:rPr>
      <w:sz w:val="28"/>
      <w:szCs w:val="28"/>
      <w:shd w:val="clear" w:color="auto" w:fill="FFFFFF"/>
    </w:rPr>
  </w:style>
  <w:style w:type="paragraph" w:customStyle="1" w:styleId="27">
    <w:name w:val="Основной текст (2)"/>
    <w:basedOn w:val="a4"/>
    <w:link w:val="26"/>
    <w:uiPriority w:val="99"/>
    <w:rsid w:val="004250E0"/>
    <w:pPr>
      <w:shd w:val="clear" w:color="auto" w:fill="FFFFFF"/>
      <w:spacing w:line="322" w:lineRule="exact"/>
    </w:pPr>
    <w:rPr>
      <w:rFonts w:asciiTheme="minorHAnsi" w:eastAsiaTheme="minorHAnsi" w:hAnsiTheme="minorHAnsi" w:cstheme="minorBidi"/>
      <w:sz w:val="28"/>
      <w:szCs w:val="28"/>
      <w:lang w:eastAsia="en-US"/>
    </w:rPr>
  </w:style>
  <w:style w:type="character" w:customStyle="1" w:styleId="afff2">
    <w:name w:val="Основной текст_"/>
    <w:link w:val="72"/>
    <w:uiPriority w:val="99"/>
    <w:rsid w:val="004250E0"/>
    <w:rPr>
      <w:sz w:val="28"/>
      <w:szCs w:val="28"/>
      <w:shd w:val="clear" w:color="auto" w:fill="FFFFFF"/>
    </w:rPr>
  </w:style>
  <w:style w:type="paragraph" w:customStyle="1" w:styleId="72">
    <w:name w:val="Основной текст7"/>
    <w:basedOn w:val="a4"/>
    <w:link w:val="afff2"/>
    <w:uiPriority w:val="99"/>
    <w:rsid w:val="004250E0"/>
    <w:pPr>
      <w:shd w:val="clear" w:color="auto" w:fill="FFFFFF"/>
      <w:spacing w:before="600" w:after="720" w:line="0" w:lineRule="atLeast"/>
      <w:ind w:hanging="540"/>
    </w:pPr>
    <w:rPr>
      <w:rFonts w:asciiTheme="minorHAnsi" w:eastAsiaTheme="minorHAnsi" w:hAnsiTheme="minorHAnsi" w:cstheme="minorBidi"/>
      <w:sz w:val="28"/>
      <w:szCs w:val="28"/>
      <w:lang w:eastAsia="en-US"/>
    </w:rPr>
  </w:style>
  <w:style w:type="paragraph" w:styleId="28">
    <w:name w:val="Body Text 2"/>
    <w:basedOn w:val="a4"/>
    <w:link w:val="29"/>
    <w:uiPriority w:val="99"/>
    <w:unhideWhenUsed/>
    <w:rsid w:val="004250E0"/>
    <w:pPr>
      <w:spacing w:after="120" w:line="480" w:lineRule="auto"/>
    </w:pPr>
    <w:rPr>
      <w:rFonts w:ascii="Calibri" w:eastAsia="Calibri" w:hAnsi="Calibri"/>
      <w:sz w:val="20"/>
      <w:szCs w:val="20"/>
      <w:lang w:eastAsia="ar-SA"/>
    </w:rPr>
  </w:style>
  <w:style w:type="character" w:customStyle="1" w:styleId="29">
    <w:name w:val="Основной текст 2 Знак"/>
    <w:basedOn w:val="a5"/>
    <w:link w:val="28"/>
    <w:uiPriority w:val="99"/>
    <w:rsid w:val="004250E0"/>
    <w:rPr>
      <w:rFonts w:ascii="Calibri" w:eastAsia="Calibri" w:hAnsi="Calibri" w:cs="Times New Roman"/>
      <w:sz w:val="20"/>
      <w:szCs w:val="20"/>
      <w:lang w:eastAsia="ar-SA"/>
    </w:rPr>
  </w:style>
  <w:style w:type="paragraph" w:customStyle="1" w:styleId="western">
    <w:name w:val="western"/>
    <w:basedOn w:val="a4"/>
    <w:rsid w:val="004250E0"/>
    <w:pPr>
      <w:spacing w:before="100" w:beforeAutospacing="1" w:after="100" w:afterAutospacing="1"/>
    </w:pPr>
  </w:style>
  <w:style w:type="numbering" w:customStyle="1" w:styleId="RTFNum2">
    <w:name w:val="RTF_Num 2"/>
    <w:rsid w:val="004250E0"/>
    <w:pPr>
      <w:numPr>
        <w:numId w:val="2"/>
      </w:numPr>
    </w:pPr>
  </w:style>
  <w:style w:type="paragraph" w:styleId="HTML">
    <w:name w:val="HTML Preformatted"/>
    <w:basedOn w:val="a4"/>
    <w:link w:val="HTML0"/>
    <w:uiPriority w:val="99"/>
    <w:unhideWhenUsed/>
    <w:rsid w:val="004250E0"/>
    <w:pPr>
      <w:spacing w:after="200" w:line="276" w:lineRule="auto"/>
    </w:pPr>
    <w:rPr>
      <w:rFonts w:ascii="Courier New" w:eastAsia="Calibri" w:hAnsi="Courier New"/>
      <w:sz w:val="20"/>
      <w:szCs w:val="20"/>
    </w:rPr>
  </w:style>
  <w:style w:type="character" w:customStyle="1" w:styleId="HTML0">
    <w:name w:val="Стандартный HTML Знак"/>
    <w:basedOn w:val="a5"/>
    <w:link w:val="HTML"/>
    <w:uiPriority w:val="99"/>
    <w:rsid w:val="004250E0"/>
    <w:rPr>
      <w:rFonts w:ascii="Courier New" w:eastAsia="Calibri" w:hAnsi="Courier New" w:cs="Times New Roman"/>
      <w:sz w:val="20"/>
      <w:szCs w:val="20"/>
      <w:lang w:eastAsia="ru-RU"/>
    </w:rPr>
  </w:style>
  <w:style w:type="character" w:styleId="afff3">
    <w:name w:val="FollowedHyperlink"/>
    <w:unhideWhenUsed/>
    <w:rsid w:val="004250E0"/>
    <w:rPr>
      <w:color w:val="800080"/>
      <w:u w:val="single"/>
    </w:rPr>
  </w:style>
  <w:style w:type="paragraph" w:customStyle="1" w:styleId="s153">
    <w:name w:val="s_153"/>
    <w:basedOn w:val="a4"/>
    <w:rsid w:val="004250E0"/>
    <w:pPr>
      <w:ind w:left="1003"/>
    </w:pPr>
  </w:style>
  <w:style w:type="paragraph" w:styleId="afff4">
    <w:name w:val="endnote text"/>
    <w:basedOn w:val="a4"/>
    <w:link w:val="afff5"/>
    <w:uiPriority w:val="99"/>
    <w:unhideWhenUsed/>
    <w:rsid w:val="004250E0"/>
    <w:rPr>
      <w:rFonts w:ascii="Calibri" w:eastAsia="Calibri" w:hAnsi="Calibri"/>
      <w:sz w:val="20"/>
      <w:szCs w:val="20"/>
    </w:rPr>
  </w:style>
  <w:style w:type="character" w:customStyle="1" w:styleId="afff5">
    <w:name w:val="Текст концевой сноски Знак"/>
    <w:basedOn w:val="a5"/>
    <w:link w:val="afff4"/>
    <w:uiPriority w:val="99"/>
    <w:rsid w:val="004250E0"/>
    <w:rPr>
      <w:rFonts w:ascii="Calibri" w:eastAsia="Calibri" w:hAnsi="Calibri" w:cs="Times New Roman"/>
      <w:sz w:val="20"/>
      <w:szCs w:val="20"/>
      <w:lang w:eastAsia="ru-RU"/>
    </w:rPr>
  </w:style>
  <w:style w:type="character" w:styleId="afff6">
    <w:name w:val="endnote reference"/>
    <w:uiPriority w:val="99"/>
    <w:unhideWhenUsed/>
    <w:rsid w:val="004250E0"/>
    <w:rPr>
      <w:vertAlign w:val="superscript"/>
    </w:rPr>
  </w:style>
  <w:style w:type="paragraph" w:styleId="afff7">
    <w:name w:val="footnote text"/>
    <w:basedOn w:val="a4"/>
    <w:link w:val="afff8"/>
    <w:uiPriority w:val="99"/>
    <w:unhideWhenUsed/>
    <w:rsid w:val="004250E0"/>
    <w:rPr>
      <w:rFonts w:ascii="Calibri" w:eastAsia="Calibri" w:hAnsi="Calibri"/>
      <w:sz w:val="20"/>
      <w:szCs w:val="20"/>
    </w:rPr>
  </w:style>
  <w:style w:type="character" w:customStyle="1" w:styleId="afff8">
    <w:name w:val="Текст сноски Знак"/>
    <w:basedOn w:val="a5"/>
    <w:link w:val="afff7"/>
    <w:uiPriority w:val="99"/>
    <w:rsid w:val="004250E0"/>
    <w:rPr>
      <w:rFonts w:ascii="Calibri" w:eastAsia="Calibri" w:hAnsi="Calibri" w:cs="Times New Roman"/>
      <w:sz w:val="20"/>
      <w:szCs w:val="20"/>
      <w:lang w:eastAsia="ru-RU"/>
    </w:rPr>
  </w:style>
  <w:style w:type="character" w:styleId="afff9">
    <w:name w:val="footnote reference"/>
    <w:uiPriority w:val="99"/>
    <w:unhideWhenUsed/>
    <w:rsid w:val="004250E0"/>
    <w:rPr>
      <w:vertAlign w:val="superscript"/>
    </w:rPr>
  </w:style>
  <w:style w:type="paragraph" w:styleId="afffa">
    <w:name w:val="annotation text"/>
    <w:basedOn w:val="a4"/>
    <w:link w:val="afffb"/>
    <w:uiPriority w:val="99"/>
    <w:unhideWhenUsed/>
    <w:rsid w:val="004250E0"/>
    <w:pPr>
      <w:spacing w:after="200"/>
    </w:pPr>
    <w:rPr>
      <w:rFonts w:ascii="Calibri" w:eastAsia="Calibri" w:hAnsi="Calibri"/>
      <w:sz w:val="20"/>
      <w:szCs w:val="20"/>
    </w:rPr>
  </w:style>
  <w:style w:type="character" w:customStyle="1" w:styleId="afffb">
    <w:name w:val="Текст примечания Знак"/>
    <w:basedOn w:val="a5"/>
    <w:link w:val="afffa"/>
    <w:uiPriority w:val="99"/>
    <w:rsid w:val="004250E0"/>
    <w:rPr>
      <w:rFonts w:ascii="Calibri" w:eastAsia="Calibri" w:hAnsi="Calibri" w:cs="Times New Roman"/>
      <w:sz w:val="20"/>
      <w:szCs w:val="20"/>
      <w:lang w:eastAsia="ru-RU"/>
    </w:rPr>
  </w:style>
  <w:style w:type="paragraph" w:styleId="afffc">
    <w:name w:val="annotation subject"/>
    <w:basedOn w:val="afffa"/>
    <w:next w:val="afffa"/>
    <w:link w:val="afffd"/>
    <w:uiPriority w:val="99"/>
    <w:unhideWhenUsed/>
    <w:rsid w:val="004250E0"/>
    <w:rPr>
      <w:b/>
      <w:bCs/>
    </w:rPr>
  </w:style>
  <w:style w:type="character" w:customStyle="1" w:styleId="afffd">
    <w:name w:val="Тема примечания Знак"/>
    <w:basedOn w:val="afffb"/>
    <w:link w:val="afffc"/>
    <w:uiPriority w:val="99"/>
    <w:rsid w:val="004250E0"/>
    <w:rPr>
      <w:rFonts w:ascii="Calibri" w:eastAsia="Calibri" w:hAnsi="Calibri" w:cs="Times New Roman"/>
      <w:b/>
      <w:bCs/>
      <w:sz w:val="20"/>
      <w:szCs w:val="20"/>
      <w:lang w:eastAsia="ru-RU"/>
    </w:rPr>
  </w:style>
  <w:style w:type="character" w:styleId="afffe">
    <w:name w:val="Strong"/>
    <w:uiPriority w:val="22"/>
    <w:qFormat/>
    <w:rsid w:val="004250E0"/>
    <w:rPr>
      <w:b/>
      <w:bCs/>
    </w:rPr>
  </w:style>
  <w:style w:type="paragraph" w:customStyle="1" w:styleId="msonormalmailrucssattributepostfix">
    <w:name w:val="msonormal_mailru_css_attribute_postfix"/>
    <w:basedOn w:val="a4"/>
    <w:rsid w:val="004250E0"/>
    <w:pPr>
      <w:spacing w:before="100" w:beforeAutospacing="1" w:after="100" w:afterAutospacing="1"/>
    </w:pPr>
  </w:style>
  <w:style w:type="character" w:styleId="affff">
    <w:name w:val="Emphasis"/>
    <w:uiPriority w:val="20"/>
    <w:qFormat/>
    <w:rsid w:val="004250E0"/>
    <w:rPr>
      <w:i/>
      <w:iCs/>
    </w:rPr>
  </w:style>
  <w:style w:type="table" w:customStyle="1" w:styleId="19">
    <w:name w:val="Сетка таблицы1"/>
    <w:basedOn w:val="a6"/>
    <w:next w:val="af"/>
    <w:uiPriority w:val="59"/>
    <w:rsid w:val="004250E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0">
    <w:name w:val="Название приложения"/>
    <w:basedOn w:val="a4"/>
    <w:qFormat/>
    <w:rsid w:val="004250E0"/>
    <w:pPr>
      <w:spacing w:after="160" w:line="259" w:lineRule="auto"/>
      <w:jc w:val="center"/>
    </w:pPr>
    <w:rPr>
      <w:rFonts w:eastAsia="Calibri"/>
      <w:b/>
      <w:lang w:eastAsia="en-US"/>
    </w:rPr>
  </w:style>
  <w:style w:type="paragraph" w:customStyle="1" w:styleId="affff1">
    <w:name w:val="Третий уровень (a)"/>
    <w:basedOn w:val="112"/>
    <w:qFormat/>
    <w:rsid w:val="004250E0"/>
    <w:pPr>
      <w:ind w:left="1497" w:hanging="504"/>
    </w:pPr>
  </w:style>
  <w:style w:type="paragraph" w:customStyle="1" w:styleId="112">
    <w:name w:val="Второй уровень (1.1.)"/>
    <w:basedOn w:val="12"/>
    <w:rsid w:val="004250E0"/>
    <w:pPr>
      <w:keepNext w:val="0"/>
      <w:keepLines w:val="0"/>
      <w:spacing w:after="200" w:line="240" w:lineRule="auto"/>
      <w:ind w:left="851" w:hanging="851"/>
      <w:jc w:val="both"/>
    </w:pPr>
    <w:rPr>
      <w:rFonts w:ascii="Times New Roman" w:eastAsia="Calibri" w:hAnsi="Times New Roman"/>
      <w:color w:val="auto"/>
      <w:sz w:val="24"/>
      <w:szCs w:val="24"/>
    </w:rPr>
  </w:style>
  <w:style w:type="paragraph" w:customStyle="1" w:styleId="i">
    <w:name w:val="Четвертый уровень (i)"/>
    <w:basedOn w:val="31"/>
    <w:qFormat/>
    <w:rsid w:val="004250E0"/>
    <w:pPr>
      <w:numPr>
        <w:ilvl w:val="3"/>
      </w:numPr>
      <w:spacing w:before="240" w:after="200"/>
      <w:ind w:left="2067" w:hanging="648"/>
      <w:jc w:val="both"/>
    </w:pPr>
    <w:rPr>
      <w:rFonts w:ascii="Times New Roman" w:eastAsia="Calibri" w:hAnsi="Times New Roman"/>
      <w:b w:val="0"/>
      <w:bCs w:val="0"/>
      <w:color w:val="auto"/>
      <w:sz w:val="24"/>
      <w:szCs w:val="24"/>
    </w:rPr>
  </w:style>
  <w:style w:type="paragraph" w:customStyle="1" w:styleId="affff2">
    <w:name w:val="первый уровень приложения"/>
    <w:basedOn w:val="a4"/>
    <w:qFormat/>
    <w:rsid w:val="004250E0"/>
    <w:pPr>
      <w:widowControl w:val="0"/>
      <w:spacing w:after="240"/>
      <w:jc w:val="both"/>
    </w:pPr>
  </w:style>
  <w:style w:type="paragraph" w:customStyle="1" w:styleId="affff3">
    <w:name w:val="Номер приложения"/>
    <w:basedOn w:val="a4"/>
    <w:qFormat/>
    <w:rsid w:val="004250E0"/>
    <w:pPr>
      <w:spacing w:after="240" w:line="259" w:lineRule="auto"/>
      <w:jc w:val="right"/>
    </w:pPr>
    <w:rPr>
      <w:rFonts w:eastAsia="Calibri"/>
      <w:b/>
      <w:lang w:eastAsia="en-US"/>
    </w:rPr>
  </w:style>
  <w:style w:type="paragraph" w:customStyle="1" w:styleId="a1">
    <w:name w:val="Раздел таблицы"/>
    <w:basedOn w:val="af6"/>
    <w:qFormat/>
    <w:rsid w:val="004250E0"/>
    <w:pPr>
      <w:numPr>
        <w:numId w:val="5"/>
      </w:numPr>
      <w:autoSpaceDE/>
      <w:autoSpaceDN/>
      <w:adjustRightInd/>
      <w:spacing w:before="60" w:after="60" w:line="240" w:lineRule="auto"/>
    </w:pPr>
    <w:rPr>
      <w:rFonts w:ascii="Times New Roman" w:eastAsia="Calibri" w:hAnsi="Times New Roman"/>
      <w:b/>
      <w:i/>
      <w:sz w:val="20"/>
      <w:szCs w:val="20"/>
    </w:rPr>
  </w:style>
  <w:style w:type="paragraph" w:customStyle="1" w:styleId="a2">
    <w:name w:val="Номер строки таблицы"/>
    <w:basedOn w:val="a1"/>
    <w:qFormat/>
    <w:rsid w:val="004250E0"/>
    <w:pPr>
      <w:numPr>
        <w:ilvl w:val="1"/>
      </w:numPr>
      <w:spacing w:before="0"/>
      <w:ind w:left="459" w:hanging="425"/>
      <w:contextualSpacing w:val="0"/>
    </w:pPr>
    <w:rPr>
      <w:b w:val="0"/>
      <w:i w:val="0"/>
    </w:rPr>
  </w:style>
  <w:style w:type="paragraph" w:customStyle="1" w:styleId="FWSL5">
    <w:name w:val="FWS_L5"/>
    <w:basedOn w:val="a4"/>
    <w:uiPriority w:val="99"/>
    <w:rsid w:val="004250E0"/>
    <w:pPr>
      <w:numPr>
        <w:ilvl w:val="4"/>
        <w:numId w:val="6"/>
      </w:numPr>
      <w:tabs>
        <w:tab w:val="left" w:pos="1069"/>
      </w:tabs>
      <w:spacing w:after="240"/>
      <w:jc w:val="both"/>
    </w:pPr>
    <w:rPr>
      <w:szCs w:val="20"/>
      <w:lang w:eastAsia="en-US"/>
    </w:rPr>
  </w:style>
  <w:style w:type="table" w:customStyle="1" w:styleId="34">
    <w:name w:val="Сетка таблицы3"/>
    <w:basedOn w:val="a6"/>
    <w:next w:val="af"/>
    <w:uiPriority w:val="59"/>
    <w:rsid w:val="004250E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
    <w:uiPriority w:val="59"/>
    <w:rsid w:val="004250E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6"/>
    <w:next w:val="af"/>
    <w:uiPriority w:val="39"/>
    <w:rsid w:val="004250E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6"/>
    <w:next w:val="af"/>
    <w:uiPriority w:val="39"/>
    <w:rsid w:val="004250E0"/>
    <w:pPr>
      <w:spacing w:after="0" w:line="240" w:lineRule="auto"/>
    </w:pPr>
    <w:rPr>
      <w:rFonts w:ascii="Times New Roman" w:eastAsia="Calibri"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6"/>
    <w:next w:val="af"/>
    <w:rsid w:val="004250E0"/>
    <w:pPr>
      <w:spacing w:after="0" w:line="240" w:lineRule="auto"/>
      <w:jc w:val="both"/>
    </w:pPr>
    <w:rPr>
      <w:rFonts w:ascii="Arial" w:eastAsia="Times New Roman" w:hAnsi="Arial" w:cs="Times New Roman"/>
      <w:sz w:val="21"/>
      <w:szCs w:val="21"/>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6"/>
    <w:next w:val="af"/>
    <w:uiPriority w:val="39"/>
    <w:rsid w:val="004250E0"/>
    <w:pPr>
      <w:spacing w:after="0" w:line="240" w:lineRule="auto"/>
      <w:jc w:val="both"/>
    </w:pPr>
    <w:rPr>
      <w:rFonts w:ascii="Arial" w:eastAsia="Times New Roman" w:hAnsi="Arial" w:cs="Times New Roman"/>
      <w:sz w:val="21"/>
      <w:szCs w:val="21"/>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a">
    <w:name w:val="Сетка таблицы светлая1"/>
    <w:basedOn w:val="a6"/>
    <w:uiPriority w:val="40"/>
    <w:rsid w:val="004250E0"/>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
    <w:name w:val="ПС уровень 1"/>
    <w:basedOn w:val="af6"/>
    <w:qFormat/>
    <w:rsid w:val="004250E0"/>
    <w:pPr>
      <w:keepNext/>
      <w:numPr>
        <w:numId w:val="7"/>
      </w:numPr>
      <w:autoSpaceDE/>
      <w:autoSpaceDN/>
      <w:adjustRightInd/>
      <w:spacing w:line="240" w:lineRule="auto"/>
      <w:ind w:left="709" w:hanging="709"/>
      <w:contextualSpacing w:val="0"/>
    </w:pPr>
    <w:rPr>
      <w:rFonts w:ascii="Times New Roman" w:eastAsia="Calibri" w:hAnsi="Times New Roman"/>
      <w:b/>
      <w:sz w:val="24"/>
      <w:szCs w:val="24"/>
    </w:rPr>
  </w:style>
  <w:style w:type="paragraph" w:customStyle="1" w:styleId="20">
    <w:name w:val="ПС уровень 2"/>
    <w:basedOn w:val="1"/>
    <w:qFormat/>
    <w:rsid w:val="004250E0"/>
    <w:pPr>
      <w:keepNext w:val="0"/>
      <w:numPr>
        <w:ilvl w:val="1"/>
      </w:numPr>
      <w:ind w:hanging="716"/>
      <w:jc w:val="both"/>
    </w:pPr>
    <w:rPr>
      <w:b w:val="0"/>
    </w:rPr>
  </w:style>
  <w:style w:type="paragraph" w:customStyle="1" w:styleId="30">
    <w:name w:val="ПС уровень 3"/>
    <w:basedOn w:val="20"/>
    <w:qFormat/>
    <w:rsid w:val="004250E0"/>
    <w:pPr>
      <w:numPr>
        <w:ilvl w:val="2"/>
      </w:numPr>
      <w:ind w:left="1418" w:hanging="709"/>
    </w:pPr>
  </w:style>
  <w:style w:type="paragraph" w:customStyle="1" w:styleId="40">
    <w:name w:val="ПС уровень 4"/>
    <w:basedOn w:val="30"/>
    <w:qFormat/>
    <w:rsid w:val="004250E0"/>
    <w:pPr>
      <w:numPr>
        <w:ilvl w:val="3"/>
      </w:numPr>
      <w:ind w:left="2127" w:hanging="709"/>
    </w:pPr>
  </w:style>
  <w:style w:type="table" w:customStyle="1" w:styleId="140">
    <w:name w:val="Сетка таблицы14"/>
    <w:basedOn w:val="a6"/>
    <w:next w:val="af"/>
    <w:uiPriority w:val="39"/>
    <w:rsid w:val="004250E0"/>
    <w:pPr>
      <w:spacing w:after="0" w:line="240" w:lineRule="auto"/>
    </w:pPr>
    <w:rPr>
      <w:rFonts w:ascii="Times New Roman" w:eastAsia="Calibri"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 светлая11"/>
    <w:basedOn w:val="a6"/>
    <w:uiPriority w:val="40"/>
    <w:rsid w:val="004250E0"/>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0">
    <w:name w:val="Сетка таблицы15"/>
    <w:basedOn w:val="a6"/>
    <w:next w:val="af"/>
    <w:uiPriority w:val="39"/>
    <w:rsid w:val="004250E0"/>
    <w:pPr>
      <w:spacing w:after="0" w:line="240" w:lineRule="auto"/>
    </w:pPr>
    <w:rPr>
      <w:rFonts w:ascii="Times New Roman" w:eastAsia="Calibri"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4">
    <w:name w:val="Intense Emphasis"/>
    <w:uiPriority w:val="21"/>
    <w:rsid w:val="004250E0"/>
    <w:rPr>
      <w:rFonts w:ascii="Tahoma" w:hAnsi="Tahoma"/>
      <w:bCs/>
      <w:iCs/>
      <w:color w:val="auto"/>
      <w:sz w:val="20"/>
      <w:shd w:val="clear" w:color="auto" w:fill="FFFF00"/>
    </w:rPr>
  </w:style>
  <w:style w:type="paragraph" w:customStyle="1" w:styleId="affff5">
    <w:name w:val="Табл_текст"/>
    <w:basedOn w:val="a4"/>
    <w:uiPriority w:val="69"/>
    <w:rsid w:val="004250E0"/>
    <w:rPr>
      <w:rFonts w:ascii="Tahoma" w:eastAsia="Calibri" w:hAnsi="Tahoma"/>
      <w:sz w:val="16"/>
      <w:szCs w:val="20"/>
      <w:lang w:val="en-US" w:eastAsia="en-US"/>
    </w:rPr>
  </w:style>
  <w:style w:type="paragraph" w:customStyle="1" w:styleId="affff6">
    <w:name w:val="Табл_цифра"/>
    <w:basedOn w:val="a4"/>
    <w:qFormat/>
    <w:rsid w:val="004250E0"/>
    <w:pPr>
      <w:jc w:val="right"/>
    </w:pPr>
    <w:rPr>
      <w:rFonts w:ascii="Tahoma" w:eastAsia="Calibri" w:hAnsi="Tahoma"/>
      <w:sz w:val="16"/>
      <w:szCs w:val="20"/>
      <w:lang w:val="en-US" w:eastAsia="en-US"/>
    </w:rPr>
  </w:style>
  <w:style w:type="paragraph" w:customStyle="1" w:styleId="-7">
    <w:name w:val="Т-7_цифры"/>
    <w:basedOn w:val="a4"/>
    <w:qFormat/>
    <w:rsid w:val="004250E0"/>
    <w:pPr>
      <w:jc w:val="right"/>
    </w:pPr>
    <w:rPr>
      <w:rFonts w:ascii="Tahoma" w:eastAsia="Calibri" w:hAnsi="Tahoma"/>
      <w:color w:val="000000"/>
      <w:sz w:val="14"/>
      <w:szCs w:val="20"/>
      <w:lang w:eastAsia="en-US"/>
    </w:rPr>
  </w:style>
  <w:style w:type="paragraph" w:styleId="a3">
    <w:name w:val="List Number"/>
    <w:basedOn w:val="a4"/>
    <w:uiPriority w:val="99"/>
    <w:unhideWhenUsed/>
    <w:rsid w:val="004250E0"/>
    <w:pPr>
      <w:numPr>
        <w:numId w:val="8"/>
      </w:numPr>
      <w:tabs>
        <w:tab w:val="num" w:pos="360"/>
      </w:tabs>
      <w:spacing w:line="264" w:lineRule="auto"/>
      <w:ind w:left="0" w:firstLine="0"/>
      <w:contextualSpacing/>
      <w:jc w:val="both"/>
    </w:pPr>
    <w:rPr>
      <w:rFonts w:ascii="Arial" w:eastAsia="Arial Unicode MS" w:hAnsi="Arial"/>
      <w:sz w:val="21"/>
      <w:szCs w:val="21"/>
      <w:lang w:val="en-GB" w:eastAsia="en-GB"/>
    </w:rPr>
  </w:style>
  <w:style w:type="paragraph" w:customStyle="1" w:styleId="FWSL6">
    <w:name w:val="FWS_L6"/>
    <w:basedOn w:val="FWSL5"/>
    <w:uiPriority w:val="99"/>
    <w:rsid w:val="004250E0"/>
    <w:pPr>
      <w:numPr>
        <w:ilvl w:val="5"/>
        <w:numId w:val="11"/>
      </w:numPr>
      <w:tabs>
        <w:tab w:val="num" w:pos="1800"/>
      </w:tabs>
      <w:ind w:left="1800"/>
    </w:pPr>
  </w:style>
  <w:style w:type="paragraph" w:customStyle="1" w:styleId="FWBL2">
    <w:name w:val="FWB_L2"/>
    <w:basedOn w:val="a4"/>
    <w:link w:val="FWBL2CharChar"/>
    <w:uiPriority w:val="99"/>
    <w:rsid w:val="004250E0"/>
    <w:pPr>
      <w:spacing w:after="240"/>
      <w:jc w:val="both"/>
    </w:pPr>
    <w:rPr>
      <w:rFonts w:eastAsia="Calibri"/>
      <w:sz w:val="20"/>
      <w:szCs w:val="20"/>
    </w:rPr>
  </w:style>
  <w:style w:type="character" w:customStyle="1" w:styleId="FWBL2CharChar">
    <w:name w:val="FWB_L2 Char Char"/>
    <w:link w:val="FWBL2"/>
    <w:uiPriority w:val="99"/>
    <w:rsid w:val="004250E0"/>
    <w:rPr>
      <w:rFonts w:ascii="Times New Roman" w:eastAsia="Calibri" w:hAnsi="Times New Roman" w:cs="Times New Roman"/>
      <w:sz w:val="20"/>
      <w:szCs w:val="20"/>
      <w:lang w:eastAsia="ru-RU"/>
    </w:rPr>
  </w:style>
  <w:style w:type="character" w:customStyle="1" w:styleId="FontStyle69">
    <w:name w:val="Font Style69"/>
    <w:uiPriority w:val="99"/>
    <w:rsid w:val="004250E0"/>
    <w:rPr>
      <w:rFonts w:ascii="Times New Roman" w:hAnsi="Times New Roman" w:cs="Times New Roman"/>
      <w:b/>
      <w:bCs/>
      <w:sz w:val="30"/>
      <w:szCs w:val="30"/>
    </w:rPr>
  </w:style>
  <w:style w:type="paragraph" w:customStyle="1" w:styleId="FWParties">
    <w:name w:val="FWParties"/>
    <w:rsid w:val="004250E0"/>
    <w:pPr>
      <w:widowControl w:val="0"/>
      <w:numPr>
        <w:numId w:val="12"/>
      </w:numPr>
      <w:tabs>
        <w:tab w:val="clear" w:pos="360"/>
      </w:tabs>
      <w:spacing w:after="240" w:line="240" w:lineRule="auto"/>
      <w:ind w:left="720" w:hanging="720"/>
      <w:jc w:val="both"/>
    </w:pPr>
    <w:rPr>
      <w:rFonts w:ascii="Times New Roman" w:eastAsia="Times New Roman" w:hAnsi="Times New Roman" w:cs="Times New Roman"/>
      <w:sz w:val="24"/>
      <w:szCs w:val="24"/>
      <w:lang w:eastAsia="ru-RU"/>
    </w:rPr>
  </w:style>
  <w:style w:type="paragraph" w:customStyle="1" w:styleId="1b">
    <w:name w:val="Абзац списка1"/>
    <w:basedOn w:val="a4"/>
    <w:uiPriority w:val="99"/>
    <w:rsid w:val="004250E0"/>
    <w:pPr>
      <w:spacing w:after="200" w:line="276" w:lineRule="auto"/>
      <w:ind w:left="720"/>
    </w:pPr>
    <w:rPr>
      <w:rFonts w:ascii="Calibri" w:eastAsia="MS Mincho" w:hAnsi="Calibri"/>
      <w:sz w:val="22"/>
      <w:szCs w:val="22"/>
      <w:lang w:eastAsia="en-US"/>
    </w:rPr>
  </w:style>
  <w:style w:type="paragraph" w:styleId="affff7">
    <w:name w:val="Revision"/>
    <w:hidden/>
    <w:uiPriority w:val="99"/>
    <w:semiHidden/>
    <w:rsid w:val="004250E0"/>
    <w:pPr>
      <w:spacing w:after="0" w:line="240" w:lineRule="auto"/>
    </w:pPr>
    <w:rPr>
      <w:rFonts w:ascii="Calibri" w:eastAsia="Calibri" w:hAnsi="Calibri" w:cs="Times New Roman"/>
    </w:rPr>
  </w:style>
  <w:style w:type="paragraph" w:customStyle="1" w:styleId="a">
    <w:name w:val="Преамбула ДС"/>
    <w:basedOn w:val="af6"/>
    <w:qFormat/>
    <w:rsid w:val="004250E0"/>
    <w:pPr>
      <w:numPr>
        <w:numId w:val="9"/>
      </w:numPr>
      <w:autoSpaceDE/>
      <w:autoSpaceDN/>
      <w:adjustRightInd/>
      <w:spacing w:line="240" w:lineRule="auto"/>
      <w:contextualSpacing w:val="0"/>
      <w:jc w:val="both"/>
    </w:pPr>
    <w:rPr>
      <w:rFonts w:ascii="Times New Roman" w:eastAsia="Calibri" w:hAnsi="Times New Roman"/>
      <w:sz w:val="24"/>
      <w:szCs w:val="24"/>
    </w:rPr>
  </w:style>
  <w:style w:type="paragraph" w:customStyle="1" w:styleId="a0">
    <w:name w:val="Пункт ДС"/>
    <w:basedOn w:val="af6"/>
    <w:qFormat/>
    <w:rsid w:val="004250E0"/>
    <w:pPr>
      <w:numPr>
        <w:numId w:val="10"/>
      </w:numPr>
      <w:autoSpaceDE/>
      <w:autoSpaceDN/>
      <w:adjustRightInd/>
      <w:spacing w:line="240" w:lineRule="auto"/>
      <w:contextualSpacing w:val="0"/>
      <w:jc w:val="both"/>
    </w:pPr>
    <w:rPr>
      <w:rFonts w:ascii="Times New Roman" w:eastAsia="Calibri" w:hAnsi="Times New Roman"/>
      <w:sz w:val="24"/>
      <w:szCs w:val="24"/>
    </w:rPr>
  </w:style>
  <w:style w:type="paragraph" w:customStyle="1" w:styleId="ParaHeading">
    <w:name w:val="ParaHeading"/>
    <w:next w:val="a4"/>
    <w:rsid w:val="004250E0"/>
    <w:pPr>
      <w:keepNext/>
      <w:keepLines/>
      <w:widowControl w:val="0"/>
      <w:spacing w:after="240" w:line="240" w:lineRule="auto"/>
      <w:jc w:val="both"/>
    </w:pPr>
    <w:rPr>
      <w:rFonts w:ascii="Times New Roman" w:eastAsia="Times New Roman" w:hAnsi="Times New Roman" w:cs="Times New Roman"/>
      <w:b/>
      <w:bCs/>
      <w:sz w:val="24"/>
      <w:szCs w:val="24"/>
      <w:lang w:eastAsia="ru-RU"/>
    </w:rPr>
  </w:style>
  <w:style w:type="paragraph" w:customStyle="1" w:styleId="affff8">
    <w:name w:val="Название раздела"/>
    <w:basedOn w:val="12"/>
    <w:qFormat/>
    <w:rsid w:val="004250E0"/>
    <w:pPr>
      <w:widowControl w:val="0"/>
      <w:spacing w:after="200" w:line="240" w:lineRule="auto"/>
    </w:pPr>
    <w:rPr>
      <w:rFonts w:ascii="Times New Roman" w:hAnsi="Times New Roman"/>
      <w:b/>
      <w:color w:val="auto"/>
      <w:sz w:val="24"/>
      <w:szCs w:val="24"/>
    </w:rPr>
  </w:style>
  <w:style w:type="paragraph" w:customStyle="1" w:styleId="ITBodyTextL3">
    <w:name w:val="ITBodyText_L3"/>
    <w:basedOn w:val="a4"/>
    <w:rsid w:val="004250E0"/>
    <w:pPr>
      <w:numPr>
        <w:ilvl w:val="2"/>
        <w:numId w:val="13"/>
      </w:numPr>
      <w:spacing w:after="240"/>
      <w:jc w:val="both"/>
      <w:outlineLvl w:val="2"/>
    </w:pPr>
    <w:rPr>
      <w:szCs w:val="20"/>
      <w:lang w:eastAsia="en-US"/>
    </w:rPr>
  </w:style>
  <w:style w:type="numbering" w:customStyle="1" w:styleId="10">
    <w:name w:val="Стиль1"/>
    <w:uiPriority w:val="99"/>
    <w:rsid w:val="004250E0"/>
    <w:pPr>
      <w:numPr>
        <w:numId w:val="14"/>
      </w:numPr>
    </w:pPr>
  </w:style>
  <w:style w:type="table" w:customStyle="1" w:styleId="211">
    <w:name w:val="Сетка таблицы21"/>
    <w:uiPriority w:val="99"/>
    <w:rsid w:val="004250E0"/>
    <w:pPr>
      <w:spacing w:after="0" w:line="240" w:lineRule="auto"/>
    </w:pPr>
    <w:rPr>
      <w:rFonts w:ascii="Calibri" w:eastAsia="MS Mincho"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Placeholder Text"/>
    <w:uiPriority w:val="99"/>
    <w:semiHidden/>
    <w:rsid w:val="004250E0"/>
    <w:rPr>
      <w:color w:val="808080"/>
    </w:rPr>
  </w:style>
  <w:style w:type="paragraph" w:customStyle="1" w:styleId="Body">
    <w:name w:val="Body"/>
    <w:basedOn w:val="a4"/>
    <w:rsid w:val="004250E0"/>
    <w:pPr>
      <w:spacing w:after="140" w:line="290" w:lineRule="auto"/>
      <w:jc w:val="both"/>
    </w:pPr>
    <w:rPr>
      <w:rFonts w:ascii="Arial" w:hAnsi="Arial"/>
      <w:sz w:val="20"/>
      <w:lang w:val="en-GB" w:eastAsia="en-GB"/>
    </w:rPr>
  </w:style>
  <w:style w:type="paragraph" w:customStyle="1" w:styleId="Body1">
    <w:name w:val="Body 1"/>
    <w:basedOn w:val="a4"/>
    <w:rsid w:val="004250E0"/>
    <w:pPr>
      <w:spacing w:after="140" w:line="290" w:lineRule="auto"/>
      <w:ind w:left="680"/>
      <w:jc w:val="both"/>
    </w:pPr>
    <w:rPr>
      <w:rFonts w:ascii="Arial" w:hAnsi="Arial"/>
      <w:sz w:val="20"/>
      <w:lang w:val="en-GB" w:eastAsia="en-GB"/>
    </w:rPr>
  </w:style>
  <w:style w:type="paragraph" w:customStyle="1" w:styleId="Body2">
    <w:name w:val="Body 2"/>
    <w:basedOn w:val="a4"/>
    <w:rsid w:val="004250E0"/>
    <w:pPr>
      <w:spacing w:after="140" w:line="290" w:lineRule="auto"/>
      <w:ind w:left="680"/>
      <w:jc w:val="both"/>
    </w:pPr>
    <w:rPr>
      <w:rFonts w:ascii="Arial" w:hAnsi="Arial"/>
      <w:sz w:val="20"/>
      <w:lang w:val="en-GB" w:eastAsia="en-GB"/>
    </w:rPr>
  </w:style>
  <w:style w:type="paragraph" w:customStyle="1" w:styleId="Body3">
    <w:name w:val="Body 3"/>
    <w:basedOn w:val="a4"/>
    <w:rsid w:val="004250E0"/>
    <w:pPr>
      <w:spacing w:after="140" w:line="290" w:lineRule="auto"/>
      <w:ind w:left="1361"/>
      <w:jc w:val="both"/>
    </w:pPr>
    <w:rPr>
      <w:rFonts w:ascii="Arial" w:hAnsi="Arial"/>
      <w:sz w:val="20"/>
      <w:lang w:val="en-GB" w:eastAsia="en-GB"/>
    </w:rPr>
  </w:style>
  <w:style w:type="paragraph" w:customStyle="1" w:styleId="Body4">
    <w:name w:val="Body 4"/>
    <w:basedOn w:val="a4"/>
    <w:rsid w:val="004250E0"/>
    <w:pPr>
      <w:spacing w:after="140" w:line="290" w:lineRule="auto"/>
      <w:ind w:left="2041"/>
      <w:jc w:val="both"/>
    </w:pPr>
    <w:rPr>
      <w:rFonts w:ascii="Arial" w:hAnsi="Arial"/>
      <w:sz w:val="20"/>
      <w:lang w:val="en-GB" w:eastAsia="en-GB"/>
    </w:rPr>
  </w:style>
  <w:style w:type="paragraph" w:customStyle="1" w:styleId="Body5">
    <w:name w:val="Body 5"/>
    <w:basedOn w:val="a4"/>
    <w:rsid w:val="004250E0"/>
    <w:pPr>
      <w:spacing w:after="140" w:line="290" w:lineRule="auto"/>
      <w:ind w:left="2608"/>
      <w:jc w:val="both"/>
    </w:pPr>
    <w:rPr>
      <w:rFonts w:ascii="Arial" w:hAnsi="Arial"/>
      <w:sz w:val="20"/>
      <w:lang w:val="en-GB" w:eastAsia="en-GB"/>
    </w:rPr>
  </w:style>
  <w:style w:type="paragraph" w:customStyle="1" w:styleId="Body6">
    <w:name w:val="Body 6"/>
    <w:basedOn w:val="a4"/>
    <w:rsid w:val="004250E0"/>
    <w:pPr>
      <w:spacing w:after="140" w:line="290" w:lineRule="auto"/>
      <w:ind w:left="3288"/>
      <w:jc w:val="both"/>
    </w:pPr>
    <w:rPr>
      <w:rFonts w:ascii="Arial" w:hAnsi="Arial"/>
      <w:sz w:val="20"/>
      <w:lang w:val="en-GB" w:eastAsia="en-GB"/>
    </w:rPr>
  </w:style>
  <w:style w:type="paragraph" w:customStyle="1" w:styleId="Level1">
    <w:name w:val="Level 1"/>
    <w:basedOn w:val="a4"/>
    <w:rsid w:val="004250E0"/>
    <w:pPr>
      <w:keepNext/>
      <w:numPr>
        <w:numId w:val="34"/>
      </w:numPr>
      <w:spacing w:after="140"/>
      <w:jc w:val="both"/>
      <w:outlineLvl w:val="0"/>
    </w:pPr>
    <w:rPr>
      <w:b/>
      <w:bCs/>
      <w:lang w:eastAsia="en-GB"/>
    </w:rPr>
  </w:style>
  <w:style w:type="paragraph" w:customStyle="1" w:styleId="Level2">
    <w:name w:val="Level 2"/>
    <w:basedOn w:val="a4"/>
    <w:link w:val="Level2Char"/>
    <w:rsid w:val="004250E0"/>
    <w:pPr>
      <w:numPr>
        <w:ilvl w:val="1"/>
        <w:numId w:val="34"/>
      </w:numPr>
      <w:spacing w:after="140" w:line="290" w:lineRule="auto"/>
      <w:jc w:val="both"/>
      <w:outlineLvl w:val="1"/>
    </w:pPr>
    <w:rPr>
      <w:rFonts w:ascii="Arial" w:hAnsi="Arial"/>
      <w:sz w:val="20"/>
      <w:szCs w:val="28"/>
      <w:lang w:val="en-GB" w:eastAsia="en-GB"/>
    </w:rPr>
  </w:style>
  <w:style w:type="paragraph" w:customStyle="1" w:styleId="Level3">
    <w:name w:val="Level 3"/>
    <w:basedOn w:val="a4"/>
    <w:rsid w:val="004250E0"/>
    <w:pPr>
      <w:numPr>
        <w:ilvl w:val="2"/>
        <w:numId w:val="34"/>
      </w:numPr>
      <w:spacing w:after="140" w:line="290" w:lineRule="auto"/>
      <w:jc w:val="both"/>
      <w:outlineLvl w:val="2"/>
    </w:pPr>
    <w:rPr>
      <w:rFonts w:ascii="Arial" w:hAnsi="Arial"/>
      <w:sz w:val="20"/>
      <w:szCs w:val="28"/>
      <w:lang w:val="en-GB" w:eastAsia="en-GB"/>
    </w:rPr>
  </w:style>
  <w:style w:type="paragraph" w:customStyle="1" w:styleId="Level4">
    <w:name w:val="Level 4"/>
    <w:basedOn w:val="a4"/>
    <w:rsid w:val="004250E0"/>
    <w:pPr>
      <w:numPr>
        <w:ilvl w:val="3"/>
        <w:numId w:val="34"/>
      </w:numPr>
      <w:spacing w:after="140" w:line="290" w:lineRule="auto"/>
      <w:jc w:val="both"/>
      <w:outlineLvl w:val="3"/>
    </w:pPr>
    <w:rPr>
      <w:rFonts w:ascii="Arial" w:hAnsi="Arial"/>
      <w:sz w:val="20"/>
      <w:lang w:val="en-GB" w:eastAsia="en-GB"/>
    </w:rPr>
  </w:style>
  <w:style w:type="paragraph" w:customStyle="1" w:styleId="Level5">
    <w:name w:val="Level 5"/>
    <w:basedOn w:val="a4"/>
    <w:rsid w:val="004250E0"/>
    <w:pPr>
      <w:numPr>
        <w:ilvl w:val="4"/>
        <w:numId w:val="34"/>
      </w:numPr>
      <w:spacing w:after="140" w:line="290" w:lineRule="auto"/>
      <w:jc w:val="both"/>
      <w:outlineLvl w:val="4"/>
    </w:pPr>
    <w:rPr>
      <w:rFonts w:ascii="Arial" w:hAnsi="Arial"/>
      <w:sz w:val="20"/>
      <w:lang w:val="en-GB" w:eastAsia="en-GB"/>
    </w:rPr>
  </w:style>
  <w:style w:type="paragraph" w:customStyle="1" w:styleId="Level6">
    <w:name w:val="Level 6"/>
    <w:basedOn w:val="a4"/>
    <w:rsid w:val="004250E0"/>
    <w:pPr>
      <w:numPr>
        <w:ilvl w:val="5"/>
        <w:numId w:val="34"/>
      </w:numPr>
      <w:spacing w:after="140" w:line="290" w:lineRule="auto"/>
      <w:jc w:val="both"/>
      <w:outlineLvl w:val="5"/>
    </w:pPr>
    <w:rPr>
      <w:rFonts w:ascii="Arial" w:hAnsi="Arial"/>
      <w:sz w:val="20"/>
      <w:lang w:val="en-GB" w:eastAsia="en-GB"/>
    </w:rPr>
  </w:style>
  <w:style w:type="paragraph" w:customStyle="1" w:styleId="Parties">
    <w:name w:val="Parties"/>
    <w:basedOn w:val="a4"/>
    <w:rsid w:val="004250E0"/>
    <w:pPr>
      <w:numPr>
        <w:numId w:val="36"/>
      </w:numPr>
      <w:spacing w:after="140" w:line="290" w:lineRule="auto"/>
      <w:jc w:val="both"/>
    </w:pPr>
    <w:rPr>
      <w:rFonts w:ascii="Arial" w:hAnsi="Arial"/>
      <w:sz w:val="20"/>
      <w:lang w:val="en-GB" w:eastAsia="en-GB"/>
    </w:rPr>
  </w:style>
  <w:style w:type="paragraph" w:customStyle="1" w:styleId="Recitals">
    <w:name w:val="Recitals"/>
    <w:basedOn w:val="a4"/>
    <w:rsid w:val="004250E0"/>
    <w:pPr>
      <w:numPr>
        <w:numId w:val="37"/>
      </w:numPr>
      <w:spacing w:after="140" w:line="290" w:lineRule="auto"/>
      <w:jc w:val="both"/>
    </w:pPr>
    <w:rPr>
      <w:rFonts w:ascii="Arial" w:hAnsi="Arial"/>
      <w:sz w:val="20"/>
      <w:lang w:val="en-GB" w:eastAsia="en-GB"/>
    </w:rPr>
  </w:style>
  <w:style w:type="paragraph" w:customStyle="1" w:styleId="alpha1">
    <w:name w:val="alpha 1"/>
    <w:basedOn w:val="a4"/>
    <w:rsid w:val="004250E0"/>
    <w:pPr>
      <w:numPr>
        <w:numId w:val="15"/>
      </w:numPr>
      <w:spacing w:after="140" w:line="290" w:lineRule="auto"/>
      <w:jc w:val="both"/>
      <w:outlineLvl w:val="0"/>
    </w:pPr>
    <w:rPr>
      <w:rFonts w:ascii="Arial" w:hAnsi="Arial"/>
      <w:sz w:val="20"/>
      <w:szCs w:val="20"/>
      <w:lang w:val="en-GB" w:eastAsia="en-GB"/>
    </w:rPr>
  </w:style>
  <w:style w:type="paragraph" w:customStyle="1" w:styleId="alpha2">
    <w:name w:val="alpha 2"/>
    <w:basedOn w:val="a4"/>
    <w:rsid w:val="004250E0"/>
    <w:pPr>
      <w:numPr>
        <w:numId w:val="16"/>
      </w:numPr>
      <w:spacing w:after="140" w:line="290" w:lineRule="auto"/>
      <w:jc w:val="both"/>
      <w:outlineLvl w:val="1"/>
    </w:pPr>
    <w:rPr>
      <w:rFonts w:ascii="Arial" w:hAnsi="Arial"/>
      <w:sz w:val="20"/>
      <w:szCs w:val="20"/>
      <w:lang w:val="en-GB" w:eastAsia="en-GB"/>
    </w:rPr>
  </w:style>
  <w:style w:type="paragraph" w:customStyle="1" w:styleId="alpha3">
    <w:name w:val="alpha 3"/>
    <w:basedOn w:val="a4"/>
    <w:rsid w:val="004250E0"/>
    <w:pPr>
      <w:numPr>
        <w:numId w:val="17"/>
      </w:numPr>
      <w:spacing w:after="140" w:line="290" w:lineRule="auto"/>
      <w:jc w:val="both"/>
      <w:outlineLvl w:val="2"/>
    </w:pPr>
    <w:rPr>
      <w:rFonts w:ascii="Arial" w:hAnsi="Arial"/>
      <w:sz w:val="20"/>
      <w:szCs w:val="20"/>
      <w:lang w:val="en-GB" w:eastAsia="en-GB"/>
    </w:rPr>
  </w:style>
  <w:style w:type="paragraph" w:customStyle="1" w:styleId="alpha4">
    <w:name w:val="alpha 4"/>
    <w:basedOn w:val="a4"/>
    <w:rsid w:val="004250E0"/>
    <w:pPr>
      <w:numPr>
        <w:numId w:val="18"/>
      </w:numPr>
      <w:spacing w:after="140" w:line="290" w:lineRule="auto"/>
      <w:jc w:val="both"/>
      <w:outlineLvl w:val="3"/>
    </w:pPr>
    <w:rPr>
      <w:rFonts w:ascii="Arial" w:hAnsi="Arial"/>
      <w:sz w:val="20"/>
      <w:szCs w:val="20"/>
      <w:lang w:val="en-GB" w:eastAsia="en-GB"/>
    </w:rPr>
  </w:style>
  <w:style w:type="paragraph" w:customStyle="1" w:styleId="alpha5">
    <w:name w:val="alpha 5"/>
    <w:basedOn w:val="a4"/>
    <w:rsid w:val="004250E0"/>
    <w:pPr>
      <w:numPr>
        <w:numId w:val="19"/>
      </w:numPr>
      <w:spacing w:after="140" w:line="290" w:lineRule="auto"/>
      <w:jc w:val="both"/>
      <w:outlineLvl w:val="4"/>
    </w:pPr>
    <w:rPr>
      <w:rFonts w:ascii="Arial" w:hAnsi="Arial"/>
      <w:sz w:val="20"/>
      <w:szCs w:val="20"/>
      <w:lang w:val="en-GB" w:eastAsia="en-GB"/>
    </w:rPr>
  </w:style>
  <w:style w:type="paragraph" w:customStyle="1" w:styleId="alpha6">
    <w:name w:val="alpha 6"/>
    <w:basedOn w:val="a4"/>
    <w:rsid w:val="004250E0"/>
    <w:pPr>
      <w:numPr>
        <w:numId w:val="20"/>
      </w:numPr>
      <w:spacing w:after="140" w:line="290" w:lineRule="auto"/>
      <w:jc w:val="both"/>
      <w:outlineLvl w:val="5"/>
    </w:pPr>
    <w:rPr>
      <w:rFonts w:ascii="Arial" w:hAnsi="Arial"/>
      <w:sz w:val="20"/>
      <w:szCs w:val="20"/>
      <w:lang w:val="en-GB" w:eastAsia="en-GB"/>
    </w:rPr>
  </w:style>
  <w:style w:type="paragraph" w:customStyle="1" w:styleId="bullet1">
    <w:name w:val="bullet 1"/>
    <w:basedOn w:val="a4"/>
    <w:rsid w:val="004250E0"/>
    <w:pPr>
      <w:numPr>
        <w:numId w:val="21"/>
      </w:numPr>
      <w:spacing w:after="140" w:line="290" w:lineRule="auto"/>
      <w:jc w:val="both"/>
      <w:outlineLvl w:val="0"/>
    </w:pPr>
    <w:rPr>
      <w:rFonts w:ascii="Arial" w:hAnsi="Arial"/>
      <w:sz w:val="20"/>
      <w:lang w:val="en-GB" w:eastAsia="en-GB"/>
    </w:rPr>
  </w:style>
  <w:style w:type="paragraph" w:customStyle="1" w:styleId="bullet2">
    <w:name w:val="bullet 2"/>
    <w:basedOn w:val="a4"/>
    <w:rsid w:val="004250E0"/>
    <w:pPr>
      <w:numPr>
        <w:numId w:val="22"/>
      </w:numPr>
      <w:spacing w:after="140" w:line="290" w:lineRule="auto"/>
      <w:jc w:val="both"/>
      <w:outlineLvl w:val="1"/>
    </w:pPr>
    <w:rPr>
      <w:rFonts w:ascii="Arial" w:hAnsi="Arial"/>
      <w:sz w:val="20"/>
      <w:lang w:val="en-GB" w:eastAsia="en-GB"/>
    </w:rPr>
  </w:style>
  <w:style w:type="paragraph" w:customStyle="1" w:styleId="bullet3">
    <w:name w:val="bullet 3"/>
    <w:basedOn w:val="a4"/>
    <w:rsid w:val="004250E0"/>
    <w:pPr>
      <w:numPr>
        <w:numId w:val="23"/>
      </w:numPr>
      <w:spacing w:after="140" w:line="290" w:lineRule="auto"/>
      <w:jc w:val="both"/>
      <w:outlineLvl w:val="2"/>
    </w:pPr>
    <w:rPr>
      <w:rFonts w:ascii="Arial" w:hAnsi="Arial"/>
      <w:sz w:val="20"/>
      <w:lang w:val="en-GB" w:eastAsia="en-GB"/>
    </w:rPr>
  </w:style>
  <w:style w:type="paragraph" w:customStyle="1" w:styleId="bullet4">
    <w:name w:val="bullet 4"/>
    <w:basedOn w:val="a4"/>
    <w:rsid w:val="004250E0"/>
    <w:pPr>
      <w:numPr>
        <w:numId w:val="24"/>
      </w:numPr>
      <w:spacing w:after="140" w:line="290" w:lineRule="auto"/>
      <w:jc w:val="both"/>
      <w:outlineLvl w:val="3"/>
    </w:pPr>
    <w:rPr>
      <w:rFonts w:ascii="Arial" w:hAnsi="Arial"/>
      <w:sz w:val="20"/>
      <w:lang w:val="en-GB" w:eastAsia="en-GB"/>
    </w:rPr>
  </w:style>
  <w:style w:type="paragraph" w:customStyle="1" w:styleId="bullet5">
    <w:name w:val="bullet 5"/>
    <w:basedOn w:val="a4"/>
    <w:rsid w:val="004250E0"/>
    <w:pPr>
      <w:numPr>
        <w:numId w:val="25"/>
      </w:numPr>
      <w:spacing w:after="140" w:line="290" w:lineRule="auto"/>
      <w:jc w:val="both"/>
      <w:outlineLvl w:val="4"/>
    </w:pPr>
    <w:rPr>
      <w:rFonts w:ascii="Arial" w:hAnsi="Arial"/>
      <w:sz w:val="20"/>
      <w:lang w:val="en-GB" w:eastAsia="en-GB"/>
    </w:rPr>
  </w:style>
  <w:style w:type="paragraph" w:customStyle="1" w:styleId="bullet6">
    <w:name w:val="bullet 6"/>
    <w:basedOn w:val="a4"/>
    <w:rsid w:val="004250E0"/>
    <w:pPr>
      <w:numPr>
        <w:numId w:val="26"/>
      </w:numPr>
      <w:spacing w:after="140" w:line="290" w:lineRule="auto"/>
      <w:jc w:val="both"/>
      <w:outlineLvl w:val="5"/>
    </w:pPr>
    <w:rPr>
      <w:rFonts w:ascii="Arial" w:hAnsi="Arial"/>
      <w:sz w:val="20"/>
      <w:lang w:val="en-GB" w:eastAsia="en-GB"/>
    </w:rPr>
  </w:style>
  <w:style w:type="paragraph" w:customStyle="1" w:styleId="roman1">
    <w:name w:val="roman 1"/>
    <w:basedOn w:val="a4"/>
    <w:rsid w:val="004250E0"/>
    <w:pPr>
      <w:numPr>
        <w:numId w:val="38"/>
      </w:numPr>
      <w:spacing w:after="140" w:line="290" w:lineRule="auto"/>
      <w:jc w:val="both"/>
      <w:outlineLvl w:val="0"/>
    </w:pPr>
    <w:rPr>
      <w:rFonts w:ascii="Arial" w:hAnsi="Arial"/>
      <w:sz w:val="20"/>
      <w:szCs w:val="20"/>
      <w:lang w:val="en-GB" w:eastAsia="en-GB"/>
    </w:rPr>
  </w:style>
  <w:style w:type="paragraph" w:customStyle="1" w:styleId="roman2">
    <w:name w:val="roman 2"/>
    <w:basedOn w:val="a4"/>
    <w:rsid w:val="004250E0"/>
    <w:pPr>
      <w:numPr>
        <w:numId w:val="39"/>
      </w:numPr>
      <w:spacing w:after="140" w:line="290" w:lineRule="auto"/>
      <w:jc w:val="both"/>
      <w:outlineLvl w:val="1"/>
    </w:pPr>
    <w:rPr>
      <w:rFonts w:ascii="Arial" w:hAnsi="Arial"/>
      <w:sz w:val="20"/>
      <w:szCs w:val="20"/>
      <w:lang w:val="en-GB" w:eastAsia="en-GB"/>
    </w:rPr>
  </w:style>
  <w:style w:type="paragraph" w:customStyle="1" w:styleId="roman3">
    <w:name w:val="roman 3"/>
    <w:basedOn w:val="a4"/>
    <w:rsid w:val="004250E0"/>
    <w:pPr>
      <w:numPr>
        <w:numId w:val="40"/>
      </w:numPr>
      <w:spacing w:after="140" w:line="290" w:lineRule="auto"/>
      <w:jc w:val="both"/>
      <w:outlineLvl w:val="2"/>
    </w:pPr>
    <w:rPr>
      <w:rFonts w:ascii="Arial" w:hAnsi="Arial"/>
      <w:sz w:val="20"/>
      <w:szCs w:val="20"/>
      <w:lang w:val="en-GB" w:eastAsia="en-GB"/>
    </w:rPr>
  </w:style>
  <w:style w:type="paragraph" w:customStyle="1" w:styleId="roman4">
    <w:name w:val="roman 4"/>
    <w:basedOn w:val="a4"/>
    <w:rsid w:val="004250E0"/>
    <w:pPr>
      <w:numPr>
        <w:numId w:val="41"/>
      </w:numPr>
      <w:spacing w:after="140" w:line="290" w:lineRule="auto"/>
      <w:jc w:val="both"/>
      <w:outlineLvl w:val="3"/>
    </w:pPr>
    <w:rPr>
      <w:rFonts w:ascii="Arial" w:hAnsi="Arial"/>
      <w:sz w:val="20"/>
      <w:szCs w:val="20"/>
      <w:lang w:val="en-GB" w:eastAsia="en-GB"/>
    </w:rPr>
  </w:style>
  <w:style w:type="paragraph" w:customStyle="1" w:styleId="roman5">
    <w:name w:val="roman 5"/>
    <w:basedOn w:val="a4"/>
    <w:rsid w:val="004250E0"/>
    <w:pPr>
      <w:numPr>
        <w:numId w:val="42"/>
      </w:numPr>
      <w:spacing w:after="140" w:line="290" w:lineRule="auto"/>
      <w:jc w:val="both"/>
      <w:outlineLvl w:val="4"/>
    </w:pPr>
    <w:rPr>
      <w:rFonts w:ascii="Arial" w:hAnsi="Arial"/>
      <w:sz w:val="20"/>
      <w:szCs w:val="20"/>
      <w:lang w:val="en-GB" w:eastAsia="en-GB"/>
    </w:rPr>
  </w:style>
  <w:style w:type="paragraph" w:customStyle="1" w:styleId="roman6">
    <w:name w:val="roman 6"/>
    <w:basedOn w:val="a4"/>
    <w:rsid w:val="004250E0"/>
    <w:pPr>
      <w:numPr>
        <w:numId w:val="43"/>
      </w:numPr>
      <w:spacing w:after="140" w:line="290" w:lineRule="auto"/>
      <w:jc w:val="both"/>
      <w:outlineLvl w:val="5"/>
    </w:pPr>
    <w:rPr>
      <w:rFonts w:ascii="Arial" w:hAnsi="Arial"/>
      <w:sz w:val="20"/>
      <w:szCs w:val="20"/>
      <w:lang w:val="en-GB" w:eastAsia="en-GB"/>
    </w:rPr>
  </w:style>
  <w:style w:type="paragraph" w:customStyle="1" w:styleId="CellHead">
    <w:name w:val="CellHead"/>
    <w:basedOn w:val="a4"/>
    <w:rsid w:val="004250E0"/>
    <w:pPr>
      <w:keepNext/>
      <w:spacing w:before="60" w:after="60" w:line="259" w:lineRule="auto"/>
    </w:pPr>
    <w:rPr>
      <w:rFonts w:ascii="Arial" w:hAnsi="Arial"/>
      <w:b/>
      <w:sz w:val="20"/>
      <w:lang w:val="en-GB" w:eastAsia="en-GB"/>
    </w:rPr>
  </w:style>
  <w:style w:type="paragraph" w:customStyle="1" w:styleId="Head1">
    <w:name w:val="Head 1"/>
    <w:basedOn w:val="a4"/>
    <w:next w:val="Body1"/>
    <w:rsid w:val="004250E0"/>
    <w:pPr>
      <w:keepNext/>
      <w:spacing w:before="280" w:after="140" w:line="290" w:lineRule="auto"/>
      <w:ind w:left="680"/>
      <w:jc w:val="both"/>
      <w:outlineLvl w:val="0"/>
    </w:pPr>
    <w:rPr>
      <w:rFonts w:ascii="Arial" w:hAnsi="Arial"/>
      <w:b/>
      <w:lang w:val="en-GB" w:eastAsia="en-GB"/>
    </w:rPr>
  </w:style>
  <w:style w:type="paragraph" w:customStyle="1" w:styleId="Head2">
    <w:name w:val="Head 2"/>
    <w:basedOn w:val="a4"/>
    <w:next w:val="Body3"/>
    <w:rsid w:val="004250E0"/>
    <w:pPr>
      <w:keepNext/>
      <w:spacing w:before="280" w:after="60" w:line="290" w:lineRule="auto"/>
      <w:ind w:left="1361"/>
      <w:jc w:val="both"/>
      <w:outlineLvl w:val="1"/>
    </w:pPr>
    <w:rPr>
      <w:rFonts w:ascii="Arial" w:hAnsi="Arial"/>
      <w:b/>
      <w:sz w:val="21"/>
      <w:lang w:val="en-GB" w:eastAsia="en-GB"/>
    </w:rPr>
  </w:style>
  <w:style w:type="paragraph" w:customStyle="1" w:styleId="Head3">
    <w:name w:val="Head 3"/>
    <w:basedOn w:val="a4"/>
    <w:next w:val="Body4"/>
    <w:rsid w:val="004250E0"/>
    <w:pPr>
      <w:keepNext/>
      <w:spacing w:before="280" w:after="40" w:line="290" w:lineRule="auto"/>
      <w:ind w:left="2041"/>
      <w:jc w:val="both"/>
      <w:outlineLvl w:val="2"/>
    </w:pPr>
    <w:rPr>
      <w:rFonts w:ascii="Arial" w:hAnsi="Arial"/>
      <w:b/>
      <w:sz w:val="20"/>
      <w:lang w:val="en-GB" w:eastAsia="en-GB"/>
    </w:rPr>
  </w:style>
  <w:style w:type="paragraph" w:customStyle="1" w:styleId="SubHead">
    <w:name w:val="SubHead"/>
    <w:basedOn w:val="a4"/>
    <w:next w:val="Body"/>
    <w:rsid w:val="004250E0"/>
    <w:pPr>
      <w:keepNext/>
      <w:spacing w:before="200" w:after="120"/>
      <w:jc w:val="both"/>
      <w:outlineLvl w:val="0"/>
    </w:pPr>
    <w:rPr>
      <w:b/>
      <w:lang w:eastAsia="en-GB"/>
    </w:rPr>
  </w:style>
  <w:style w:type="paragraph" w:customStyle="1" w:styleId="SchedApps">
    <w:name w:val="Sched/Apps"/>
    <w:basedOn w:val="a4"/>
    <w:next w:val="Body"/>
    <w:rsid w:val="004250E0"/>
    <w:pPr>
      <w:keepNext/>
      <w:pageBreakBefore/>
      <w:spacing w:after="240" w:line="290" w:lineRule="auto"/>
      <w:jc w:val="center"/>
      <w:outlineLvl w:val="3"/>
    </w:pPr>
    <w:rPr>
      <w:rFonts w:ascii="Arial" w:hAnsi="Arial"/>
      <w:b/>
      <w:sz w:val="23"/>
      <w:lang w:val="en-GB" w:eastAsia="en-GB"/>
    </w:rPr>
  </w:style>
  <w:style w:type="paragraph" w:customStyle="1" w:styleId="Schedule1">
    <w:name w:val="Schedule 1"/>
    <w:basedOn w:val="a4"/>
    <w:uiPriority w:val="99"/>
    <w:rsid w:val="004250E0"/>
    <w:pPr>
      <w:numPr>
        <w:numId w:val="58"/>
      </w:numPr>
      <w:spacing w:after="140" w:line="290" w:lineRule="auto"/>
      <w:jc w:val="both"/>
      <w:outlineLvl w:val="0"/>
    </w:pPr>
    <w:rPr>
      <w:rFonts w:ascii="Arial" w:hAnsi="Arial"/>
      <w:sz w:val="20"/>
      <w:lang w:val="en-GB" w:eastAsia="en-GB"/>
    </w:rPr>
  </w:style>
  <w:style w:type="paragraph" w:customStyle="1" w:styleId="Schedule2">
    <w:name w:val="Schedule 2"/>
    <w:basedOn w:val="a4"/>
    <w:uiPriority w:val="99"/>
    <w:rsid w:val="004250E0"/>
    <w:pPr>
      <w:numPr>
        <w:ilvl w:val="1"/>
        <w:numId w:val="58"/>
      </w:numPr>
      <w:spacing w:after="140" w:line="290" w:lineRule="auto"/>
      <w:jc w:val="both"/>
      <w:outlineLvl w:val="0"/>
    </w:pPr>
    <w:rPr>
      <w:rFonts w:ascii="Arial" w:hAnsi="Arial"/>
      <w:sz w:val="20"/>
      <w:lang w:val="en-GB" w:eastAsia="en-GB"/>
    </w:rPr>
  </w:style>
  <w:style w:type="paragraph" w:customStyle="1" w:styleId="Schedule3">
    <w:name w:val="Schedule 3"/>
    <w:basedOn w:val="a4"/>
    <w:uiPriority w:val="99"/>
    <w:rsid w:val="004250E0"/>
    <w:pPr>
      <w:numPr>
        <w:ilvl w:val="2"/>
        <w:numId w:val="58"/>
      </w:numPr>
      <w:spacing w:after="140" w:line="290" w:lineRule="auto"/>
      <w:jc w:val="both"/>
      <w:outlineLvl w:val="1"/>
    </w:pPr>
    <w:rPr>
      <w:rFonts w:ascii="Arial" w:hAnsi="Arial"/>
      <w:sz w:val="20"/>
      <w:lang w:val="en-GB" w:eastAsia="en-GB"/>
    </w:rPr>
  </w:style>
  <w:style w:type="paragraph" w:customStyle="1" w:styleId="Schedule4">
    <w:name w:val="Schedule 4"/>
    <w:basedOn w:val="a4"/>
    <w:uiPriority w:val="99"/>
    <w:rsid w:val="004250E0"/>
    <w:pPr>
      <w:numPr>
        <w:ilvl w:val="3"/>
        <w:numId w:val="58"/>
      </w:numPr>
      <w:spacing w:after="140" w:line="290" w:lineRule="auto"/>
      <w:jc w:val="both"/>
      <w:outlineLvl w:val="2"/>
    </w:pPr>
    <w:rPr>
      <w:rFonts w:ascii="Arial" w:hAnsi="Arial"/>
      <w:sz w:val="20"/>
      <w:lang w:val="en-GB" w:eastAsia="en-GB"/>
    </w:rPr>
  </w:style>
  <w:style w:type="paragraph" w:customStyle="1" w:styleId="Schedule5">
    <w:name w:val="Schedule 5"/>
    <w:basedOn w:val="a4"/>
    <w:uiPriority w:val="99"/>
    <w:rsid w:val="004250E0"/>
    <w:pPr>
      <w:numPr>
        <w:ilvl w:val="4"/>
        <w:numId w:val="58"/>
      </w:numPr>
      <w:spacing w:after="140" w:line="290" w:lineRule="auto"/>
      <w:jc w:val="both"/>
      <w:outlineLvl w:val="3"/>
    </w:pPr>
    <w:rPr>
      <w:rFonts w:ascii="Arial" w:hAnsi="Arial"/>
      <w:sz w:val="20"/>
      <w:lang w:val="en-GB" w:eastAsia="en-GB"/>
    </w:rPr>
  </w:style>
  <w:style w:type="paragraph" w:customStyle="1" w:styleId="Schedule6">
    <w:name w:val="Schedule 6"/>
    <w:basedOn w:val="a4"/>
    <w:uiPriority w:val="99"/>
    <w:rsid w:val="004250E0"/>
    <w:pPr>
      <w:numPr>
        <w:ilvl w:val="5"/>
        <w:numId w:val="58"/>
      </w:numPr>
      <w:spacing w:after="140" w:line="290" w:lineRule="auto"/>
      <w:jc w:val="both"/>
      <w:outlineLvl w:val="4"/>
    </w:pPr>
    <w:rPr>
      <w:rFonts w:ascii="Arial" w:hAnsi="Arial"/>
      <w:sz w:val="20"/>
      <w:lang w:val="en-GB" w:eastAsia="en-GB"/>
    </w:rPr>
  </w:style>
  <w:style w:type="paragraph" w:customStyle="1" w:styleId="TCLevel1">
    <w:name w:val="T+C Level 1"/>
    <w:basedOn w:val="a4"/>
    <w:next w:val="TCLevel2"/>
    <w:rsid w:val="004250E0"/>
    <w:pPr>
      <w:keepNext/>
      <w:numPr>
        <w:numId w:val="44"/>
      </w:numPr>
      <w:spacing w:before="140" w:line="290" w:lineRule="auto"/>
      <w:jc w:val="both"/>
      <w:outlineLvl w:val="0"/>
    </w:pPr>
    <w:rPr>
      <w:rFonts w:ascii="Arial" w:hAnsi="Arial"/>
      <w:b/>
      <w:sz w:val="20"/>
      <w:lang w:val="en-GB" w:eastAsia="en-GB"/>
    </w:rPr>
  </w:style>
  <w:style w:type="paragraph" w:customStyle="1" w:styleId="TCLevel2">
    <w:name w:val="T+C Level 2"/>
    <w:basedOn w:val="a4"/>
    <w:rsid w:val="004250E0"/>
    <w:pPr>
      <w:numPr>
        <w:ilvl w:val="1"/>
        <w:numId w:val="44"/>
      </w:numPr>
      <w:spacing w:after="140" w:line="290" w:lineRule="auto"/>
      <w:jc w:val="both"/>
      <w:outlineLvl w:val="1"/>
    </w:pPr>
    <w:rPr>
      <w:rFonts w:ascii="Arial" w:hAnsi="Arial"/>
      <w:sz w:val="20"/>
      <w:lang w:val="en-GB" w:eastAsia="en-GB"/>
    </w:rPr>
  </w:style>
  <w:style w:type="paragraph" w:customStyle="1" w:styleId="TCLevel3">
    <w:name w:val="T+C Level 3"/>
    <w:basedOn w:val="a4"/>
    <w:rsid w:val="004250E0"/>
    <w:pPr>
      <w:numPr>
        <w:ilvl w:val="2"/>
        <w:numId w:val="44"/>
      </w:numPr>
      <w:spacing w:after="140" w:line="290" w:lineRule="auto"/>
      <w:jc w:val="both"/>
      <w:outlineLvl w:val="2"/>
    </w:pPr>
    <w:rPr>
      <w:rFonts w:ascii="Arial" w:hAnsi="Arial"/>
      <w:sz w:val="20"/>
      <w:lang w:val="en-GB" w:eastAsia="en-GB"/>
    </w:rPr>
  </w:style>
  <w:style w:type="paragraph" w:customStyle="1" w:styleId="TCLevel4">
    <w:name w:val="T+C Level 4"/>
    <w:basedOn w:val="a4"/>
    <w:rsid w:val="004250E0"/>
    <w:pPr>
      <w:numPr>
        <w:ilvl w:val="3"/>
        <w:numId w:val="44"/>
      </w:numPr>
      <w:spacing w:after="140" w:line="290" w:lineRule="auto"/>
      <w:jc w:val="both"/>
      <w:outlineLvl w:val="3"/>
    </w:pPr>
    <w:rPr>
      <w:rFonts w:ascii="Arial" w:hAnsi="Arial"/>
      <w:sz w:val="20"/>
      <w:lang w:val="en-GB" w:eastAsia="en-GB"/>
    </w:rPr>
  </w:style>
  <w:style w:type="paragraph" w:styleId="affffa">
    <w:name w:val="Date"/>
    <w:basedOn w:val="a4"/>
    <w:next w:val="a4"/>
    <w:link w:val="affffb"/>
    <w:rsid w:val="004250E0"/>
    <w:rPr>
      <w:rFonts w:ascii="Arial" w:hAnsi="Arial"/>
      <w:sz w:val="20"/>
      <w:lang w:val="en-GB" w:eastAsia="en-GB"/>
    </w:rPr>
  </w:style>
  <w:style w:type="character" w:customStyle="1" w:styleId="affffb">
    <w:name w:val="Дата Знак"/>
    <w:basedOn w:val="a5"/>
    <w:link w:val="affffa"/>
    <w:rsid w:val="004250E0"/>
    <w:rPr>
      <w:rFonts w:ascii="Arial" w:eastAsia="Times New Roman" w:hAnsi="Arial" w:cs="Times New Roman"/>
      <w:sz w:val="20"/>
      <w:szCs w:val="24"/>
      <w:lang w:val="en-GB" w:eastAsia="en-GB"/>
    </w:rPr>
  </w:style>
  <w:style w:type="paragraph" w:customStyle="1" w:styleId="DocExCode">
    <w:name w:val="DocExCode"/>
    <w:basedOn w:val="a4"/>
    <w:rsid w:val="004250E0"/>
    <w:pPr>
      <w:pBdr>
        <w:top w:val="single" w:sz="4" w:space="1" w:color="auto"/>
      </w:pBdr>
    </w:pPr>
    <w:rPr>
      <w:rFonts w:ascii="Arial" w:hAnsi="Arial"/>
      <w:sz w:val="16"/>
      <w:lang w:val="en-GB" w:eastAsia="en-GB"/>
    </w:rPr>
  </w:style>
  <w:style w:type="paragraph" w:customStyle="1" w:styleId="DocExCode-NoLine">
    <w:name w:val="DocExCode - No Line"/>
    <w:basedOn w:val="DocExCode"/>
    <w:rsid w:val="004250E0"/>
    <w:pPr>
      <w:pBdr>
        <w:top w:val="none" w:sz="0" w:space="0" w:color="auto"/>
      </w:pBdr>
    </w:pPr>
  </w:style>
  <w:style w:type="paragraph" w:customStyle="1" w:styleId="DocumentMap">
    <w:name w:val="DocumentMap"/>
    <w:basedOn w:val="a4"/>
    <w:rsid w:val="004250E0"/>
    <w:rPr>
      <w:rFonts w:ascii="Arial" w:hAnsi="Arial"/>
      <w:sz w:val="20"/>
      <w:lang w:val="en-GB" w:eastAsia="en-GB"/>
    </w:rPr>
  </w:style>
  <w:style w:type="paragraph" w:customStyle="1" w:styleId="Level7">
    <w:name w:val="Level 7"/>
    <w:basedOn w:val="a4"/>
    <w:rsid w:val="004250E0"/>
    <w:pPr>
      <w:numPr>
        <w:ilvl w:val="6"/>
        <w:numId w:val="34"/>
      </w:numPr>
      <w:spacing w:after="140" w:line="290" w:lineRule="auto"/>
      <w:jc w:val="both"/>
      <w:outlineLvl w:val="6"/>
    </w:pPr>
    <w:rPr>
      <w:rFonts w:ascii="Arial" w:hAnsi="Arial"/>
      <w:sz w:val="20"/>
      <w:lang w:val="en-GB" w:eastAsia="en-GB"/>
    </w:rPr>
  </w:style>
  <w:style w:type="paragraph" w:customStyle="1" w:styleId="Level8">
    <w:name w:val="Level 8"/>
    <w:basedOn w:val="a4"/>
    <w:rsid w:val="004250E0"/>
    <w:pPr>
      <w:numPr>
        <w:ilvl w:val="7"/>
        <w:numId w:val="34"/>
      </w:numPr>
      <w:spacing w:after="140" w:line="290" w:lineRule="auto"/>
      <w:jc w:val="both"/>
      <w:outlineLvl w:val="7"/>
    </w:pPr>
    <w:rPr>
      <w:rFonts w:ascii="Arial" w:hAnsi="Arial"/>
      <w:sz w:val="20"/>
      <w:lang w:val="en-GB" w:eastAsia="en-GB"/>
    </w:rPr>
  </w:style>
  <w:style w:type="paragraph" w:customStyle="1" w:styleId="Level9">
    <w:name w:val="Level 9"/>
    <w:basedOn w:val="a4"/>
    <w:rsid w:val="004250E0"/>
    <w:pPr>
      <w:numPr>
        <w:ilvl w:val="8"/>
        <w:numId w:val="34"/>
      </w:numPr>
      <w:spacing w:after="140" w:line="290" w:lineRule="auto"/>
      <w:jc w:val="both"/>
      <w:outlineLvl w:val="8"/>
    </w:pPr>
    <w:rPr>
      <w:rFonts w:ascii="Arial" w:hAnsi="Arial"/>
      <w:sz w:val="20"/>
      <w:lang w:val="en-GB" w:eastAsia="en-GB"/>
    </w:rPr>
  </w:style>
  <w:style w:type="character" w:styleId="affffc">
    <w:name w:val="page number"/>
    <w:rsid w:val="004250E0"/>
    <w:rPr>
      <w:rFonts w:ascii="Arial" w:hAnsi="Arial"/>
      <w:sz w:val="20"/>
    </w:rPr>
  </w:style>
  <w:style w:type="paragraph" w:customStyle="1" w:styleId="Table1">
    <w:name w:val="Table 1"/>
    <w:basedOn w:val="a4"/>
    <w:rsid w:val="004250E0"/>
    <w:pPr>
      <w:numPr>
        <w:numId w:val="45"/>
      </w:numPr>
      <w:spacing w:before="60" w:after="60" w:line="290" w:lineRule="auto"/>
      <w:outlineLvl w:val="0"/>
    </w:pPr>
    <w:rPr>
      <w:rFonts w:ascii="Arial" w:hAnsi="Arial"/>
      <w:sz w:val="20"/>
      <w:lang w:val="en-GB" w:eastAsia="en-GB"/>
    </w:rPr>
  </w:style>
  <w:style w:type="paragraph" w:customStyle="1" w:styleId="Table2">
    <w:name w:val="Table 2"/>
    <w:basedOn w:val="a4"/>
    <w:rsid w:val="004250E0"/>
    <w:pPr>
      <w:numPr>
        <w:ilvl w:val="1"/>
        <w:numId w:val="45"/>
      </w:numPr>
      <w:spacing w:before="60" w:after="60" w:line="290" w:lineRule="auto"/>
      <w:outlineLvl w:val="0"/>
    </w:pPr>
    <w:rPr>
      <w:rFonts w:ascii="Arial" w:hAnsi="Arial"/>
      <w:sz w:val="20"/>
      <w:lang w:val="en-GB" w:eastAsia="en-GB"/>
    </w:rPr>
  </w:style>
  <w:style w:type="paragraph" w:customStyle="1" w:styleId="Table3">
    <w:name w:val="Table 3"/>
    <w:basedOn w:val="a4"/>
    <w:rsid w:val="004250E0"/>
    <w:pPr>
      <w:numPr>
        <w:ilvl w:val="2"/>
        <w:numId w:val="45"/>
      </w:numPr>
      <w:spacing w:before="60" w:after="60" w:line="290" w:lineRule="auto"/>
      <w:outlineLvl w:val="0"/>
    </w:pPr>
    <w:rPr>
      <w:rFonts w:ascii="Arial" w:hAnsi="Arial"/>
      <w:sz w:val="20"/>
      <w:lang w:val="en-GB" w:eastAsia="en-GB"/>
    </w:rPr>
  </w:style>
  <w:style w:type="paragraph" w:customStyle="1" w:styleId="Table4">
    <w:name w:val="Table 4"/>
    <w:basedOn w:val="a4"/>
    <w:rsid w:val="004250E0"/>
    <w:pPr>
      <w:numPr>
        <w:ilvl w:val="3"/>
        <w:numId w:val="45"/>
      </w:numPr>
      <w:spacing w:before="60" w:after="60" w:line="290" w:lineRule="auto"/>
      <w:outlineLvl w:val="0"/>
    </w:pPr>
    <w:rPr>
      <w:rFonts w:ascii="Arial" w:hAnsi="Arial"/>
      <w:sz w:val="20"/>
      <w:lang w:val="en-GB" w:eastAsia="en-GB"/>
    </w:rPr>
  </w:style>
  <w:style w:type="paragraph" w:customStyle="1" w:styleId="Table5">
    <w:name w:val="Table 5"/>
    <w:basedOn w:val="a4"/>
    <w:rsid w:val="004250E0"/>
    <w:pPr>
      <w:numPr>
        <w:ilvl w:val="4"/>
        <w:numId w:val="45"/>
      </w:numPr>
      <w:spacing w:before="60" w:after="60" w:line="290" w:lineRule="auto"/>
      <w:outlineLvl w:val="0"/>
    </w:pPr>
    <w:rPr>
      <w:rFonts w:ascii="Arial" w:hAnsi="Arial"/>
      <w:sz w:val="20"/>
      <w:lang w:val="en-GB" w:eastAsia="en-GB"/>
    </w:rPr>
  </w:style>
  <w:style w:type="paragraph" w:customStyle="1" w:styleId="Table6">
    <w:name w:val="Table 6"/>
    <w:basedOn w:val="a4"/>
    <w:rsid w:val="004250E0"/>
    <w:pPr>
      <w:numPr>
        <w:ilvl w:val="5"/>
        <w:numId w:val="45"/>
      </w:numPr>
      <w:spacing w:before="60" w:after="60" w:line="290" w:lineRule="auto"/>
      <w:outlineLvl w:val="0"/>
    </w:pPr>
    <w:rPr>
      <w:rFonts w:ascii="Arial" w:hAnsi="Arial"/>
      <w:sz w:val="20"/>
      <w:lang w:val="en-GB" w:eastAsia="en-GB"/>
    </w:rPr>
  </w:style>
  <w:style w:type="paragraph" w:customStyle="1" w:styleId="Tablealpha">
    <w:name w:val="Table alpha"/>
    <w:basedOn w:val="CellBody"/>
    <w:rsid w:val="004250E0"/>
    <w:pPr>
      <w:numPr>
        <w:numId w:val="46"/>
      </w:numPr>
    </w:pPr>
  </w:style>
  <w:style w:type="paragraph" w:customStyle="1" w:styleId="Tablebullet">
    <w:name w:val="Table bullet"/>
    <w:basedOn w:val="a4"/>
    <w:rsid w:val="004250E0"/>
    <w:pPr>
      <w:numPr>
        <w:numId w:val="47"/>
      </w:numPr>
      <w:spacing w:before="60" w:after="60" w:line="290" w:lineRule="auto"/>
    </w:pPr>
    <w:rPr>
      <w:rFonts w:ascii="Arial" w:hAnsi="Arial"/>
      <w:sz w:val="20"/>
      <w:lang w:val="en-GB" w:eastAsia="en-GB"/>
    </w:rPr>
  </w:style>
  <w:style w:type="paragraph" w:customStyle="1" w:styleId="Tableroman">
    <w:name w:val="Table roman"/>
    <w:basedOn w:val="CellBody"/>
    <w:rsid w:val="004250E0"/>
    <w:pPr>
      <w:numPr>
        <w:numId w:val="48"/>
      </w:numPr>
    </w:pPr>
  </w:style>
  <w:style w:type="paragraph" w:customStyle="1" w:styleId="zFSand">
    <w:name w:val="zFSand"/>
    <w:basedOn w:val="a4"/>
    <w:next w:val="zFSco-names"/>
    <w:rsid w:val="004250E0"/>
    <w:pPr>
      <w:spacing w:line="290" w:lineRule="auto"/>
      <w:jc w:val="center"/>
    </w:pPr>
    <w:rPr>
      <w:rFonts w:ascii="Arial" w:eastAsia="SimSun" w:hAnsi="Arial"/>
      <w:sz w:val="20"/>
      <w:szCs w:val="20"/>
      <w:lang w:val="en-GB" w:eastAsia="en-GB"/>
    </w:rPr>
  </w:style>
  <w:style w:type="paragraph" w:customStyle="1" w:styleId="zFSco-names">
    <w:name w:val="zFSco-names"/>
    <w:basedOn w:val="a4"/>
    <w:next w:val="zFSand"/>
    <w:rsid w:val="004250E0"/>
    <w:pPr>
      <w:spacing w:before="120" w:after="120" w:line="290" w:lineRule="auto"/>
      <w:jc w:val="center"/>
    </w:pPr>
    <w:rPr>
      <w:rFonts w:ascii="Arial" w:eastAsia="SimSun" w:hAnsi="Arial"/>
      <w:lang w:val="en-GB" w:eastAsia="en-GB"/>
    </w:rPr>
  </w:style>
  <w:style w:type="paragraph" w:customStyle="1" w:styleId="zFSDate">
    <w:name w:val="zFSDate"/>
    <w:basedOn w:val="a4"/>
    <w:rsid w:val="004250E0"/>
    <w:pPr>
      <w:spacing w:line="290" w:lineRule="auto"/>
      <w:jc w:val="center"/>
    </w:pPr>
    <w:rPr>
      <w:rFonts w:ascii="Arial" w:hAnsi="Arial"/>
      <w:sz w:val="20"/>
      <w:lang w:val="en-GB" w:eastAsia="en-GB"/>
    </w:rPr>
  </w:style>
  <w:style w:type="paragraph" w:customStyle="1" w:styleId="zFSFooter">
    <w:name w:val="zFSFooter"/>
    <w:basedOn w:val="a4"/>
    <w:rsid w:val="004250E0"/>
    <w:pPr>
      <w:tabs>
        <w:tab w:val="left" w:pos="6521"/>
      </w:tabs>
      <w:spacing w:after="40"/>
      <w:ind w:left="-108"/>
    </w:pPr>
    <w:rPr>
      <w:rFonts w:ascii="Arial" w:hAnsi="Arial"/>
      <w:sz w:val="16"/>
      <w:lang w:val="en-GB" w:eastAsia="en-GB"/>
    </w:rPr>
  </w:style>
  <w:style w:type="paragraph" w:customStyle="1" w:styleId="zFSNarrative">
    <w:name w:val="zFSNarrative"/>
    <w:basedOn w:val="a4"/>
    <w:rsid w:val="004250E0"/>
    <w:pPr>
      <w:spacing w:before="120" w:after="120" w:line="290" w:lineRule="auto"/>
      <w:jc w:val="center"/>
    </w:pPr>
    <w:rPr>
      <w:rFonts w:ascii="Arial" w:eastAsia="SimSun" w:hAnsi="Arial"/>
      <w:sz w:val="20"/>
      <w:szCs w:val="20"/>
      <w:lang w:val="en-GB" w:eastAsia="en-GB"/>
    </w:rPr>
  </w:style>
  <w:style w:type="paragraph" w:customStyle="1" w:styleId="zFSTitle">
    <w:name w:val="zFSTitle"/>
    <w:basedOn w:val="a4"/>
    <w:next w:val="zFSNarrative"/>
    <w:rsid w:val="004250E0"/>
    <w:pPr>
      <w:keepNext/>
      <w:spacing w:before="240" w:after="120" w:line="290" w:lineRule="auto"/>
      <w:jc w:val="center"/>
    </w:pPr>
    <w:rPr>
      <w:rFonts w:ascii="Arial" w:eastAsia="SimSun" w:hAnsi="Arial"/>
      <w:sz w:val="28"/>
      <w:szCs w:val="28"/>
      <w:lang w:val="en-GB" w:eastAsia="en-GB"/>
    </w:rPr>
  </w:style>
  <w:style w:type="paragraph" w:customStyle="1" w:styleId="Head">
    <w:name w:val="Head"/>
    <w:basedOn w:val="a4"/>
    <w:next w:val="Body"/>
    <w:rsid w:val="004250E0"/>
    <w:pPr>
      <w:keepNext/>
      <w:spacing w:before="280" w:after="140" w:line="290" w:lineRule="auto"/>
      <w:jc w:val="both"/>
      <w:outlineLvl w:val="0"/>
    </w:pPr>
    <w:rPr>
      <w:rFonts w:ascii="Arial" w:hAnsi="Arial"/>
      <w:b/>
      <w:sz w:val="23"/>
      <w:lang w:val="en-GB" w:eastAsia="en-GB"/>
    </w:rPr>
  </w:style>
  <w:style w:type="paragraph" w:styleId="affffd">
    <w:name w:val="table of authorities"/>
    <w:basedOn w:val="a4"/>
    <w:next w:val="a4"/>
    <w:rsid w:val="004250E0"/>
    <w:pPr>
      <w:ind w:left="200" w:hanging="200"/>
    </w:pPr>
    <w:rPr>
      <w:rFonts w:ascii="Arial" w:hAnsi="Arial"/>
      <w:sz w:val="20"/>
      <w:lang w:val="en-GB" w:eastAsia="en-GB"/>
    </w:rPr>
  </w:style>
  <w:style w:type="paragraph" w:customStyle="1" w:styleId="CellBody">
    <w:name w:val="CellBody"/>
    <w:basedOn w:val="a4"/>
    <w:rsid w:val="004250E0"/>
    <w:pPr>
      <w:spacing w:before="60" w:after="60" w:line="290" w:lineRule="auto"/>
    </w:pPr>
    <w:rPr>
      <w:rFonts w:ascii="Arial" w:hAnsi="Arial"/>
      <w:sz w:val="20"/>
      <w:szCs w:val="20"/>
      <w:lang w:val="en-GB" w:eastAsia="en-GB"/>
    </w:rPr>
  </w:style>
  <w:style w:type="paragraph" w:customStyle="1" w:styleId="zSFRef">
    <w:name w:val="zSFRef"/>
    <w:basedOn w:val="a4"/>
    <w:rsid w:val="004250E0"/>
    <w:rPr>
      <w:rFonts w:ascii="Arial" w:eastAsia="SimSun" w:hAnsi="Arial"/>
      <w:sz w:val="16"/>
      <w:szCs w:val="16"/>
      <w:lang w:val="en-GB" w:eastAsia="en-GB"/>
    </w:rPr>
  </w:style>
  <w:style w:type="paragraph" w:customStyle="1" w:styleId="UCAlpha1">
    <w:name w:val="UCAlpha 1"/>
    <w:basedOn w:val="a4"/>
    <w:rsid w:val="004250E0"/>
    <w:pPr>
      <w:numPr>
        <w:numId w:val="49"/>
      </w:numPr>
      <w:spacing w:after="140" w:line="290" w:lineRule="auto"/>
      <w:jc w:val="both"/>
      <w:outlineLvl w:val="0"/>
    </w:pPr>
    <w:rPr>
      <w:rFonts w:ascii="Arial" w:hAnsi="Arial"/>
      <w:sz w:val="20"/>
      <w:lang w:val="en-GB" w:eastAsia="en-GB"/>
    </w:rPr>
  </w:style>
  <w:style w:type="paragraph" w:customStyle="1" w:styleId="UCAlpha2">
    <w:name w:val="UCAlpha 2"/>
    <w:basedOn w:val="a4"/>
    <w:rsid w:val="004250E0"/>
    <w:pPr>
      <w:numPr>
        <w:numId w:val="50"/>
      </w:numPr>
      <w:spacing w:after="140" w:line="290" w:lineRule="auto"/>
      <w:jc w:val="both"/>
      <w:outlineLvl w:val="1"/>
    </w:pPr>
    <w:rPr>
      <w:rFonts w:ascii="Arial" w:hAnsi="Arial"/>
      <w:sz w:val="20"/>
      <w:lang w:val="en-GB" w:eastAsia="en-GB"/>
    </w:rPr>
  </w:style>
  <w:style w:type="paragraph" w:customStyle="1" w:styleId="UCAlpha3">
    <w:name w:val="UCAlpha 3"/>
    <w:basedOn w:val="a4"/>
    <w:rsid w:val="004250E0"/>
    <w:pPr>
      <w:numPr>
        <w:numId w:val="51"/>
      </w:numPr>
      <w:spacing w:after="140" w:line="290" w:lineRule="auto"/>
      <w:jc w:val="both"/>
      <w:outlineLvl w:val="2"/>
    </w:pPr>
    <w:rPr>
      <w:rFonts w:ascii="Arial" w:hAnsi="Arial"/>
      <w:sz w:val="20"/>
      <w:lang w:val="en-GB" w:eastAsia="en-GB"/>
    </w:rPr>
  </w:style>
  <w:style w:type="paragraph" w:customStyle="1" w:styleId="UCAlpha4">
    <w:name w:val="UCAlpha 4"/>
    <w:basedOn w:val="a4"/>
    <w:rsid w:val="004250E0"/>
    <w:pPr>
      <w:numPr>
        <w:numId w:val="52"/>
      </w:numPr>
      <w:spacing w:after="140" w:line="290" w:lineRule="auto"/>
      <w:jc w:val="both"/>
      <w:outlineLvl w:val="3"/>
    </w:pPr>
    <w:rPr>
      <w:rFonts w:ascii="Arial" w:hAnsi="Arial"/>
      <w:sz w:val="20"/>
      <w:lang w:val="en-GB" w:eastAsia="en-GB"/>
    </w:rPr>
  </w:style>
  <w:style w:type="paragraph" w:customStyle="1" w:styleId="UCAlpha5">
    <w:name w:val="UCAlpha 5"/>
    <w:basedOn w:val="a4"/>
    <w:rsid w:val="004250E0"/>
    <w:pPr>
      <w:numPr>
        <w:numId w:val="53"/>
      </w:numPr>
      <w:spacing w:after="140" w:line="290" w:lineRule="auto"/>
      <w:jc w:val="both"/>
      <w:outlineLvl w:val="4"/>
    </w:pPr>
    <w:rPr>
      <w:rFonts w:ascii="Arial" w:hAnsi="Arial"/>
      <w:sz w:val="20"/>
      <w:lang w:val="en-GB" w:eastAsia="en-GB"/>
    </w:rPr>
  </w:style>
  <w:style w:type="paragraph" w:customStyle="1" w:styleId="UCAlpha6">
    <w:name w:val="UCAlpha 6"/>
    <w:basedOn w:val="a4"/>
    <w:rsid w:val="004250E0"/>
    <w:pPr>
      <w:numPr>
        <w:numId w:val="54"/>
      </w:numPr>
      <w:spacing w:after="140" w:line="290" w:lineRule="auto"/>
      <w:jc w:val="both"/>
      <w:outlineLvl w:val="5"/>
    </w:pPr>
    <w:rPr>
      <w:rFonts w:ascii="Arial" w:hAnsi="Arial"/>
      <w:sz w:val="20"/>
      <w:lang w:val="en-GB" w:eastAsia="en-GB"/>
    </w:rPr>
  </w:style>
  <w:style w:type="paragraph" w:customStyle="1" w:styleId="UCRoman1">
    <w:name w:val="UCRoman 1"/>
    <w:basedOn w:val="a4"/>
    <w:rsid w:val="004250E0"/>
    <w:pPr>
      <w:numPr>
        <w:numId w:val="55"/>
      </w:numPr>
      <w:spacing w:after="140" w:line="290" w:lineRule="auto"/>
      <w:jc w:val="both"/>
      <w:outlineLvl w:val="0"/>
    </w:pPr>
    <w:rPr>
      <w:rFonts w:ascii="Arial" w:hAnsi="Arial"/>
      <w:sz w:val="20"/>
      <w:lang w:val="en-GB" w:eastAsia="en-GB"/>
    </w:rPr>
  </w:style>
  <w:style w:type="paragraph" w:customStyle="1" w:styleId="UCRoman2">
    <w:name w:val="UCRoman 2"/>
    <w:basedOn w:val="a4"/>
    <w:rsid w:val="004250E0"/>
    <w:pPr>
      <w:numPr>
        <w:numId w:val="56"/>
      </w:numPr>
      <w:spacing w:after="140" w:line="290" w:lineRule="auto"/>
      <w:jc w:val="both"/>
      <w:outlineLvl w:val="1"/>
    </w:pPr>
    <w:rPr>
      <w:rFonts w:ascii="Arial" w:hAnsi="Arial"/>
      <w:sz w:val="20"/>
      <w:lang w:val="en-GB" w:eastAsia="en-GB"/>
    </w:rPr>
  </w:style>
  <w:style w:type="paragraph" w:customStyle="1" w:styleId="doublealpha">
    <w:name w:val="double alpha"/>
    <w:basedOn w:val="a4"/>
    <w:rsid w:val="004250E0"/>
    <w:pPr>
      <w:numPr>
        <w:numId w:val="33"/>
      </w:numPr>
      <w:spacing w:after="140" w:line="290" w:lineRule="auto"/>
      <w:jc w:val="both"/>
    </w:pPr>
    <w:rPr>
      <w:rFonts w:ascii="Arial" w:hAnsi="Arial"/>
      <w:sz w:val="20"/>
      <w:lang w:val="en-GB" w:eastAsia="en-GB"/>
    </w:rPr>
  </w:style>
  <w:style w:type="paragraph" w:customStyle="1" w:styleId="ListNumbers">
    <w:name w:val="List Numbers"/>
    <w:basedOn w:val="a4"/>
    <w:rsid w:val="004250E0"/>
    <w:pPr>
      <w:numPr>
        <w:numId w:val="35"/>
      </w:numPr>
      <w:spacing w:after="140" w:line="290" w:lineRule="auto"/>
      <w:jc w:val="both"/>
      <w:outlineLvl w:val="0"/>
    </w:pPr>
    <w:rPr>
      <w:rFonts w:ascii="Arial" w:hAnsi="Arial"/>
      <w:sz w:val="20"/>
      <w:lang w:val="en-GB" w:eastAsia="en-GB"/>
    </w:rPr>
  </w:style>
  <w:style w:type="paragraph" w:customStyle="1" w:styleId="dashbullet1">
    <w:name w:val="dash bullet 1"/>
    <w:basedOn w:val="a4"/>
    <w:rsid w:val="004250E0"/>
    <w:pPr>
      <w:numPr>
        <w:numId w:val="27"/>
      </w:numPr>
      <w:spacing w:after="140" w:line="290" w:lineRule="auto"/>
      <w:jc w:val="both"/>
      <w:outlineLvl w:val="0"/>
    </w:pPr>
    <w:rPr>
      <w:rFonts w:ascii="Arial" w:hAnsi="Arial"/>
      <w:sz w:val="20"/>
      <w:lang w:val="en-GB" w:eastAsia="en-GB"/>
    </w:rPr>
  </w:style>
  <w:style w:type="paragraph" w:customStyle="1" w:styleId="dashbullet2">
    <w:name w:val="dash bullet 2"/>
    <w:basedOn w:val="a4"/>
    <w:rsid w:val="004250E0"/>
    <w:pPr>
      <w:numPr>
        <w:numId w:val="28"/>
      </w:numPr>
      <w:spacing w:after="140" w:line="290" w:lineRule="auto"/>
      <w:jc w:val="both"/>
      <w:outlineLvl w:val="1"/>
    </w:pPr>
    <w:rPr>
      <w:rFonts w:ascii="Arial" w:hAnsi="Arial"/>
      <w:sz w:val="20"/>
      <w:lang w:val="en-GB" w:eastAsia="en-GB"/>
    </w:rPr>
  </w:style>
  <w:style w:type="paragraph" w:customStyle="1" w:styleId="dashbullet3">
    <w:name w:val="dash bullet 3"/>
    <w:basedOn w:val="a4"/>
    <w:rsid w:val="004250E0"/>
    <w:pPr>
      <w:numPr>
        <w:numId w:val="29"/>
      </w:numPr>
      <w:spacing w:after="140" w:line="290" w:lineRule="auto"/>
      <w:jc w:val="both"/>
      <w:outlineLvl w:val="2"/>
    </w:pPr>
    <w:rPr>
      <w:rFonts w:ascii="Arial" w:hAnsi="Arial"/>
      <w:sz w:val="20"/>
      <w:lang w:val="en-GB" w:eastAsia="en-GB"/>
    </w:rPr>
  </w:style>
  <w:style w:type="paragraph" w:customStyle="1" w:styleId="dashbullet4">
    <w:name w:val="dash bullet 4"/>
    <w:basedOn w:val="a4"/>
    <w:rsid w:val="004250E0"/>
    <w:pPr>
      <w:numPr>
        <w:numId w:val="30"/>
      </w:numPr>
      <w:spacing w:after="140" w:line="290" w:lineRule="auto"/>
      <w:jc w:val="both"/>
      <w:outlineLvl w:val="3"/>
    </w:pPr>
    <w:rPr>
      <w:rFonts w:ascii="Arial" w:hAnsi="Arial"/>
      <w:sz w:val="20"/>
      <w:lang w:val="en-GB" w:eastAsia="en-GB"/>
    </w:rPr>
  </w:style>
  <w:style w:type="paragraph" w:customStyle="1" w:styleId="dashbullet5">
    <w:name w:val="dash bullet 5"/>
    <w:basedOn w:val="a4"/>
    <w:rsid w:val="004250E0"/>
    <w:pPr>
      <w:numPr>
        <w:numId w:val="31"/>
      </w:numPr>
      <w:spacing w:after="140" w:line="290" w:lineRule="auto"/>
      <w:jc w:val="both"/>
      <w:outlineLvl w:val="4"/>
    </w:pPr>
    <w:rPr>
      <w:rFonts w:ascii="Arial" w:hAnsi="Arial"/>
      <w:sz w:val="20"/>
      <w:lang w:val="en-GB" w:eastAsia="en-GB"/>
    </w:rPr>
  </w:style>
  <w:style w:type="paragraph" w:customStyle="1" w:styleId="dashbullet6">
    <w:name w:val="dash bullet 6"/>
    <w:basedOn w:val="a4"/>
    <w:rsid w:val="004250E0"/>
    <w:pPr>
      <w:numPr>
        <w:numId w:val="32"/>
      </w:numPr>
      <w:spacing w:after="140" w:line="290" w:lineRule="auto"/>
      <w:jc w:val="both"/>
      <w:outlineLvl w:val="5"/>
    </w:pPr>
    <w:rPr>
      <w:rFonts w:ascii="Arial" w:hAnsi="Arial"/>
      <w:sz w:val="20"/>
      <w:lang w:val="en-GB" w:eastAsia="en-GB"/>
    </w:rPr>
  </w:style>
  <w:style w:type="paragraph" w:customStyle="1" w:styleId="zFSAddress">
    <w:name w:val="zFSAddress"/>
    <w:basedOn w:val="a4"/>
    <w:rsid w:val="004250E0"/>
    <w:pPr>
      <w:spacing w:line="290" w:lineRule="auto"/>
    </w:pPr>
    <w:rPr>
      <w:rFonts w:ascii="Arial" w:hAnsi="Arial"/>
      <w:sz w:val="16"/>
      <w:lang w:val="en-GB" w:eastAsia="en-GB"/>
    </w:rPr>
  </w:style>
  <w:style w:type="paragraph" w:customStyle="1" w:styleId="zFSDescription">
    <w:name w:val="zFSDescription"/>
    <w:basedOn w:val="zFSDate"/>
    <w:rsid w:val="004250E0"/>
    <w:rPr>
      <w:rFonts w:eastAsia="SimSun"/>
      <w:i/>
      <w:caps/>
      <w:szCs w:val="20"/>
    </w:rPr>
  </w:style>
  <w:style w:type="paragraph" w:customStyle="1" w:styleId="zFSDraft">
    <w:name w:val="zFSDraft"/>
    <w:basedOn w:val="a4"/>
    <w:rsid w:val="004250E0"/>
    <w:pPr>
      <w:spacing w:line="290" w:lineRule="auto"/>
    </w:pPr>
    <w:rPr>
      <w:rFonts w:ascii="Arial" w:hAnsi="Arial"/>
      <w:sz w:val="20"/>
      <w:lang w:val="en-GB" w:eastAsia="en-GB"/>
    </w:rPr>
  </w:style>
  <w:style w:type="paragraph" w:customStyle="1" w:styleId="zFSFax">
    <w:name w:val="zFSFax"/>
    <w:basedOn w:val="a4"/>
    <w:rsid w:val="004250E0"/>
    <w:rPr>
      <w:rFonts w:ascii="Arial" w:hAnsi="Arial"/>
      <w:sz w:val="16"/>
      <w:lang w:val="en-GB" w:eastAsia="en-GB"/>
    </w:rPr>
  </w:style>
  <w:style w:type="paragraph" w:customStyle="1" w:styleId="zFSNameofDoc">
    <w:name w:val="zFSNameofDoc"/>
    <w:basedOn w:val="a4"/>
    <w:rsid w:val="004250E0"/>
    <w:pPr>
      <w:spacing w:before="300" w:after="400" w:line="290" w:lineRule="auto"/>
      <w:jc w:val="center"/>
    </w:pPr>
    <w:rPr>
      <w:rFonts w:ascii="Arial" w:eastAsia="SimSun" w:hAnsi="Arial"/>
      <w:caps/>
      <w:sz w:val="20"/>
      <w:szCs w:val="20"/>
      <w:lang w:val="en-GB" w:eastAsia="en-GB"/>
    </w:rPr>
  </w:style>
  <w:style w:type="paragraph" w:customStyle="1" w:styleId="zFSTel">
    <w:name w:val="zFSTel"/>
    <w:basedOn w:val="a4"/>
    <w:rsid w:val="004250E0"/>
    <w:pPr>
      <w:spacing w:before="120"/>
    </w:pPr>
    <w:rPr>
      <w:rFonts w:ascii="Arial" w:hAnsi="Arial"/>
      <w:sz w:val="16"/>
      <w:lang w:val="en-GB" w:eastAsia="en-GB"/>
    </w:rPr>
  </w:style>
  <w:style w:type="paragraph" w:customStyle="1" w:styleId="zFSAmount">
    <w:name w:val="zFSAmount"/>
    <w:basedOn w:val="a4"/>
    <w:rsid w:val="004250E0"/>
    <w:pPr>
      <w:spacing w:before="800" w:line="290" w:lineRule="auto"/>
      <w:jc w:val="center"/>
    </w:pPr>
    <w:rPr>
      <w:rFonts w:ascii="Arial" w:hAnsi="Arial"/>
      <w:i/>
      <w:sz w:val="20"/>
      <w:lang w:val="en-GB" w:eastAsia="en-GB"/>
    </w:rPr>
  </w:style>
  <w:style w:type="character" w:customStyle="1" w:styleId="zTokyoLogoCaption">
    <w:name w:val="zTokyoLogoCaption"/>
    <w:rsid w:val="004250E0"/>
    <w:rPr>
      <w:rFonts w:ascii="MS Mincho" w:eastAsia="MS Mincho"/>
      <w:sz w:val="13"/>
    </w:rPr>
  </w:style>
  <w:style w:type="paragraph" w:customStyle="1" w:styleId="zFSAddress2">
    <w:name w:val="zFSAddress2"/>
    <w:basedOn w:val="a4"/>
    <w:rsid w:val="004250E0"/>
    <w:pPr>
      <w:spacing w:line="290" w:lineRule="auto"/>
      <w:outlineLvl w:val="1"/>
    </w:pPr>
    <w:rPr>
      <w:rFonts w:ascii="Arial" w:hAnsi="Arial"/>
      <w:sz w:val="16"/>
      <w:lang w:val="en-GB" w:eastAsia="en-GB"/>
    </w:rPr>
  </w:style>
  <w:style w:type="character" w:customStyle="1" w:styleId="zTokyoLogoCaption2">
    <w:name w:val="zTokyoLogoCaption2"/>
    <w:rsid w:val="004250E0"/>
    <w:rPr>
      <w:rFonts w:ascii="MS Mincho" w:eastAsia="MS Mincho"/>
      <w:sz w:val="16"/>
    </w:rPr>
  </w:style>
  <w:style w:type="paragraph" w:customStyle="1" w:styleId="ScheduleHeading">
    <w:name w:val="Schedule Heading"/>
    <w:basedOn w:val="Body"/>
    <w:next w:val="Body"/>
    <w:rsid w:val="004250E0"/>
    <w:pPr>
      <w:keepNext/>
      <w:pageBreakBefore/>
      <w:numPr>
        <w:numId w:val="57"/>
      </w:numPr>
      <w:spacing w:after="240"/>
      <w:jc w:val="center"/>
      <w:outlineLvl w:val="3"/>
    </w:pPr>
    <w:rPr>
      <w:b/>
      <w:sz w:val="23"/>
      <w:szCs w:val="23"/>
      <w:lang w:eastAsia="en-US"/>
    </w:rPr>
  </w:style>
  <w:style w:type="numbering" w:customStyle="1" w:styleId="engage">
    <w:name w:val="engage"/>
    <w:uiPriority w:val="99"/>
    <w:rsid w:val="004250E0"/>
    <w:pPr>
      <w:numPr>
        <w:numId w:val="59"/>
      </w:numPr>
    </w:pPr>
  </w:style>
  <w:style w:type="paragraph" w:customStyle="1" w:styleId="engageBody">
    <w:name w:val="engage_Body"/>
    <w:basedOn w:val="a4"/>
    <w:qFormat/>
    <w:rsid w:val="004250E0"/>
    <w:pPr>
      <w:spacing w:after="140" w:line="290" w:lineRule="auto"/>
      <w:jc w:val="both"/>
    </w:pPr>
    <w:rPr>
      <w:rFonts w:ascii="Arial" w:hAnsi="Arial"/>
      <w:sz w:val="13"/>
      <w:szCs w:val="13"/>
      <w:lang w:val="en-GB" w:eastAsia="en-US"/>
    </w:rPr>
  </w:style>
  <w:style w:type="paragraph" w:customStyle="1" w:styleId="engageL1">
    <w:name w:val="engage_L1"/>
    <w:basedOn w:val="a4"/>
    <w:rsid w:val="004250E0"/>
    <w:pPr>
      <w:keepNext/>
      <w:numPr>
        <w:numId w:val="60"/>
      </w:numPr>
      <w:spacing w:after="140" w:line="290" w:lineRule="auto"/>
    </w:pPr>
    <w:rPr>
      <w:rFonts w:ascii="Arial" w:hAnsi="Arial"/>
      <w:b/>
      <w:bCs/>
      <w:sz w:val="13"/>
      <w:szCs w:val="13"/>
      <w:lang w:val="en-GB" w:eastAsia="en-US"/>
    </w:rPr>
  </w:style>
  <w:style w:type="paragraph" w:customStyle="1" w:styleId="engageL2">
    <w:name w:val="engage_L2"/>
    <w:basedOn w:val="a4"/>
    <w:qFormat/>
    <w:rsid w:val="004250E0"/>
    <w:pPr>
      <w:numPr>
        <w:ilvl w:val="1"/>
        <w:numId w:val="60"/>
      </w:numPr>
      <w:spacing w:after="140" w:line="290" w:lineRule="auto"/>
      <w:jc w:val="both"/>
    </w:pPr>
    <w:rPr>
      <w:rFonts w:ascii="Arial" w:hAnsi="Arial"/>
      <w:sz w:val="13"/>
      <w:lang w:val="en-GB" w:eastAsia="en-US"/>
    </w:rPr>
  </w:style>
  <w:style w:type="paragraph" w:customStyle="1" w:styleId="engageTitle">
    <w:name w:val="engage_Title"/>
    <w:basedOn w:val="a4"/>
    <w:next w:val="engageBody"/>
    <w:rsid w:val="004250E0"/>
    <w:pPr>
      <w:spacing w:after="240"/>
      <w:jc w:val="center"/>
    </w:pPr>
    <w:rPr>
      <w:rFonts w:ascii="Arial" w:hAnsi="Arial"/>
      <w:b/>
      <w:sz w:val="20"/>
      <w:szCs w:val="20"/>
      <w:lang w:val="en-GB" w:eastAsia="en-US"/>
    </w:rPr>
  </w:style>
  <w:style w:type="character" w:customStyle="1" w:styleId="Level2Char">
    <w:name w:val="Level 2 Char"/>
    <w:link w:val="Level2"/>
    <w:rsid w:val="004250E0"/>
    <w:rPr>
      <w:rFonts w:ascii="Arial" w:eastAsia="Times New Roman" w:hAnsi="Arial" w:cs="Times New Roman"/>
      <w:sz w:val="20"/>
      <w:szCs w:val="28"/>
      <w:lang w:val="en-GB" w:eastAsia="en-GB"/>
    </w:rPr>
  </w:style>
  <w:style w:type="character" w:customStyle="1" w:styleId="WW-115pt1">
    <w:name w:val="WW-Основной текст + 11;5 pt1"/>
    <w:rsid w:val="004250E0"/>
    <w:rPr>
      <w:rFonts w:ascii="Times New Roman" w:eastAsia="Times New Roman" w:hAnsi="Times New Roman" w:cs="Times New Roman"/>
      <w:b w:val="0"/>
      <w:bCs w:val="0"/>
      <w:i w:val="0"/>
      <w:iCs w:val="0"/>
      <w:caps w:val="0"/>
      <w:smallCaps w:val="0"/>
      <w:strike w:val="0"/>
      <w:color w:val="000000"/>
      <w:spacing w:val="0"/>
      <w:position w:val="0"/>
      <w:sz w:val="23"/>
      <w:szCs w:val="23"/>
      <w:u w:val="none"/>
      <w:vertAlign w:val="baseline"/>
      <w:lang w:val="ru-RU"/>
    </w:rPr>
  </w:style>
  <w:style w:type="paragraph" w:customStyle="1" w:styleId="2a">
    <w:name w:val="Основной текст2"/>
    <w:basedOn w:val="a4"/>
    <w:rsid w:val="004250E0"/>
    <w:pPr>
      <w:shd w:val="clear" w:color="auto" w:fill="FFFFFF"/>
      <w:spacing w:before="1020" w:line="384" w:lineRule="exact"/>
      <w:ind w:hanging="360"/>
    </w:pPr>
    <w:rPr>
      <w:sz w:val="27"/>
      <w:szCs w:val="27"/>
      <w:lang w:eastAsia="ar-SA"/>
    </w:rPr>
  </w:style>
  <w:style w:type="paragraph" w:customStyle="1" w:styleId="FWBL1">
    <w:name w:val="FWB_L1"/>
    <w:next w:val="FWBL2"/>
    <w:link w:val="FWBL1Char"/>
    <w:rsid w:val="004250E0"/>
    <w:pPr>
      <w:keepNext/>
      <w:keepLines/>
      <w:widowControl w:val="0"/>
      <w:tabs>
        <w:tab w:val="left" w:pos="1713"/>
        <w:tab w:val="left" w:pos="5399"/>
      </w:tabs>
      <w:spacing w:after="240" w:line="240" w:lineRule="auto"/>
      <w:outlineLvl w:val="0"/>
    </w:pPr>
    <w:rPr>
      <w:rFonts w:ascii="Times New Roman" w:eastAsia="Times New Roman" w:hAnsi="Times New Roman" w:cs="Times New Roman"/>
      <w:b/>
      <w:bCs/>
      <w:smallCaps/>
      <w:sz w:val="24"/>
      <w:szCs w:val="24"/>
      <w:lang w:eastAsia="ru-RU"/>
    </w:rPr>
  </w:style>
  <w:style w:type="character" w:customStyle="1" w:styleId="FWBL1Char">
    <w:name w:val="FWB_L1 Char"/>
    <w:link w:val="FWBL1"/>
    <w:rsid w:val="004250E0"/>
    <w:rPr>
      <w:rFonts w:ascii="Times New Roman" w:eastAsia="Times New Roman" w:hAnsi="Times New Roman" w:cs="Times New Roman"/>
      <w:b/>
      <w:bCs/>
      <w:smallCaps/>
      <w:sz w:val="24"/>
      <w:szCs w:val="24"/>
      <w:lang w:eastAsia="ru-RU"/>
    </w:rPr>
  </w:style>
  <w:style w:type="numbering" w:customStyle="1" w:styleId="1c">
    <w:name w:val="Нет списка1"/>
    <w:next w:val="a7"/>
    <w:uiPriority w:val="99"/>
    <w:semiHidden/>
    <w:unhideWhenUsed/>
    <w:rsid w:val="004250E0"/>
  </w:style>
  <w:style w:type="table" w:customStyle="1" w:styleId="114">
    <w:name w:val="Сетка таблицы11"/>
    <w:basedOn w:val="a6"/>
    <w:next w:val="af"/>
    <w:rsid w:val="004250E0"/>
    <w:pPr>
      <w:spacing w:after="0" w:line="240" w:lineRule="auto"/>
      <w:ind w:left="2126" w:hanging="992"/>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6"/>
    <w:next w:val="af"/>
    <w:uiPriority w:val="59"/>
    <w:rsid w:val="004250E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6"/>
    <w:next w:val="af"/>
    <w:uiPriority w:val="59"/>
    <w:rsid w:val="004250E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1"/>
    <w:basedOn w:val="a6"/>
    <w:next w:val="af"/>
    <w:uiPriority w:val="39"/>
    <w:rsid w:val="004250E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6"/>
    <w:next w:val="af"/>
    <w:uiPriority w:val="39"/>
    <w:rsid w:val="004250E0"/>
    <w:pPr>
      <w:spacing w:after="0" w:line="240" w:lineRule="auto"/>
    </w:pPr>
    <w:rPr>
      <w:rFonts w:ascii="Times New Roman" w:eastAsia="Calibri"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6"/>
    <w:next w:val="af"/>
    <w:rsid w:val="004250E0"/>
    <w:pPr>
      <w:spacing w:after="0" w:line="240" w:lineRule="auto"/>
      <w:jc w:val="both"/>
    </w:pPr>
    <w:rPr>
      <w:rFonts w:ascii="Arial" w:eastAsia="Times New Roman" w:hAnsi="Arial" w:cs="Times New Roman"/>
      <w:sz w:val="21"/>
      <w:szCs w:val="21"/>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6"/>
    <w:next w:val="af"/>
    <w:uiPriority w:val="39"/>
    <w:rsid w:val="004250E0"/>
    <w:pPr>
      <w:spacing w:after="0" w:line="240" w:lineRule="auto"/>
      <w:jc w:val="both"/>
    </w:pPr>
    <w:rPr>
      <w:rFonts w:ascii="Arial" w:eastAsia="Times New Roman" w:hAnsi="Arial" w:cs="Times New Roman"/>
      <w:sz w:val="21"/>
      <w:szCs w:val="21"/>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 светлая12"/>
    <w:basedOn w:val="a6"/>
    <w:uiPriority w:val="40"/>
    <w:rsid w:val="004250E0"/>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41">
    <w:name w:val="Сетка таблицы141"/>
    <w:basedOn w:val="a6"/>
    <w:next w:val="af"/>
    <w:uiPriority w:val="39"/>
    <w:rsid w:val="004250E0"/>
    <w:pPr>
      <w:spacing w:after="0" w:line="240" w:lineRule="auto"/>
    </w:pPr>
    <w:rPr>
      <w:rFonts w:ascii="Times New Roman" w:eastAsia="Calibri"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 светлая111"/>
    <w:basedOn w:val="a6"/>
    <w:uiPriority w:val="40"/>
    <w:rsid w:val="004250E0"/>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1">
    <w:name w:val="Сетка таблицы151"/>
    <w:basedOn w:val="a6"/>
    <w:next w:val="af"/>
    <w:uiPriority w:val="39"/>
    <w:rsid w:val="004250E0"/>
    <w:pPr>
      <w:spacing w:after="0" w:line="240" w:lineRule="auto"/>
    </w:pPr>
    <w:rPr>
      <w:rFonts w:ascii="Times New Roman" w:eastAsia="Calibri"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
    <w:name w:val="Стиль11"/>
    <w:uiPriority w:val="99"/>
    <w:rsid w:val="004250E0"/>
    <w:pPr>
      <w:numPr>
        <w:numId w:val="4"/>
      </w:numPr>
    </w:pPr>
  </w:style>
  <w:style w:type="table" w:customStyle="1" w:styleId="2110">
    <w:name w:val="Сетка таблицы211"/>
    <w:uiPriority w:val="99"/>
    <w:rsid w:val="004250E0"/>
    <w:pPr>
      <w:spacing w:after="0" w:line="240" w:lineRule="auto"/>
    </w:pPr>
    <w:rPr>
      <w:rFonts w:ascii="Calibri" w:eastAsia="MS Mincho"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ngage1">
    <w:name w:val="engage1"/>
    <w:uiPriority w:val="99"/>
    <w:rsid w:val="004250E0"/>
    <w:pPr>
      <w:numPr>
        <w:numId w:val="25"/>
      </w:numPr>
    </w:pPr>
  </w:style>
  <w:style w:type="character" w:customStyle="1" w:styleId="35">
    <w:name w:val="Основной текст (3)_"/>
    <w:link w:val="36"/>
    <w:rsid w:val="004250E0"/>
    <w:rPr>
      <w:spacing w:val="1"/>
      <w:sz w:val="26"/>
      <w:shd w:val="clear" w:color="auto" w:fill="FFFFFF"/>
    </w:rPr>
  </w:style>
  <w:style w:type="paragraph" w:customStyle="1" w:styleId="36">
    <w:name w:val="Основной текст (3)"/>
    <w:basedOn w:val="a4"/>
    <w:link w:val="35"/>
    <w:rsid w:val="004250E0"/>
    <w:pPr>
      <w:shd w:val="clear" w:color="auto" w:fill="FFFFFF"/>
      <w:spacing w:before="900" w:line="360" w:lineRule="exact"/>
      <w:jc w:val="center"/>
    </w:pPr>
    <w:rPr>
      <w:rFonts w:asciiTheme="minorHAnsi" w:eastAsiaTheme="minorHAnsi" w:hAnsiTheme="minorHAnsi" w:cstheme="minorBidi"/>
      <w:spacing w:val="1"/>
      <w:sz w:val="26"/>
      <w:szCs w:val="22"/>
      <w:lang w:eastAsia="en-US"/>
    </w:rPr>
  </w:style>
  <w:style w:type="paragraph" w:customStyle="1" w:styleId="212">
    <w:name w:val="Основной текст (2)1"/>
    <w:basedOn w:val="a4"/>
    <w:uiPriority w:val="99"/>
    <w:rsid w:val="004250E0"/>
    <w:pPr>
      <w:widowControl w:val="0"/>
      <w:shd w:val="clear" w:color="auto" w:fill="FFFFFF"/>
      <w:spacing w:after="240" w:line="274" w:lineRule="exact"/>
      <w:jc w:val="center"/>
    </w:pPr>
    <w:rPr>
      <w:rFonts w:eastAsia="Calibri"/>
      <w:b/>
      <w:bCs/>
      <w:sz w:val="23"/>
      <w:szCs w:val="23"/>
      <w:lang w:eastAsia="en-US"/>
    </w:rPr>
  </w:style>
  <w:style w:type="numbering" w:customStyle="1" w:styleId="2">
    <w:name w:val="Стиль2"/>
    <w:uiPriority w:val="99"/>
    <w:rsid w:val="004250E0"/>
    <w:pPr>
      <w:numPr>
        <w:numId w:val="62"/>
      </w:numPr>
    </w:pPr>
  </w:style>
  <w:style w:type="paragraph" w:customStyle="1" w:styleId="3">
    <w:name w:val="Стиль3"/>
    <w:basedOn w:val="12"/>
    <w:link w:val="37"/>
    <w:qFormat/>
    <w:rsid w:val="004250E0"/>
    <w:pPr>
      <w:numPr>
        <w:numId w:val="61"/>
      </w:numPr>
      <w:tabs>
        <w:tab w:val="left" w:pos="284"/>
      </w:tabs>
      <w:spacing w:before="0" w:line="240" w:lineRule="auto"/>
      <w:jc w:val="center"/>
    </w:pPr>
    <w:rPr>
      <w:rFonts w:ascii="Times New Roman" w:hAnsi="Times New Roman"/>
      <w:b/>
      <w:color w:val="auto"/>
      <w:sz w:val="24"/>
      <w:szCs w:val="24"/>
    </w:rPr>
  </w:style>
  <w:style w:type="character" w:customStyle="1" w:styleId="37">
    <w:name w:val="Стиль3 Знак"/>
    <w:link w:val="3"/>
    <w:rsid w:val="004250E0"/>
    <w:rPr>
      <w:rFonts w:ascii="Times New Roman" w:eastAsia="Times New Roman" w:hAnsi="Times New Roman" w:cs="Times New Roman"/>
      <w:b/>
      <w:sz w:val="24"/>
      <w:szCs w:val="24"/>
      <w:lang w:eastAsia="ru-RU"/>
    </w:rPr>
  </w:style>
  <w:style w:type="character" w:customStyle="1" w:styleId="115">
    <w:name w:val="Заголовок 1 Знак1"/>
    <w:uiPriority w:val="9"/>
    <w:rsid w:val="004250E0"/>
    <w:rPr>
      <w:rFonts w:ascii="Calibri Light" w:eastAsia="Times New Roman" w:hAnsi="Calibri Light" w:cs="Times New Roman"/>
      <w:color w:val="2E74B5"/>
      <w:sz w:val="32"/>
      <w:szCs w:val="32"/>
    </w:rPr>
  </w:style>
  <w:style w:type="character" w:customStyle="1" w:styleId="54">
    <w:name w:val="Основной текст (5)_"/>
    <w:link w:val="55"/>
    <w:rsid w:val="004250E0"/>
    <w:rPr>
      <w:spacing w:val="-2"/>
      <w:sz w:val="26"/>
      <w:shd w:val="clear" w:color="auto" w:fill="FFFFFF"/>
    </w:rPr>
  </w:style>
  <w:style w:type="paragraph" w:customStyle="1" w:styleId="55">
    <w:name w:val="Основной текст (5)"/>
    <w:basedOn w:val="a4"/>
    <w:link w:val="54"/>
    <w:rsid w:val="004250E0"/>
    <w:pPr>
      <w:shd w:val="clear" w:color="auto" w:fill="FFFFFF"/>
      <w:spacing w:line="336" w:lineRule="exact"/>
      <w:jc w:val="both"/>
    </w:pPr>
    <w:rPr>
      <w:rFonts w:asciiTheme="minorHAnsi" w:eastAsiaTheme="minorHAnsi" w:hAnsiTheme="minorHAnsi" w:cstheme="minorBidi"/>
      <w:spacing w:val="-2"/>
      <w:sz w:val="26"/>
      <w:szCs w:val="22"/>
      <w:lang w:eastAsia="en-US"/>
    </w:rPr>
  </w:style>
  <w:style w:type="paragraph" w:customStyle="1" w:styleId="1d">
    <w:name w:val="Основной текст1"/>
    <w:basedOn w:val="a4"/>
    <w:uiPriority w:val="99"/>
    <w:rsid w:val="004250E0"/>
    <w:pPr>
      <w:shd w:val="clear" w:color="auto" w:fill="FFFFFF"/>
      <w:spacing w:before="300" w:line="715" w:lineRule="exact"/>
    </w:pPr>
    <w:rPr>
      <w:rFonts w:ascii="Calibri" w:eastAsia="Calibri" w:hAnsi="Calibri"/>
      <w:sz w:val="26"/>
      <w:szCs w:val="26"/>
      <w:lang w:eastAsia="en-US"/>
    </w:rPr>
  </w:style>
  <w:style w:type="paragraph" w:customStyle="1" w:styleId="Default">
    <w:name w:val="Default"/>
    <w:rsid w:val="004250E0"/>
    <w:pPr>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218D965BDBF148007484954D37E29AEF4929DF89E73C9955801CFC7CA23A4A1B43A7C509186EA83D36008347A09FBE9E4948A32FFVAb2D" TargetMode="External"/><Relationship Id="rId5" Type="http://schemas.openxmlformats.org/officeDocument/2006/relationships/hyperlink" Target="consultantplus://offline/ref=C218D965BDBF148007484954D37E29AEF4929DF89E73C9955801CFC7CA23A4A1B43A7C529284E1DF862F09683F55E8E9ED948932E3A24C24VAbA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7364</Words>
  <Characters>41976</Characters>
  <Application>Microsoft Office Word</Application>
  <DocSecurity>0</DocSecurity>
  <Lines>349</Lines>
  <Paragraphs>98</Paragraphs>
  <ScaleCrop>false</ScaleCrop>
  <Company>diakov.net</Company>
  <LinksUpToDate>false</LinksUpToDate>
  <CharactersWithSpaces>49242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2022-10-28T10:29:00Z</dcterms:created>
  <dcterms:modified xsi:type="dcterms:W3CDTF">2022-10-28T10:30:00Z</dcterms:modified>
</cp:coreProperties>
</file>