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D" w:rsidRPr="000B60BA" w:rsidRDefault="00DD72BD" w:rsidP="00DD72BD">
      <w:pPr>
        <w:pStyle w:val="2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  <w:r w:rsidRPr="000B60BA">
        <w:rPr>
          <w:b/>
          <w:sz w:val="28"/>
          <w:szCs w:val="28"/>
        </w:rPr>
        <w:t xml:space="preserve">        Информация о результатах проведения выездной</w:t>
      </w:r>
    </w:p>
    <w:p w:rsidR="00DD72BD" w:rsidRDefault="00DD72BD" w:rsidP="00DD72BD">
      <w:pPr>
        <w:pStyle w:val="2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  <w:r w:rsidRPr="000B60BA">
        <w:rPr>
          <w:b/>
          <w:sz w:val="28"/>
          <w:szCs w:val="28"/>
        </w:rPr>
        <w:t xml:space="preserve"> проверки </w:t>
      </w:r>
      <w:r w:rsidRPr="00DD72BD">
        <w:rPr>
          <w:b/>
          <w:sz w:val="28"/>
          <w:szCs w:val="28"/>
        </w:rPr>
        <w:t>Муниципального автономного общеобразовательного учреждения «Тисовская средняя общеобразовательная школа - детский сад»</w:t>
      </w:r>
    </w:p>
    <w:p w:rsidR="00DD72BD" w:rsidRPr="00DD72BD" w:rsidRDefault="00DD72BD" w:rsidP="00DD72BD">
      <w:pPr>
        <w:pStyle w:val="2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</w:p>
    <w:p w:rsidR="00DD72BD" w:rsidRPr="00DD72BD" w:rsidRDefault="00DD72BD" w:rsidP="00DD72BD">
      <w:pPr>
        <w:pStyle w:val="2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DD72BD">
        <w:rPr>
          <w:sz w:val="28"/>
          <w:szCs w:val="28"/>
        </w:rPr>
        <w:t>П</w:t>
      </w:r>
      <w:r>
        <w:rPr>
          <w:sz w:val="28"/>
          <w:szCs w:val="28"/>
        </w:rPr>
        <w:t>редоставляем информацию о результатах проведения планово выездной проверки в МАОУ «</w:t>
      </w:r>
      <w:r w:rsidRPr="00DD72BD">
        <w:rPr>
          <w:sz w:val="28"/>
          <w:szCs w:val="28"/>
        </w:rPr>
        <w:t>Тисовская средняя общеобразовательная школа - детский сад».</w:t>
      </w:r>
    </w:p>
    <w:p w:rsidR="00DD72BD" w:rsidRDefault="00DD72BD" w:rsidP="00DD72BD">
      <w:pPr>
        <w:pStyle w:val="2"/>
        <w:shd w:val="clear" w:color="auto" w:fill="auto"/>
        <w:spacing w:after="0"/>
        <w:ind w:left="60" w:right="60" w:firstLine="700"/>
        <w:rPr>
          <w:sz w:val="28"/>
          <w:szCs w:val="28"/>
        </w:rPr>
      </w:pPr>
      <w:r>
        <w:rPr>
          <w:sz w:val="28"/>
          <w:szCs w:val="28"/>
        </w:rPr>
        <w:t>Проверка проводилась на основании приказа начальника Финансового управления Администрации Суксунского городского округа от 16.10.2020г.№50</w:t>
      </w:r>
    </w:p>
    <w:p w:rsidR="00051114" w:rsidRDefault="00DC077B">
      <w:pPr>
        <w:pStyle w:val="2"/>
        <w:shd w:val="clear" w:color="auto" w:fill="auto"/>
        <w:spacing w:after="0"/>
        <w:ind w:left="60" w:right="60" w:firstLine="700"/>
      </w:pPr>
      <w:r>
        <w:t>Настоящей проверкой финансово-хозяйственной деятельности Муниципального автономного общеобразовательного учреждения «Тисовская средняя общеобразовательная школа - детский сад» за период с 1 января 2018 года по 31 декабря 2019 года установлены следующие нарушения:</w:t>
      </w:r>
    </w:p>
    <w:p w:rsidR="00051114" w:rsidRDefault="00DC077B">
      <w:pPr>
        <w:pStyle w:val="2"/>
        <w:numPr>
          <w:ilvl w:val="0"/>
          <w:numId w:val="1"/>
        </w:numPr>
        <w:shd w:val="clear" w:color="auto" w:fill="auto"/>
        <w:tabs>
          <w:tab w:val="left" w:pos="1460"/>
        </w:tabs>
        <w:spacing w:after="0"/>
        <w:ind w:left="60" w:right="60" w:firstLine="700"/>
      </w:pPr>
      <w:r>
        <w:t>В нарушение пункта 4 Указания № 3210-У в МАОУ «Тисовская СОШ-Дс» не определено должностное лицо, ответственное за ведение кассовых операций.</w:t>
      </w:r>
    </w:p>
    <w:p w:rsidR="00051114" w:rsidRDefault="00DC077B">
      <w:pPr>
        <w:pStyle w:val="2"/>
        <w:numPr>
          <w:ilvl w:val="0"/>
          <w:numId w:val="1"/>
        </w:numPr>
        <w:shd w:val="clear" w:color="auto" w:fill="auto"/>
        <w:tabs>
          <w:tab w:val="left" w:pos="1468"/>
        </w:tabs>
        <w:spacing w:after="0"/>
        <w:ind w:left="60" w:right="60" w:firstLine="700"/>
      </w:pPr>
      <w:r>
        <w:t>В нарушение требований статей 309, 314, 486, 516 ГК РФ не соблюден порядок расчетов в части сроков оплаты, который указан в договорах.</w:t>
      </w:r>
    </w:p>
    <w:p w:rsidR="00051114" w:rsidRDefault="00DC077B">
      <w:pPr>
        <w:pStyle w:val="2"/>
        <w:numPr>
          <w:ilvl w:val="0"/>
          <w:numId w:val="1"/>
        </w:numPr>
        <w:shd w:val="clear" w:color="auto" w:fill="auto"/>
        <w:tabs>
          <w:tab w:val="left" w:pos="1464"/>
        </w:tabs>
        <w:spacing w:after="0"/>
        <w:ind w:left="60" w:right="60" w:firstLine="700"/>
      </w:pPr>
      <w:r>
        <w:t>В нарушение пункта 2.4. Приказа Минфина РФ от 13.06.1995 г. № 49 (ред. от 08.11.2010) «Об утверждении Методических указаний по инвентаризации имущества и финансовых обязательств» в некоторых инвентаризационных описях МАОУ «Тисовская СОШ-Дс» за 2019 г. отсутствуют подписи материально ответственных лиц.</w:t>
      </w:r>
    </w:p>
    <w:p w:rsidR="00051114" w:rsidRDefault="00DC077B">
      <w:pPr>
        <w:pStyle w:val="2"/>
        <w:numPr>
          <w:ilvl w:val="0"/>
          <w:numId w:val="1"/>
        </w:numPr>
        <w:shd w:val="clear" w:color="auto" w:fill="auto"/>
        <w:tabs>
          <w:tab w:val="left" w:pos="1464"/>
        </w:tabs>
        <w:spacing w:after="0"/>
        <w:ind w:left="60" w:right="60" w:firstLine="700"/>
      </w:pPr>
      <w:r>
        <w:t>Неэффективное использование бюджетных средств в части оплаты пеней, штрафов за счет средств субсидии на получение общего образования в образовательных учреждениях (код субсидии 457402000) на сумму 30 010,63 руб.</w:t>
      </w:r>
    </w:p>
    <w:p w:rsidR="00051114" w:rsidRDefault="00DC077B">
      <w:pPr>
        <w:pStyle w:val="2"/>
        <w:numPr>
          <w:ilvl w:val="0"/>
          <w:numId w:val="1"/>
        </w:numPr>
        <w:shd w:val="clear" w:color="auto" w:fill="auto"/>
        <w:tabs>
          <w:tab w:val="left" w:pos="1460"/>
        </w:tabs>
        <w:spacing w:after="0"/>
        <w:ind w:left="60" w:right="60" w:firstLine="700"/>
      </w:pPr>
      <w:r>
        <w:rPr>
          <w:rStyle w:val="1"/>
        </w:rPr>
        <w:t>Необоснованно списано ГСМ на сумму 1 240,75 руб., приобретенного за счет средств субсидии на получение общего образования в образовательных учреждениях (код субсидии 457402000).</w:t>
      </w:r>
    </w:p>
    <w:p w:rsidR="00051114" w:rsidRDefault="00DC077B">
      <w:pPr>
        <w:pStyle w:val="2"/>
        <w:numPr>
          <w:ilvl w:val="0"/>
          <w:numId w:val="1"/>
        </w:numPr>
        <w:shd w:val="clear" w:color="auto" w:fill="auto"/>
        <w:tabs>
          <w:tab w:val="left" w:pos="1460"/>
        </w:tabs>
        <w:spacing w:after="0"/>
        <w:ind w:left="60" w:right="60" w:firstLine="700"/>
      </w:pPr>
      <w:r>
        <w:rPr>
          <w:rStyle w:val="1"/>
        </w:rPr>
        <w:t>Необоснованно списаны расходы на обслуживание котельной, находящейся в деревне Агафонково, сумму 9 000,00 руб. за счет средств субсидии на получение общего образования в образовательных учреждениях (код субсидии 457402000).</w:t>
      </w:r>
    </w:p>
    <w:p w:rsidR="00051114" w:rsidRDefault="00DC077B">
      <w:pPr>
        <w:pStyle w:val="2"/>
        <w:numPr>
          <w:ilvl w:val="0"/>
          <w:numId w:val="1"/>
        </w:numPr>
        <w:shd w:val="clear" w:color="auto" w:fill="auto"/>
        <w:tabs>
          <w:tab w:val="left" w:pos="1460"/>
        </w:tabs>
        <w:spacing w:after="0"/>
        <w:ind w:left="60" w:right="60" w:firstLine="700"/>
      </w:pPr>
      <w:r>
        <w:rPr>
          <w:rStyle w:val="1"/>
        </w:rPr>
        <w:t>Необоснованно списаны запасные части на ремонт транспортных средств на сумму 71 771,00 руб., приобретенных за счет средств субсидии на получение общего образования в образовательных учреждениях (код субсидии 457402000).</w:t>
      </w:r>
    </w:p>
    <w:p w:rsidR="00051114" w:rsidRDefault="00DC077B">
      <w:pPr>
        <w:pStyle w:val="2"/>
        <w:numPr>
          <w:ilvl w:val="0"/>
          <w:numId w:val="1"/>
        </w:numPr>
        <w:shd w:val="clear" w:color="auto" w:fill="auto"/>
        <w:tabs>
          <w:tab w:val="left" w:pos="1468"/>
        </w:tabs>
        <w:spacing w:after="0"/>
        <w:ind w:left="60" w:right="60" w:firstLine="700"/>
      </w:pPr>
      <w:r>
        <w:t>В нарушение части 1 статьи 4 Закона № 223-ФЗ Положение о закупке товаров, работ и услуг для нужд МАОУ «Тисовская СОШ-Дс» от 15.01.2018 г. размещено в единой информационной системе позднее срока, установленного действующим законодательством.</w:t>
      </w:r>
    </w:p>
    <w:p w:rsidR="00051114" w:rsidRDefault="00DC077B">
      <w:pPr>
        <w:pStyle w:val="2"/>
        <w:numPr>
          <w:ilvl w:val="0"/>
          <w:numId w:val="1"/>
        </w:numPr>
        <w:shd w:val="clear" w:color="auto" w:fill="auto"/>
        <w:tabs>
          <w:tab w:val="left" w:pos="1468"/>
        </w:tabs>
        <w:spacing w:after="0"/>
        <w:ind w:left="60" w:right="60" w:firstLine="700"/>
        <w:sectPr w:rsidR="00051114">
          <w:type w:val="continuous"/>
          <w:pgSz w:w="11905" w:h="16837"/>
          <w:pgMar w:top="1153" w:right="763" w:bottom="1185" w:left="1397" w:header="0" w:footer="3" w:gutter="0"/>
          <w:cols w:space="720"/>
          <w:noEndnote/>
          <w:docGrid w:linePitch="360"/>
        </w:sectPr>
      </w:pPr>
      <w:r>
        <w:t xml:space="preserve">В нарушение части 2 статьи 4 Закона № 223-Ф3, пунктов 2, 4 Постановления №932, части 15 статьи 4 Закона № 223-Ф3 в плане закупки МАОУ </w:t>
      </w:r>
      <w:r>
        <w:lastRenderedPageBreak/>
        <w:t>«Тисовская СОШ-Дс» на 2018 год (версия 1), размещенном в единой информационной системе отсутствует информация о предполагаемых закупках.</w:t>
      </w:r>
    </w:p>
    <w:p w:rsidR="00051114" w:rsidRDefault="00DC077B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60" w:firstLine="700"/>
      </w:pPr>
      <w:r>
        <w:lastRenderedPageBreak/>
        <w:t>В нарушение пункта 2 части 19 статьи 4 Закона № 223-Ф3 имели место случаи размещения МАОУ «Тисовская СОШ-Дс» сведений о количестве и об общей стоимости договоров, заключенных заказчиком по результатам закупки товаров, работ, услуг позднее срока установленного действующим законодательством.</w:t>
      </w:r>
    </w:p>
    <w:p w:rsidR="00051114" w:rsidRDefault="00DC077B">
      <w:pPr>
        <w:pStyle w:val="21"/>
        <w:shd w:val="clear" w:color="auto" w:fill="auto"/>
        <w:spacing w:line="324" w:lineRule="exact"/>
        <w:ind w:left="40" w:right="40" w:firstLine="700"/>
        <w:jc w:val="both"/>
      </w:pPr>
      <w:r>
        <w:rPr>
          <w:rStyle w:val="213pt"/>
        </w:rPr>
        <w:t>Всего по итогам проверки общая сумма средств из бюджета Суксунского муниципального района, полученная МАОУ «Тисовская СОШ-Дс» и направленная на цели, не соответствующие целям, определенным Соглашениями о порядке и условиях предоставления субсидий, являющимися основанием предоставления указанных средств, составила 82 011,75 рублей.</w:t>
      </w:r>
    </w:p>
    <w:p w:rsidR="00051114" w:rsidRDefault="00DC077B">
      <w:pPr>
        <w:pStyle w:val="2"/>
        <w:shd w:val="clear" w:color="auto" w:fill="auto"/>
        <w:spacing w:after="0"/>
        <w:ind w:left="40" w:right="40" w:firstLine="700"/>
      </w:pPr>
      <w:r>
        <w:t>При наличии возражений или замечаний к акту Муниципальное автономное общеобразовательное учреждение «Тисовская средняя общеобразовательная школа - детский сад» вправе сделать об этом оговорку перед своей подписью и одновременно представить письменные возражения или замечания (протокол разногласий) к акту. Срок представления протокола разногласий не может превышать 10 рабочих дней со дня вручения акта.</w:t>
      </w:r>
    </w:p>
    <w:sectPr w:rsidR="00051114" w:rsidSect="00541E2F">
      <w:type w:val="continuous"/>
      <w:pgSz w:w="11905" w:h="16837"/>
      <w:pgMar w:top="1153" w:right="763" w:bottom="1185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DA" w:rsidRDefault="00C16FDA">
      <w:r>
        <w:separator/>
      </w:r>
    </w:p>
  </w:endnote>
  <w:endnote w:type="continuationSeparator" w:id="1">
    <w:p w:rsidR="00C16FDA" w:rsidRDefault="00C1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DA" w:rsidRDefault="00C16FDA"/>
  </w:footnote>
  <w:footnote w:type="continuationSeparator" w:id="1">
    <w:p w:rsidR="00C16FDA" w:rsidRDefault="00C16F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8D7"/>
    <w:multiLevelType w:val="multilevel"/>
    <w:tmpl w:val="028AD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1114"/>
    <w:rsid w:val="00051114"/>
    <w:rsid w:val="00144417"/>
    <w:rsid w:val="00541E2F"/>
    <w:rsid w:val="00A800D2"/>
    <w:rsid w:val="00B54C38"/>
    <w:rsid w:val="00C16FDA"/>
    <w:rsid w:val="00DC077B"/>
    <w:rsid w:val="00DD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E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E2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41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541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541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pt">
    <w:name w:val="Основной текст (2) + 13 pt;Полужирный"/>
    <w:basedOn w:val="20"/>
    <w:rsid w:val="00541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rsid w:val="00541E2F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541E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pt">
    <w:name w:val="Основной текст (2) + 13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ma15</dc:creator>
  <cp:lastModifiedBy>Пользователь</cp:lastModifiedBy>
  <cp:revision>2</cp:revision>
  <dcterms:created xsi:type="dcterms:W3CDTF">2021-04-02T11:47:00Z</dcterms:created>
  <dcterms:modified xsi:type="dcterms:W3CDTF">2021-04-02T11:47:00Z</dcterms:modified>
</cp:coreProperties>
</file>