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F12F57" w:rsidRDefault="00C70ADC">
      <w:pPr>
        <w:jc w:val="center"/>
        <w:rPr>
          <w:b/>
          <w:sz w:val="26"/>
        </w:rPr>
      </w:pPr>
      <w:r>
        <w:rPr>
          <w:b/>
          <w:sz w:val="26"/>
        </w:rPr>
        <w:t>Извещение</w:t>
      </w:r>
    </w:p>
    <w:p w14:paraId="02000000" w14:textId="4A4F801C" w:rsidR="00F12F57" w:rsidRDefault="00C70ADC" w:rsidP="001103FE">
      <w:pPr>
        <w:jc w:val="center"/>
        <w:rPr>
          <w:b/>
          <w:sz w:val="26"/>
        </w:rPr>
      </w:pPr>
      <w:r>
        <w:rPr>
          <w:b/>
          <w:sz w:val="26"/>
        </w:rPr>
        <w:t>об уточнении контактных данных кадастровых инженеров</w:t>
      </w:r>
    </w:p>
    <w:p w14:paraId="03000000" w14:textId="66F29BE5" w:rsidR="00F12F57" w:rsidRDefault="00C70ADC" w:rsidP="001103FE">
      <w:pPr>
        <w:jc w:val="center"/>
        <w:rPr>
          <w:b/>
          <w:sz w:val="26"/>
        </w:rPr>
      </w:pPr>
      <w:r>
        <w:rPr>
          <w:b/>
          <w:sz w:val="26"/>
        </w:rPr>
        <w:t>при выполнении комплексных кадастровых работ в 2024 году</w:t>
      </w:r>
    </w:p>
    <w:p w14:paraId="05000000" w14:textId="5D8ECCB1" w:rsidR="00F12F57" w:rsidRDefault="00C70ADC" w:rsidP="001103FE">
      <w:pPr>
        <w:jc w:val="center"/>
        <w:rPr>
          <w:b/>
          <w:sz w:val="26"/>
        </w:rPr>
      </w:pPr>
      <w:r>
        <w:rPr>
          <w:b/>
          <w:sz w:val="26"/>
        </w:rPr>
        <w:t xml:space="preserve">на территории </w:t>
      </w:r>
      <w:r w:rsidR="001103FE">
        <w:rPr>
          <w:b/>
          <w:sz w:val="26"/>
        </w:rPr>
        <w:t>Суксунского городского округа Пермского края п. Суксун</w:t>
      </w:r>
    </w:p>
    <w:p w14:paraId="06000000" w14:textId="77777777" w:rsidR="00F12F57" w:rsidRDefault="00F12F57">
      <w:pPr>
        <w:tabs>
          <w:tab w:val="right" w:pos="9922"/>
        </w:tabs>
        <w:ind w:left="5387"/>
        <w:rPr>
          <w:sz w:val="24"/>
        </w:rPr>
      </w:pPr>
    </w:p>
    <w:p w14:paraId="2F8E11A5" w14:textId="77777777" w:rsidR="0035784A" w:rsidRDefault="00C70ADC">
      <w:pPr>
        <w:tabs>
          <w:tab w:val="right" w:pos="9922"/>
        </w:tabs>
        <w:jc w:val="both"/>
        <w:rPr>
          <w:sz w:val="24"/>
        </w:rPr>
      </w:pPr>
      <w:r>
        <w:rPr>
          <w:sz w:val="24"/>
        </w:rPr>
        <w:t xml:space="preserve">В связи с заключением договора субподряда на выполнение комплексных кадастровых работ </w:t>
      </w:r>
      <w:r w:rsidR="001103FE" w:rsidRPr="007C3F04">
        <w:rPr>
          <w:b/>
          <w:sz w:val="24"/>
        </w:rPr>
        <w:t>Администрация Суксунского городского округа</w:t>
      </w:r>
      <w:r w:rsidR="001103FE">
        <w:rPr>
          <w:sz w:val="24"/>
        </w:rPr>
        <w:t xml:space="preserve"> </w:t>
      </w:r>
      <w:r>
        <w:rPr>
          <w:sz w:val="24"/>
        </w:rPr>
        <w:t>уточняет информацию о контактных данных кадастровых инженеров, выполняющих комплексные кадастровые работы на территории</w:t>
      </w:r>
    </w:p>
    <w:p w14:paraId="3748F83F" w14:textId="738AAC86" w:rsidR="007910F8" w:rsidRDefault="007910F8">
      <w:pPr>
        <w:tabs>
          <w:tab w:val="right" w:pos="9922"/>
        </w:tabs>
        <w:jc w:val="both"/>
        <w:rPr>
          <w:sz w:val="24"/>
        </w:rPr>
      </w:pPr>
      <w:r>
        <w:rPr>
          <w:sz w:val="24"/>
        </w:rPr>
        <w:t xml:space="preserve">п. </w:t>
      </w:r>
      <w:proofErr w:type="gramStart"/>
      <w:r>
        <w:rPr>
          <w:sz w:val="24"/>
        </w:rPr>
        <w:t>Сук</w:t>
      </w:r>
      <w:r w:rsidR="0035784A">
        <w:rPr>
          <w:sz w:val="24"/>
        </w:rPr>
        <w:t xml:space="preserve">сун  </w:t>
      </w:r>
      <w:r>
        <w:rPr>
          <w:sz w:val="24"/>
        </w:rPr>
        <w:t>№</w:t>
      </w:r>
      <w:proofErr w:type="gramEnd"/>
      <w:r>
        <w:rPr>
          <w:sz w:val="24"/>
        </w:rPr>
        <w:t xml:space="preserve"> кадастрового квартала (нескольких смежных кадастровых кварталов)</w:t>
      </w:r>
      <w:r w:rsidR="001103FE">
        <w:rPr>
          <w:sz w:val="24"/>
        </w:rPr>
        <w:t>:</w:t>
      </w:r>
    </w:p>
    <w:p w14:paraId="64B89F44" w14:textId="77777777" w:rsidR="0035784A" w:rsidRDefault="0035784A">
      <w:pPr>
        <w:tabs>
          <w:tab w:val="right" w:pos="9922"/>
        </w:tabs>
        <w:jc w:val="both"/>
        <w:rPr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E704E6" w14:paraId="74285A5B" w14:textId="77777777" w:rsidTr="00E704E6">
        <w:tc>
          <w:tcPr>
            <w:tcW w:w="3304" w:type="dxa"/>
          </w:tcPr>
          <w:p w14:paraId="797EFA73" w14:textId="689343B3" w:rsidR="00E704E6" w:rsidRPr="00E704E6" w:rsidRDefault="00E704E6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 w:rsidRPr="00E704E6">
              <w:rPr>
                <w:sz w:val="24"/>
                <w:szCs w:val="24"/>
              </w:rPr>
              <w:t>59:35:</w:t>
            </w:r>
            <w:r>
              <w:rPr>
                <w:sz w:val="24"/>
                <w:szCs w:val="24"/>
              </w:rPr>
              <w:t>0010146</w:t>
            </w:r>
          </w:p>
        </w:tc>
        <w:tc>
          <w:tcPr>
            <w:tcW w:w="3304" w:type="dxa"/>
          </w:tcPr>
          <w:p w14:paraId="175B0969" w14:textId="722EEE62" w:rsidR="00E704E6" w:rsidRPr="00E704E6" w:rsidRDefault="007910F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59:35:0010205</w:t>
            </w:r>
          </w:p>
        </w:tc>
        <w:tc>
          <w:tcPr>
            <w:tcW w:w="3304" w:type="dxa"/>
          </w:tcPr>
          <w:p w14:paraId="1A84CFE6" w14:textId="5FA91F14" w:rsidR="00E704E6" w:rsidRPr="00E704E6" w:rsidRDefault="007910F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59:35:0010256</w:t>
            </w:r>
          </w:p>
        </w:tc>
      </w:tr>
      <w:tr w:rsidR="00E704E6" w14:paraId="619B7C0A" w14:textId="77777777" w:rsidTr="00E704E6">
        <w:tc>
          <w:tcPr>
            <w:tcW w:w="3304" w:type="dxa"/>
          </w:tcPr>
          <w:p w14:paraId="4B1F50EA" w14:textId="4D090600" w:rsidR="00E704E6" w:rsidRPr="00E704E6" w:rsidRDefault="00E704E6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59:35:0010147</w:t>
            </w:r>
          </w:p>
        </w:tc>
        <w:tc>
          <w:tcPr>
            <w:tcW w:w="3304" w:type="dxa"/>
          </w:tcPr>
          <w:p w14:paraId="0B700497" w14:textId="5CBB64DC" w:rsidR="00E704E6" w:rsidRPr="00E704E6" w:rsidRDefault="007910F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59:35:0010209</w:t>
            </w:r>
          </w:p>
        </w:tc>
        <w:tc>
          <w:tcPr>
            <w:tcW w:w="3304" w:type="dxa"/>
          </w:tcPr>
          <w:p w14:paraId="636CD7B1" w14:textId="57D56858" w:rsidR="00E704E6" w:rsidRPr="00E704E6" w:rsidRDefault="007910F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59:35:0010258</w:t>
            </w:r>
          </w:p>
        </w:tc>
      </w:tr>
      <w:tr w:rsidR="00E704E6" w14:paraId="04D96B86" w14:textId="77777777" w:rsidTr="00E704E6">
        <w:tc>
          <w:tcPr>
            <w:tcW w:w="3304" w:type="dxa"/>
          </w:tcPr>
          <w:p w14:paraId="24F26433" w14:textId="4469771F" w:rsidR="00E704E6" w:rsidRPr="00E704E6" w:rsidRDefault="00E704E6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59:35:0010148</w:t>
            </w:r>
          </w:p>
        </w:tc>
        <w:tc>
          <w:tcPr>
            <w:tcW w:w="3304" w:type="dxa"/>
          </w:tcPr>
          <w:p w14:paraId="01FAC6D5" w14:textId="79C47B29" w:rsidR="00E704E6" w:rsidRPr="00E704E6" w:rsidRDefault="007910F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59:35:0010210</w:t>
            </w:r>
          </w:p>
        </w:tc>
        <w:tc>
          <w:tcPr>
            <w:tcW w:w="3304" w:type="dxa"/>
          </w:tcPr>
          <w:p w14:paraId="0CAA85BD" w14:textId="634B3D98" w:rsidR="00E704E6" w:rsidRPr="00E704E6" w:rsidRDefault="007910F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59:35:0010267</w:t>
            </w:r>
          </w:p>
        </w:tc>
      </w:tr>
      <w:tr w:rsidR="00E704E6" w14:paraId="74B35BFE" w14:textId="77777777" w:rsidTr="00E704E6">
        <w:tc>
          <w:tcPr>
            <w:tcW w:w="3304" w:type="dxa"/>
          </w:tcPr>
          <w:p w14:paraId="23FE9F35" w14:textId="57FE0AB5" w:rsidR="00E704E6" w:rsidRPr="00E704E6" w:rsidRDefault="00E704E6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59:35:0010163</w:t>
            </w:r>
          </w:p>
        </w:tc>
        <w:tc>
          <w:tcPr>
            <w:tcW w:w="3304" w:type="dxa"/>
          </w:tcPr>
          <w:p w14:paraId="7A2E6CED" w14:textId="59BBE533" w:rsidR="00E704E6" w:rsidRPr="00E704E6" w:rsidRDefault="007910F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59:35:0010212</w:t>
            </w:r>
          </w:p>
        </w:tc>
        <w:tc>
          <w:tcPr>
            <w:tcW w:w="3304" w:type="dxa"/>
          </w:tcPr>
          <w:p w14:paraId="6215ADA4" w14:textId="3B436F40" w:rsidR="00E704E6" w:rsidRPr="00E704E6" w:rsidRDefault="007910F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59:35:0010275</w:t>
            </w:r>
          </w:p>
        </w:tc>
      </w:tr>
      <w:tr w:rsidR="00E704E6" w14:paraId="6464F71B" w14:textId="77777777" w:rsidTr="00E704E6">
        <w:tc>
          <w:tcPr>
            <w:tcW w:w="3304" w:type="dxa"/>
          </w:tcPr>
          <w:p w14:paraId="1FDD234D" w14:textId="5302B3B6" w:rsidR="00E704E6" w:rsidRPr="00E704E6" w:rsidRDefault="00E704E6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59:35:0010177</w:t>
            </w:r>
          </w:p>
        </w:tc>
        <w:tc>
          <w:tcPr>
            <w:tcW w:w="3304" w:type="dxa"/>
          </w:tcPr>
          <w:p w14:paraId="019FF68D" w14:textId="18DD2412" w:rsidR="00E704E6" w:rsidRPr="00E704E6" w:rsidRDefault="007910F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59:35:0010213</w:t>
            </w:r>
          </w:p>
        </w:tc>
        <w:tc>
          <w:tcPr>
            <w:tcW w:w="3304" w:type="dxa"/>
          </w:tcPr>
          <w:p w14:paraId="70C22DD3" w14:textId="3B82E339" w:rsidR="00E704E6" w:rsidRPr="00E704E6" w:rsidRDefault="007910F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59:35:0010285</w:t>
            </w:r>
          </w:p>
        </w:tc>
      </w:tr>
      <w:tr w:rsidR="00E704E6" w14:paraId="6447EB3A" w14:textId="77777777" w:rsidTr="00E704E6">
        <w:tc>
          <w:tcPr>
            <w:tcW w:w="3304" w:type="dxa"/>
          </w:tcPr>
          <w:p w14:paraId="1068AB24" w14:textId="0972C10E" w:rsidR="00E704E6" w:rsidRPr="00E704E6" w:rsidRDefault="00E704E6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</w:t>
            </w:r>
            <w:r w:rsidR="007910F8">
              <w:rPr>
                <w:sz w:val="24"/>
                <w:szCs w:val="24"/>
              </w:rPr>
              <w:t>0010178</w:t>
            </w:r>
          </w:p>
        </w:tc>
        <w:tc>
          <w:tcPr>
            <w:tcW w:w="3304" w:type="dxa"/>
          </w:tcPr>
          <w:p w14:paraId="1A7A3FE0" w14:textId="6E4D8C1D" w:rsidR="00E704E6" w:rsidRPr="00E704E6" w:rsidRDefault="007910F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59:35:0010237</w:t>
            </w:r>
          </w:p>
        </w:tc>
        <w:tc>
          <w:tcPr>
            <w:tcW w:w="3304" w:type="dxa"/>
          </w:tcPr>
          <w:p w14:paraId="5EF125E7" w14:textId="57B0D17C" w:rsidR="00E704E6" w:rsidRPr="00E704E6" w:rsidRDefault="007910F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59:35:0010291</w:t>
            </w:r>
          </w:p>
        </w:tc>
      </w:tr>
      <w:tr w:rsidR="00E704E6" w14:paraId="71AB2641" w14:textId="77777777" w:rsidTr="00E704E6">
        <w:tc>
          <w:tcPr>
            <w:tcW w:w="3304" w:type="dxa"/>
          </w:tcPr>
          <w:p w14:paraId="361807E2" w14:textId="12F475F1" w:rsidR="00E704E6" w:rsidRPr="00E704E6" w:rsidRDefault="007910F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59:35:0010179</w:t>
            </w:r>
          </w:p>
        </w:tc>
        <w:tc>
          <w:tcPr>
            <w:tcW w:w="3304" w:type="dxa"/>
          </w:tcPr>
          <w:p w14:paraId="52F32D96" w14:textId="72F449D6" w:rsidR="00E704E6" w:rsidRPr="00E704E6" w:rsidRDefault="007910F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59:35:0010253</w:t>
            </w:r>
          </w:p>
        </w:tc>
        <w:tc>
          <w:tcPr>
            <w:tcW w:w="3304" w:type="dxa"/>
          </w:tcPr>
          <w:p w14:paraId="5628AE14" w14:textId="7E0288A5" w:rsidR="00E704E6" w:rsidRPr="00E704E6" w:rsidRDefault="007910F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59:35:0010292</w:t>
            </w:r>
          </w:p>
        </w:tc>
      </w:tr>
      <w:tr w:rsidR="00E704E6" w14:paraId="2759DFA7" w14:textId="77777777" w:rsidTr="00E704E6">
        <w:tc>
          <w:tcPr>
            <w:tcW w:w="3304" w:type="dxa"/>
          </w:tcPr>
          <w:p w14:paraId="4DE78885" w14:textId="462A5C06" w:rsidR="00E704E6" w:rsidRPr="00E704E6" w:rsidRDefault="007910F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59:35:0010180</w:t>
            </w:r>
          </w:p>
        </w:tc>
        <w:tc>
          <w:tcPr>
            <w:tcW w:w="3304" w:type="dxa"/>
          </w:tcPr>
          <w:p w14:paraId="466D285D" w14:textId="6A33765C" w:rsidR="00E704E6" w:rsidRPr="00E704E6" w:rsidRDefault="007910F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59:35:0010254</w:t>
            </w:r>
          </w:p>
        </w:tc>
        <w:tc>
          <w:tcPr>
            <w:tcW w:w="3304" w:type="dxa"/>
          </w:tcPr>
          <w:p w14:paraId="64B24DA7" w14:textId="3FC81230" w:rsidR="00E704E6" w:rsidRPr="00E704E6" w:rsidRDefault="007910F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59:35:0010293</w:t>
            </w:r>
          </w:p>
        </w:tc>
      </w:tr>
      <w:tr w:rsidR="00E704E6" w14:paraId="27F72C17" w14:textId="77777777" w:rsidTr="00E704E6">
        <w:tc>
          <w:tcPr>
            <w:tcW w:w="3304" w:type="dxa"/>
          </w:tcPr>
          <w:p w14:paraId="3DE5D74B" w14:textId="1C66782F" w:rsidR="00E704E6" w:rsidRPr="00E704E6" w:rsidRDefault="007910F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59:35:0010195</w:t>
            </w:r>
          </w:p>
        </w:tc>
        <w:tc>
          <w:tcPr>
            <w:tcW w:w="3304" w:type="dxa"/>
          </w:tcPr>
          <w:p w14:paraId="358138FB" w14:textId="77777777" w:rsidR="00E704E6" w:rsidRPr="00E704E6" w:rsidRDefault="00E704E6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14:paraId="3973BBC4" w14:textId="77777777" w:rsidR="00E704E6" w:rsidRPr="00E704E6" w:rsidRDefault="00E704E6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013B158C" w14:textId="796E9B45" w:rsidR="00E704E6" w:rsidRDefault="00E704E6">
      <w:pPr>
        <w:tabs>
          <w:tab w:val="right" w:pos="9922"/>
        </w:tabs>
        <w:jc w:val="both"/>
        <w:rPr>
          <w:sz w:val="24"/>
        </w:rPr>
      </w:pPr>
    </w:p>
    <w:p w14:paraId="09000000" w14:textId="78C28C87" w:rsidR="00F12F57" w:rsidRPr="0035784A" w:rsidRDefault="0035784A" w:rsidP="0035784A">
      <w:pPr>
        <w:tabs>
          <w:tab w:val="right" w:pos="9922"/>
        </w:tabs>
        <w:jc w:val="both"/>
        <w:rPr>
          <w:sz w:val="2"/>
        </w:rPr>
      </w:pPr>
      <w:r>
        <w:rPr>
          <w:sz w:val="24"/>
        </w:rPr>
        <w:t>1.</w:t>
      </w:r>
      <w:r w:rsidR="00C70ADC" w:rsidRPr="0035784A">
        <w:rPr>
          <w:sz w:val="24"/>
        </w:rPr>
        <w:t xml:space="preserve">фамилия, имя, отчество (при наличии) кадастрового инженера: </w:t>
      </w:r>
      <w:proofErr w:type="spellStart"/>
      <w:r w:rsidR="007C3F04" w:rsidRPr="0035784A">
        <w:rPr>
          <w:sz w:val="24"/>
        </w:rPr>
        <w:t>Кодулев</w:t>
      </w:r>
      <w:proofErr w:type="spellEnd"/>
      <w:r w:rsidR="007C3F04" w:rsidRPr="0035784A">
        <w:rPr>
          <w:sz w:val="24"/>
        </w:rPr>
        <w:t xml:space="preserve"> Юрий </w:t>
      </w:r>
      <w:proofErr w:type="gramStart"/>
      <w:r w:rsidR="007C3F04" w:rsidRPr="0035784A">
        <w:rPr>
          <w:sz w:val="24"/>
        </w:rPr>
        <w:t>Алексеевич</w:t>
      </w:r>
      <w:r w:rsidR="00E11896" w:rsidRPr="0035784A">
        <w:rPr>
          <w:sz w:val="24"/>
        </w:rPr>
        <w:t xml:space="preserve"> ;</w:t>
      </w:r>
      <w:proofErr w:type="gramEnd"/>
    </w:p>
    <w:p w14:paraId="0A000000" w14:textId="39547A92" w:rsidR="00F12F57" w:rsidRPr="0035784A" w:rsidRDefault="00C70ADC" w:rsidP="0035784A">
      <w:pPr>
        <w:tabs>
          <w:tab w:val="right" w:pos="9922"/>
        </w:tabs>
        <w:jc w:val="both"/>
        <w:rPr>
          <w:sz w:val="2"/>
        </w:rPr>
      </w:pPr>
      <w:r w:rsidRPr="0035784A">
        <w:rPr>
          <w:sz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7C3F04" w:rsidRPr="0035784A">
        <w:rPr>
          <w:sz w:val="24"/>
        </w:rPr>
        <w:t>СРО «МСКИ»;</w:t>
      </w:r>
    </w:p>
    <w:p w14:paraId="0B000000" w14:textId="4C14141D" w:rsidR="00F12F57" w:rsidRPr="0035784A" w:rsidRDefault="00C70ADC" w:rsidP="0035784A">
      <w:pPr>
        <w:tabs>
          <w:tab w:val="right" w:pos="9922"/>
        </w:tabs>
        <w:jc w:val="both"/>
        <w:rPr>
          <w:sz w:val="2"/>
        </w:rPr>
      </w:pPr>
      <w:r w:rsidRPr="0035784A">
        <w:rPr>
          <w:sz w:val="24"/>
        </w:rPr>
        <w:t>уникальный регистрационный номер члена саморегулируемой организации</w:t>
      </w:r>
      <w:r w:rsidRPr="0035784A">
        <w:rPr>
          <w:sz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7C3F04" w:rsidRPr="0035784A">
        <w:rPr>
          <w:sz w:val="24"/>
        </w:rPr>
        <w:t>1652 ;</w:t>
      </w:r>
    </w:p>
    <w:p w14:paraId="0C000000" w14:textId="4D583B5B" w:rsidR="00F12F57" w:rsidRPr="0035784A" w:rsidRDefault="00C70ADC" w:rsidP="0035784A">
      <w:pPr>
        <w:tabs>
          <w:tab w:val="right" w:pos="9922"/>
        </w:tabs>
        <w:jc w:val="both"/>
        <w:rPr>
          <w:sz w:val="2"/>
        </w:rPr>
      </w:pPr>
      <w:r w:rsidRPr="0035784A">
        <w:rPr>
          <w:sz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7C3F04" w:rsidRPr="0035784A">
        <w:rPr>
          <w:sz w:val="24"/>
        </w:rPr>
        <w:t>14.11.2016</w:t>
      </w:r>
      <w:r w:rsidRPr="0035784A">
        <w:rPr>
          <w:sz w:val="24"/>
        </w:rPr>
        <w:t>;</w:t>
      </w:r>
    </w:p>
    <w:p w14:paraId="0D000000" w14:textId="31639AB4" w:rsidR="00F12F57" w:rsidRPr="0035784A" w:rsidRDefault="00C70ADC" w:rsidP="0035784A">
      <w:pPr>
        <w:tabs>
          <w:tab w:val="right" w:pos="9922"/>
        </w:tabs>
        <w:jc w:val="both"/>
        <w:rPr>
          <w:sz w:val="2"/>
        </w:rPr>
      </w:pPr>
      <w:r w:rsidRPr="0035784A">
        <w:rPr>
          <w:sz w:val="24"/>
        </w:rPr>
        <w:t xml:space="preserve">почтовый адрес: </w:t>
      </w:r>
      <w:r w:rsidR="007C3F04" w:rsidRPr="0035784A">
        <w:rPr>
          <w:sz w:val="24"/>
        </w:rPr>
        <w:t>454080</w:t>
      </w:r>
      <w:r w:rsidRPr="0035784A">
        <w:rPr>
          <w:sz w:val="24"/>
        </w:rPr>
        <w:t xml:space="preserve">, </w:t>
      </w:r>
      <w:r w:rsidR="007C3F04" w:rsidRPr="0035784A">
        <w:rPr>
          <w:sz w:val="24"/>
        </w:rPr>
        <w:t xml:space="preserve">Россия, Челябинская область, г. Челябинск, </w:t>
      </w:r>
      <w:proofErr w:type="spellStart"/>
      <w:r w:rsidR="007C7C64" w:rsidRPr="0035784A">
        <w:rPr>
          <w:sz w:val="24"/>
        </w:rPr>
        <w:t>пр-к</w:t>
      </w:r>
      <w:r w:rsidR="00E11896" w:rsidRPr="0035784A">
        <w:rPr>
          <w:sz w:val="24"/>
        </w:rPr>
        <w:t>т</w:t>
      </w:r>
      <w:proofErr w:type="spellEnd"/>
      <w:r w:rsidR="00E11896" w:rsidRPr="0035784A">
        <w:rPr>
          <w:sz w:val="24"/>
        </w:rPr>
        <w:t xml:space="preserve"> Свердловский, д. 84б, оф. 7.1;</w:t>
      </w:r>
    </w:p>
    <w:p w14:paraId="0E000000" w14:textId="08CED370" w:rsidR="00F12F57" w:rsidRPr="0035784A" w:rsidRDefault="00C70ADC" w:rsidP="0035784A">
      <w:pPr>
        <w:tabs>
          <w:tab w:val="right" w:pos="9922"/>
        </w:tabs>
        <w:jc w:val="both"/>
        <w:rPr>
          <w:sz w:val="2"/>
        </w:rPr>
      </w:pPr>
      <w:r w:rsidRPr="0035784A">
        <w:rPr>
          <w:sz w:val="24"/>
        </w:rPr>
        <w:t xml:space="preserve">адрес электронной почты: </w:t>
      </w:r>
      <w:r w:rsidR="007C7C64" w:rsidRPr="0035784A">
        <w:rPr>
          <w:sz w:val="24"/>
          <w:lang w:val="en-US"/>
        </w:rPr>
        <w:t>geoid</w:t>
      </w:r>
      <w:r w:rsidR="007C7C64" w:rsidRPr="0035784A">
        <w:rPr>
          <w:sz w:val="24"/>
        </w:rPr>
        <w:t>_</w:t>
      </w:r>
      <w:proofErr w:type="spellStart"/>
      <w:r w:rsidR="007C7C64" w:rsidRPr="0035784A">
        <w:rPr>
          <w:sz w:val="24"/>
          <w:lang w:val="en-US"/>
        </w:rPr>
        <w:t>kkr</w:t>
      </w:r>
      <w:proofErr w:type="spellEnd"/>
      <w:r w:rsidR="007C7C64" w:rsidRPr="0035784A">
        <w:rPr>
          <w:sz w:val="24"/>
        </w:rPr>
        <w:t>@</w:t>
      </w:r>
      <w:r w:rsidR="007C7C64" w:rsidRPr="0035784A">
        <w:rPr>
          <w:sz w:val="24"/>
          <w:lang w:val="en-US"/>
        </w:rPr>
        <w:t>mail</w:t>
      </w:r>
      <w:r w:rsidR="007C7C64" w:rsidRPr="0035784A">
        <w:rPr>
          <w:sz w:val="24"/>
        </w:rPr>
        <w:t>.</w:t>
      </w:r>
      <w:proofErr w:type="spellStart"/>
      <w:r w:rsidR="007C7C64" w:rsidRPr="0035784A">
        <w:rPr>
          <w:sz w:val="24"/>
          <w:lang w:val="en-US"/>
        </w:rPr>
        <w:t>ru</w:t>
      </w:r>
      <w:proofErr w:type="spellEnd"/>
      <w:r w:rsidRPr="0035784A">
        <w:rPr>
          <w:sz w:val="24"/>
        </w:rPr>
        <w:t>;</w:t>
      </w:r>
    </w:p>
    <w:p w14:paraId="0F000000" w14:textId="75A74879" w:rsidR="00F12F57" w:rsidRPr="0035784A" w:rsidRDefault="00C70ADC" w:rsidP="0035784A">
      <w:pPr>
        <w:tabs>
          <w:tab w:val="right" w:pos="9922"/>
        </w:tabs>
        <w:jc w:val="both"/>
        <w:rPr>
          <w:sz w:val="24"/>
        </w:rPr>
      </w:pPr>
      <w:r w:rsidRPr="0035784A">
        <w:rPr>
          <w:sz w:val="24"/>
        </w:rPr>
        <w:t xml:space="preserve">номер контактного телефона: </w:t>
      </w:r>
      <w:r w:rsidR="00E11896" w:rsidRPr="0035784A">
        <w:rPr>
          <w:sz w:val="24"/>
        </w:rPr>
        <w:t>+7(351)711-14-04</w:t>
      </w:r>
      <w:r w:rsidRPr="0035784A">
        <w:rPr>
          <w:sz w:val="24"/>
        </w:rPr>
        <w:t>.</w:t>
      </w:r>
    </w:p>
    <w:p w14:paraId="10000000" w14:textId="77777777" w:rsidR="00F12F57" w:rsidRPr="0035784A" w:rsidRDefault="00F12F57" w:rsidP="0035784A">
      <w:pPr>
        <w:tabs>
          <w:tab w:val="right" w:pos="9922"/>
        </w:tabs>
        <w:jc w:val="both"/>
        <w:rPr>
          <w:sz w:val="24"/>
        </w:rPr>
      </w:pPr>
    </w:p>
    <w:p w14:paraId="4B3EEAE7" w14:textId="47914577" w:rsidR="00E11896" w:rsidRPr="0035784A" w:rsidRDefault="0035784A" w:rsidP="0035784A">
      <w:pPr>
        <w:tabs>
          <w:tab w:val="right" w:pos="9922"/>
        </w:tabs>
        <w:jc w:val="both"/>
        <w:rPr>
          <w:sz w:val="2"/>
        </w:rPr>
      </w:pPr>
      <w:r>
        <w:rPr>
          <w:sz w:val="24"/>
        </w:rPr>
        <w:t>2.</w:t>
      </w:r>
      <w:r w:rsidR="00E11896" w:rsidRPr="0035784A">
        <w:rPr>
          <w:sz w:val="24"/>
        </w:rPr>
        <w:t>фамилия, имя, отчество (при наличии) кадастрового инженера: Адлер Ксения Александровна</w:t>
      </w:r>
    </w:p>
    <w:p w14:paraId="47C66C92" w14:textId="77777777" w:rsidR="00E11896" w:rsidRPr="0035784A" w:rsidRDefault="00E11896" w:rsidP="0035784A">
      <w:pPr>
        <w:tabs>
          <w:tab w:val="right" w:pos="9922"/>
        </w:tabs>
        <w:jc w:val="both"/>
        <w:rPr>
          <w:sz w:val="2"/>
        </w:rPr>
      </w:pPr>
      <w:r w:rsidRPr="0035784A">
        <w:rPr>
          <w:sz w:val="24"/>
        </w:rPr>
        <w:t>наименование саморегулируемой организации кадастровых инженеров, членом которой является кадастровый инженер: СРО «МСКИ»;</w:t>
      </w:r>
    </w:p>
    <w:p w14:paraId="223FEFE9" w14:textId="7A76BEDD" w:rsidR="00E11896" w:rsidRPr="0035784A" w:rsidRDefault="00E11896" w:rsidP="0035784A">
      <w:pPr>
        <w:tabs>
          <w:tab w:val="right" w:pos="9922"/>
        </w:tabs>
        <w:jc w:val="both"/>
        <w:rPr>
          <w:sz w:val="2"/>
        </w:rPr>
      </w:pPr>
      <w:r w:rsidRPr="0035784A">
        <w:rPr>
          <w:sz w:val="24"/>
        </w:rPr>
        <w:t>уникальный регистрационный номер члена саморегулируемой организации</w:t>
      </w:r>
      <w:r w:rsidRPr="0035784A">
        <w:rPr>
          <w:sz w:val="24"/>
        </w:rPr>
        <w:br/>
        <w:t>кадастровых инженеров в реестре членов саморегулируемой организации кадастровых инженеров: 2766 ;</w:t>
      </w:r>
    </w:p>
    <w:p w14:paraId="09E39371" w14:textId="743D11B5" w:rsidR="00E11896" w:rsidRPr="0035784A" w:rsidRDefault="00E11896" w:rsidP="0035784A">
      <w:pPr>
        <w:tabs>
          <w:tab w:val="right" w:pos="9922"/>
        </w:tabs>
        <w:jc w:val="both"/>
        <w:rPr>
          <w:sz w:val="2"/>
        </w:rPr>
      </w:pPr>
      <w:r w:rsidRPr="0035784A">
        <w:rPr>
          <w:sz w:val="24"/>
        </w:rPr>
        <w:t>дата внесения сведений о физическом лице в реестр членов саморегулируемой организации кадастровых инженеров: 16.06.2023;</w:t>
      </w:r>
    </w:p>
    <w:p w14:paraId="7A9C08B3" w14:textId="77777777" w:rsidR="00E11896" w:rsidRPr="0035784A" w:rsidRDefault="00E11896" w:rsidP="0035784A">
      <w:pPr>
        <w:tabs>
          <w:tab w:val="right" w:pos="9922"/>
        </w:tabs>
        <w:jc w:val="both"/>
        <w:rPr>
          <w:sz w:val="2"/>
        </w:rPr>
      </w:pPr>
      <w:r w:rsidRPr="0035784A">
        <w:rPr>
          <w:sz w:val="24"/>
        </w:rPr>
        <w:t xml:space="preserve">почтовый адрес: 454080, Россия, Челябинская область, г. Челябинск, </w:t>
      </w:r>
      <w:proofErr w:type="spellStart"/>
      <w:r w:rsidRPr="0035784A">
        <w:rPr>
          <w:sz w:val="24"/>
        </w:rPr>
        <w:t>пр-кт</w:t>
      </w:r>
      <w:proofErr w:type="spellEnd"/>
      <w:r w:rsidRPr="0035784A">
        <w:rPr>
          <w:sz w:val="24"/>
        </w:rPr>
        <w:t xml:space="preserve"> Свердловский, д. 84б, оф. </w:t>
      </w:r>
      <w:proofErr w:type="gramStart"/>
      <w:r w:rsidRPr="0035784A">
        <w:rPr>
          <w:sz w:val="24"/>
        </w:rPr>
        <w:t>7.1 ;</w:t>
      </w:r>
      <w:proofErr w:type="gramEnd"/>
    </w:p>
    <w:p w14:paraId="4F06B323" w14:textId="77777777" w:rsidR="00E11896" w:rsidRPr="0035784A" w:rsidRDefault="00E11896" w:rsidP="0035784A">
      <w:pPr>
        <w:tabs>
          <w:tab w:val="right" w:pos="9922"/>
        </w:tabs>
        <w:jc w:val="both"/>
        <w:rPr>
          <w:sz w:val="2"/>
        </w:rPr>
      </w:pPr>
      <w:r w:rsidRPr="0035784A">
        <w:rPr>
          <w:sz w:val="24"/>
        </w:rPr>
        <w:t xml:space="preserve">адрес электронной почты: </w:t>
      </w:r>
      <w:r w:rsidRPr="0035784A">
        <w:rPr>
          <w:sz w:val="24"/>
          <w:lang w:val="en-US"/>
        </w:rPr>
        <w:t>geoid</w:t>
      </w:r>
      <w:r w:rsidRPr="0035784A">
        <w:rPr>
          <w:sz w:val="24"/>
        </w:rPr>
        <w:t>_</w:t>
      </w:r>
      <w:proofErr w:type="spellStart"/>
      <w:r w:rsidRPr="0035784A">
        <w:rPr>
          <w:sz w:val="24"/>
          <w:lang w:val="en-US"/>
        </w:rPr>
        <w:t>kkr</w:t>
      </w:r>
      <w:proofErr w:type="spellEnd"/>
      <w:r w:rsidRPr="0035784A">
        <w:rPr>
          <w:sz w:val="24"/>
        </w:rPr>
        <w:t>@</w:t>
      </w:r>
      <w:r w:rsidRPr="0035784A">
        <w:rPr>
          <w:sz w:val="24"/>
          <w:lang w:val="en-US"/>
        </w:rPr>
        <w:t>mail</w:t>
      </w:r>
      <w:r w:rsidRPr="0035784A">
        <w:rPr>
          <w:sz w:val="24"/>
        </w:rPr>
        <w:t>.</w:t>
      </w:r>
      <w:proofErr w:type="spellStart"/>
      <w:r w:rsidRPr="0035784A">
        <w:rPr>
          <w:sz w:val="24"/>
          <w:lang w:val="en-US"/>
        </w:rPr>
        <w:t>ru</w:t>
      </w:r>
      <w:proofErr w:type="spellEnd"/>
      <w:r w:rsidRPr="0035784A">
        <w:rPr>
          <w:sz w:val="24"/>
        </w:rPr>
        <w:t>;</w:t>
      </w:r>
    </w:p>
    <w:p w14:paraId="4F132626" w14:textId="77777777" w:rsidR="00E11896" w:rsidRPr="0035784A" w:rsidRDefault="00E11896" w:rsidP="0035784A">
      <w:pPr>
        <w:tabs>
          <w:tab w:val="right" w:pos="9922"/>
        </w:tabs>
        <w:jc w:val="both"/>
        <w:rPr>
          <w:sz w:val="24"/>
        </w:rPr>
      </w:pPr>
      <w:r w:rsidRPr="0035784A">
        <w:rPr>
          <w:sz w:val="24"/>
        </w:rPr>
        <w:t>номер контактного телефона: +7(351)711-14-04.</w:t>
      </w:r>
    </w:p>
    <w:p w14:paraId="11000000" w14:textId="2CAB50E1" w:rsidR="00F12F57" w:rsidRPr="0035784A" w:rsidRDefault="00F12F57" w:rsidP="0035784A">
      <w:pPr>
        <w:tabs>
          <w:tab w:val="right" w:pos="9922"/>
        </w:tabs>
        <w:jc w:val="both"/>
        <w:rPr>
          <w:sz w:val="24"/>
        </w:rPr>
      </w:pPr>
    </w:p>
    <w:p w14:paraId="00E7733D" w14:textId="70A7D344" w:rsidR="00E11896" w:rsidRPr="0035784A" w:rsidRDefault="0035784A" w:rsidP="0035784A">
      <w:pPr>
        <w:tabs>
          <w:tab w:val="right" w:pos="9922"/>
        </w:tabs>
        <w:jc w:val="both"/>
        <w:rPr>
          <w:sz w:val="2"/>
        </w:rPr>
      </w:pPr>
      <w:r>
        <w:rPr>
          <w:sz w:val="24"/>
        </w:rPr>
        <w:t>3.</w:t>
      </w:r>
      <w:bookmarkStart w:id="0" w:name="_GoBack"/>
      <w:bookmarkEnd w:id="0"/>
      <w:r w:rsidR="00E11896" w:rsidRPr="0035784A">
        <w:rPr>
          <w:sz w:val="24"/>
        </w:rPr>
        <w:t xml:space="preserve">фамилия, имя, отчество (при наличии) кадастрового инженера: Корнилова </w:t>
      </w:r>
      <w:proofErr w:type="spellStart"/>
      <w:r w:rsidR="00E11896" w:rsidRPr="0035784A">
        <w:rPr>
          <w:sz w:val="24"/>
        </w:rPr>
        <w:t>Гульнур</w:t>
      </w:r>
      <w:proofErr w:type="spellEnd"/>
      <w:r w:rsidR="00E11896" w:rsidRPr="0035784A">
        <w:rPr>
          <w:sz w:val="24"/>
        </w:rPr>
        <w:t xml:space="preserve"> </w:t>
      </w:r>
      <w:proofErr w:type="spellStart"/>
      <w:r w:rsidR="00E11896" w:rsidRPr="0035784A">
        <w:rPr>
          <w:sz w:val="24"/>
        </w:rPr>
        <w:t>Рифатовна</w:t>
      </w:r>
      <w:proofErr w:type="spellEnd"/>
    </w:p>
    <w:p w14:paraId="4A3C8AB4" w14:textId="77777777" w:rsidR="00E11896" w:rsidRPr="0035784A" w:rsidRDefault="00E11896" w:rsidP="0035784A">
      <w:pPr>
        <w:tabs>
          <w:tab w:val="right" w:pos="9922"/>
        </w:tabs>
        <w:jc w:val="both"/>
        <w:rPr>
          <w:sz w:val="2"/>
        </w:rPr>
      </w:pPr>
      <w:r w:rsidRPr="0035784A">
        <w:rPr>
          <w:sz w:val="24"/>
        </w:rPr>
        <w:t>наименование саморегулируемой организации кадастровых инженеров, членом которой является кадастровый инженер: СРО «МСКИ»;</w:t>
      </w:r>
    </w:p>
    <w:p w14:paraId="0FA2074B" w14:textId="3D9E552F" w:rsidR="00E11896" w:rsidRPr="0035784A" w:rsidRDefault="00E11896" w:rsidP="0035784A">
      <w:pPr>
        <w:tabs>
          <w:tab w:val="right" w:pos="9922"/>
        </w:tabs>
        <w:jc w:val="both"/>
        <w:rPr>
          <w:sz w:val="2"/>
        </w:rPr>
      </w:pPr>
      <w:r w:rsidRPr="0035784A">
        <w:rPr>
          <w:sz w:val="24"/>
        </w:rPr>
        <w:t>уникальный регистрационный номер члена саморегулируемой организации</w:t>
      </w:r>
      <w:r w:rsidRPr="0035784A">
        <w:rPr>
          <w:sz w:val="24"/>
        </w:rPr>
        <w:br/>
        <w:t>кадастровых инженеров в реестре членов саморегулируемой организации кадастровых инженеров: 2739 ;</w:t>
      </w:r>
    </w:p>
    <w:p w14:paraId="55FE7667" w14:textId="63402696" w:rsidR="00E11896" w:rsidRPr="0035784A" w:rsidRDefault="00E11896" w:rsidP="0035784A">
      <w:pPr>
        <w:tabs>
          <w:tab w:val="right" w:pos="9922"/>
        </w:tabs>
        <w:jc w:val="both"/>
        <w:rPr>
          <w:sz w:val="2"/>
        </w:rPr>
      </w:pPr>
      <w:r w:rsidRPr="0035784A">
        <w:rPr>
          <w:sz w:val="24"/>
        </w:rPr>
        <w:lastRenderedPageBreak/>
        <w:t>дата внесения сведений о физическом лице в реестр членов саморегулируемой организации кадастровых инженеров: 07.02.2023;</w:t>
      </w:r>
    </w:p>
    <w:p w14:paraId="1E112310" w14:textId="77777777" w:rsidR="00E11896" w:rsidRPr="0035784A" w:rsidRDefault="00E11896" w:rsidP="0035784A">
      <w:pPr>
        <w:tabs>
          <w:tab w:val="right" w:pos="9922"/>
        </w:tabs>
        <w:jc w:val="both"/>
        <w:rPr>
          <w:sz w:val="2"/>
        </w:rPr>
      </w:pPr>
      <w:r w:rsidRPr="0035784A">
        <w:rPr>
          <w:sz w:val="24"/>
        </w:rPr>
        <w:t xml:space="preserve">почтовый адрес: 454080, Россия, Челябинская область, г. Челябинск, </w:t>
      </w:r>
      <w:proofErr w:type="spellStart"/>
      <w:r w:rsidRPr="0035784A">
        <w:rPr>
          <w:sz w:val="24"/>
        </w:rPr>
        <w:t>пр-кт</w:t>
      </w:r>
      <w:proofErr w:type="spellEnd"/>
      <w:r w:rsidRPr="0035784A">
        <w:rPr>
          <w:sz w:val="24"/>
        </w:rPr>
        <w:t xml:space="preserve"> Свердловский, д. 84б, оф. </w:t>
      </w:r>
      <w:proofErr w:type="gramStart"/>
      <w:r w:rsidRPr="0035784A">
        <w:rPr>
          <w:sz w:val="24"/>
        </w:rPr>
        <w:t>7.1 ;</w:t>
      </w:r>
      <w:proofErr w:type="gramEnd"/>
    </w:p>
    <w:p w14:paraId="127AE7E5" w14:textId="77777777" w:rsidR="00E11896" w:rsidRPr="0035784A" w:rsidRDefault="00E11896" w:rsidP="0035784A">
      <w:pPr>
        <w:tabs>
          <w:tab w:val="right" w:pos="9922"/>
        </w:tabs>
        <w:jc w:val="both"/>
        <w:rPr>
          <w:sz w:val="2"/>
        </w:rPr>
      </w:pPr>
      <w:r w:rsidRPr="0035784A">
        <w:rPr>
          <w:sz w:val="24"/>
        </w:rPr>
        <w:t xml:space="preserve">адрес электронной почты: </w:t>
      </w:r>
      <w:r w:rsidRPr="0035784A">
        <w:rPr>
          <w:sz w:val="24"/>
          <w:lang w:val="en-US"/>
        </w:rPr>
        <w:t>geoid</w:t>
      </w:r>
      <w:r w:rsidRPr="0035784A">
        <w:rPr>
          <w:sz w:val="24"/>
        </w:rPr>
        <w:t>_</w:t>
      </w:r>
      <w:proofErr w:type="spellStart"/>
      <w:r w:rsidRPr="0035784A">
        <w:rPr>
          <w:sz w:val="24"/>
          <w:lang w:val="en-US"/>
        </w:rPr>
        <w:t>kkr</w:t>
      </w:r>
      <w:proofErr w:type="spellEnd"/>
      <w:r w:rsidRPr="0035784A">
        <w:rPr>
          <w:sz w:val="24"/>
        </w:rPr>
        <w:t>@</w:t>
      </w:r>
      <w:r w:rsidRPr="0035784A">
        <w:rPr>
          <w:sz w:val="24"/>
          <w:lang w:val="en-US"/>
        </w:rPr>
        <w:t>mail</w:t>
      </w:r>
      <w:r w:rsidRPr="0035784A">
        <w:rPr>
          <w:sz w:val="24"/>
        </w:rPr>
        <w:t>.</w:t>
      </w:r>
      <w:proofErr w:type="spellStart"/>
      <w:r w:rsidRPr="0035784A">
        <w:rPr>
          <w:sz w:val="24"/>
          <w:lang w:val="en-US"/>
        </w:rPr>
        <w:t>ru</w:t>
      </w:r>
      <w:proofErr w:type="spellEnd"/>
      <w:r w:rsidRPr="0035784A">
        <w:rPr>
          <w:sz w:val="24"/>
        </w:rPr>
        <w:t>;</w:t>
      </w:r>
    </w:p>
    <w:p w14:paraId="101EEFD2" w14:textId="77777777" w:rsidR="00E11896" w:rsidRPr="0035784A" w:rsidRDefault="00E11896" w:rsidP="0035784A">
      <w:pPr>
        <w:tabs>
          <w:tab w:val="right" w:pos="9922"/>
        </w:tabs>
        <w:jc w:val="both"/>
        <w:rPr>
          <w:sz w:val="24"/>
        </w:rPr>
      </w:pPr>
      <w:r w:rsidRPr="0035784A">
        <w:rPr>
          <w:sz w:val="24"/>
        </w:rPr>
        <w:t>номер контактного телефона: +7(351)711-14-04.</w:t>
      </w:r>
    </w:p>
    <w:p w14:paraId="434A8FBF" w14:textId="77777777" w:rsidR="00E11896" w:rsidRPr="0035784A" w:rsidRDefault="00E11896" w:rsidP="0035784A">
      <w:pPr>
        <w:tabs>
          <w:tab w:val="right" w:pos="9922"/>
        </w:tabs>
        <w:jc w:val="both"/>
        <w:rPr>
          <w:sz w:val="24"/>
        </w:rPr>
      </w:pPr>
    </w:p>
    <w:p w14:paraId="12000000" w14:textId="2212F6DE" w:rsidR="00F12F57" w:rsidRPr="0035784A" w:rsidRDefault="00C70ADC" w:rsidP="0035784A">
      <w:pPr>
        <w:tabs>
          <w:tab w:val="right" w:pos="9922"/>
        </w:tabs>
        <w:jc w:val="both"/>
        <w:rPr>
          <w:sz w:val="24"/>
        </w:rPr>
      </w:pPr>
      <w:r w:rsidRPr="0035784A">
        <w:rPr>
          <w:sz w:val="24"/>
        </w:rPr>
        <w:t>Иная информация, опубликованная о начале выполнения комплексных кадастровых работ в газете «</w:t>
      </w:r>
      <w:r w:rsidR="00E11896" w:rsidRPr="0035784A">
        <w:rPr>
          <w:sz w:val="24"/>
        </w:rPr>
        <w:t>Новая жизнь</w:t>
      </w:r>
      <w:r w:rsidR="00296CA3" w:rsidRPr="0035784A">
        <w:rPr>
          <w:sz w:val="24"/>
        </w:rPr>
        <w:t xml:space="preserve">» за </w:t>
      </w:r>
      <w:proofErr w:type="gramStart"/>
      <w:r w:rsidR="00296CA3" w:rsidRPr="0035784A">
        <w:rPr>
          <w:sz w:val="24"/>
        </w:rPr>
        <w:t xml:space="preserve">18.01.2024 </w:t>
      </w:r>
      <w:r w:rsidRPr="0035784A">
        <w:rPr>
          <w:sz w:val="24"/>
        </w:rPr>
        <w:t xml:space="preserve"> №</w:t>
      </w:r>
      <w:proofErr w:type="gramEnd"/>
      <w:r w:rsidRPr="0035784A">
        <w:rPr>
          <w:sz w:val="24"/>
        </w:rPr>
        <w:t xml:space="preserve"> </w:t>
      </w:r>
      <w:r w:rsidR="00296CA3" w:rsidRPr="0035784A">
        <w:rPr>
          <w:sz w:val="24"/>
        </w:rPr>
        <w:t>3 (13004</w:t>
      </w:r>
      <w:r w:rsidRPr="0035784A">
        <w:rPr>
          <w:sz w:val="24"/>
        </w:rPr>
        <w:t>), остается неизменной.</w:t>
      </w:r>
    </w:p>
    <w:p w14:paraId="13000000" w14:textId="77777777" w:rsidR="00F12F57" w:rsidRPr="0035784A" w:rsidRDefault="00F12F57" w:rsidP="0035784A">
      <w:pPr>
        <w:spacing w:after="240"/>
        <w:jc w:val="both"/>
        <w:rPr>
          <w:b/>
          <w:sz w:val="26"/>
        </w:rPr>
      </w:pPr>
    </w:p>
    <w:sectPr w:rsidR="00F12F57" w:rsidRPr="0035784A">
      <w:pgSz w:w="11907" w:h="16840"/>
      <w:pgMar w:top="851" w:right="851" w:bottom="567" w:left="1134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C3D44"/>
    <w:multiLevelType w:val="hybridMultilevel"/>
    <w:tmpl w:val="98346EC2"/>
    <w:lvl w:ilvl="0" w:tplc="4E80E2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1520D"/>
    <w:multiLevelType w:val="hybridMultilevel"/>
    <w:tmpl w:val="8ABE0A9C"/>
    <w:lvl w:ilvl="0" w:tplc="FAB6A3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57"/>
    <w:rsid w:val="001103FE"/>
    <w:rsid w:val="001D5E87"/>
    <w:rsid w:val="00296CA3"/>
    <w:rsid w:val="0035784A"/>
    <w:rsid w:val="007910F8"/>
    <w:rsid w:val="007C3F04"/>
    <w:rsid w:val="007C7C64"/>
    <w:rsid w:val="00877C27"/>
    <w:rsid w:val="00C70ADC"/>
    <w:rsid w:val="00E11896"/>
    <w:rsid w:val="00E704E6"/>
    <w:rsid w:val="00F1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6C36"/>
  <w15:docId w15:val="{C9F27DA6-C10C-45D1-A755-A96E97E3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</w:style>
  <w:style w:type="character" w:customStyle="1" w:styleId="Endnote0">
    <w:name w:val="Endnote"/>
    <w:basedOn w:val="1"/>
    <w:link w:val="Endnote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нак концевой сноски1"/>
    <w:link w:val="a3"/>
    <w:rPr>
      <w:vertAlign w:val="superscript"/>
    </w:rPr>
  </w:style>
  <w:style w:type="character" w:styleId="a3">
    <w:name w:val="endnote reference"/>
    <w:link w:val="12"/>
    <w:rPr>
      <w:vertAlign w:val="superscript"/>
    </w:rPr>
  </w:style>
  <w:style w:type="paragraph" w:customStyle="1" w:styleId="13">
    <w:name w:val="Основной шрифт абзаца1"/>
  </w:style>
  <w:style w:type="paragraph" w:customStyle="1" w:styleId="14">
    <w:name w:val="Знак сноски1"/>
    <w:link w:val="a4"/>
    <w:rPr>
      <w:vertAlign w:val="superscript"/>
    </w:rPr>
  </w:style>
  <w:style w:type="character" w:styleId="a4">
    <w:name w:val="footnote reference"/>
    <w:link w:val="14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1"/>
    <w:link w:val="a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1"/>
    <w:link w:val="ac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35784A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3578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2024-02-08T05:56:00Z</cp:lastPrinted>
  <dcterms:created xsi:type="dcterms:W3CDTF">2024-02-08T04:23:00Z</dcterms:created>
  <dcterms:modified xsi:type="dcterms:W3CDTF">2024-02-08T05:57:00Z</dcterms:modified>
</cp:coreProperties>
</file>