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F378DB" w:rsidRPr="00F232FF" w:rsidTr="00F378DB">
        <w:trPr>
          <w:trHeight w:val="292"/>
        </w:trPr>
        <w:tc>
          <w:tcPr>
            <w:tcW w:w="4299" w:type="dxa"/>
          </w:tcPr>
          <w:p w:rsidR="00F378DB" w:rsidRPr="00F232FF" w:rsidRDefault="000C2A68" w:rsidP="00F378D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.05pt;margin-top:-5pt;width:206.2pt;height:133.6pt;z-index:4;mso-position-horizontal-relative:page;mso-position-vertical-relative:page" filled="f" stroked="f">
                  <v:textbox style="mso-next-textbox:#_x0000_s1028" inset="0,0,0,0">
                    <w:txbxContent>
                      <w:p w:rsidR="00F378DB" w:rsidRPr="000C2A68" w:rsidRDefault="00F378DB" w:rsidP="00F378DB">
                        <w:pPr>
                          <w:pStyle w:val="a3"/>
                          <w:rPr>
                            <w:szCs w:val="28"/>
                          </w:rPr>
                        </w:pPr>
                        <w:fldSimple w:instr=" DOCPROPERTY  doc_summary  \* MERGEFORMAT ">
                          <w:r w:rsidR="00E81C78" w:rsidRPr="000C2A68">
                            <w:rPr>
                              <w:szCs w:val="28"/>
                            </w:rPr>
                            <w:t xml:space="preserve">О </w:t>
                          </w:r>
                          <w:r w:rsidR="000C2A68" w:rsidRPr="000C2A68">
                            <w:rPr>
                              <w:szCs w:val="28"/>
                            </w:rPr>
                            <w:t xml:space="preserve">внесении изменений </w:t>
                          </w:r>
                        </w:fldSimple>
                        <w:r w:rsidR="00752EA7">
                          <w:rPr>
                            <w:szCs w:val="28"/>
                          </w:rPr>
                          <w:t>в постановление Администрации Суксунского муниципального района от 30.1</w:t>
                        </w:r>
                        <w:r w:rsidR="00990F4F">
                          <w:rPr>
                            <w:szCs w:val="28"/>
                          </w:rPr>
                          <w:t>2</w:t>
                        </w:r>
                        <w:r w:rsidR="00752EA7">
                          <w:rPr>
                            <w:szCs w:val="28"/>
                          </w:rPr>
                          <w:t>.2011 № 262 «Об установлении размеров земельных участков, предоставляемых многодетным семьям в собственность бесплатно, расположенных на территории Суксунского района»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F378DB">
              <w:rPr>
                <w:noProof/>
              </w:rPr>
              <w:pict>
                <v:shape id="_x0000_s1025" type="#_x0000_t202" style="position:absolute;margin-left:348pt;margin-top:-56.55pt;width:159.85pt;height:21.6pt;z-index:3;mso-position-horizontal-relative:page;mso-position-vertical-relative:page" filled="f" stroked="f">
                  <v:textbox style="mso-next-textbox:#_x0000_s1025" inset="0,0,0,0">
                    <w:txbxContent>
                      <w:p w:rsidR="00F378DB" w:rsidRPr="00087D21" w:rsidRDefault="00C4732B" w:rsidP="00C4732B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320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F378DB" w:rsidRPr="0025388D" w:rsidRDefault="00F378DB" w:rsidP="00F378DB">
      <w:pPr>
        <w:pStyle w:val="a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6" type="#_x0000_t75" alt="Описание: 44" style="position:absolute;left:0;text-align:left;margin-left:70.25pt;margin-top:18pt;width:450.3pt;height:217.7pt;z-index:1;visibility:visible;mso-position-horizontal-relative:page;mso-position-vertical-relative:page">
            <v:imagedata r:id="rId7" o:title="44"/>
            <w10:wrap type="topAndBottom" anchorx="page" anchory="page"/>
          </v:shape>
        </w:pict>
      </w:r>
    </w:p>
    <w:p w:rsidR="00F378DB" w:rsidRPr="0025388D" w:rsidRDefault="00F378DB" w:rsidP="00F378DB">
      <w:pPr>
        <w:pStyle w:val="a4"/>
      </w:pPr>
    </w:p>
    <w:p w:rsidR="000C2A68" w:rsidRDefault="000C2A68" w:rsidP="00F378DB">
      <w:pPr>
        <w:pStyle w:val="a4"/>
        <w:rPr>
          <w:lang w:val="ru-RU"/>
        </w:rPr>
      </w:pPr>
    </w:p>
    <w:p w:rsidR="000C2A68" w:rsidRDefault="000C2A68" w:rsidP="00F378DB">
      <w:pPr>
        <w:pStyle w:val="a4"/>
        <w:rPr>
          <w:lang w:val="ru-RU"/>
        </w:rPr>
      </w:pPr>
    </w:p>
    <w:p w:rsidR="000C2A68" w:rsidRDefault="000C2A68" w:rsidP="00F378DB">
      <w:pPr>
        <w:pStyle w:val="a4"/>
        <w:rPr>
          <w:lang w:val="ru-RU"/>
        </w:rPr>
      </w:pPr>
    </w:p>
    <w:p w:rsidR="000C2A68" w:rsidRDefault="000C2A68" w:rsidP="00F378DB">
      <w:pPr>
        <w:pStyle w:val="a4"/>
        <w:rPr>
          <w:lang w:val="ru-RU"/>
        </w:rPr>
      </w:pPr>
    </w:p>
    <w:p w:rsidR="000C2A68" w:rsidRDefault="000C2A68" w:rsidP="00F378DB">
      <w:pPr>
        <w:pStyle w:val="a4"/>
        <w:rPr>
          <w:lang w:val="ru-RU"/>
        </w:rPr>
      </w:pPr>
    </w:p>
    <w:p w:rsidR="008B604B" w:rsidRPr="00F111F1" w:rsidRDefault="00F378DB" w:rsidP="008976F3">
      <w:pPr>
        <w:pStyle w:val="a4"/>
        <w:spacing w:line="300" w:lineRule="exact"/>
        <w:rPr>
          <w:szCs w:val="28"/>
          <w:lang w:val="ru-RU"/>
        </w:rPr>
      </w:pPr>
      <w:r>
        <w:rPr>
          <w:noProof/>
        </w:rPr>
        <w:pict>
          <v:shape id="_x0000_s1027" type="#_x0000_t202" style="position:absolute;left:0;text-align:left;margin-left:123.15pt;margin-top:179.15pt;width:100.65pt;height:21.6pt;z-index:2;mso-position-horizontal-relative:page;mso-position-vertical-relative:page" filled="f" stroked="f">
            <v:textbox style="mso-next-textbox:#_x0000_s1027" inset="0,0,0,0">
              <w:txbxContent>
                <w:p w:rsidR="00F378DB" w:rsidRPr="00087D21" w:rsidRDefault="00C4732B" w:rsidP="00F378DB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21.11.2016</w:t>
                  </w:r>
                </w:p>
              </w:txbxContent>
            </v:textbox>
            <w10:wrap anchorx="page" anchory="page"/>
          </v:shape>
        </w:pict>
      </w:r>
      <w:r w:rsidR="00EE5FE6">
        <w:rPr>
          <w:szCs w:val="28"/>
        </w:rPr>
        <w:t>В</w:t>
      </w:r>
      <w:r w:rsidR="00EE5FE6">
        <w:rPr>
          <w:szCs w:val="28"/>
          <w:lang w:val="ru-RU"/>
        </w:rPr>
        <w:t xml:space="preserve"> </w:t>
      </w:r>
      <w:r w:rsidR="00087678">
        <w:rPr>
          <w:szCs w:val="28"/>
          <w:lang w:val="ru-RU"/>
        </w:rPr>
        <w:t>соответ</w:t>
      </w:r>
      <w:r w:rsidR="00990F4F">
        <w:rPr>
          <w:szCs w:val="28"/>
          <w:lang w:val="ru-RU"/>
        </w:rPr>
        <w:t>ствии с подпунктом 3 пункта 1.1</w:t>
      </w:r>
      <w:r w:rsidR="00087678">
        <w:rPr>
          <w:szCs w:val="28"/>
          <w:lang w:val="ru-RU"/>
        </w:rPr>
        <w:t xml:space="preserve"> статьи 1 Правил землепользования и застройки Суксунского </w:t>
      </w:r>
      <w:r w:rsidR="00076AEA">
        <w:rPr>
          <w:szCs w:val="28"/>
          <w:lang w:val="ru-RU"/>
        </w:rPr>
        <w:t>городского поселения Суксунского муниципального района Пермского края, утвержденны</w:t>
      </w:r>
      <w:r w:rsidR="00990F4F">
        <w:rPr>
          <w:szCs w:val="28"/>
          <w:lang w:val="ru-RU"/>
        </w:rPr>
        <w:t>х</w:t>
      </w:r>
      <w:r w:rsidR="00076AEA">
        <w:rPr>
          <w:szCs w:val="28"/>
          <w:lang w:val="ru-RU"/>
        </w:rPr>
        <w:t xml:space="preserve"> решением Думы Суксунского городского поселения </w:t>
      </w:r>
      <w:r w:rsidR="00076AEA">
        <w:rPr>
          <w:szCs w:val="28"/>
        </w:rPr>
        <w:t>от 22.08.2013 №</w:t>
      </w:r>
      <w:r w:rsidR="00076AEA">
        <w:rPr>
          <w:szCs w:val="28"/>
          <w:lang w:val="ru-RU"/>
        </w:rPr>
        <w:t xml:space="preserve"> </w:t>
      </w:r>
      <w:r w:rsidR="00076AEA">
        <w:rPr>
          <w:szCs w:val="28"/>
        </w:rPr>
        <w:t xml:space="preserve">278 </w:t>
      </w:r>
      <w:r w:rsidR="00F111F1">
        <w:rPr>
          <w:szCs w:val="28"/>
          <w:lang w:val="ru-RU"/>
        </w:rPr>
        <w:t>«Об утверждении Правил землепользования и застройки Суксунского городского поселения»</w:t>
      </w:r>
    </w:p>
    <w:p w:rsidR="00EE5FE6" w:rsidRDefault="00EE5FE6" w:rsidP="008976F3">
      <w:pPr>
        <w:pStyle w:val="a4"/>
        <w:spacing w:line="300" w:lineRule="exact"/>
        <w:ind w:firstLine="0"/>
        <w:rPr>
          <w:szCs w:val="28"/>
          <w:lang w:val="ru-RU"/>
        </w:rPr>
      </w:pPr>
      <w:r>
        <w:rPr>
          <w:szCs w:val="28"/>
          <w:lang w:val="ru-RU"/>
        </w:rPr>
        <w:t>ПОСТАНОВЛЯЮ:</w:t>
      </w:r>
    </w:p>
    <w:p w:rsidR="003D32C1" w:rsidRDefault="006A5DBC" w:rsidP="008976F3">
      <w:pPr>
        <w:pStyle w:val="ConsPlusNormal"/>
        <w:spacing w:line="300" w:lineRule="exact"/>
        <w:ind w:firstLine="709"/>
        <w:jc w:val="both"/>
      </w:pPr>
      <w:r>
        <w:t xml:space="preserve">1. </w:t>
      </w:r>
      <w:r w:rsidR="000F1849">
        <w:t xml:space="preserve">Внести в </w:t>
      </w:r>
      <w:r w:rsidR="007D2577">
        <w:t>Постановление Администрации Суксунского муниципального района</w:t>
      </w:r>
      <w:r w:rsidR="000F1849">
        <w:t xml:space="preserve"> от 30.12.2011 № 262 «Об установлении размеров земельных участков, предоставляемых многодетным семьям в собственность бесплатно, расположенных на территории Суксунского района»</w:t>
      </w:r>
      <w:r w:rsidR="00612482">
        <w:t xml:space="preserve"> (далее – Постановление)</w:t>
      </w:r>
      <w:r w:rsidR="00A04E53">
        <w:t xml:space="preserve">, </w:t>
      </w:r>
      <w:r w:rsidR="008661F6">
        <w:t>следующие изменения:</w:t>
      </w:r>
    </w:p>
    <w:p w:rsidR="008661F6" w:rsidRDefault="008661F6" w:rsidP="008976F3">
      <w:pPr>
        <w:pStyle w:val="ConsPlusNormal"/>
        <w:spacing w:line="300" w:lineRule="exact"/>
        <w:ind w:firstLine="709"/>
        <w:jc w:val="both"/>
      </w:pPr>
      <w:r>
        <w:t>1.1. в наименовании Постановления слова «Суксунского района» заменить словами «Суксунского городского поселения»;</w:t>
      </w:r>
    </w:p>
    <w:p w:rsidR="008661F6" w:rsidRDefault="008661F6" w:rsidP="008976F3">
      <w:pPr>
        <w:pStyle w:val="ConsPlusNormal"/>
        <w:spacing w:line="300" w:lineRule="exact"/>
        <w:ind w:firstLine="709"/>
        <w:jc w:val="both"/>
      </w:pPr>
      <w:r>
        <w:t>1.2. пункт 1 Постановления изложить в следующей редакции:</w:t>
      </w:r>
    </w:p>
    <w:p w:rsidR="000F1849" w:rsidRDefault="00612482" w:rsidP="008976F3">
      <w:pPr>
        <w:pStyle w:val="ConsPlusNormal"/>
        <w:spacing w:line="300" w:lineRule="exact"/>
        <w:ind w:firstLine="709"/>
        <w:jc w:val="both"/>
      </w:pPr>
      <w:r>
        <w:t>«1. Установить размер земельных участков, предоставляемых многодетным с</w:t>
      </w:r>
      <w:r w:rsidR="00F111F1">
        <w:t>емьям в собственность бесплатно</w:t>
      </w:r>
      <w:r w:rsidR="00DC36C4">
        <w:t>, расположенных на территории Суксунского городского поселения,</w:t>
      </w:r>
      <w:r>
        <w:t xml:space="preserve"> </w:t>
      </w:r>
      <w:r w:rsidR="00F50FB9">
        <w:t>для индивидуального жилищного строительства, ведения личного подсобного хозяйства, ведения дачного хозяйства – 1500 кв.м.</w:t>
      </w:r>
      <w:r>
        <w:t>»</w:t>
      </w:r>
      <w:r w:rsidR="008661F6">
        <w:t>.</w:t>
      </w:r>
    </w:p>
    <w:p w:rsidR="002425D7" w:rsidRDefault="006A5DBC" w:rsidP="008976F3">
      <w:pPr>
        <w:pStyle w:val="ConsPlusNormal"/>
        <w:spacing w:line="300" w:lineRule="exact"/>
        <w:ind w:firstLine="709"/>
        <w:jc w:val="both"/>
      </w:pPr>
      <w:r>
        <w:t xml:space="preserve">2. </w:t>
      </w:r>
      <w:r w:rsidR="00FD7608">
        <w:t>Настоящее Постановление вступает в силу со дня его официального опубликования в газете «Новая жизнь».</w:t>
      </w:r>
    </w:p>
    <w:p w:rsidR="00F378DB" w:rsidRDefault="006A5DBC" w:rsidP="008976F3">
      <w:pPr>
        <w:pStyle w:val="a4"/>
        <w:spacing w:line="300" w:lineRule="exact"/>
      </w:pPr>
      <w:r>
        <w:rPr>
          <w:lang w:val="ru-RU"/>
        </w:rPr>
        <w:t>3.</w:t>
      </w:r>
      <w:r w:rsidR="00B55566">
        <w:rPr>
          <w:lang w:val="ru-RU"/>
        </w:rPr>
        <w:t xml:space="preserve"> </w:t>
      </w:r>
      <w:proofErr w:type="gramStart"/>
      <w:r w:rsidR="00EE5FE6">
        <w:rPr>
          <w:lang w:val="ru-RU"/>
        </w:rPr>
        <w:t>Контроль за</w:t>
      </w:r>
      <w:proofErr w:type="gramEnd"/>
      <w:r w:rsidR="00EE5FE6">
        <w:rPr>
          <w:lang w:val="ru-RU"/>
        </w:rPr>
        <w:t xml:space="preserve"> исполнением настоящего Постановления </w:t>
      </w:r>
      <w:r w:rsidR="00F50FB9">
        <w:rPr>
          <w:lang w:val="ru-RU"/>
        </w:rPr>
        <w:t>оставляю за собой</w:t>
      </w:r>
      <w:r w:rsidR="00EE5FE6">
        <w:rPr>
          <w:lang w:val="ru-RU"/>
        </w:rPr>
        <w:t xml:space="preserve">. </w:t>
      </w:r>
    </w:p>
    <w:p w:rsidR="00F378DB" w:rsidRDefault="00F378DB" w:rsidP="008976F3">
      <w:pPr>
        <w:widowControl w:val="0"/>
        <w:spacing w:line="300" w:lineRule="exact"/>
        <w:ind w:firstLine="720"/>
        <w:jc w:val="both"/>
        <w:rPr>
          <w:sz w:val="28"/>
        </w:rPr>
      </w:pPr>
    </w:p>
    <w:p w:rsidR="00EE5FE6" w:rsidRDefault="00EE5FE6" w:rsidP="008976F3">
      <w:pPr>
        <w:widowControl w:val="0"/>
        <w:spacing w:line="300" w:lineRule="exact"/>
        <w:ind w:firstLine="720"/>
        <w:jc w:val="both"/>
        <w:rPr>
          <w:sz w:val="28"/>
        </w:rPr>
      </w:pPr>
    </w:p>
    <w:p w:rsidR="00F378DB" w:rsidRPr="00361D8F" w:rsidRDefault="00FD7608" w:rsidP="008976F3">
      <w:pPr>
        <w:spacing w:line="300" w:lineRule="exact"/>
        <w:jc w:val="both"/>
        <w:rPr>
          <w:sz w:val="28"/>
        </w:rPr>
      </w:pPr>
      <w:r>
        <w:rPr>
          <w:sz w:val="28"/>
        </w:rPr>
        <w:t>И.о. г</w:t>
      </w:r>
      <w:r w:rsidR="000105B1">
        <w:rPr>
          <w:sz w:val="28"/>
        </w:rPr>
        <w:t>лав</w:t>
      </w:r>
      <w:r>
        <w:rPr>
          <w:sz w:val="28"/>
        </w:rPr>
        <w:t>ы</w:t>
      </w:r>
      <w:r w:rsidR="00F378DB" w:rsidRPr="00361D8F">
        <w:rPr>
          <w:sz w:val="28"/>
        </w:rPr>
        <w:t xml:space="preserve"> Администрации района</w:t>
      </w:r>
      <w:r w:rsidR="00CC540B">
        <w:rPr>
          <w:sz w:val="28"/>
        </w:rPr>
        <w:tab/>
      </w:r>
      <w:r w:rsidR="00CC540B">
        <w:rPr>
          <w:sz w:val="28"/>
        </w:rPr>
        <w:tab/>
      </w:r>
      <w:r w:rsidR="00CC540B">
        <w:rPr>
          <w:sz w:val="28"/>
        </w:rPr>
        <w:tab/>
      </w:r>
      <w:r w:rsidR="00CC540B">
        <w:rPr>
          <w:sz w:val="28"/>
        </w:rPr>
        <w:tab/>
      </w:r>
      <w:r w:rsidR="00CC540B">
        <w:rPr>
          <w:sz w:val="28"/>
        </w:rPr>
        <w:tab/>
        <w:t xml:space="preserve">      </w:t>
      </w:r>
      <w:r>
        <w:rPr>
          <w:sz w:val="28"/>
        </w:rPr>
        <w:t xml:space="preserve">      </w:t>
      </w:r>
      <w:r w:rsidR="00CC540B">
        <w:rPr>
          <w:sz w:val="28"/>
        </w:rPr>
        <w:t xml:space="preserve">  </w:t>
      </w:r>
      <w:r>
        <w:rPr>
          <w:sz w:val="28"/>
        </w:rPr>
        <w:t>Е</w:t>
      </w:r>
      <w:r w:rsidR="000105B1">
        <w:rPr>
          <w:sz w:val="28"/>
        </w:rPr>
        <w:t xml:space="preserve">.А. </w:t>
      </w:r>
      <w:r>
        <w:rPr>
          <w:sz w:val="28"/>
        </w:rPr>
        <w:t>Власова</w:t>
      </w:r>
    </w:p>
    <w:sectPr w:rsidR="00F378DB" w:rsidRPr="00361D8F" w:rsidSect="00CC540B">
      <w:footerReference w:type="default" r:id="rId8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06" w:rsidRDefault="00354F06">
      <w:r>
        <w:separator/>
      </w:r>
    </w:p>
  </w:endnote>
  <w:endnote w:type="continuationSeparator" w:id="0">
    <w:p w:rsidR="00354F06" w:rsidRDefault="0035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DB" w:rsidRDefault="00F378DB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06" w:rsidRDefault="00354F06">
      <w:r>
        <w:separator/>
      </w:r>
    </w:p>
  </w:footnote>
  <w:footnote w:type="continuationSeparator" w:id="0">
    <w:p w:rsidR="00354F06" w:rsidRDefault="00354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7F7"/>
    <w:multiLevelType w:val="multilevel"/>
    <w:tmpl w:val="04B28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stylePaneSortMethod w:val="00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05811"/>
    <w:rsid w:val="000105B1"/>
    <w:rsid w:val="00015ED7"/>
    <w:rsid w:val="00056787"/>
    <w:rsid w:val="00072454"/>
    <w:rsid w:val="00076AEA"/>
    <w:rsid w:val="00080502"/>
    <w:rsid w:val="00087678"/>
    <w:rsid w:val="000A3937"/>
    <w:rsid w:val="000C0F3B"/>
    <w:rsid w:val="000C2A68"/>
    <w:rsid w:val="000C321A"/>
    <w:rsid w:val="000C4255"/>
    <w:rsid w:val="000D2212"/>
    <w:rsid w:val="000E1058"/>
    <w:rsid w:val="000F1849"/>
    <w:rsid w:val="000F4633"/>
    <w:rsid w:val="00137255"/>
    <w:rsid w:val="00143AB9"/>
    <w:rsid w:val="0014402F"/>
    <w:rsid w:val="0016034D"/>
    <w:rsid w:val="001B2213"/>
    <w:rsid w:val="001F031B"/>
    <w:rsid w:val="002126A3"/>
    <w:rsid w:val="0022325E"/>
    <w:rsid w:val="002425D7"/>
    <w:rsid w:val="00270BDF"/>
    <w:rsid w:val="00283D1A"/>
    <w:rsid w:val="002A2F39"/>
    <w:rsid w:val="002E66EE"/>
    <w:rsid w:val="002F03E4"/>
    <w:rsid w:val="002F45A2"/>
    <w:rsid w:val="00354F06"/>
    <w:rsid w:val="003B05DB"/>
    <w:rsid w:val="003D32C1"/>
    <w:rsid w:val="003D5FA5"/>
    <w:rsid w:val="003E2910"/>
    <w:rsid w:val="003F31C5"/>
    <w:rsid w:val="00401DA8"/>
    <w:rsid w:val="00403188"/>
    <w:rsid w:val="00431838"/>
    <w:rsid w:val="00434480"/>
    <w:rsid w:val="00436E34"/>
    <w:rsid w:val="00453F88"/>
    <w:rsid w:val="004902B5"/>
    <w:rsid w:val="004B4AA5"/>
    <w:rsid w:val="005066F5"/>
    <w:rsid w:val="00543482"/>
    <w:rsid w:val="00587D50"/>
    <w:rsid w:val="005C21BC"/>
    <w:rsid w:val="005E1EED"/>
    <w:rsid w:val="005F0D9E"/>
    <w:rsid w:val="005F40D3"/>
    <w:rsid w:val="00612482"/>
    <w:rsid w:val="006673E9"/>
    <w:rsid w:val="006A5DBC"/>
    <w:rsid w:val="00722826"/>
    <w:rsid w:val="0072641C"/>
    <w:rsid w:val="00746042"/>
    <w:rsid w:val="00752EA7"/>
    <w:rsid w:val="007612A0"/>
    <w:rsid w:val="00775732"/>
    <w:rsid w:val="0079238B"/>
    <w:rsid w:val="007B6B8B"/>
    <w:rsid w:val="007D2577"/>
    <w:rsid w:val="007D328A"/>
    <w:rsid w:val="007F266C"/>
    <w:rsid w:val="00800FBE"/>
    <w:rsid w:val="0083120E"/>
    <w:rsid w:val="00836C61"/>
    <w:rsid w:val="00857147"/>
    <w:rsid w:val="008661F6"/>
    <w:rsid w:val="008976F3"/>
    <w:rsid w:val="008A1AF9"/>
    <w:rsid w:val="008A2500"/>
    <w:rsid w:val="008B604B"/>
    <w:rsid w:val="00901145"/>
    <w:rsid w:val="00910086"/>
    <w:rsid w:val="00956628"/>
    <w:rsid w:val="00956A2C"/>
    <w:rsid w:val="0096616F"/>
    <w:rsid w:val="009811B4"/>
    <w:rsid w:val="00990F4F"/>
    <w:rsid w:val="00994C72"/>
    <w:rsid w:val="009B53E2"/>
    <w:rsid w:val="009C3460"/>
    <w:rsid w:val="009C39C3"/>
    <w:rsid w:val="009C69B8"/>
    <w:rsid w:val="00A034D3"/>
    <w:rsid w:val="00A04E53"/>
    <w:rsid w:val="00AA191E"/>
    <w:rsid w:val="00AB113D"/>
    <w:rsid w:val="00B32FB9"/>
    <w:rsid w:val="00B439C0"/>
    <w:rsid w:val="00B55566"/>
    <w:rsid w:val="00B65CBC"/>
    <w:rsid w:val="00B7172B"/>
    <w:rsid w:val="00B7210D"/>
    <w:rsid w:val="00C06C1D"/>
    <w:rsid w:val="00C36B21"/>
    <w:rsid w:val="00C4732B"/>
    <w:rsid w:val="00C60012"/>
    <w:rsid w:val="00CC0449"/>
    <w:rsid w:val="00CC1250"/>
    <w:rsid w:val="00CC540B"/>
    <w:rsid w:val="00D419A7"/>
    <w:rsid w:val="00D558C3"/>
    <w:rsid w:val="00D76814"/>
    <w:rsid w:val="00D867EE"/>
    <w:rsid w:val="00DA5D98"/>
    <w:rsid w:val="00DA73EF"/>
    <w:rsid w:val="00DC36C4"/>
    <w:rsid w:val="00DD74FF"/>
    <w:rsid w:val="00DF0429"/>
    <w:rsid w:val="00E1375E"/>
    <w:rsid w:val="00E1612D"/>
    <w:rsid w:val="00E3300A"/>
    <w:rsid w:val="00E744EA"/>
    <w:rsid w:val="00E81C78"/>
    <w:rsid w:val="00EC1F9A"/>
    <w:rsid w:val="00ED3C8E"/>
    <w:rsid w:val="00ED61E6"/>
    <w:rsid w:val="00EE5FE6"/>
    <w:rsid w:val="00F111F1"/>
    <w:rsid w:val="00F204E6"/>
    <w:rsid w:val="00F378DB"/>
    <w:rsid w:val="00F50FB9"/>
    <w:rsid w:val="00F530F8"/>
    <w:rsid w:val="00F65E07"/>
    <w:rsid w:val="00F9443A"/>
    <w:rsid w:val="00F9542E"/>
    <w:rsid w:val="00F96D11"/>
    <w:rsid w:val="00FD7608"/>
    <w:rsid w:val="00FE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  <w:lang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Balloon Text"/>
    <w:basedOn w:val="a"/>
    <w:link w:val="ae"/>
    <w:rsid w:val="009811B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9811B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B6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E5FE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2016-11-17T03:27:00Z</cp:lastPrinted>
  <dcterms:created xsi:type="dcterms:W3CDTF">2016-11-28T11:11:00Z</dcterms:created>
  <dcterms:modified xsi:type="dcterms:W3CDTF">2016-11-28T11:11:00Z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изменении адреса земельного участка по ул. Халтурина, д. 39, пос. Суксун, Суксунский район, Пермский край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090000018d3ec82d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