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tblGrid>
      <w:tr w:rsidR="00DC1F95" w:rsidRPr="00DC1F95" w:rsidTr="00DC1F95">
        <w:tc>
          <w:tcPr>
            <w:tcW w:w="3793" w:type="dxa"/>
            <w:tcBorders>
              <w:top w:val="nil"/>
              <w:left w:val="nil"/>
              <w:bottom w:val="nil"/>
              <w:right w:val="nil"/>
            </w:tcBorders>
            <w:shd w:val="clear" w:color="auto" w:fill="auto"/>
          </w:tcPr>
          <w:p w:rsidR="00DC1F95" w:rsidRPr="00DC1F95" w:rsidRDefault="00A80D46" w:rsidP="00120A8C">
            <w:pPr>
              <w:pStyle w:val="a3"/>
              <w:spacing w:after="0" w:line="276" w:lineRule="auto"/>
              <w:ind w:left="0"/>
              <w:rPr>
                <w:sz w:val="28"/>
                <w:szCs w:val="28"/>
              </w:rPr>
            </w:pPr>
            <w:r>
              <w:rPr>
                <w:sz w:val="28"/>
                <w:szCs w:val="28"/>
              </w:rPr>
              <w:t>УТВЕРЖДЕНО</w:t>
            </w:r>
          </w:p>
          <w:p w:rsidR="00DC1F95" w:rsidRPr="00DC1F95" w:rsidRDefault="00DC1F95" w:rsidP="00EE6841">
            <w:pPr>
              <w:pStyle w:val="a3"/>
              <w:spacing w:after="0" w:line="276" w:lineRule="auto"/>
              <w:ind w:left="0"/>
              <w:rPr>
                <w:sz w:val="28"/>
                <w:szCs w:val="28"/>
              </w:rPr>
            </w:pPr>
            <w:r w:rsidRPr="00DC1F95">
              <w:rPr>
                <w:sz w:val="28"/>
                <w:szCs w:val="28"/>
              </w:rPr>
              <w:t>решени</w:t>
            </w:r>
            <w:r w:rsidR="00A80D46">
              <w:rPr>
                <w:sz w:val="28"/>
                <w:szCs w:val="28"/>
              </w:rPr>
              <w:t>ем</w:t>
            </w:r>
            <w:r w:rsidRPr="00DC1F95">
              <w:rPr>
                <w:sz w:val="28"/>
                <w:szCs w:val="28"/>
              </w:rPr>
              <w:t xml:space="preserve"> Думы Суксунского городского округа Пермского краяот   .08.2021 № </w:t>
            </w:r>
          </w:p>
        </w:tc>
      </w:tr>
    </w:tbl>
    <w:p w:rsidR="00DC1F95" w:rsidRPr="00DC1F95" w:rsidRDefault="00DC1F95" w:rsidP="00120A8C">
      <w:pPr>
        <w:widowControl w:val="0"/>
        <w:autoSpaceDE w:val="0"/>
        <w:autoSpaceDN w:val="0"/>
        <w:spacing w:line="276" w:lineRule="auto"/>
        <w:jc w:val="center"/>
        <w:rPr>
          <w:b/>
          <w:sz w:val="28"/>
          <w:szCs w:val="28"/>
        </w:rPr>
      </w:pPr>
    </w:p>
    <w:p w:rsidR="00A80D46" w:rsidRDefault="00A80D46" w:rsidP="00120A8C">
      <w:pPr>
        <w:widowControl w:val="0"/>
        <w:autoSpaceDE w:val="0"/>
        <w:autoSpaceDN w:val="0"/>
        <w:spacing w:line="276" w:lineRule="auto"/>
        <w:jc w:val="center"/>
        <w:rPr>
          <w:b/>
          <w:sz w:val="28"/>
          <w:szCs w:val="28"/>
        </w:rPr>
      </w:pPr>
      <w:r>
        <w:rPr>
          <w:b/>
          <w:sz w:val="28"/>
          <w:szCs w:val="28"/>
        </w:rPr>
        <w:t>Положение</w:t>
      </w:r>
    </w:p>
    <w:p w:rsidR="00A80D46" w:rsidRDefault="00A80D46" w:rsidP="00120A8C">
      <w:pPr>
        <w:widowControl w:val="0"/>
        <w:autoSpaceDE w:val="0"/>
        <w:autoSpaceDN w:val="0"/>
        <w:spacing w:line="276" w:lineRule="auto"/>
        <w:jc w:val="center"/>
        <w:rPr>
          <w:b/>
          <w:sz w:val="28"/>
          <w:szCs w:val="28"/>
        </w:rPr>
      </w:pPr>
      <w:r>
        <w:rPr>
          <w:b/>
          <w:sz w:val="28"/>
          <w:szCs w:val="28"/>
        </w:rPr>
        <w:t xml:space="preserve"> о порядке установления и выплаты пенсии за выслугу лет лицам, замещавшим выборные должности в Суксунском городском округе Пермского края</w:t>
      </w:r>
    </w:p>
    <w:p w:rsidR="00DC1F95" w:rsidRPr="00DC1F95" w:rsidRDefault="00DC1F95" w:rsidP="00120A8C">
      <w:pPr>
        <w:widowControl w:val="0"/>
        <w:autoSpaceDE w:val="0"/>
        <w:autoSpaceDN w:val="0"/>
        <w:spacing w:line="276" w:lineRule="auto"/>
        <w:ind w:firstLine="540"/>
        <w:jc w:val="both"/>
        <w:rPr>
          <w:sz w:val="28"/>
          <w:szCs w:val="28"/>
        </w:rPr>
      </w:pPr>
    </w:p>
    <w:p w:rsidR="00DC1F95" w:rsidRPr="00DC1F95" w:rsidRDefault="00DC1F95" w:rsidP="00120A8C">
      <w:pPr>
        <w:autoSpaceDE w:val="0"/>
        <w:spacing w:line="276" w:lineRule="auto"/>
        <w:ind w:firstLine="540"/>
        <w:jc w:val="both"/>
        <w:rPr>
          <w:sz w:val="28"/>
          <w:szCs w:val="28"/>
        </w:rPr>
      </w:pPr>
      <w:r w:rsidRPr="00DC1F95">
        <w:rPr>
          <w:sz w:val="28"/>
          <w:szCs w:val="28"/>
        </w:rPr>
        <w:t>1. Настоящее Положение о порядке установления и выплаты пенсии за выслугу лет лицам, замещавшим выборные должности в Суксунском городском округе Пермского края (далее - Положение) определяет условия установления и выплаты пенсии за выслугу лет лицам, замещавшим выборные муниципальные должности в Суксунском городском округе и органах местного самоуправления Суксунского муниципального района входивших в состав Суксунского муниципального района до вступления в силу закона Пермского края от 23.02.2019 г. № 358-ПК «Об образовании нового муниципального образования Суксунский городской округ Пермского края». Лица, освобожденные от выборной муниципальной должности в связи с прекращением полномочий, в том числе досрочно (за исключением случаев, указанных в абзаце втором настоящего пункта), при выходе на страховую пенсию имеют право на получение пенсии за выслугу лет в случаях и порядке, установленных настоящим Положением.</w:t>
      </w:r>
      <w:bookmarkStart w:id="0" w:name="Par1"/>
      <w:bookmarkEnd w:id="0"/>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Право на пенсию за выслугу лет не имеют лица, полномочия которых были прекращены в связи с несоблюдением ограничений, запретов, неисполнением обязанностей, установленных Федеральным </w:t>
      </w:r>
      <w:hyperlink r:id="rId6" w:history="1">
        <w:r w:rsidRPr="00DC1F95">
          <w:rPr>
            <w:sz w:val="28"/>
            <w:szCs w:val="28"/>
          </w:rPr>
          <w:t>законом</w:t>
        </w:r>
      </w:hyperlink>
      <w:r w:rsidRPr="00DC1F95">
        <w:rPr>
          <w:sz w:val="28"/>
          <w:szCs w:val="28"/>
        </w:rPr>
        <w:t xml:space="preserve"> от 25.12.2008 года  № 273-ФЗ «О противодействии коррупции», Федеральным </w:t>
      </w:r>
      <w:hyperlink r:id="rId7" w:history="1">
        <w:r w:rsidRPr="00DC1F95">
          <w:rPr>
            <w:sz w:val="28"/>
            <w:szCs w:val="28"/>
          </w:rPr>
          <w:t>законом</w:t>
        </w:r>
      </w:hyperlink>
      <w:r w:rsidRPr="00DC1F95">
        <w:rPr>
          <w:sz w:val="28"/>
          <w:szCs w:val="28"/>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DC1F95">
          <w:rPr>
            <w:sz w:val="28"/>
            <w:szCs w:val="28"/>
          </w:rPr>
          <w:t>законом</w:t>
        </w:r>
      </w:hyperlink>
      <w:r w:rsidRPr="00DC1F95">
        <w:rPr>
          <w:sz w:val="28"/>
          <w:szCs w:val="28"/>
        </w:rPr>
        <w:t xml:space="preserve"> от 07.05.2013 года №79-ФЗ «О запрете отдельнымкатегориям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или в связи с совершением иных виновных действий, послуживших основанием для прекращения полномочий по замещаемой выборной  должности в соответствии с федеральными законами, законами Пермского края и Уставом Суксунского городского округа.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2. Пенсия за выслугу лет устанавливается к страховой пенсии по старости </w:t>
      </w:r>
      <w:r w:rsidRPr="00DC1F95">
        <w:rPr>
          <w:sz w:val="28"/>
          <w:szCs w:val="28"/>
        </w:rPr>
        <w:lastRenderedPageBreak/>
        <w:t xml:space="preserve">(инвалидности), назначенной в соответствии с Федеральным </w:t>
      </w:r>
      <w:hyperlink r:id="rId9" w:history="1">
        <w:r w:rsidRPr="00DC1F95">
          <w:rPr>
            <w:sz w:val="28"/>
            <w:szCs w:val="28"/>
          </w:rPr>
          <w:t>законом</w:t>
        </w:r>
      </w:hyperlink>
      <w:r w:rsidRPr="00DC1F95">
        <w:rPr>
          <w:sz w:val="28"/>
          <w:szCs w:val="28"/>
        </w:rPr>
        <w:t xml:space="preserve">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10" w:history="1">
        <w:r w:rsidRPr="00DC1F95">
          <w:rPr>
            <w:sz w:val="28"/>
            <w:szCs w:val="28"/>
          </w:rPr>
          <w:t>Законом</w:t>
        </w:r>
      </w:hyperlink>
      <w:r w:rsidRPr="00DC1F95">
        <w:rPr>
          <w:sz w:val="28"/>
          <w:szCs w:val="28"/>
        </w:rPr>
        <w:t xml:space="preserve"> Российской Федерации «О занятости населения в Российской Федерации» (далее - страховые пенсии).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DC1F95" w:rsidRPr="00DC1F95" w:rsidRDefault="00DC1F95" w:rsidP="00120A8C">
      <w:pPr>
        <w:autoSpaceDE w:val="0"/>
        <w:spacing w:line="276" w:lineRule="auto"/>
        <w:ind w:firstLine="567"/>
        <w:jc w:val="both"/>
        <w:rPr>
          <w:sz w:val="28"/>
          <w:szCs w:val="28"/>
        </w:rPr>
      </w:pPr>
      <w:bookmarkStart w:id="1" w:name="P38"/>
      <w:bookmarkEnd w:id="1"/>
      <w:r w:rsidRPr="00DC1F95">
        <w:rPr>
          <w:sz w:val="28"/>
          <w:szCs w:val="28"/>
        </w:rPr>
        <w:t>3. Пенсия за выслугу лет устанавливается лицу, замещавшему выборную муниципальную должность на постоянной основе не менее пяти лет, если иное не установлено настоящим Положением.</w:t>
      </w:r>
    </w:p>
    <w:p w:rsidR="00DC1F95" w:rsidRPr="00DC1F95" w:rsidRDefault="00DC1F95" w:rsidP="00120A8C">
      <w:pPr>
        <w:autoSpaceDE w:val="0"/>
        <w:spacing w:line="276" w:lineRule="auto"/>
        <w:ind w:firstLine="567"/>
        <w:jc w:val="both"/>
        <w:rPr>
          <w:sz w:val="28"/>
          <w:szCs w:val="28"/>
        </w:rPr>
      </w:pPr>
      <w:r w:rsidRPr="00DC1F95">
        <w:rPr>
          <w:sz w:val="28"/>
          <w:szCs w:val="28"/>
        </w:rPr>
        <w:t xml:space="preserve">Пенсия за выслугу лет лицу, замещавшему выборную муниципальную должность на постоянной основе, устанавливается в таком размере, чтобы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sidRPr="00DC1F95">
          <w:rPr>
            <w:sz w:val="28"/>
            <w:szCs w:val="28"/>
          </w:rPr>
          <w:t>законом</w:t>
        </w:r>
      </w:hyperlink>
      <w:r w:rsidRPr="00DC1F95">
        <w:rPr>
          <w:sz w:val="28"/>
          <w:szCs w:val="28"/>
        </w:rPr>
        <w:t xml:space="preserve"> «О страховых пенсиях», составляла: при исполнении полномочий от пяти до десяти лет - 55 процентов, десять лет и более - 75 процентов его месячного денежного содержания (вознаграждения) (далее - месячное денежное вознаграждение), определенного в соответствии пунктом 7 настоящего Положения.</w:t>
      </w:r>
    </w:p>
    <w:p w:rsidR="00DC1F95" w:rsidRPr="00DC1F95" w:rsidRDefault="00DC1F95" w:rsidP="00120A8C">
      <w:pPr>
        <w:autoSpaceDE w:val="0"/>
        <w:spacing w:line="276" w:lineRule="auto"/>
        <w:ind w:firstLine="567"/>
        <w:jc w:val="both"/>
        <w:rPr>
          <w:sz w:val="28"/>
          <w:szCs w:val="28"/>
        </w:rPr>
      </w:pPr>
      <w:r w:rsidRPr="00DC1F95">
        <w:rPr>
          <w:sz w:val="28"/>
          <w:szCs w:val="28"/>
        </w:rPr>
        <w:t xml:space="preserve">При замещении лицом выборной муниципальной должности на постоянной основе менее пяти лет вследствие состояния здоровья, препятствующего выполнению должностных обязанностей, ему устанавливается пенсия за выслугу лет в размере 45 процентов его месячного денежного вознаграждения, определенного в соответствии с пунктом 7 настоящего Положения,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2" w:history="1">
        <w:r w:rsidRPr="00DC1F95">
          <w:rPr>
            <w:sz w:val="28"/>
            <w:szCs w:val="28"/>
          </w:rPr>
          <w:t>законом</w:t>
        </w:r>
      </w:hyperlink>
      <w:r w:rsidRPr="00DC1F95">
        <w:rPr>
          <w:sz w:val="28"/>
          <w:szCs w:val="28"/>
        </w:rPr>
        <w:t xml:space="preserve"> «О страховых пенсиях».</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Срок замещения лицом выборной муниципальной должности на постоянной основе, необходимый для установления ему пенсии за выслугу лет в соответствии с настоящим Положением, исчисляется суммарно независимо от сроков перерыва в данной деятельности.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4. 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в порядке, установленном пунктом 3 настоящего Положения, учитывается размер страховой пенсии, фиксированной выплаты к страховой пенсии, повышений фиксированной </w:t>
      </w:r>
      <w:r w:rsidRPr="00DC1F95">
        <w:rPr>
          <w:sz w:val="28"/>
          <w:szCs w:val="28"/>
        </w:rPr>
        <w:lastRenderedPageBreak/>
        <w:t>выплаты к страховой пенсии и пенсии по государственному пенсионному обеспечению в суммарном исчислении.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5. Пенсия за выслугу лет устанавливается и выплачивается на основании настоящего Положения независимо от получения накопительной пенсии в соответствии с Федеральным </w:t>
      </w:r>
      <w:hyperlink r:id="rId13" w:history="1">
        <w:r w:rsidRPr="00DC1F95">
          <w:rPr>
            <w:sz w:val="28"/>
            <w:szCs w:val="28"/>
          </w:rPr>
          <w:t>законом</w:t>
        </w:r>
      </w:hyperlink>
      <w:r w:rsidRPr="00DC1F95">
        <w:rPr>
          <w:sz w:val="28"/>
          <w:szCs w:val="28"/>
        </w:rPr>
        <w:t xml:space="preserve"> «О накопительной пенсии». </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6. При определении размера пенсии за выслугу лет в порядке, установленном пунктом 3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4" w:history="1">
        <w:r w:rsidRPr="00DC1F95">
          <w:rPr>
            <w:sz w:val="28"/>
            <w:szCs w:val="28"/>
          </w:rPr>
          <w:t>законом</w:t>
        </w:r>
      </w:hyperlink>
      <w:r w:rsidRPr="00DC1F95">
        <w:rPr>
          <w:sz w:val="28"/>
          <w:szCs w:val="28"/>
        </w:rPr>
        <w:t xml:space="preserve"> «О трудовых пенсиях в Российской Федерации», размердоли страховой пенсии, установленной и исчисленной в соответствии с Федеральным </w:t>
      </w:r>
      <w:hyperlink r:id="rId15" w:history="1">
        <w:r w:rsidRPr="00DC1F95">
          <w:rPr>
            <w:sz w:val="28"/>
            <w:szCs w:val="28"/>
          </w:rPr>
          <w:t>законом</w:t>
        </w:r>
      </w:hyperlink>
      <w:r w:rsidRPr="00DC1F95">
        <w:rPr>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C1F95" w:rsidRPr="00DC1F95" w:rsidRDefault="00DC1F95" w:rsidP="00120A8C">
      <w:pPr>
        <w:widowControl w:val="0"/>
        <w:autoSpaceDE w:val="0"/>
        <w:autoSpaceDN w:val="0"/>
        <w:spacing w:line="276" w:lineRule="auto"/>
        <w:ind w:firstLine="540"/>
        <w:jc w:val="both"/>
        <w:rPr>
          <w:sz w:val="28"/>
          <w:szCs w:val="28"/>
        </w:rPr>
      </w:pPr>
      <w:bookmarkStart w:id="2" w:name="P45"/>
      <w:bookmarkEnd w:id="2"/>
      <w:r w:rsidRPr="00DC1F95">
        <w:rPr>
          <w:sz w:val="28"/>
          <w:szCs w:val="28"/>
        </w:rPr>
        <w:t xml:space="preserve">7. Размер пенсии за выслугу лет лица, замещавшего выборную муниципальную должность, исчисляется из месячного денежного вознаграждения, полученного им за последние 12 полных месяцев, предшествовавших дате прекращения полномочий по выборной муниципальной должности либо дню достижения им возраста, дающего право на страховую пенсию, предусмотренную Федеральным </w:t>
      </w:r>
      <w:hyperlink r:id="rId16" w:history="1">
        <w:r w:rsidRPr="00DC1F95">
          <w:rPr>
            <w:sz w:val="28"/>
            <w:szCs w:val="28"/>
          </w:rPr>
          <w:t>законом</w:t>
        </w:r>
      </w:hyperlink>
      <w:r w:rsidRPr="00DC1F95">
        <w:rPr>
          <w:sz w:val="28"/>
          <w:szCs w:val="28"/>
        </w:rPr>
        <w:t xml:space="preserve"> «О страховых пенсиях» (дававшего право на трудовую пенсию в соответствии с Федеральным </w:t>
      </w:r>
      <w:hyperlink r:id="rId17" w:history="1">
        <w:r w:rsidRPr="00DC1F95">
          <w:rPr>
            <w:sz w:val="28"/>
            <w:szCs w:val="28"/>
          </w:rPr>
          <w:t>законом</w:t>
        </w:r>
      </w:hyperlink>
      <w:r w:rsidRPr="00DC1F95">
        <w:rPr>
          <w:sz w:val="28"/>
          <w:szCs w:val="28"/>
        </w:rPr>
        <w:t xml:space="preserve"> от 17.12.2001 года №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48" w:history="1">
        <w:r w:rsidRPr="00DC1F95">
          <w:rPr>
            <w:sz w:val="28"/>
            <w:szCs w:val="28"/>
          </w:rPr>
          <w:t>пунктом 8</w:t>
        </w:r>
      </w:hyperlink>
      <w:r w:rsidRPr="00DC1F95">
        <w:rPr>
          <w:sz w:val="28"/>
          <w:szCs w:val="28"/>
        </w:rPr>
        <w:t xml:space="preserve"> настоящего Положения.</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По заявлению лица, замещавшего выборную муниципальную должность, из числа полных месяцев, за которые определяется месячное денежное вознаграждение, могут исключаться месяцы, когда лицо находилось в отпуске без сохранения денежного вознаграждения. При этом исключенные месяцы должны заменяться другими, непосредственно предшествующими избранному периоду.</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Исчисление размера месячного денежного вознаграждения лица, замещавшего выборную муниципальную должность, осуществляется по правилам, установленным трудовым законодательством Российской Федерации для исчисления средней заработной платы.</w:t>
      </w:r>
    </w:p>
    <w:p w:rsidR="00DC1F95" w:rsidRPr="00DC1F95" w:rsidRDefault="00DC1F95" w:rsidP="00120A8C">
      <w:pPr>
        <w:widowControl w:val="0"/>
        <w:autoSpaceDE w:val="0"/>
        <w:autoSpaceDN w:val="0"/>
        <w:spacing w:line="276" w:lineRule="auto"/>
        <w:ind w:firstLine="540"/>
        <w:jc w:val="both"/>
        <w:rPr>
          <w:sz w:val="28"/>
          <w:szCs w:val="28"/>
        </w:rPr>
      </w:pPr>
      <w:bookmarkStart w:id="3" w:name="P48"/>
      <w:bookmarkEnd w:id="3"/>
      <w:r w:rsidRPr="00DC1F95">
        <w:rPr>
          <w:sz w:val="28"/>
          <w:szCs w:val="28"/>
        </w:rPr>
        <w:lastRenderedPageBreak/>
        <w:t>8. Размер месячного денежного вознаграждения, исходя из которого исчисляется пенсия за выслугу лет, не может превышать 2,8 должностного оклада, установленного по замещавшейся лицом выборной муниципальной должности, с начисленным на него районным коэффициентом.</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При выезде лица за пределы Пермского края на новое постоянное место жительства размер пенсии за выслугу лет исчисляется с указанным ограничением месячного денежного вознаграждения без увеличения на районный коэффициент.</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Если в расчетный период в соответствии с законодательством произошла индексация денежного вознаграждения, месячное денежное вознаграждение за весь расчетный период рассчитывается с учетом индексации денежного вознаграждения.</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9. </w:t>
      </w:r>
      <w:hyperlink w:anchor="P124" w:history="1">
        <w:r w:rsidRPr="00DC1F95">
          <w:rPr>
            <w:sz w:val="28"/>
            <w:szCs w:val="28"/>
          </w:rPr>
          <w:t>Заявление</w:t>
        </w:r>
      </w:hyperlink>
      <w:r w:rsidRPr="00DC1F95">
        <w:rPr>
          <w:sz w:val="28"/>
          <w:szCs w:val="28"/>
        </w:rPr>
        <w:t xml:space="preserve"> об установлении пенсии за выслугу лет по форме согласно приложению 1 к настоящему Положению с приложением необходимых документов подается лицом, замещавшим выборную муниципальную должность, в администрацию Суксунского городского округа, уполномоченную назначать пенсию за выслугу лет в Суксунском городском округе.</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Для принятия решения о размере пенсии за выслугу лет лицу, замещавшему выборную муниципальную должность, в администрацию Суксунского городского округа заявителем должны быть представлены следующие документы:</w:t>
      </w:r>
    </w:p>
    <w:p w:rsidR="00DC1F95" w:rsidRPr="00DC1F95" w:rsidRDefault="001D11DA" w:rsidP="00120A8C">
      <w:pPr>
        <w:widowControl w:val="0"/>
        <w:autoSpaceDE w:val="0"/>
        <w:autoSpaceDN w:val="0"/>
        <w:spacing w:line="276" w:lineRule="auto"/>
        <w:ind w:firstLine="540"/>
        <w:jc w:val="both"/>
        <w:rPr>
          <w:sz w:val="28"/>
          <w:szCs w:val="28"/>
        </w:rPr>
      </w:pPr>
      <w:hyperlink w:anchor="P216" w:history="1">
        <w:r w:rsidR="00DC1F95" w:rsidRPr="00DC1F95">
          <w:rPr>
            <w:sz w:val="28"/>
            <w:szCs w:val="28"/>
          </w:rPr>
          <w:t>заявление</w:t>
        </w:r>
      </w:hyperlink>
      <w:r w:rsidR="00DC1F95" w:rsidRPr="00DC1F95">
        <w:rPr>
          <w:sz w:val="28"/>
          <w:szCs w:val="28"/>
        </w:rPr>
        <w:t xml:space="preserve"> об установлении пенсии за выслугу лет по форме согласно приложению 1 к настоящему Положению;</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паспорт;</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документ, подтверждающий срок полномочий лица на муниципальной  должности; </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копия документа об освобождении лица от муниципальной должности, заверенная работником кадровой службы муниципального органа;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справка о размере месячного денежного вознаграждения лица, замещавшего муниципальную должность, выданная муниципальным органом, в котором лицо замещало муниципальную должность, по форме согласно приложению 2 к настоящему Положению; </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документ, подтверждающий назначение лицу страховой пенсии, запрашиваемый организацией, уполномоченной осуществлять выплату пенсии за выслугу лет в Суксунском городском округе,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Заявитель вправе представить все документы, необходимые для установления пенсии за выслугу лет, по собственной инициативе.</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lastRenderedPageBreak/>
        <w:t xml:space="preserve">10. Администрация Суксунского городского округа, в течение 15 дней со дня получения всех необходимых документов принимает </w:t>
      </w:r>
      <w:hyperlink w:anchor="P250" w:history="1">
        <w:r w:rsidRPr="00DC1F95">
          <w:rPr>
            <w:sz w:val="28"/>
            <w:szCs w:val="28"/>
          </w:rPr>
          <w:t>решение</w:t>
        </w:r>
      </w:hyperlink>
      <w:r w:rsidRPr="00DC1F95">
        <w:rPr>
          <w:sz w:val="28"/>
          <w:szCs w:val="28"/>
        </w:rPr>
        <w:t xml:space="preserve"> об установлении пенсии за выслугу лет лицу, замещавшему выборную муниципальную должность, по форме согласно приложению 3 к настоящему Положению с одновременным </w:t>
      </w:r>
      <w:hyperlink w:anchor="P308" w:history="1">
        <w:r w:rsidRPr="00DC1F95">
          <w:rPr>
            <w:sz w:val="28"/>
            <w:szCs w:val="28"/>
          </w:rPr>
          <w:t>уведомлением</w:t>
        </w:r>
      </w:hyperlink>
      <w:r w:rsidRPr="00DC1F95">
        <w:rPr>
          <w:sz w:val="28"/>
          <w:szCs w:val="28"/>
        </w:rPr>
        <w:t>получателя о размере установленной ему пенсии за выслугу лет по форме согласно приложению 4 к настоящему Положению.</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В случае отказа в установлении пенсии за выслугу лет администрация Суксунского городского округа, в течении 15 дней извещает об этом заявителя в письменной форме с указанием причин отказа.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11. Пенсия за выслугу лет устанавливается со дня подачи заявления, но не ранее дня, следующего за днем прекращения полномочий по выборной муниципальной должности и назначения страховой пенсии.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12. Пенсия за выслугу лет к страховой пенсии по старости устанавливается пожизненно, к пенсии по инвалидности - на срок назначения пенсии.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13. Выплата пенсии за выслугу лет осуществляется ежемесячно учреждением,  уполномоченным осуществлять выплату пенсии за выслугу лет, путем зачисления на счета по вкладам получателя в кредитных учреждениях.</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14. Перерасчет размера пенсии за выслугу лет производится учреждением,  уполномоченным осуществлять выплату пенсии за выслугу лет, в следующих случаях:</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со дня изменения их размера;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б) при индексации пенсий за выслугу лет в соответствии с увеличением (индексацией) размеров окладов денежного содержания по должностям муниципальной службы, предусмотренным решением Думы Суксунского городского округа о бюджете Суксунского городского округа на очередной финансовый год.</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При этом индексация пенсии за выслугу лет производится путем индексации размера месячного денежного вознаграждения, из которого исчислялась пенсия за выслугу лет, на индекс, установленный в решении Думы Суксунского городского округа о бюджете городского округа на очередной финансовый год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месячного денежного вознаграждения.</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Размер проиндексированного месячного денежного вознаграждения, из </w:t>
      </w:r>
      <w:r w:rsidRPr="00DC1F95">
        <w:rPr>
          <w:sz w:val="28"/>
          <w:szCs w:val="28"/>
        </w:rPr>
        <w:lastRenderedPageBreak/>
        <w:t>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DC1F95" w:rsidRPr="00DC1F95" w:rsidRDefault="00DC1F95" w:rsidP="00120A8C">
      <w:pPr>
        <w:widowControl w:val="0"/>
        <w:autoSpaceDE w:val="0"/>
        <w:autoSpaceDN w:val="0"/>
        <w:spacing w:line="276" w:lineRule="auto"/>
        <w:ind w:firstLine="540"/>
        <w:jc w:val="both"/>
        <w:rPr>
          <w:sz w:val="28"/>
          <w:szCs w:val="28"/>
        </w:rPr>
      </w:pPr>
      <w:bookmarkStart w:id="4" w:name="P69"/>
      <w:bookmarkEnd w:id="4"/>
      <w:r w:rsidRPr="00DC1F95">
        <w:rPr>
          <w:sz w:val="28"/>
          <w:szCs w:val="28"/>
        </w:rPr>
        <w:t xml:space="preserve">15. </w:t>
      </w:r>
      <w:bookmarkStart w:id="5" w:name="P70"/>
      <w:bookmarkEnd w:id="5"/>
      <w:r w:rsidRPr="00DC1F95">
        <w:rPr>
          <w:sz w:val="28"/>
          <w:szCs w:val="28"/>
        </w:rPr>
        <w:t xml:space="preserve">Размер пенсии за выслугу лет не может быть ниже 50 процентов фиксированной выплаты к страховой пенсии, устанавливаемой в соответствии со </w:t>
      </w:r>
      <w:hyperlink r:id="rId18" w:history="1">
        <w:r w:rsidRPr="00DC1F95">
          <w:rPr>
            <w:sz w:val="28"/>
            <w:szCs w:val="28"/>
          </w:rPr>
          <w:t>статьей 16</w:t>
        </w:r>
      </w:hyperlink>
      <w:r w:rsidRPr="00DC1F95">
        <w:rPr>
          <w:sz w:val="28"/>
          <w:szCs w:val="28"/>
        </w:rPr>
        <w:t xml:space="preserve"> Федерального закона «О страховых пенсиях», с увеличением на соответствующий районный коэффициент, устанавливаемый на весь период проживания лица на территории Пермского края.</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16.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17. Лицо, получающее пенсию за выслугу лет, обязано в 5-дневный срок со дня поступления на государственную службу Российской Федерации или назначения на замещение одной из должностей, указанных в </w:t>
      </w:r>
      <w:hyperlink w:anchor="P70" w:history="1">
        <w:r w:rsidRPr="00DC1F95">
          <w:rPr>
            <w:sz w:val="28"/>
            <w:szCs w:val="28"/>
          </w:rPr>
          <w:t>пункте 16</w:t>
        </w:r>
      </w:hyperlink>
      <w:r w:rsidRPr="00DC1F95">
        <w:rPr>
          <w:sz w:val="28"/>
          <w:szCs w:val="28"/>
        </w:rPr>
        <w:t xml:space="preserve"> настоящего Положения, заявить об этом в учреждение, уполномоченное осуществлять выплату пенсии за выслугу лет, по форме согласно </w:t>
      </w:r>
      <w:hyperlink w:anchor="P370" w:history="1">
        <w:r w:rsidRPr="00DC1F95">
          <w:rPr>
            <w:sz w:val="28"/>
            <w:szCs w:val="28"/>
          </w:rPr>
          <w:t>приложению 5</w:t>
        </w:r>
      </w:hyperlink>
      <w:r w:rsidRPr="00DC1F95">
        <w:rPr>
          <w:sz w:val="28"/>
          <w:szCs w:val="28"/>
        </w:rPr>
        <w:t xml:space="preserve"> к настоящему Положению с приложением копии решения (приказа, распоряжения) о приеме на службу или назначении на должность, заверенной кадровой службой соответствующего органа.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Выплата пенсии за выслугу лет приостанавливается со дня поступления на муниципальную службу или замещения одной из указанных должностей по решению учреждения, уполномоченного осуществлять выплату пенсии за выслугу лет.</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18. При последующем увольнении с муниципальной службы или освобождении от указанных должностей выплата пенсии за выслугу лет возобновляется по </w:t>
      </w:r>
      <w:hyperlink w:anchor="P370" w:history="1">
        <w:r w:rsidRPr="00DC1F95">
          <w:rPr>
            <w:sz w:val="28"/>
            <w:szCs w:val="28"/>
          </w:rPr>
          <w:t>заявлению</w:t>
        </w:r>
      </w:hyperlink>
      <w:r w:rsidRPr="00DC1F95">
        <w:rPr>
          <w:sz w:val="28"/>
          <w:szCs w:val="28"/>
        </w:rPr>
        <w:t xml:space="preserve"> лица, оформленному согласно приложению 5 настоящего Положения и направленному в учреждение, уполномоченное осуществлять выплату пенсии за выслугу лет, с приложением копии решения (приказа, распоряжения) об увольнении со службы или освобождении от </w:t>
      </w:r>
      <w:r w:rsidRPr="00DC1F95">
        <w:rPr>
          <w:sz w:val="28"/>
          <w:szCs w:val="28"/>
        </w:rPr>
        <w:lastRenderedPageBreak/>
        <w:t>должности, заверенной кадровой службой соответствующего органа.</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Выплата пенсии за выслугу лет возобновляется по решению учреждения, уполномоченного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19. Лицу, которому выплата пенсии за выслугу лет приостанавливалась, по его заявлению пенсия за выслугу лет может быть установлена в новом размере в соответствии с настоящим Положением или по выбору лица в соответствии с </w:t>
      </w:r>
      <w:hyperlink r:id="rId19" w:history="1">
        <w:r w:rsidRPr="00DC1F95">
          <w:rPr>
            <w:sz w:val="28"/>
            <w:szCs w:val="28"/>
          </w:rPr>
          <w:t>Законом</w:t>
        </w:r>
      </w:hyperlink>
      <w:r w:rsidRPr="00DC1F95">
        <w:rPr>
          <w:sz w:val="28"/>
          <w:szCs w:val="28"/>
        </w:rPr>
        <w:t xml:space="preserve"> Пермской области от 15.01.2001 г. N 1300-200 «О пенсии за выслугу лет лицам, замещавшим выборные муниципальные должности в муниципальных образованиях Пермской области» и соответствующим решением представительного органа, с учетом положений пункта 28 настоящего Положения при условии замещения муниципальной должности с более высоким должностным окладом не менее 12 полных месяцев.</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20. 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Пермского края, муниципальным правовым актом установлены ежемесячная доплата к страховой пенсии, пенсия за выслугу лет.</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Лицо, получающее пенсию за выслугу лет, обязано в 5-дневный срок со дня назначения указанных в пункте 20 настоящего Положения выплат заявить об этом в организацию, уполномоченную осуществлять выплату пенсии за выслугу лет, по форме согласно </w:t>
      </w:r>
      <w:hyperlink w:anchor="P370" w:history="1">
        <w:r w:rsidRPr="00DC1F95">
          <w:rPr>
            <w:sz w:val="28"/>
            <w:szCs w:val="28"/>
          </w:rPr>
          <w:t>приложению 5</w:t>
        </w:r>
      </w:hyperlink>
      <w:r w:rsidRPr="00DC1F95">
        <w:rPr>
          <w:sz w:val="28"/>
          <w:szCs w:val="28"/>
        </w:rPr>
        <w:t xml:space="preserve"> к настоящему Положению с приложением копии документа, подтверждающего назначение ему соответствующей выплаты.</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Выплата пенсии за выслугу лет прекращается со дня назначения выплат, указанных в настоящем пункте, на основании решения организации, уполномоченной осуществлять выплату пенсии за выслугу лет в Суксунском городском округе.</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21.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22. Выплата производится организацией, уполномоченной осуществлять выплату пенсии за выслугу лет, на основании соответствующего заявления получателя. Одновременно получатель пенсии за выслугу лет должен представить выписку из заграничного паспорта при наличии в ней отметки о </w:t>
      </w:r>
      <w:r w:rsidRPr="00DC1F95">
        <w:rPr>
          <w:sz w:val="28"/>
          <w:szCs w:val="28"/>
        </w:rPr>
        <w:lastRenderedPageBreak/>
        <w:t>выезде на постоянное жительство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23. 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Суксунского округа, - справки с места жительства на территории Российской Федерации. В случае не предъявления указанного документа выплата пенсии за выслугу лет приостанавливается.</w:t>
      </w:r>
    </w:p>
    <w:p w:rsidR="00DC1F95" w:rsidRPr="00DC1F95" w:rsidRDefault="00DC1F95" w:rsidP="00120A8C">
      <w:pPr>
        <w:autoSpaceDE w:val="0"/>
        <w:autoSpaceDN w:val="0"/>
        <w:adjustRightInd w:val="0"/>
        <w:spacing w:line="276" w:lineRule="auto"/>
        <w:ind w:firstLine="540"/>
        <w:jc w:val="both"/>
        <w:rPr>
          <w:sz w:val="28"/>
          <w:szCs w:val="28"/>
        </w:rPr>
      </w:pPr>
      <w:r w:rsidRPr="00DC1F95">
        <w:rPr>
          <w:sz w:val="28"/>
          <w:szCs w:val="28"/>
        </w:rPr>
        <w:t xml:space="preserve">24. Информация об осуществлении выплат пенсии за выслугу лет лицам,  замещавшим выборные должности в Суксунском городском округе Пермского края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0" w:history="1">
        <w:r w:rsidRPr="00DC1F95">
          <w:rPr>
            <w:sz w:val="28"/>
            <w:szCs w:val="28"/>
          </w:rPr>
          <w:t>законом</w:t>
        </w:r>
      </w:hyperlink>
      <w:r w:rsidRPr="00DC1F95">
        <w:rPr>
          <w:sz w:val="28"/>
          <w:szCs w:val="28"/>
        </w:rPr>
        <w:t xml:space="preserve"> от 17.07.1999 года № 178-ФЗ «О государственной социальной помощи».</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25.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выплачиваются родственникам умершего  в соответствии с Федеральным </w:t>
      </w:r>
      <w:hyperlink r:id="rId21" w:history="1">
        <w:r w:rsidRPr="00DC1F95">
          <w:rPr>
            <w:sz w:val="28"/>
            <w:szCs w:val="28"/>
          </w:rPr>
          <w:t>законом</w:t>
        </w:r>
      </w:hyperlink>
      <w:r w:rsidRPr="00DC1F95">
        <w:rPr>
          <w:sz w:val="28"/>
          <w:szCs w:val="28"/>
        </w:rPr>
        <w:t xml:space="preserve"> «О страховых пенсиях».</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26. 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27.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28. Расходы на выплату пенсии за выслугу лет лицам, замещавшим выборные муниципальные должности, осуществляются за счет средств бюджета Суксунского городского округа.</w:t>
      </w:r>
    </w:p>
    <w:p w:rsidR="00DC1F95" w:rsidRPr="00DC1F95" w:rsidRDefault="00DC1F95" w:rsidP="00120A8C">
      <w:pPr>
        <w:widowControl w:val="0"/>
        <w:autoSpaceDE w:val="0"/>
        <w:autoSpaceDN w:val="0"/>
        <w:spacing w:line="276" w:lineRule="auto"/>
        <w:ind w:firstLine="540"/>
        <w:jc w:val="both"/>
        <w:rPr>
          <w:sz w:val="28"/>
          <w:szCs w:val="28"/>
        </w:rPr>
      </w:pPr>
      <w:r w:rsidRPr="00DC1F95">
        <w:rPr>
          <w:color w:val="0A2666"/>
          <w:sz w:val="28"/>
          <w:szCs w:val="28"/>
        </w:rPr>
        <w:t>29.</w:t>
      </w:r>
      <w:r w:rsidRPr="00DC1F95">
        <w:rPr>
          <w:sz w:val="28"/>
          <w:szCs w:val="28"/>
        </w:rPr>
        <w:t xml:space="preserve">Лицам, которые на день вступления в силу </w:t>
      </w:r>
      <w:hyperlink r:id="rId22" w:history="1">
        <w:r w:rsidRPr="00DC1F95">
          <w:rPr>
            <w:sz w:val="28"/>
            <w:szCs w:val="28"/>
          </w:rPr>
          <w:t>Закона</w:t>
        </w:r>
      </w:hyperlink>
      <w:r w:rsidRPr="00DC1F95">
        <w:rPr>
          <w:sz w:val="28"/>
          <w:szCs w:val="28"/>
        </w:rPr>
        <w:t xml:space="preserve"> Пермского края от 09.12.2009 № 546-ПК «О пенсии за выслугу лет лицам, замещавшим </w:t>
      </w:r>
      <w:r w:rsidRPr="00DC1F95">
        <w:rPr>
          <w:sz w:val="28"/>
          <w:szCs w:val="28"/>
        </w:rPr>
        <w:lastRenderedPageBreak/>
        <w:t xml:space="preserve">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и ранее замещали выборные должности, и обратившимся за назначением пенсии за выслугу лет после вступления </w:t>
      </w:r>
      <w:hyperlink r:id="rId23" w:history="1">
        <w:r w:rsidRPr="00DC1F95">
          <w:rPr>
            <w:sz w:val="28"/>
            <w:szCs w:val="28"/>
          </w:rPr>
          <w:t>Закона</w:t>
        </w:r>
      </w:hyperlink>
      <w:r w:rsidRPr="00DC1F95">
        <w:rPr>
          <w:sz w:val="28"/>
          <w:szCs w:val="28"/>
        </w:rPr>
        <w:t xml:space="preserve"> Пермского краяот 09.12.2009 № 546-ПК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пенсии за выслугу лет назначаются в соответствии с настоящим Положением при соблюдении условий, установленных указанным Положением для получения права на пенсию за выслугу лет.</w:t>
      </w:r>
    </w:p>
    <w:p w:rsidR="00DC1F95" w:rsidRPr="00DC1F95" w:rsidRDefault="00DC1F95" w:rsidP="00120A8C">
      <w:pPr>
        <w:widowControl w:val="0"/>
        <w:autoSpaceDE w:val="0"/>
        <w:autoSpaceDN w:val="0"/>
        <w:spacing w:line="276" w:lineRule="auto"/>
        <w:ind w:firstLine="540"/>
        <w:jc w:val="both"/>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Default="00DC1F95"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120A8C" w:rsidRDefault="00120A8C"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lastRenderedPageBreak/>
        <w:t>Приложение 1</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к Положению о порядке установления и выплаты </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пенсии за выслугу лет лицам, замещавшим выборные </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 муниципальные должности в Суксунском городском округе</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r>
        <w:rPr>
          <w:rFonts w:ascii="Courier New" w:hAnsi="Courier New" w:cs="Courier New"/>
          <w:sz w:val="28"/>
          <w:szCs w:val="28"/>
        </w:rPr>
        <w:t>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2"/>
          <w:szCs w:val="28"/>
        </w:rPr>
      </w:pPr>
      <w:r w:rsidRPr="00DC1F95">
        <w:rPr>
          <w:rFonts w:ascii="Courier New" w:hAnsi="Courier New" w:cs="Courier New"/>
          <w:sz w:val="22"/>
          <w:szCs w:val="28"/>
        </w:rPr>
        <w:t>(наименование организации, уполномоченной осуществлять выплату</w:t>
      </w:r>
    </w:p>
    <w:p w:rsidR="00DC1F95" w:rsidRPr="00DC1F95" w:rsidRDefault="00DC1F95" w:rsidP="00120A8C">
      <w:pPr>
        <w:widowControl w:val="0"/>
        <w:autoSpaceDE w:val="0"/>
        <w:autoSpaceDN w:val="0"/>
        <w:spacing w:line="276" w:lineRule="auto"/>
        <w:jc w:val="center"/>
        <w:rPr>
          <w:rFonts w:ascii="Courier New" w:hAnsi="Courier New" w:cs="Courier New"/>
          <w:sz w:val="22"/>
          <w:szCs w:val="28"/>
        </w:rPr>
      </w:pPr>
      <w:r w:rsidRPr="00DC1F95">
        <w:rPr>
          <w:rFonts w:ascii="Courier New" w:hAnsi="Courier New" w:cs="Courier New"/>
          <w:sz w:val="22"/>
          <w:szCs w:val="28"/>
        </w:rPr>
        <w:t>пенсии за выслугу лет в Суксунском городском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от ___________________________________________________</w:t>
      </w:r>
      <w:r>
        <w:rPr>
          <w:rFonts w:ascii="Courier New" w:hAnsi="Courier New" w:cs="Courier New"/>
          <w:sz w:val="28"/>
          <w:szCs w:val="28"/>
        </w:rPr>
        <w:t>___</w:t>
      </w:r>
      <w:r w:rsidRPr="00DC1F95">
        <w:rPr>
          <w:rFonts w:ascii="Courier New" w:hAnsi="Courier New" w:cs="Courier New"/>
          <w:sz w:val="28"/>
          <w:szCs w:val="28"/>
        </w:rPr>
        <w:t>_</w:t>
      </w:r>
    </w:p>
    <w:p w:rsidR="00DC1F95" w:rsidRPr="00DC1F95" w:rsidRDefault="00DC1F95" w:rsidP="00120A8C">
      <w:pPr>
        <w:widowControl w:val="0"/>
        <w:autoSpaceDE w:val="0"/>
        <w:autoSpaceDN w:val="0"/>
        <w:spacing w:line="276" w:lineRule="auto"/>
        <w:jc w:val="center"/>
        <w:rPr>
          <w:rFonts w:ascii="Courier New" w:hAnsi="Courier New" w:cs="Courier New"/>
          <w:sz w:val="22"/>
          <w:szCs w:val="28"/>
        </w:rPr>
      </w:pPr>
      <w:r w:rsidRPr="00DC1F95">
        <w:rPr>
          <w:rFonts w:ascii="Courier New" w:hAnsi="Courier New" w:cs="Courier New"/>
          <w:sz w:val="22"/>
          <w:szCs w:val="28"/>
        </w:rPr>
        <w:t>(фамилия, имя, отчество)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w:t>
      </w:r>
    </w:p>
    <w:p w:rsidR="00DC1F95" w:rsidRPr="00DC1F95" w:rsidRDefault="00DC1F95" w:rsidP="00120A8C">
      <w:pPr>
        <w:widowControl w:val="0"/>
        <w:autoSpaceDE w:val="0"/>
        <w:autoSpaceDN w:val="0"/>
        <w:spacing w:line="276" w:lineRule="auto"/>
        <w:jc w:val="center"/>
        <w:rPr>
          <w:rFonts w:ascii="Courier New" w:hAnsi="Courier New" w:cs="Courier New"/>
          <w:sz w:val="22"/>
          <w:szCs w:val="28"/>
        </w:rPr>
      </w:pPr>
      <w:r w:rsidRPr="00DC1F95">
        <w:rPr>
          <w:rFonts w:ascii="Courier New" w:hAnsi="Courier New" w:cs="Courier New"/>
          <w:sz w:val="22"/>
          <w:szCs w:val="28"/>
        </w:rPr>
        <w:t>(должность заявителя)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Адрес регистрации: ___________________________________</w:t>
      </w:r>
      <w:r>
        <w:rPr>
          <w:rFonts w:ascii="Courier New" w:hAnsi="Courier New" w:cs="Courier New"/>
          <w:sz w:val="28"/>
          <w:szCs w:val="28"/>
        </w:rPr>
        <w:t>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Телефон 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center"/>
        <w:rPr>
          <w:rFonts w:ascii="Courier New" w:hAnsi="Courier New" w:cs="Courier New"/>
          <w:sz w:val="28"/>
          <w:szCs w:val="28"/>
        </w:rPr>
      </w:pPr>
      <w:bookmarkStart w:id="6" w:name="P214"/>
      <w:bookmarkEnd w:id="6"/>
      <w:r w:rsidRPr="00DC1F95">
        <w:rPr>
          <w:rFonts w:ascii="Courier New" w:hAnsi="Courier New" w:cs="Courier New"/>
          <w:sz w:val="28"/>
          <w:szCs w:val="28"/>
        </w:rPr>
        <w:t>ЗАЯВЛЕНИЕ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sz w:val="28"/>
          <w:szCs w:val="28"/>
        </w:rPr>
      </w:pPr>
      <w:r w:rsidRPr="00DC1F95">
        <w:rPr>
          <w:sz w:val="28"/>
          <w:szCs w:val="28"/>
        </w:rPr>
        <w:t xml:space="preserve">    В  соответствии  с  Законом  Пермского  края  «О  пенсии за выслугу лет</w:t>
      </w:r>
    </w:p>
    <w:p w:rsidR="00DC1F95" w:rsidRPr="00DC1F95" w:rsidRDefault="00DC1F95" w:rsidP="00120A8C">
      <w:pPr>
        <w:widowControl w:val="0"/>
        <w:autoSpaceDE w:val="0"/>
        <w:autoSpaceDN w:val="0"/>
        <w:spacing w:line="276" w:lineRule="auto"/>
        <w:jc w:val="both"/>
        <w:rPr>
          <w:sz w:val="28"/>
          <w:szCs w:val="28"/>
        </w:rPr>
      </w:pPr>
      <w:r w:rsidRPr="00DC1F95">
        <w:rPr>
          <w:sz w:val="28"/>
          <w:szCs w:val="28"/>
        </w:rPr>
        <w:t>лицам,    замещавшим    государственные    должности    Пермской   области,</w:t>
      </w:r>
    </w:p>
    <w:p w:rsidR="00DC1F95" w:rsidRPr="00DC1F95" w:rsidRDefault="00DC1F95" w:rsidP="00120A8C">
      <w:pPr>
        <w:widowControl w:val="0"/>
        <w:autoSpaceDE w:val="0"/>
        <w:autoSpaceDN w:val="0"/>
        <w:spacing w:line="276" w:lineRule="auto"/>
        <w:jc w:val="both"/>
        <w:rPr>
          <w:sz w:val="28"/>
          <w:szCs w:val="28"/>
        </w:rPr>
      </w:pPr>
      <w:r w:rsidRPr="00DC1F95">
        <w:rPr>
          <w:sz w:val="28"/>
          <w:szCs w:val="28"/>
        </w:rPr>
        <w:t>Коми-Пермяцкого   автономного   округа,   Пермского  края  и  муниципальные</w:t>
      </w:r>
    </w:p>
    <w:p w:rsidR="00DC1F95" w:rsidRPr="00DC1F95" w:rsidRDefault="00DC1F95" w:rsidP="00120A8C">
      <w:pPr>
        <w:widowControl w:val="0"/>
        <w:autoSpaceDE w:val="0"/>
        <w:autoSpaceDN w:val="0"/>
        <w:spacing w:line="276" w:lineRule="auto"/>
        <w:jc w:val="both"/>
        <w:rPr>
          <w:sz w:val="28"/>
          <w:szCs w:val="28"/>
        </w:rPr>
      </w:pPr>
      <w:r w:rsidRPr="00DC1F95">
        <w:rPr>
          <w:sz w:val="28"/>
          <w:szCs w:val="28"/>
        </w:rPr>
        <w:t>должности  в  муниципальных  образованиях Пермской области, Коми-Пермяцкого автономного  округа,  Пермского  края»,  Положением о порядке установления и выплаты пенсии за выслугу лет лицам, замещавшим выборные муниципальные должности в Суксунском городском округе,</w:t>
      </w:r>
    </w:p>
    <w:p w:rsidR="00EE6841" w:rsidRDefault="00EE6841" w:rsidP="00120A8C">
      <w:pPr>
        <w:widowControl w:val="0"/>
        <w:autoSpaceDE w:val="0"/>
        <w:autoSpaceDN w:val="0"/>
        <w:spacing w:line="276" w:lineRule="auto"/>
        <w:jc w:val="both"/>
        <w:rPr>
          <w:rFonts w:ascii="Courier New" w:hAnsi="Courier New" w:cs="Courier New"/>
          <w:sz w:val="28"/>
          <w:szCs w:val="28"/>
        </w:rPr>
      </w:pPr>
    </w:p>
    <w:p w:rsid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прошу  установить  мне, замещавшему муниципальную должность</w:t>
      </w:r>
      <w:r>
        <w:rPr>
          <w:rFonts w:ascii="Courier New" w:hAnsi="Courier New" w:cs="Courier New"/>
          <w:sz w:val="28"/>
          <w:szCs w:val="28"/>
        </w:rPr>
        <w:t xml:space="preserve"> _____</w:t>
      </w:r>
      <w:r w:rsidRPr="00DC1F95">
        <w:rPr>
          <w:rFonts w:ascii="Courier New" w:hAnsi="Courier New" w:cs="Courier New"/>
          <w:sz w:val="28"/>
          <w:szCs w:val="28"/>
        </w:rPr>
        <w:t>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Pr>
          <w:rFonts w:ascii="Courier New" w:hAnsi="Courier New" w:cs="Courier New"/>
          <w:sz w:val="28"/>
          <w:szCs w:val="28"/>
        </w:rPr>
        <w:t>_________________________________________________________</w:t>
      </w:r>
      <w:r w:rsidRPr="00DC1F95">
        <w:rPr>
          <w:rFonts w:ascii="Courier New" w:hAnsi="Courier New" w:cs="Courier New"/>
          <w:sz w:val="28"/>
          <w:szCs w:val="28"/>
        </w:rPr>
        <w:t>,</w:t>
      </w:r>
    </w:p>
    <w:p w:rsidR="00DC1F95" w:rsidRPr="00DC1F95" w:rsidRDefault="00DC1F95" w:rsidP="00120A8C">
      <w:pPr>
        <w:widowControl w:val="0"/>
        <w:autoSpaceDE w:val="0"/>
        <w:autoSpaceDN w:val="0"/>
        <w:spacing w:line="276" w:lineRule="auto"/>
        <w:jc w:val="center"/>
        <w:rPr>
          <w:rFonts w:ascii="Courier New" w:hAnsi="Courier New" w:cs="Courier New"/>
          <w:sz w:val="22"/>
          <w:szCs w:val="28"/>
        </w:rPr>
      </w:pPr>
      <w:r w:rsidRPr="00DC1F95">
        <w:rPr>
          <w:rFonts w:ascii="Courier New" w:hAnsi="Courier New" w:cs="Courier New"/>
          <w:sz w:val="22"/>
          <w:szCs w:val="28"/>
        </w:rPr>
        <w:t>(наименование должности, по которой рассчитывается месячное денежное</w:t>
      </w:r>
    </w:p>
    <w:p w:rsidR="00DC1F95" w:rsidRPr="00A80D46" w:rsidRDefault="00DC1F95" w:rsidP="00120A8C">
      <w:pPr>
        <w:widowControl w:val="0"/>
        <w:autoSpaceDE w:val="0"/>
        <w:autoSpaceDN w:val="0"/>
        <w:spacing w:line="276" w:lineRule="auto"/>
        <w:jc w:val="center"/>
        <w:rPr>
          <w:rFonts w:ascii="Courier New" w:hAnsi="Courier New" w:cs="Courier New"/>
          <w:sz w:val="22"/>
          <w:szCs w:val="28"/>
        </w:rPr>
      </w:pPr>
      <w:r w:rsidRPr="00A80D46">
        <w:rPr>
          <w:rFonts w:ascii="Courier New" w:hAnsi="Courier New" w:cs="Courier New"/>
          <w:sz w:val="22"/>
          <w:szCs w:val="28"/>
        </w:rPr>
        <w:t>содержание (вознаграждение)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пенсию  за  выслугу  лет  к страховой пенсии по старости (по инвалидности),пенсии,назначенной досрочно в соответствии с </w:t>
      </w:r>
      <w:hyperlink r:id="rId24" w:history="1">
        <w:r w:rsidRPr="00DC1F95">
          <w:rPr>
            <w:rFonts w:ascii="Courier New" w:hAnsi="Courier New" w:cs="Courier New"/>
            <w:sz w:val="28"/>
            <w:szCs w:val="28"/>
          </w:rPr>
          <w:t>Законом</w:t>
        </w:r>
      </w:hyperlink>
      <w:r w:rsidRPr="00DC1F95">
        <w:rPr>
          <w:rFonts w:ascii="Courier New" w:hAnsi="Courier New" w:cs="Courier New"/>
          <w:sz w:val="28"/>
          <w:szCs w:val="28"/>
        </w:rPr>
        <w:t xml:space="preserve"> Российской Федерации"О занятости населения в Российской Федерации" </w:t>
      </w:r>
      <w:r w:rsidRPr="00A80D46">
        <w:rPr>
          <w:rFonts w:ascii="Courier New" w:hAnsi="Courier New" w:cs="Courier New"/>
          <w:sz w:val="22"/>
          <w:szCs w:val="28"/>
        </w:rPr>
        <w:t>(нужное подчеркнуть</w:t>
      </w:r>
      <w:r w:rsidRPr="00DC1F95">
        <w:rPr>
          <w:rFonts w:ascii="Courier New" w:hAnsi="Courier New" w:cs="Courier New"/>
          <w:sz w:val="28"/>
          <w:szCs w:val="28"/>
        </w:rPr>
        <w:t>).</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Указанную пенсию получаю в _____________</w:t>
      </w:r>
      <w:r w:rsidR="00A80D46">
        <w:rPr>
          <w:rFonts w:ascii="Courier New" w:hAnsi="Courier New" w:cs="Courier New"/>
          <w:sz w:val="28"/>
          <w:szCs w:val="28"/>
        </w:rPr>
        <w:t>______________</w:t>
      </w:r>
    </w:p>
    <w:p w:rsidR="00DC1F95" w:rsidRPr="00A80D46" w:rsidRDefault="00DC1F95" w:rsidP="00120A8C">
      <w:pPr>
        <w:widowControl w:val="0"/>
        <w:autoSpaceDE w:val="0"/>
        <w:autoSpaceDN w:val="0"/>
        <w:spacing w:line="276" w:lineRule="auto"/>
        <w:jc w:val="center"/>
        <w:rPr>
          <w:rFonts w:ascii="Courier New" w:hAnsi="Courier New" w:cs="Courier New"/>
          <w:sz w:val="22"/>
          <w:szCs w:val="28"/>
        </w:rPr>
      </w:pPr>
      <w:r w:rsidRPr="00A80D46">
        <w:rPr>
          <w:rFonts w:ascii="Courier New" w:hAnsi="Courier New" w:cs="Courier New"/>
          <w:sz w:val="22"/>
          <w:szCs w:val="28"/>
        </w:rPr>
        <w:t>(наименование органа, назначающего</w:t>
      </w:r>
    </w:p>
    <w:p w:rsidR="00DC1F95" w:rsidRDefault="00DC1F95" w:rsidP="00120A8C">
      <w:pPr>
        <w:widowControl w:val="0"/>
        <w:autoSpaceDE w:val="0"/>
        <w:autoSpaceDN w:val="0"/>
        <w:spacing w:line="276" w:lineRule="auto"/>
        <w:jc w:val="center"/>
        <w:rPr>
          <w:rFonts w:ascii="Courier New" w:hAnsi="Courier New" w:cs="Courier New"/>
          <w:sz w:val="22"/>
          <w:szCs w:val="28"/>
        </w:rPr>
      </w:pPr>
      <w:r w:rsidRPr="00A80D46">
        <w:rPr>
          <w:rFonts w:ascii="Courier New" w:hAnsi="Courier New" w:cs="Courier New"/>
          <w:sz w:val="22"/>
          <w:szCs w:val="28"/>
        </w:rPr>
        <w:t>страховую пенсию)</w:t>
      </w:r>
    </w:p>
    <w:p w:rsidR="00A80D46" w:rsidRPr="00DC1F95" w:rsidRDefault="00A80D46" w:rsidP="00120A8C">
      <w:pPr>
        <w:widowControl w:val="0"/>
        <w:autoSpaceDE w:val="0"/>
        <w:autoSpaceDN w:val="0"/>
        <w:spacing w:line="276" w:lineRule="auto"/>
        <w:jc w:val="both"/>
        <w:rPr>
          <w:rFonts w:ascii="Courier New" w:hAnsi="Courier New" w:cs="Courier New"/>
          <w:sz w:val="28"/>
          <w:szCs w:val="28"/>
        </w:rPr>
      </w:pPr>
      <w:r>
        <w:rPr>
          <w:rFonts w:ascii="Courier New" w:hAnsi="Courier New" w:cs="Courier New"/>
          <w:sz w:val="22"/>
          <w:szCs w:val="28"/>
        </w:rPr>
        <w:t>_________________________________________________________________________.</w:t>
      </w:r>
    </w:p>
    <w:p w:rsid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lastRenderedPageBreak/>
        <w:t>Пенсию за выслугу лет прошу перечислять в _______________</w:t>
      </w:r>
    </w:p>
    <w:p w:rsidR="00EE6841" w:rsidRPr="00DC1F95" w:rsidRDefault="00EE6841" w:rsidP="00120A8C">
      <w:pPr>
        <w:widowControl w:val="0"/>
        <w:autoSpaceDE w:val="0"/>
        <w:autoSpaceDN w:val="0"/>
        <w:spacing w:line="276" w:lineRule="auto"/>
        <w:jc w:val="both"/>
        <w:rPr>
          <w:rFonts w:ascii="Courier New" w:hAnsi="Courier New" w:cs="Courier New"/>
          <w:sz w:val="28"/>
          <w:szCs w:val="28"/>
        </w:rPr>
      </w:pPr>
      <w:r>
        <w:rPr>
          <w:rFonts w:ascii="Courier New" w:hAnsi="Courier New" w:cs="Courier New"/>
          <w:sz w:val="28"/>
          <w:szCs w:val="28"/>
        </w:rPr>
        <w:t>_________________________________________________________</w:t>
      </w:r>
    </w:p>
    <w:p w:rsidR="00DC1F95" w:rsidRPr="00A80D46" w:rsidRDefault="00DC1F95" w:rsidP="00120A8C">
      <w:pPr>
        <w:widowControl w:val="0"/>
        <w:autoSpaceDE w:val="0"/>
        <w:autoSpaceDN w:val="0"/>
        <w:spacing w:line="276" w:lineRule="auto"/>
        <w:jc w:val="center"/>
        <w:rPr>
          <w:rFonts w:ascii="Courier New" w:hAnsi="Courier New" w:cs="Courier New"/>
          <w:sz w:val="22"/>
          <w:szCs w:val="28"/>
        </w:rPr>
      </w:pPr>
      <w:r w:rsidRPr="00A80D46">
        <w:rPr>
          <w:rFonts w:ascii="Courier New" w:hAnsi="Courier New" w:cs="Courier New"/>
          <w:sz w:val="22"/>
          <w:szCs w:val="28"/>
        </w:rPr>
        <w:t>(наименование кредитного учреждения)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на мой текущий счет N _____________________________</w:t>
      </w:r>
      <w:r w:rsidR="00A80D46">
        <w:rPr>
          <w:rFonts w:ascii="Courier New" w:hAnsi="Courier New" w:cs="Courier New"/>
          <w:sz w:val="28"/>
          <w:szCs w:val="28"/>
        </w:rPr>
        <w:t>______</w:t>
      </w:r>
      <w:r w:rsidRPr="00DC1F95">
        <w:rPr>
          <w:rFonts w:ascii="Courier New" w:hAnsi="Courier New" w:cs="Courier New"/>
          <w:sz w:val="28"/>
          <w:szCs w:val="28"/>
        </w:rPr>
        <w:t>.</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                            _______________</w:t>
      </w:r>
    </w:p>
    <w:p w:rsidR="00DC1F95" w:rsidRPr="00A80D46" w:rsidRDefault="00DC1F95" w:rsidP="00120A8C">
      <w:pPr>
        <w:widowControl w:val="0"/>
        <w:autoSpaceDE w:val="0"/>
        <w:autoSpaceDN w:val="0"/>
        <w:spacing w:line="276" w:lineRule="auto"/>
        <w:jc w:val="center"/>
        <w:rPr>
          <w:rFonts w:ascii="Courier New" w:hAnsi="Courier New" w:cs="Courier New"/>
          <w:sz w:val="22"/>
          <w:szCs w:val="22"/>
        </w:rPr>
      </w:pPr>
      <w:r w:rsidRPr="00A80D46">
        <w:rPr>
          <w:rFonts w:ascii="Courier New" w:hAnsi="Courier New" w:cs="Courier New"/>
          <w:sz w:val="22"/>
          <w:szCs w:val="22"/>
        </w:rPr>
        <w:t>(дата)                                        (подпись заявителя)</w:t>
      </w:r>
    </w:p>
    <w:p w:rsidR="00DC1F95" w:rsidRPr="00A80D46" w:rsidRDefault="00DC1F95" w:rsidP="00120A8C">
      <w:pPr>
        <w:widowControl w:val="0"/>
        <w:autoSpaceDE w:val="0"/>
        <w:autoSpaceDN w:val="0"/>
        <w:spacing w:line="276" w:lineRule="auto"/>
        <w:jc w:val="both"/>
        <w:rPr>
          <w:rFonts w:ascii="Courier New" w:hAnsi="Courier New" w:cs="Courier New"/>
          <w:sz w:val="22"/>
          <w:szCs w:val="22"/>
        </w:rPr>
      </w:pPr>
    </w:p>
    <w:p w:rsidR="00A80D46" w:rsidRDefault="00A80D46"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Заявление зарегистрировано ___</w:t>
      </w:r>
      <w:r w:rsidR="00A80D46">
        <w:rPr>
          <w:rFonts w:ascii="Courier New" w:hAnsi="Courier New" w:cs="Courier New"/>
          <w:sz w:val="28"/>
          <w:szCs w:val="28"/>
        </w:rPr>
        <w:t>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A80D46">
        <w:rPr>
          <w:rFonts w:ascii="Courier New" w:hAnsi="Courier New" w:cs="Courier New"/>
          <w:sz w:val="22"/>
          <w:szCs w:val="28"/>
        </w:rPr>
        <w:t xml:space="preserve">                                                   (дата подачи заявления)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Должность работника, уполномоченного регистрировать заявления________________________________</w:t>
      </w:r>
      <w:r w:rsidR="00A80D46">
        <w:rPr>
          <w:rFonts w:ascii="Courier New" w:hAnsi="Courier New" w:cs="Courier New"/>
          <w:sz w:val="28"/>
          <w:szCs w:val="28"/>
        </w:rPr>
        <w:t>_________________</w:t>
      </w:r>
    </w:p>
    <w:p w:rsidR="00DC1F95" w:rsidRPr="00A80D46" w:rsidRDefault="00DC1F95" w:rsidP="00120A8C">
      <w:pPr>
        <w:widowControl w:val="0"/>
        <w:autoSpaceDE w:val="0"/>
        <w:autoSpaceDN w:val="0"/>
        <w:spacing w:line="276" w:lineRule="auto"/>
        <w:jc w:val="center"/>
        <w:rPr>
          <w:rFonts w:ascii="Courier New" w:hAnsi="Courier New" w:cs="Courier New"/>
          <w:sz w:val="22"/>
          <w:szCs w:val="28"/>
        </w:rPr>
      </w:pPr>
      <w:r w:rsidRPr="00A80D46">
        <w:rPr>
          <w:rFonts w:ascii="Courier New" w:hAnsi="Courier New" w:cs="Courier New"/>
          <w:sz w:val="22"/>
          <w:szCs w:val="28"/>
        </w:rPr>
        <w:t>(подпись, инициалы, фамилия)</w:t>
      </w: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A80D46" w:rsidRDefault="00A80D46"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lastRenderedPageBreak/>
        <w:t>Приложение 2</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к Положению о порядке установления и выплаты </w:t>
      </w:r>
    </w:p>
    <w:p w:rsidR="00DC1F95" w:rsidRPr="00DC1F95" w:rsidRDefault="00DC1F95" w:rsidP="00120A8C">
      <w:pPr>
        <w:autoSpaceDE w:val="0"/>
        <w:autoSpaceDN w:val="0"/>
        <w:spacing w:line="276" w:lineRule="auto"/>
        <w:jc w:val="right"/>
        <w:rPr>
          <w:sz w:val="28"/>
          <w:szCs w:val="28"/>
        </w:rPr>
      </w:pPr>
      <w:r w:rsidRPr="00DC1F95">
        <w:rPr>
          <w:sz w:val="28"/>
          <w:szCs w:val="28"/>
        </w:rPr>
        <w:t>пенсии за выслугу лет лицам, замещавшим выборные</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 муниципальные должности в Суксунском городском округе</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center"/>
        <w:rPr>
          <w:sz w:val="28"/>
          <w:szCs w:val="28"/>
        </w:rPr>
      </w:pPr>
      <w:bookmarkStart w:id="7" w:name="P256"/>
      <w:bookmarkEnd w:id="7"/>
      <w:r w:rsidRPr="00DC1F95">
        <w:rPr>
          <w:sz w:val="28"/>
          <w:szCs w:val="28"/>
        </w:rPr>
        <w:t>СПРАВКА</w:t>
      </w:r>
    </w:p>
    <w:p w:rsidR="00DC1F95" w:rsidRPr="00DC1F95" w:rsidRDefault="00DC1F95" w:rsidP="00120A8C">
      <w:pPr>
        <w:widowControl w:val="0"/>
        <w:autoSpaceDE w:val="0"/>
        <w:autoSpaceDN w:val="0"/>
        <w:spacing w:line="276" w:lineRule="auto"/>
        <w:jc w:val="center"/>
        <w:rPr>
          <w:sz w:val="28"/>
          <w:szCs w:val="28"/>
        </w:rPr>
      </w:pPr>
      <w:r w:rsidRPr="00DC1F95">
        <w:rPr>
          <w:sz w:val="28"/>
          <w:szCs w:val="28"/>
        </w:rPr>
        <w:t>О РАЗМЕРЕ МЕСЯЧНОГО ДЕНЕЖНОГО СОДЕРЖАНИЯ (ВОЗНАГРАЖДЕНИЯ)</w:t>
      </w:r>
    </w:p>
    <w:p w:rsidR="00DC1F95" w:rsidRPr="00DC1F95" w:rsidRDefault="00DC1F95" w:rsidP="00120A8C">
      <w:pPr>
        <w:widowControl w:val="0"/>
        <w:autoSpaceDE w:val="0"/>
        <w:autoSpaceDN w:val="0"/>
        <w:spacing w:line="276" w:lineRule="auto"/>
        <w:jc w:val="center"/>
        <w:rPr>
          <w:sz w:val="28"/>
          <w:szCs w:val="28"/>
        </w:rPr>
      </w:pPr>
      <w:r w:rsidRPr="00DC1F95">
        <w:rPr>
          <w:sz w:val="28"/>
          <w:szCs w:val="28"/>
        </w:rPr>
        <w:t>ЛИЦА, ЗАМЕЩАВШЕГО МУНИЦИПАЛЬНУЮ  ДОЛЖНОСТЬ,</w:t>
      </w:r>
    </w:p>
    <w:p w:rsidR="00DC1F95" w:rsidRPr="00DC1F95" w:rsidRDefault="00DC1F95" w:rsidP="00120A8C">
      <w:pPr>
        <w:widowControl w:val="0"/>
        <w:autoSpaceDE w:val="0"/>
        <w:autoSpaceDN w:val="0"/>
        <w:spacing w:line="276" w:lineRule="auto"/>
        <w:jc w:val="center"/>
        <w:rPr>
          <w:sz w:val="28"/>
          <w:szCs w:val="28"/>
        </w:rPr>
      </w:pPr>
      <w:r w:rsidRPr="00DC1F95">
        <w:rPr>
          <w:sz w:val="28"/>
          <w:szCs w:val="28"/>
        </w:rPr>
        <w:t>ДЛЯ УСТАНОВЛЕНИЯ ПЕНСИИ ЗА ВЫСЛУГУ ЛЕТ</w:t>
      </w:r>
    </w:p>
    <w:p w:rsidR="00DC1F95" w:rsidRPr="00DC1F95" w:rsidRDefault="00DC1F95" w:rsidP="00120A8C">
      <w:pPr>
        <w:widowControl w:val="0"/>
        <w:autoSpaceDE w:val="0"/>
        <w:autoSpaceDN w:val="0"/>
        <w:spacing w:line="276" w:lineRule="auto"/>
        <w:jc w:val="both"/>
        <w:rPr>
          <w:sz w:val="28"/>
          <w:szCs w:val="28"/>
        </w:rPr>
      </w:pPr>
    </w:p>
    <w:p w:rsidR="00EE6841"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Денежное содержание (во</w:t>
      </w:r>
      <w:r w:rsidR="00EE6841">
        <w:rPr>
          <w:rFonts w:ascii="Courier New" w:hAnsi="Courier New" w:cs="Courier New"/>
          <w:sz w:val="28"/>
          <w:szCs w:val="28"/>
        </w:rPr>
        <w:t>знаграждение) ________________</w:t>
      </w:r>
    </w:p>
    <w:p w:rsidR="00DC1F95" w:rsidRPr="00DC1F95" w:rsidRDefault="00EE6841" w:rsidP="00120A8C">
      <w:pPr>
        <w:widowControl w:val="0"/>
        <w:autoSpaceDE w:val="0"/>
        <w:autoSpaceDN w:val="0"/>
        <w:spacing w:line="276" w:lineRule="auto"/>
        <w:jc w:val="both"/>
        <w:rPr>
          <w:rFonts w:ascii="Courier New" w:hAnsi="Courier New" w:cs="Courier New"/>
          <w:sz w:val="28"/>
          <w:szCs w:val="28"/>
        </w:rPr>
      </w:pPr>
      <w:r>
        <w:rPr>
          <w:rFonts w:ascii="Courier New" w:hAnsi="Courier New" w:cs="Courier New"/>
          <w:sz w:val="28"/>
          <w:szCs w:val="28"/>
        </w:rPr>
        <w:t>_________________________________________________________</w:t>
      </w:r>
      <w:r w:rsidR="00DC1F95" w:rsidRPr="00DC1F95">
        <w:rPr>
          <w:rFonts w:ascii="Courier New" w:hAnsi="Courier New" w:cs="Courier New"/>
          <w:sz w:val="28"/>
          <w:szCs w:val="28"/>
        </w:rPr>
        <w:t>,</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(фамилия, имя, отчество)</w:t>
      </w:r>
    </w:p>
    <w:p w:rsidR="00DC1F95" w:rsidRPr="00DC1F95" w:rsidRDefault="00DC1F95" w:rsidP="00EE6841">
      <w:pPr>
        <w:widowControl w:val="0"/>
        <w:autoSpaceDE w:val="0"/>
        <w:autoSpaceDN w:val="0"/>
        <w:spacing w:line="276" w:lineRule="auto"/>
        <w:jc w:val="both"/>
        <w:rPr>
          <w:rFonts w:ascii="Courier New" w:hAnsi="Courier New" w:cs="Courier New"/>
          <w:sz w:val="28"/>
          <w:szCs w:val="28"/>
        </w:rPr>
      </w:pPr>
      <w:r w:rsidRPr="00EE6841">
        <w:rPr>
          <w:rFonts w:ascii="Courier New" w:hAnsi="Courier New" w:cs="Courier New"/>
          <w:sz w:val="28"/>
          <w:szCs w:val="28"/>
        </w:rPr>
        <w:t xml:space="preserve">замещавшего должность </w:t>
      </w:r>
      <w:r w:rsidRPr="00DC1F95">
        <w:rPr>
          <w:rFonts w:ascii="Courier New" w:hAnsi="Courier New" w:cs="Courier New"/>
          <w:sz w:val="28"/>
          <w:szCs w:val="28"/>
        </w:rPr>
        <w:t>________________________________</w:t>
      </w:r>
      <w:r w:rsidR="00EE6841">
        <w:rPr>
          <w:rFonts w:ascii="Courier New" w:hAnsi="Courier New" w:cs="Courier New"/>
          <w:sz w:val="28"/>
          <w:szCs w:val="28"/>
        </w:rPr>
        <w:t>___</w:t>
      </w:r>
    </w:p>
    <w:p w:rsidR="00DC1F95" w:rsidRPr="00DC1F95" w:rsidRDefault="00DC1F95" w:rsidP="00EE6841">
      <w:pPr>
        <w:widowControl w:val="0"/>
        <w:autoSpaceDE w:val="0"/>
        <w:autoSpaceDN w:val="0"/>
        <w:spacing w:line="276" w:lineRule="auto"/>
        <w:jc w:val="center"/>
        <w:rPr>
          <w:rFonts w:ascii="Courier New" w:hAnsi="Courier New" w:cs="Courier New"/>
          <w:sz w:val="28"/>
          <w:szCs w:val="28"/>
        </w:rPr>
      </w:pPr>
      <w:r w:rsidRPr="00EE6841">
        <w:rPr>
          <w:rFonts w:ascii="Courier New" w:hAnsi="Courier New" w:cs="Courier New"/>
          <w:sz w:val="22"/>
          <w:szCs w:val="28"/>
        </w:rPr>
        <w:t>(наименование должности)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за период с ___________________ по ______________________, </w:t>
      </w:r>
    </w:p>
    <w:p w:rsidR="00DC1F95" w:rsidRPr="00EE6841" w:rsidRDefault="00DC1F95" w:rsidP="00EE6841">
      <w:pPr>
        <w:widowControl w:val="0"/>
        <w:autoSpaceDE w:val="0"/>
        <w:autoSpaceDN w:val="0"/>
        <w:spacing w:line="276" w:lineRule="auto"/>
        <w:jc w:val="both"/>
        <w:rPr>
          <w:rFonts w:ascii="Courier New" w:hAnsi="Courier New" w:cs="Courier New"/>
          <w:sz w:val="22"/>
          <w:szCs w:val="28"/>
        </w:rPr>
      </w:pPr>
      <w:r w:rsidRPr="00DC1F95">
        <w:rPr>
          <w:rFonts w:ascii="Courier New" w:hAnsi="Courier New" w:cs="Courier New"/>
          <w:sz w:val="28"/>
          <w:szCs w:val="28"/>
        </w:rPr>
        <w:t>(</w:t>
      </w:r>
      <w:r w:rsidRPr="00EE6841">
        <w:rPr>
          <w:rFonts w:ascii="Courier New" w:hAnsi="Courier New" w:cs="Courier New"/>
          <w:sz w:val="22"/>
          <w:szCs w:val="28"/>
        </w:rPr>
        <w:t>день, месяц, год)        (день, месяц, год)</w:t>
      </w:r>
    </w:p>
    <w:p w:rsidR="00DC1F95" w:rsidRPr="00DC1F95" w:rsidRDefault="00EE6841" w:rsidP="00120A8C">
      <w:pPr>
        <w:widowControl w:val="0"/>
        <w:autoSpaceDE w:val="0"/>
        <w:autoSpaceDN w:val="0"/>
        <w:spacing w:line="276" w:lineRule="auto"/>
        <w:jc w:val="both"/>
        <w:rPr>
          <w:sz w:val="28"/>
          <w:szCs w:val="28"/>
        </w:rPr>
      </w:pPr>
      <w:r w:rsidRPr="00DC1F95">
        <w:rPr>
          <w:rFonts w:ascii="Courier New" w:hAnsi="Courier New" w:cs="Courier New"/>
          <w:sz w:val="28"/>
          <w:szCs w:val="28"/>
        </w:rPr>
        <w:t>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9"/>
        <w:gridCol w:w="1196"/>
        <w:gridCol w:w="1315"/>
        <w:gridCol w:w="957"/>
      </w:tblGrid>
      <w:tr w:rsidR="00DC1F95" w:rsidRPr="00DC1F95" w:rsidTr="00EE6841">
        <w:trPr>
          <w:trHeight w:val="146"/>
        </w:trPr>
        <w:tc>
          <w:tcPr>
            <w:tcW w:w="6099" w:type="dxa"/>
            <w:vMerge w:val="restart"/>
          </w:tcPr>
          <w:p w:rsidR="00DC1F95" w:rsidRPr="00DC1F95" w:rsidRDefault="00DC1F95" w:rsidP="00120A8C">
            <w:pPr>
              <w:widowControl w:val="0"/>
              <w:autoSpaceDE w:val="0"/>
              <w:autoSpaceDN w:val="0"/>
              <w:spacing w:line="276" w:lineRule="auto"/>
              <w:rPr>
                <w:sz w:val="28"/>
                <w:szCs w:val="28"/>
              </w:rPr>
            </w:pPr>
          </w:p>
        </w:tc>
        <w:tc>
          <w:tcPr>
            <w:tcW w:w="1196" w:type="dxa"/>
            <w:vMerge w:val="restart"/>
          </w:tcPr>
          <w:p w:rsidR="00DC1F95" w:rsidRPr="00DC1F95" w:rsidRDefault="00DC1F95" w:rsidP="00120A8C">
            <w:pPr>
              <w:widowControl w:val="0"/>
              <w:autoSpaceDE w:val="0"/>
              <w:autoSpaceDN w:val="0"/>
              <w:spacing w:line="276" w:lineRule="auto"/>
              <w:jc w:val="center"/>
              <w:rPr>
                <w:sz w:val="28"/>
                <w:szCs w:val="28"/>
              </w:rPr>
            </w:pPr>
            <w:r w:rsidRPr="00DC1F95">
              <w:rPr>
                <w:sz w:val="28"/>
                <w:szCs w:val="28"/>
              </w:rPr>
              <w:t>За ________ месяцев (рублей, копеек)</w:t>
            </w:r>
          </w:p>
        </w:tc>
        <w:tc>
          <w:tcPr>
            <w:tcW w:w="2272" w:type="dxa"/>
            <w:gridSpan w:val="2"/>
          </w:tcPr>
          <w:p w:rsidR="00DC1F95" w:rsidRPr="00DC1F95" w:rsidRDefault="00DC1F95" w:rsidP="00120A8C">
            <w:pPr>
              <w:widowControl w:val="0"/>
              <w:autoSpaceDE w:val="0"/>
              <w:autoSpaceDN w:val="0"/>
              <w:spacing w:line="276" w:lineRule="auto"/>
              <w:jc w:val="center"/>
              <w:rPr>
                <w:sz w:val="28"/>
                <w:szCs w:val="28"/>
              </w:rPr>
            </w:pPr>
            <w:r w:rsidRPr="00DC1F95">
              <w:rPr>
                <w:sz w:val="28"/>
                <w:szCs w:val="28"/>
              </w:rPr>
              <w:t>В месяц</w:t>
            </w:r>
          </w:p>
        </w:tc>
      </w:tr>
      <w:tr w:rsidR="00DC1F95" w:rsidRPr="00DC1F95" w:rsidTr="00EE6841">
        <w:trPr>
          <w:trHeight w:val="146"/>
        </w:trPr>
        <w:tc>
          <w:tcPr>
            <w:tcW w:w="6099" w:type="dxa"/>
            <w:vMerge/>
          </w:tcPr>
          <w:p w:rsidR="00DC1F95" w:rsidRPr="00DC1F95" w:rsidRDefault="00DC1F95" w:rsidP="00120A8C">
            <w:pPr>
              <w:spacing w:line="276" w:lineRule="auto"/>
              <w:rPr>
                <w:sz w:val="28"/>
                <w:szCs w:val="28"/>
              </w:rPr>
            </w:pPr>
          </w:p>
        </w:tc>
        <w:tc>
          <w:tcPr>
            <w:tcW w:w="1196" w:type="dxa"/>
            <w:vMerge/>
          </w:tcPr>
          <w:p w:rsidR="00DC1F95" w:rsidRPr="00DC1F95" w:rsidRDefault="00DC1F95" w:rsidP="00120A8C">
            <w:pPr>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jc w:val="center"/>
              <w:rPr>
                <w:sz w:val="28"/>
                <w:szCs w:val="28"/>
              </w:rPr>
            </w:pPr>
            <w:r w:rsidRPr="00DC1F95">
              <w:rPr>
                <w:sz w:val="28"/>
                <w:szCs w:val="28"/>
              </w:rPr>
              <w:t>процентов</w:t>
            </w:r>
          </w:p>
        </w:tc>
        <w:tc>
          <w:tcPr>
            <w:tcW w:w="957" w:type="dxa"/>
          </w:tcPr>
          <w:p w:rsidR="00DC1F95" w:rsidRPr="00DC1F95" w:rsidRDefault="00DC1F95" w:rsidP="00120A8C">
            <w:pPr>
              <w:widowControl w:val="0"/>
              <w:autoSpaceDE w:val="0"/>
              <w:autoSpaceDN w:val="0"/>
              <w:spacing w:line="276" w:lineRule="auto"/>
              <w:jc w:val="center"/>
              <w:rPr>
                <w:sz w:val="28"/>
                <w:szCs w:val="28"/>
              </w:rPr>
            </w:pPr>
            <w:r w:rsidRPr="00DC1F95">
              <w:rPr>
                <w:sz w:val="28"/>
                <w:szCs w:val="28"/>
              </w:rPr>
              <w:t>рублей, копеек</w:t>
            </w: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Должностной оклад</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Ежемесячные надбавки к должностному окладу за:</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а) особые условия муниципальной службы</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б) выслугу лет на муниципальной службе</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в) работу со сведениями, составляющими государственную тайну</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Ежемесячное денежное поощрение</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Премии за выполнение особо важных и сложных заданий</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761"/>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lastRenderedPageBreak/>
              <w:t>Премии по результатам работы за квартал и год</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74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Единовременная выплата при предоставлении ежегодного оплачиваемого отпуска</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380"/>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Материальная помощь</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761"/>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Другие выплаты, производимые за счет средств фонда оплаты труда</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380"/>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Районный коэффициент</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380"/>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Итого</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12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Предельное месячное денежное содержание (вознаграждение) (2,8 должностного оклада с начислением районного коэффициента)</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r w:rsidR="00DC1F95" w:rsidRPr="00DC1F95" w:rsidTr="00EE6841">
        <w:trPr>
          <w:trHeight w:val="1126"/>
        </w:trPr>
        <w:tc>
          <w:tcPr>
            <w:tcW w:w="6099" w:type="dxa"/>
          </w:tcPr>
          <w:p w:rsidR="00DC1F95" w:rsidRPr="00DC1F95" w:rsidRDefault="00DC1F95" w:rsidP="00120A8C">
            <w:pPr>
              <w:widowControl w:val="0"/>
              <w:autoSpaceDE w:val="0"/>
              <w:autoSpaceDN w:val="0"/>
              <w:spacing w:line="276" w:lineRule="auto"/>
              <w:rPr>
                <w:sz w:val="28"/>
                <w:szCs w:val="28"/>
              </w:rPr>
            </w:pPr>
            <w:r w:rsidRPr="00DC1F95">
              <w:rPr>
                <w:sz w:val="28"/>
                <w:szCs w:val="28"/>
              </w:rPr>
              <w:t>Месячное денежное содержание (вознаграждение), учитываемое для исчисления пенсии за выслугу лет</w:t>
            </w:r>
          </w:p>
        </w:tc>
        <w:tc>
          <w:tcPr>
            <w:tcW w:w="1196" w:type="dxa"/>
          </w:tcPr>
          <w:p w:rsidR="00DC1F95" w:rsidRPr="00DC1F95" w:rsidRDefault="00DC1F95" w:rsidP="00120A8C">
            <w:pPr>
              <w:widowControl w:val="0"/>
              <w:autoSpaceDE w:val="0"/>
              <w:autoSpaceDN w:val="0"/>
              <w:spacing w:line="276" w:lineRule="auto"/>
              <w:rPr>
                <w:sz w:val="28"/>
                <w:szCs w:val="28"/>
              </w:rPr>
            </w:pPr>
          </w:p>
        </w:tc>
        <w:tc>
          <w:tcPr>
            <w:tcW w:w="1315" w:type="dxa"/>
          </w:tcPr>
          <w:p w:rsidR="00DC1F95" w:rsidRPr="00DC1F95" w:rsidRDefault="00DC1F95" w:rsidP="00120A8C">
            <w:pPr>
              <w:widowControl w:val="0"/>
              <w:autoSpaceDE w:val="0"/>
              <w:autoSpaceDN w:val="0"/>
              <w:spacing w:line="276" w:lineRule="auto"/>
              <w:rPr>
                <w:sz w:val="28"/>
                <w:szCs w:val="28"/>
              </w:rPr>
            </w:pPr>
          </w:p>
        </w:tc>
        <w:tc>
          <w:tcPr>
            <w:tcW w:w="957" w:type="dxa"/>
          </w:tcPr>
          <w:p w:rsidR="00DC1F95" w:rsidRPr="00DC1F95" w:rsidRDefault="00DC1F95" w:rsidP="00120A8C">
            <w:pPr>
              <w:widowControl w:val="0"/>
              <w:autoSpaceDE w:val="0"/>
              <w:autoSpaceDN w:val="0"/>
              <w:spacing w:line="276" w:lineRule="auto"/>
              <w:rPr>
                <w:sz w:val="28"/>
                <w:szCs w:val="28"/>
              </w:rPr>
            </w:pPr>
          </w:p>
        </w:tc>
      </w:tr>
    </w:tbl>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Руководитель муниципального органа_____________</w:t>
      </w:r>
      <w:r w:rsidR="00EE6841">
        <w:rPr>
          <w:rFonts w:ascii="Courier New" w:hAnsi="Courier New" w:cs="Courier New"/>
          <w:sz w:val="28"/>
          <w:szCs w:val="28"/>
        </w:rPr>
        <w:t>___________</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 xml:space="preserve">                                            (подпись, инициалы, фамилия)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Главный бухгалтер</w:t>
      </w:r>
      <w:r w:rsidR="00EE6841">
        <w:rPr>
          <w:rFonts w:ascii="Courier New" w:hAnsi="Courier New" w:cs="Courier New"/>
          <w:sz w:val="28"/>
          <w:szCs w:val="28"/>
        </w:rPr>
        <w:t>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EE6841">
        <w:rPr>
          <w:rFonts w:ascii="Courier New" w:hAnsi="Courier New" w:cs="Courier New"/>
          <w:sz w:val="22"/>
          <w:szCs w:val="28"/>
        </w:rPr>
        <w:t xml:space="preserve">                                            (подпись, инициалы, фамилия)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Дата выдачи ___________________</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 xml:space="preserve">   (число, месяц, год)</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Печать муниципального органа</w:t>
      </w: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lastRenderedPageBreak/>
        <w:t>Приложение 3</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к Положению о порядке установления и выплаты </w:t>
      </w:r>
    </w:p>
    <w:p w:rsidR="00DC1F95" w:rsidRPr="00DC1F95" w:rsidRDefault="00DC1F95" w:rsidP="00120A8C">
      <w:pPr>
        <w:autoSpaceDE w:val="0"/>
        <w:autoSpaceDN w:val="0"/>
        <w:spacing w:line="276" w:lineRule="auto"/>
        <w:jc w:val="right"/>
        <w:rPr>
          <w:sz w:val="28"/>
          <w:szCs w:val="28"/>
        </w:rPr>
      </w:pPr>
      <w:r w:rsidRPr="00DC1F95">
        <w:rPr>
          <w:sz w:val="28"/>
          <w:szCs w:val="28"/>
        </w:rPr>
        <w:t>пенсии за выслугу лет лицам, замещавшим выборные</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 муниципальные должности в Суксунском городском округе</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(наименование организации, уполномоченной осуществлять выплату</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пенсии за выслугу лет в Суксунском городском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center"/>
        <w:rPr>
          <w:sz w:val="28"/>
          <w:szCs w:val="28"/>
        </w:rPr>
      </w:pPr>
      <w:bookmarkStart w:id="8" w:name="P358"/>
      <w:bookmarkEnd w:id="8"/>
      <w:r w:rsidRPr="00DC1F95">
        <w:rPr>
          <w:sz w:val="28"/>
          <w:szCs w:val="28"/>
        </w:rPr>
        <w:t>РЕШЕНИЕ</w:t>
      </w:r>
    </w:p>
    <w:p w:rsidR="00DC1F95" w:rsidRPr="00DC1F95" w:rsidRDefault="00DC1F95" w:rsidP="00120A8C">
      <w:pPr>
        <w:widowControl w:val="0"/>
        <w:autoSpaceDE w:val="0"/>
        <w:autoSpaceDN w:val="0"/>
        <w:spacing w:line="276" w:lineRule="auto"/>
        <w:jc w:val="center"/>
        <w:rPr>
          <w:sz w:val="28"/>
          <w:szCs w:val="28"/>
        </w:rPr>
      </w:pPr>
      <w:r w:rsidRPr="00DC1F95">
        <w:rPr>
          <w:sz w:val="28"/>
          <w:szCs w:val="28"/>
        </w:rPr>
        <w:t>об установлении пенсии за выслугу лет в соответствии с Законом Пермского края «О пенсии за выслугу лет лицам, замещавшим государственные должности Пермской области,</w:t>
      </w:r>
    </w:p>
    <w:p w:rsidR="00DC1F95" w:rsidRPr="00DC1F95" w:rsidRDefault="00DC1F95" w:rsidP="00120A8C">
      <w:pPr>
        <w:widowControl w:val="0"/>
        <w:autoSpaceDE w:val="0"/>
        <w:autoSpaceDN w:val="0"/>
        <w:spacing w:line="276" w:lineRule="auto"/>
        <w:jc w:val="center"/>
        <w:rPr>
          <w:sz w:val="28"/>
          <w:szCs w:val="28"/>
        </w:rPr>
      </w:pPr>
      <w:r w:rsidRPr="00DC1F95">
        <w:rPr>
          <w:sz w:val="28"/>
          <w:szCs w:val="28"/>
        </w:rPr>
        <w:t>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w:t>
      </w:r>
    </w:p>
    <w:p w:rsidR="00DC1F95" w:rsidRPr="00DC1F95" w:rsidRDefault="00DC1F95" w:rsidP="00120A8C">
      <w:pPr>
        <w:autoSpaceDE w:val="0"/>
        <w:autoSpaceDN w:val="0"/>
        <w:spacing w:line="276" w:lineRule="auto"/>
        <w:jc w:val="center"/>
        <w:rPr>
          <w:sz w:val="28"/>
          <w:szCs w:val="28"/>
        </w:rPr>
      </w:pPr>
      <w:r w:rsidRPr="00DC1F95">
        <w:rPr>
          <w:sz w:val="28"/>
          <w:szCs w:val="28"/>
        </w:rPr>
        <w:t>Пермского края»,  Положением о порядке установления и выплаты пенсии за выслугу лет лицам, замещавшим выборные муниципальные должности в Суксунском городском округе, утвержденным решением Думы Суксункого городского округа от ___________ г. №</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                                          N 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(фамилия, имя, отчество)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sz w:val="28"/>
          <w:szCs w:val="28"/>
        </w:rPr>
        <w:t>В  соответствии  с  Законом  Пермского  края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Положением о порядке установления и выплаты пенсии за выслугу лет лицам, замещавшим выборные муниципальные должности в Суксунском городском округе, утвержденным решением Думы Суксунского городского округа от ________ г. №</w:t>
      </w:r>
      <w:r w:rsidRPr="00DC1F95">
        <w:rPr>
          <w:rFonts w:ascii="Courier New" w:hAnsi="Courier New" w:cs="Courier New"/>
          <w:sz w:val="28"/>
          <w:szCs w:val="28"/>
        </w:rPr>
        <w:t>:</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1. Установить к страхов</w:t>
      </w:r>
      <w:r w:rsidR="00EE6841">
        <w:rPr>
          <w:rFonts w:ascii="Courier New" w:hAnsi="Courier New" w:cs="Courier New"/>
          <w:sz w:val="28"/>
          <w:szCs w:val="28"/>
        </w:rPr>
        <w:t>ой пенсии ___________________</w:t>
      </w:r>
      <w:r w:rsidRPr="00DC1F95">
        <w:rPr>
          <w:rFonts w:ascii="Courier New" w:hAnsi="Courier New" w:cs="Courier New"/>
          <w:sz w:val="28"/>
          <w:szCs w:val="28"/>
        </w:rPr>
        <w:t>_,</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(вид пенсии)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с учетом фиксированной выплаты к страховой пенсии и повышений фиксированнойвыплаты  к  страховой  пенсии,  в размере ________ рублей в месяц пенсию завыслугу  лет в </w:t>
      </w:r>
      <w:r w:rsidRPr="00DC1F95">
        <w:rPr>
          <w:rFonts w:ascii="Courier New" w:hAnsi="Courier New" w:cs="Courier New"/>
          <w:sz w:val="28"/>
          <w:szCs w:val="28"/>
        </w:rPr>
        <w:lastRenderedPageBreak/>
        <w:t>размере _______________ рублей в месяц исходя из общей суммыстраховой  пенсии  по  старости  (инвалидности),  фиксированной  выплаты  кстраховой  пенсии  и  повышений  фиксированной выплаты к страховой пенсии ипенсии  за выслугу лет в размере _____________ рублей, составляющей _______процентов месячного денежного содержания (вознаграждения), с _____________.</w:t>
      </w:r>
    </w:p>
    <w:p w:rsidR="00DC1F95" w:rsidRPr="00EE6841" w:rsidRDefault="00EE6841"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(дата)</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2. Приостановить выплату пенси</w:t>
      </w:r>
      <w:r w:rsidR="00EE6841">
        <w:rPr>
          <w:rFonts w:ascii="Courier New" w:hAnsi="Courier New" w:cs="Courier New"/>
          <w:sz w:val="28"/>
          <w:szCs w:val="28"/>
        </w:rPr>
        <w:t>и за выслугу лет с 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EE6841">
        <w:rPr>
          <w:rFonts w:ascii="Courier New" w:hAnsi="Courier New" w:cs="Courier New"/>
          <w:sz w:val="22"/>
          <w:szCs w:val="28"/>
        </w:rPr>
        <w:t>(дата)</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 связи с _____________</w:t>
      </w:r>
      <w:r w:rsidR="00EE6841">
        <w:rPr>
          <w:rFonts w:ascii="Courier New" w:hAnsi="Courier New" w:cs="Courier New"/>
          <w:sz w:val="28"/>
          <w:szCs w:val="28"/>
        </w:rPr>
        <w:t>__________________________________</w:t>
      </w:r>
      <w:r w:rsidRPr="00DC1F95">
        <w:rPr>
          <w:rFonts w:ascii="Courier New" w:hAnsi="Courier New" w:cs="Courier New"/>
          <w:sz w:val="28"/>
          <w:szCs w:val="28"/>
        </w:rPr>
        <w:t>.</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(указать основание)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3. Возобновить выплату пенси</w:t>
      </w:r>
      <w:r w:rsidR="00EE6841">
        <w:rPr>
          <w:rFonts w:ascii="Courier New" w:hAnsi="Courier New" w:cs="Courier New"/>
          <w:sz w:val="28"/>
          <w:szCs w:val="28"/>
        </w:rPr>
        <w:t>и за выслугу лет с ______</w:t>
      </w:r>
      <w:r w:rsidRPr="00DC1F95">
        <w:rPr>
          <w:rFonts w:ascii="Courier New" w:hAnsi="Courier New" w:cs="Courier New"/>
          <w:sz w:val="28"/>
          <w:szCs w:val="28"/>
        </w:rPr>
        <w:t>_</w:t>
      </w:r>
    </w:p>
    <w:p w:rsidR="00DC1F95" w:rsidRPr="00DC1F95" w:rsidRDefault="00DC1F95" w:rsidP="00EE6841">
      <w:pPr>
        <w:widowControl w:val="0"/>
        <w:autoSpaceDE w:val="0"/>
        <w:autoSpaceDN w:val="0"/>
        <w:spacing w:line="276" w:lineRule="auto"/>
        <w:jc w:val="both"/>
        <w:rPr>
          <w:rFonts w:ascii="Courier New" w:hAnsi="Courier New" w:cs="Courier New"/>
          <w:sz w:val="28"/>
          <w:szCs w:val="28"/>
        </w:rPr>
      </w:pPr>
      <w:r w:rsidRPr="00EE6841">
        <w:rPr>
          <w:rFonts w:ascii="Courier New" w:hAnsi="Courier New" w:cs="Courier New"/>
          <w:sz w:val="22"/>
          <w:szCs w:val="28"/>
        </w:rPr>
        <w:t>(дата)</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 связи с ____________________________________________</w:t>
      </w:r>
      <w:r w:rsidR="00EE6841">
        <w:rPr>
          <w:rFonts w:ascii="Courier New" w:hAnsi="Courier New" w:cs="Courier New"/>
          <w:sz w:val="28"/>
          <w:szCs w:val="28"/>
        </w:rPr>
        <w:t>__</w:t>
      </w:r>
      <w:r w:rsidRPr="00DC1F95">
        <w:rPr>
          <w:rFonts w:ascii="Courier New" w:hAnsi="Courier New" w:cs="Courier New"/>
          <w:sz w:val="28"/>
          <w:szCs w:val="28"/>
        </w:rPr>
        <w:t>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(указать основание)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4. Прекратить выплату пенсии за выслугу лет с ______</w:t>
      </w:r>
      <w:r w:rsidR="00EE6841">
        <w:rPr>
          <w:rFonts w:ascii="Courier New" w:hAnsi="Courier New" w:cs="Courier New"/>
          <w:sz w:val="28"/>
          <w:szCs w:val="28"/>
        </w:rPr>
        <w:t>__</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(дата)</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 связи с ________________________________</w:t>
      </w:r>
      <w:r w:rsidR="00EE6841">
        <w:rPr>
          <w:rFonts w:ascii="Courier New" w:hAnsi="Courier New" w:cs="Courier New"/>
          <w:sz w:val="28"/>
          <w:szCs w:val="28"/>
        </w:rPr>
        <w:t>______________</w:t>
      </w:r>
      <w:r w:rsidRPr="00DC1F95">
        <w:rPr>
          <w:rFonts w:ascii="Courier New" w:hAnsi="Courier New" w:cs="Courier New"/>
          <w:sz w:val="28"/>
          <w:szCs w:val="28"/>
        </w:rPr>
        <w:t>_.</w:t>
      </w:r>
    </w:p>
    <w:p w:rsidR="00DC1F95" w:rsidRPr="00EE6841" w:rsidRDefault="00DC1F95" w:rsidP="00EE6841">
      <w:pPr>
        <w:widowControl w:val="0"/>
        <w:autoSpaceDE w:val="0"/>
        <w:autoSpaceDN w:val="0"/>
        <w:spacing w:line="276" w:lineRule="auto"/>
        <w:jc w:val="center"/>
        <w:rPr>
          <w:rFonts w:ascii="Courier New" w:hAnsi="Courier New" w:cs="Courier New"/>
          <w:sz w:val="22"/>
          <w:szCs w:val="28"/>
        </w:rPr>
      </w:pPr>
      <w:r w:rsidRPr="00EE6841">
        <w:rPr>
          <w:rFonts w:ascii="Courier New" w:hAnsi="Courier New" w:cs="Courier New"/>
          <w:sz w:val="22"/>
          <w:szCs w:val="28"/>
        </w:rPr>
        <w:t>(указать основание)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Руководитель организации,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уполномоченной осуществлять</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выплату пенсии за выслугу лет</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в Суксунском  городском </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округе                            _____________</w:t>
      </w:r>
      <w:r w:rsidR="00EE6841">
        <w:rPr>
          <w:rFonts w:ascii="Courier New" w:hAnsi="Courier New" w:cs="Courier New"/>
          <w:sz w:val="28"/>
          <w:szCs w:val="28"/>
        </w:rPr>
        <w:t>__________</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(подпись, инициалы, фамилия)</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Печать организации,</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уполномоченной осуществлять выплату</w:t>
      </w:r>
    </w:p>
    <w:p w:rsidR="00DC1F95" w:rsidRPr="00EE6841" w:rsidRDefault="00DC1F95" w:rsidP="00120A8C">
      <w:pPr>
        <w:widowControl w:val="0"/>
        <w:autoSpaceDE w:val="0"/>
        <w:autoSpaceDN w:val="0"/>
        <w:spacing w:line="276" w:lineRule="auto"/>
        <w:jc w:val="both"/>
        <w:rPr>
          <w:rFonts w:ascii="Courier New" w:hAnsi="Courier New" w:cs="Courier New"/>
          <w:sz w:val="22"/>
          <w:szCs w:val="28"/>
        </w:rPr>
      </w:pPr>
      <w:r w:rsidRPr="00EE6841">
        <w:rPr>
          <w:rFonts w:ascii="Courier New" w:hAnsi="Courier New" w:cs="Courier New"/>
          <w:sz w:val="22"/>
          <w:szCs w:val="28"/>
        </w:rPr>
        <w:t>пенсии за выслугу лет в Суксунком городском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p>
    <w:p w:rsidR="00EE6841" w:rsidRDefault="00EE6841" w:rsidP="00120A8C">
      <w:pPr>
        <w:widowControl w:val="0"/>
        <w:autoSpaceDE w:val="0"/>
        <w:autoSpaceDN w:val="0"/>
        <w:spacing w:line="276" w:lineRule="auto"/>
        <w:jc w:val="right"/>
        <w:outlineLvl w:val="0"/>
        <w:rPr>
          <w:sz w:val="28"/>
          <w:szCs w:val="28"/>
        </w:rPr>
      </w:pPr>
      <w:bookmarkStart w:id="9" w:name="_GoBack"/>
      <w:bookmarkEnd w:id="9"/>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lastRenderedPageBreak/>
        <w:t>Приложение 4</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к Положению о порядке установления и выплаты </w:t>
      </w:r>
    </w:p>
    <w:p w:rsidR="00DC1F95" w:rsidRPr="00DC1F95" w:rsidRDefault="00DC1F95" w:rsidP="00120A8C">
      <w:pPr>
        <w:autoSpaceDE w:val="0"/>
        <w:autoSpaceDN w:val="0"/>
        <w:spacing w:line="276" w:lineRule="auto"/>
        <w:jc w:val="right"/>
        <w:rPr>
          <w:sz w:val="28"/>
          <w:szCs w:val="28"/>
        </w:rPr>
      </w:pPr>
      <w:r w:rsidRPr="00DC1F95">
        <w:rPr>
          <w:sz w:val="28"/>
          <w:szCs w:val="28"/>
        </w:rPr>
        <w:t>пенсии за выслугу лет лицам, замещавшим выборные</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 муниципальные должности в</w:t>
      </w:r>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t>Суксунском городском округе</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(наименование организации, уполномоченной осуществлять</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выплату пенсии за выслугу лет в Уинском муниципальном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bookmarkStart w:id="10" w:name="P425"/>
      <w:bookmarkEnd w:id="10"/>
      <w:r w:rsidRPr="00DC1F95">
        <w:rPr>
          <w:rFonts w:ascii="Courier New" w:hAnsi="Courier New" w:cs="Courier New"/>
          <w:sz w:val="28"/>
          <w:szCs w:val="28"/>
        </w:rPr>
        <w:t xml:space="preserve">                                УВЕДОМЛЕНИЕ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                                          N 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Уважаемый(ая) 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Сообщаем, что с _____________________ Вам установлена пенсия за выслугу</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(дата)</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лет в размере _________________ рублей.</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 xml:space="preserve">Информируем Вас, что в соответствии с Законом Пермского края «О пенсии за выслугу лет лицам, замещавшим государственные должности Пермской области, Коми-Пермяцкого автономного округа, Пермского края и муниципальные должности в муниципальных образованиях Пермской области, Коми-Пермяцкого автономного округа, Пермского края» лицо, получающее пенсию за выслугу лет, в 5-дневный срок со дня поступления на государственную службу Российской Федерации или назначения на государственную должностьРоссийской Федерации, государственную должность субъекта Российской Федерации, муниципальную должность, замещаемую на постоянной основе, должность муниципальной службы, должность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обязано заявить об этом по установленной указанным Законом форме в </w:t>
      </w:r>
      <w:r w:rsidRPr="00DC1F95">
        <w:rPr>
          <w:sz w:val="28"/>
          <w:szCs w:val="28"/>
        </w:rPr>
        <w:lastRenderedPageBreak/>
        <w:t>организацию, уполномоченную осуществлять выплату пенсии за выслугу лет в Уинском муниципальном округе.</w:t>
      </w:r>
    </w:p>
    <w:p w:rsidR="00DC1F95" w:rsidRPr="00DC1F95" w:rsidRDefault="00DC1F95" w:rsidP="00120A8C">
      <w:pPr>
        <w:widowControl w:val="0"/>
        <w:autoSpaceDE w:val="0"/>
        <w:autoSpaceDN w:val="0"/>
        <w:spacing w:line="276" w:lineRule="auto"/>
        <w:ind w:firstLine="540"/>
        <w:jc w:val="both"/>
        <w:rPr>
          <w:sz w:val="28"/>
          <w:szCs w:val="28"/>
        </w:rPr>
      </w:pPr>
      <w:r w:rsidRPr="00DC1F95">
        <w:rPr>
          <w:sz w:val="28"/>
          <w:szCs w:val="28"/>
        </w:rPr>
        <w:t>Лицо, получающее пенсию за выслугу лет,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 обязано в 5-дневный срок со дня назначения указанных выплат заявить об этом по установленной указанным Законом форме в организацию, уполномоченную осуществлять выплату пенсии за выслугу лет в Суксунском городском округе.</w:t>
      </w: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Руководитель организации,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уполномоченной осуществлять</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выплату пенсии за выслугу лет</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 Суксунском городском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(подпись, инициалы, фамилия)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Печать организации, уполномоченной</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осуществлять выплату пенсии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за выслугу лет в Суксункомгородском</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округе</w:t>
      </w: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right"/>
        <w:outlineLvl w:val="0"/>
        <w:rPr>
          <w:sz w:val="28"/>
          <w:szCs w:val="28"/>
        </w:rPr>
      </w:pPr>
      <w:r w:rsidRPr="00DC1F95">
        <w:rPr>
          <w:sz w:val="28"/>
          <w:szCs w:val="28"/>
        </w:rPr>
        <w:t>Приложение 5</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к Положению о порядке установления и выплаты </w:t>
      </w:r>
    </w:p>
    <w:p w:rsidR="00DC1F95" w:rsidRPr="00DC1F95" w:rsidRDefault="00DC1F95" w:rsidP="00120A8C">
      <w:pPr>
        <w:autoSpaceDE w:val="0"/>
        <w:autoSpaceDN w:val="0"/>
        <w:spacing w:line="276" w:lineRule="auto"/>
        <w:jc w:val="right"/>
        <w:rPr>
          <w:sz w:val="28"/>
          <w:szCs w:val="28"/>
        </w:rPr>
      </w:pPr>
      <w:r w:rsidRPr="00DC1F95">
        <w:rPr>
          <w:sz w:val="28"/>
          <w:szCs w:val="28"/>
        </w:rPr>
        <w:t>пенсии за выслугу лет лицам, замещавшим выборные</w:t>
      </w:r>
    </w:p>
    <w:p w:rsidR="00DC1F95" w:rsidRPr="00DC1F95" w:rsidRDefault="00DC1F95" w:rsidP="00120A8C">
      <w:pPr>
        <w:autoSpaceDE w:val="0"/>
        <w:autoSpaceDN w:val="0"/>
        <w:spacing w:line="276" w:lineRule="auto"/>
        <w:jc w:val="right"/>
        <w:rPr>
          <w:sz w:val="28"/>
          <w:szCs w:val="28"/>
        </w:rPr>
      </w:pPr>
      <w:r w:rsidRPr="00DC1F95">
        <w:rPr>
          <w:sz w:val="28"/>
          <w:szCs w:val="28"/>
        </w:rPr>
        <w:t xml:space="preserve"> муниципальные должности в Суксунском городском округе</w:t>
      </w:r>
    </w:p>
    <w:p w:rsidR="00DC1F95" w:rsidRPr="00DC1F95" w:rsidRDefault="00DC1F95" w:rsidP="00120A8C">
      <w:pPr>
        <w:widowControl w:val="0"/>
        <w:autoSpaceDE w:val="0"/>
        <w:autoSpaceDN w:val="0"/>
        <w:spacing w:line="276" w:lineRule="auto"/>
        <w:jc w:val="right"/>
        <w:outlineLvl w:val="0"/>
        <w:rPr>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(наименование организации, уполномоченной осуществлять выплату</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lastRenderedPageBreak/>
        <w:t xml:space="preserve">                  пенсии за выслугу лет в Суксунском городском округе)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от 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(фамилия, имя, отчество заявителя)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Адрес регистрации: 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Телефон 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ЗАЯВЛЕНИЕ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В  соответствии  с  Законом  Пермского  края  «О  пенсии за выслугу лет</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лицам,    замещавшим    государственные    должности    Пермской   области,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Коми-Пермяцкого   автономного   округа,   Пермского  края  и  муниципальные</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должности  в  муниципальных  образованиях Пермской области, Коми-Пермяцкого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автономного   округа,  Пермского  края»  прошу  приостановить  (прекратить,</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возобновить) мне выплату пенсии за выслугу лет (нужное подчеркнуть).</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К заявлению прилагается: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___________________________________________________________________________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(копия  решения  (приказа, распоряжения) о приеме на государственную службу</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Российской   Федерации,  увольнении  с  государственной  службы  Российской</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Федерации,  назначении  на  государственную должность Российской Федерации,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lastRenderedPageBreak/>
        <w:t>государственную  должность  субъекта  Российской  Федерации,  муниципальную</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должность, замещаемую на постоянной основе, должность муниципальной службы,</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должность  в межгосударственных (межправительственных) органах, созданных с</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участием  Российской  Федерации, по которым в соответствии с международными</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договорами  Российской Федерации осуществляются назначение и выплата пенсий</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за выслугу лет в порядке и на условиях, которые установлены для федеральных</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государственных   (гражданских)   служащих,   освобождении   от   указанных</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должностей (заверенная кадровой службой соответствующего органа); документ,</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подтверждающий  назначение  в  соответствии  с законодательством Российской</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Федерации пенсии за выслугу лет, ежемесячной доплаты к пенсии, ежемесячного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пожизненного   содержания,   дополнительного   ежемесячного   материального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обеспечения  или  установление  дополнительного  пожизненного  ежемесячного</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материального  обеспечения,  либо  об  установлении  ежемесячной  доплаты к</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страховой  пенсии, пенсии за выслугу лет в соответствии с законодательством</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субъекта Российской Федерации, муниципальным правовым актом)</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                            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(дата)                                        (подпись заявителя)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Заявление зарегистрировано                      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(дата подачи заявления)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lastRenderedPageBreak/>
        <w:t>Должность работника, уполномоченного регистрировать заявления</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________________________________</w:t>
      </w:r>
    </w:p>
    <w:p w:rsidR="00DC1F95" w:rsidRPr="00DC1F95" w:rsidRDefault="00DC1F95" w:rsidP="00120A8C">
      <w:pPr>
        <w:widowControl w:val="0"/>
        <w:autoSpaceDE w:val="0"/>
        <w:autoSpaceDN w:val="0"/>
        <w:spacing w:line="276" w:lineRule="auto"/>
        <w:jc w:val="both"/>
        <w:rPr>
          <w:rFonts w:ascii="Courier New" w:hAnsi="Courier New" w:cs="Courier New"/>
          <w:sz w:val="28"/>
          <w:szCs w:val="28"/>
        </w:rPr>
      </w:pPr>
      <w:r w:rsidRPr="00DC1F95">
        <w:rPr>
          <w:rFonts w:ascii="Courier New" w:hAnsi="Courier New" w:cs="Courier New"/>
          <w:sz w:val="28"/>
          <w:szCs w:val="28"/>
        </w:rPr>
        <w:t xml:space="preserve">  (подпись, инициалы, фамилия)</w:t>
      </w:r>
    </w:p>
    <w:p w:rsidR="00DC1F95" w:rsidRPr="00DC1F95" w:rsidRDefault="00DC1F95" w:rsidP="00120A8C">
      <w:pPr>
        <w:widowControl w:val="0"/>
        <w:autoSpaceDE w:val="0"/>
        <w:autoSpaceDN w:val="0"/>
        <w:spacing w:line="276" w:lineRule="auto"/>
        <w:jc w:val="both"/>
        <w:rPr>
          <w:sz w:val="28"/>
          <w:szCs w:val="28"/>
        </w:rPr>
      </w:pPr>
    </w:p>
    <w:p w:rsidR="00DC1F95" w:rsidRPr="00DC1F95" w:rsidRDefault="00DC1F95" w:rsidP="00120A8C">
      <w:pPr>
        <w:spacing w:line="276" w:lineRule="auto"/>
        <w:ind w:firstLine="708"/>
        <w:rPr>
          <w:sz w:val="28"/>
          <w:szCs w:val="28"/>
        </w:rPr>
      </w:pPr>
    </w:p>
    <w:p w:rsidR="00522918" w:rsidRPr="00DC1F95" w:rsidRDefault="00522918" w:rsidP="00120A8C">
      <w:pPr>
        <w:spacing w:line="276" w:lineRule="auto"/>
        <w:rPr>
          <w:sz w:val="28"/>
          <w:szCs w:val="28"/>
        </w:rPr>
      </w:pPr>
    </w:p>
    <w:sectPr w:rsidR="00522918" w:rsidRPr="00DC1F95" w:rsidSect="00120A8C">
      <w:headerReference w:type="default" r:id="rId25"/>
      <w:headerReference w:type="first" r:id="rId26"/>
      <w:pgSz w:w="11906" w:h="16838"/>
      <w:pgMar w:top="510" w:right="567" w:bottom="99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A4B" w:rsidRDefault="00F42A4B" w:rsidP="00A80D46">
      <w:r>
        <w:separator/>
      </w:r>
    </w:p>
  </w:endnote>
  <w:endnote w:type="continuationSeparator" w:id="1">
    <w:p w:rsidR="00F42A4B" w:rsidRDefault="00F42A4B" w:rsidP="00A80D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A4B" w:rsidRDefault="00F42A4B" w:rsidP="00A80D46">
      <w:r>
        <w:separator/>
      </w:r>
    </w:p>
  </w:footnote>
  <w:footnote w:type="continuationSeparator" w:id="1">
    <w:p w:rsidR="00F42A4B" w:rsidRDefault="00F42A4B" w:rsidP="00A80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191489"/>
      <w:docPartObj>
        <w:docPartGallery w:val="Page Numbers (Top of Page)"/>
        <w:docPartUnique/>
      </w:docPartObj>
    </w:sdtPr>
    <w:sdtEndPr>
      <w:rPr>
        <w:sz w:val="28"/>
        <w:szCs w:val="28"/>
      </w:rPr>
    </w:sdtEndPr>
    <w:sdtContent>
      <w:p w:rsidR="00120A8C" w:rsidRPr="00A80D46" w:rsidRDefault="001D11DA">
        <w:pPr>
          <w:pStyle w:val="a9"/>
          <w:jc w:val="center"/>
          <w:rPr>
            <w:sz w:val="28"/>
            <w:szCs w:val="28"/>
          </w:rPr>
        </w:pPr>
        <w:r w:rsidRPr="00A80D46">
          <w:rPr>
            <w:sz w:val="28"/>
            <w:szCs w:val="28"/>
          </w:rPr>
          <w:fldChar w:fldCharType="begin"/>
        </w:r>
        <w:r w:rsidR="00120A8C" w:rsidRPr="00A80D46">
          <w:rPr>
            <w:sz w:val="28"/>
            <w:szCs w:val="28"/>
          </w:rPr>
          <w:instrText>PAGE   \* MERGEFORMAT</w:instrText>
        </w:r>
        <w:r w:rsidRPr="00A80D46">
          <w:rPr>
            <w:sz w:val="28"/>
            <w:szCs w:val="28"/>
          </w:rPr>
          <w:fldChar w:fldCharType="separate"/>
        </w:r>
        <w:r w:rsidR="00561FF9">
          <w:rPr>
            <w:noProof/>
            <w:sz w:val="28"/>
            <w:szCs w:val="28"/>
          </w:rPr>
          <w:t>2</w:t>
        </w:r>
        <w:r w:rsidRPr="00A80D46">
          <w:rPr>
            <w:sz w:val="28"/>
            <w:szCs w:val="28"/>
          </w:rPr>
          <w:fldChar w:fldCharType="end"/>
        </w:r>
      </w:p>
    </w:sdtContent>
  </w:sdt>
  <w:p w:rsidR="00120A8C" w:rsidRDefault="00120A8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649328"/>
      <w:docPartObj>
        <w:docPartGallery w:val="Page Numbers (Top of Page)"/>
        <w:docPartUnique/>
      </w:docPartObj>
    </w:sdtPr>
    <w:sdtEndPr>
      <w:rPr>
        <w:color w:val="FFFFFF" w:themeColor="background1"/>
      </w:rPr>
    </w:sdtEndPr>
    <w:sdtContent>
      <w:p w:rsidR="00120A8C" w:rsidRPr="00A80D46" w:rsidRDefault="001D11DA">
        <w:pPr>
          <w:pStyle w:val="a9"/>
          <w:jc w:val="center"/>
          <w:rPr>
            <w:color w:val="FFFFFF" w:themeColor="background1"/>
          </w:rPr>
        </w:pPr>
        <w:r w:rsidRPr="00A80D46">
          <w:rPr>
            <w:color w:val="FFFFFF" w:themeColor="background1"/>
          </w:rPr>
          <w:fldChar w:fldCharType="begin"/>
        </w:r>
        <w:r w:rsidR="00120A8C" w:rsidRPr="00A80D46">
          <w:rPr>
            <w:color w:val="FFFFFF" w:themeColor="background1"/>
          </w:rPr>
          <w:instrText>PAGE   \* MERGEFORMAT</w:instrText>
        </w:r>
        <w:r w:rsidRPr="00A80D46">
          <w:rPr>
            <w:color w:val="FFFFFF" w:themeColor="background1"/>
          </w:rPr>
          <w:fldChar w:fldCharType="separate"/>
        </w:r>
        <w:r w:rsidR="00561FF9">
          <w:rPr>
            <w:noProof/>
            <w:color w:val="FFFFFF" w:themeColor="background1"/>
          </w:rPr>
          <w:t>1</w:t>
        </w:r>
        <w:r w:rsidRPr="00A80D46">
          <w:rPr>
            <w:color w:val="FFFFFF" w:themeColor="background1"/>
          </w:rPr>
          <w:fldChar w:fldCharType="end"/>
        </w:r>
      </w:p>
    </w:sdtContent>
  </w:sdt>
  <w:p w:rsidR="00120A8C" w:rsidRDefault="00120A8C">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2099"/>
    <w:rsid w:val="00120A8C"/>
    <w:rsid w:val="001D11DA"/>
    <w:rsid w:val="00392099"/>
    <w:rsid w:val="00522918"/>
    <w:rsid w:val="00561FF9"/>
    <w:rsid w:val="00A80D46"/>
    <w:rsid w:val="00DC1F95"/>
    <w:rsid w:val="00EE6841"/>
    <w:rsid w:val="00F42A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1F95"/>
    <w:pPr>
      <w:spacing w:after="120"/>
      <w:ind w:left="283"/>
    </w:pPr>
  </w:style>
  <w:style w:type="character" w:customStyle="1" w:styleId="a4">
    <w:name w:val="Основной текст с отступом Знак"/>
    <w:basedOn w:val="a0"/>
    <w:link w:val="a3"/>
    <w:rsid w:val="00DC1F95"/>
    <w:rPr>
      <w:rFonts w:ascii="Times New Roman" w:eastAsia="Times New Roman" w:hAnsi="Times New Roman" w:cs="Times New Roman"/>
      <w:sz w:val="20"/>
      <w:szCs w:val="20"/>
      <w:lang w:eastAsia="ru-RU"/>
    </w:rPr>
  </w:style>
  <w:style w:type="paragraph" w:styleId="a5">
    <w:name w:val="footer"/>
    <w:basedOn w:val="a"/>
    <w:link w:val="a6"/>
    <w:uiPriority w:val="99"/>
    <w:rsid w:val="00DC1F95"/>
    <w:pPr>
      <w:tabs>
        <w:tab w:val="center" w:pos="4677"/>
        <w:tab w:val="right" w:pos="9355"/>
      </w:tabs>
    </w:pPr>
  </w:style>
  <w:style w:type="character" w:customStyle="1" w:styleId="a6">
    <w:name w:val="Нижний колонтитул Знак"/>
    <w:basedOn w:val="a0"/>
    <w:link w:val="a5"/>
    <w:uiPriority w:val="99"/>
    <w:rsid w:val="00DC1F9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C1F95"/>
    <w:rPr>
      <w:rFonts w:ascii="Calibri" w:hAnsi="Calibri"/>
      <w:sz w:val="16"/>
      <w:szCs w:val="16"/>
    </w:rPr>
  </w:style>
  <w:style w:type="character" w:customStyle="1" w:styleId="a8">
    <w:name w:val="Текст выноски Знак"/>
    <w:basedOn w:val="a0"/>
    <w:link w:val="a7"/>
    <w:uiPriority w:val="99"/>
    <w:semiHidden/>
    <w:rsid w:val="00DC1F95"/>
    <w:rPr>
      <w:rFonts w:ascii="Calibri" w:eastAsia="Times New Roman" w:hAnsi="Calibri" w:cs="Times New Roman"/>
      <w:sz w:val="16"/>
      <w:szCs w:val="16"/>
      <w:lang w:eastAsia="ru-RU"/>
    </w:rPr>
  </w:style>
  <w:style w:type="paragraph" w:styleId="a9">
    <w:name w:val="header"/>
    <w:basedOn w:val="a"/>
    <w:link w:val="aa"/>
    <w:uiPriority w:val="99"/>
    <w:unhideWhenUsed/>
    <w:rsid w:val="00A80D46"/>
    <w:pPr>
      <w:tabs>
        <w:tab w:val="center" w:pos="4677"/>
        <w:tab w:val="right" w:pos="9355"/>
      </w:tabs>
    </w:pPr>
  </w:style>
  <w:style w:type="character" w:customStyle="1" w:styleId="aa">
    <w:name w:val="Верхний колонтитул Знак"/>
    <w:basedOn w:val="a0"/>
    <w:link w:val="a9"/>
    <w:uiPriority w:val="99"/>
    <w:rsid w:val="00A80D4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1F95"/>
    <w:pPr>
      <w:spacing w:after="120"/>
      <w:ind w:left="283"/>
    </w:pPr>
  </w:style>
  <w:style w:type="character" w:customStyle="1" w:styleId="a4">
    <w:name w:val="Основной текст с отступом Знак"/>
    <w:basedOn w:val="a0"/>
    <w:link w:val="a3"/>
    <w:rsid w:val="00DC1F95"/>
    <w:rPr>
      <w:rFonts w:ascii="Times New Roman" w:eastAsia="Times New Roman" w:hAnsi="Times New Roman" w:cs="Times New Roman"/>
      <w:sz w:val="20"/>
      <w:szCs w:val="20"/>
      <w:lang w:eastAsia="ru-RU"/>
    </w:rPr>
  </w:style>
  <w:style w:type="paragraph" w:styleId="a5">
    <w:name w:val="footer"/>
    <w:basedOn w:val="a"/>
    <w:link w:val="a6"/>
    <w:uiPriority w:val="99"/>
    <w:rsid w:val="00DC1F95"/>
    <w:pPr>
      <w:tabs>
        <w:tab w:val="center" w:pos="4677"/>
        <w:tab w:val="right" w:pos="9355"/>
      </w:tabs>
    </w:pPr>
  </w:style>
  <w:style w:type="character" w:customStyle="1" w:styleId="a6">
    <w:name w:val="Нижний колонтитул Знак"/>
    <w:basedOn w:val="a0"/>
    <w:link w:val="a5"/>
    <w:uiPriority w:val="99"/>
    <w:rsid w:val="00DC1F9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C1F95"/>
    <w:rPr>
      <w:rFonts w:ascii="Calibri" w:hAnsi="Calibri"/>
      <w:sz w:val="16"/>
      <w:szCs w:val="16"/>
    </w:rPr>
  </w:style>
  <w:style w:type="character" w:customStyle="1" w:styleId="a8">
    <w:name w:val="Текст выноски Знак"/>
    <w:basedOn w:val="a0"/>
    <w:link w:val="a7"/>
    <w:uiPriority w:val="99"/>
    <w:semiHidden/>
    <w:rsid w:val="00DC1F95"/>
    <w:rPr>
      <w:rFonts w:ascii="Calibri" w:eastAsia="Times New Roman" w:hAnsi="Calibri" w:cs="Times New Roman"/>
      <w:sz w:val="16"/>
      <w:szCs w:val="16"/>
      <w:lang w:eastAsia="ru-RU"/>
    </w:rPr>
  </w:style>
  <w:style w:type="paragraph" w:styleId="a9">
    <w:name w:val="header"/>
    <w:basedOn w:val="a"/>
    <w:link w:val="aa"/>
    <w:uiPriority w:val="99"/>
    <w:unhideWhenUsed/>
    <w:rsid w:val="00A80D46"/>
    <w:pPr>
      <w:tabs>
        <w:tab w:val="center" w:pos="4677"/>
        <w:tab w:val="right" w:pos="9355"/>
      </w:tabs>
    </w:pPr>
  </w:style>
  <w:style w:type="character" w:customStyle="1" w:styleId="aa">
    <w:name w:val="Верхний колонтитул Знак"/>
    <w:basedOn w:val="a0"/>
    <w:link w:val="a9"/>
    <w:uiPriority w:val="99"/>
    <w:rsid w:val="00A80D4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533601FFBA415C288BC37F03CAF7C3AE7D196C7FE299F8228AF3D8W3sBD" TargetMode="External"/><Relationship Id="rId13" Type="http://schemas.openxmlformats.org/officeDocument/2006/relationships/hyperlink" Target="consultantplus://offline/ref=8A2F00ED519647CDC72EECADE37FCB02F16DD94C8C140DF2A7A20765ADX5T1L" TargetMode="External"/><Relationship Id="rId18" Type="http://schemas.openxmlformats.org/officeDocument/2006/relationships/hyperlink" Target="consultantplus://offline/ref=8A2F00ED519647CDC72EECADE37FCB02F160DE408E170DF2A7A20765AD51BB03E6FB27A3C89E1433X9T0L"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FE89E6D0F48B350D56A0A4D6D279A9A38ADF74321CDA96A83929BD73FBq2fDL" TargetMode="External"/><Relationship Id="rId7" Type="http://schemas.openxmlformats.org/officeDocument/2006/relationships/hyperlink" Target="consultantplus://offline/ref=8722533601FFBA415C288BC37F03CAF7C3AE7C1F627AE299F8228AF3D8W3sBD" TargetMode="External"/><Relationship Id="rId12" Type="http://schemas.openxmlformats.org/officeDocument/2006/relationships/hyperlink" Target="consultantplus://offline/ref=A5FBA492441DDE9FCDC2FECDE1FA7EDB71E1D3C50D7664DE797F89E239r96FI" TargetMode="External"/><Relationship Id="rId17" Type="http://schemas.openxmlformats.org/officeDocument/2006/relationships/hyperlink" Target="consultantplus://offline/ref=8A2F00ED519647CDC72EECADE37FCB02F16DD94089140DF2A7A20765ADX5T1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A2F00ED519647CDC72EECADE37FCB02F160DE408E170DF2A7A20765ADX5T1L" TargetMode="External"/><Relationship Id="rId20" Type="http://schemas.openxmlformats.org/officeDocument/2006/relationships/hyperlink" Target="consultantplus://offline/ref=66F8FBD53F1F417E5974751431A30BA9AC2605F086CBBB0143720ACE7FC7B75AAB4E1EE4BF0F4CE2CFE9B485523CS7D"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722533601FFBA415C288BC37F03CAF7C0A674196377E299F8228AF3D8W3sBD" TargetMode="External"/><Relationship Id="rId11" Type="http://schemas.openxmlformats.org/officeDocument/2006/relationships/hyperlink" Target="consultantplus://offline/ref=A5FBA492441DDE9FCDC2FECDE1FA7EDB71E1D3C50D7664DE797F89E239r96FI" TargetMode="External"/><Relationship Id="rId24" Type="http://schemas.openxmlformats.org/officeDocument/2006/relationships/hyperlink" Target="consultantplus://offline/ref=7ACE05D52B38B0D5CC66F64A14688582947AFE4EC59C874620E7885C2AC8T9J" TargetMode="External"/><Relationship Id="rId5" Type="http://schemas.openxmlformats.org/officeDocument/2006/relationships/endnotes" Target="endnotes.xml"/><Relationship Id="rId15" Type="http://schemas.openxmlformats.org/officeDocument/2006/relationships/hyperlink" Target="consultantplus://offline/ref=8A2F00ED519647CDC72EECADE37FCB02F160DE408E170DF2A7A20765ADX5T1L" TargetMode="External"/><Relationship Id="rId23" Type="http://schemas.openxmlformats.org/officeDocument/2006/relationships/hyperlink" Target="consultantplus://offline/ref=60A745783487DC62725C886C4891AA752458502278936F7960969A35889AACA373uFL" TargetMode="External"/><Relationship Id="rId28" Type="http://schemas.openxmlformats.org/officeDocument/2006/relationships/theme" Target="theme/theme1.xml"/><Relationship Id="rId10" Type="http://schemas.openxmlformats.org/officeDocument/2006/relationships/hyperlink" Target="consultantplus://offline/ref=FE89E6D0F48B350D56A0A4D6D279A9A38ADE75351FD696A83929BD73FBq2fDL" TargetMode="External"/><Relationship Id="rId19" Type="http://schemas.openxmlformats.org/officeDocument/2006/relationships/hyperlink" Target="consultantplus://offline/ref=FE89E6D0F48B350D56A0BADBC415F4A880D42B3813DB9DF66076E62EAC2429A3q1f3L" TargetMode="External"/><Relationship Id="rId4" Type="http://schemas.openxmlformats.org/officeDocument/2006/relationships/footnotes" Target="footnotes.xml"/><Relationship Id="rId9" Type="http://schemas.openxmlformats.org/officeDocument/2006/relationships/hyperlink" Target="consultantplus://offline/ref=FE89E6D0F48B350D56A0A4D6D279A9A38ADF74321CDA96A83929BD73FBq2fDL" TargetMode="External"/><Relationship Id="rId14" Type="http://schemas.openxmlformats.org/officeDocument/2006/relationships/hyperlink" Target="consultantplus://offline/ref=8A2F00ED519647CDC72EECADE37FCB02F16DD94089140DF2A7A20765ADX5T1L" TargetMode="External"/><Relationship Id="rId22" Type="http://schemas.openxmlformats.org/officeDocument/2006/relationships/hyperlink" Target="consultantplus://offline/ref=60A745783487DC62725C886C4891AA752458502278936F7960969A35889AACA373uF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5389</Words>
  <Characters>30721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2021-08-18T12:13:00Z</cp:lastPrinted>
  <dcterms:created xsi:type="dcterms:W3CDTF">2021-08-19T08:27:00Z</dcterms:created>
  <dcterms:modified xsi:type="dcterms:W3CDTF">2021-08-19T08:27:00Z</dcterms:modified>
</cp:coreProperties>
</file>