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3BDB" w14:textId="48C85A59" w:rsidR="000B3455" w:rsidRPr="00E429F2" w:rsidRDefault="000B3455" w:rsidP="00444010">
      <w:pPr>
        <w:spacing w:after="0" w:line="0" w:lineRule="atLeast"/>
        <w:ind w:firstLine="6096"/>
        <w:rPr>
          <w:rFonts w:ascii="Times New Roman" w:hAnsi="Times New Roman" w:cs="Times New Roman"/>
          <w:sz w:val="28"/>
          <w:szCs w:val="28"/>
        </w:rPr>
      </w:pPr>
      <w:r w:rsidRPr="00E429F2">
        <w:rPr>
          <w:rFonts w:ascii="Times New Roman" w:hAnsi="Times New Roman" w:cs="Times New Roman"/>
          <w:sz w:val="28"/>
          <w:szCs w:val="28"/>
        </w:rPr>
        <w:t xml:space="preserve">Приложение </w:t>
      </w:r>
    </w:p>
    <w:p w14:paraId="7448050A" w14:textId="49641858" w:rsidR="000B3455" w:rsidRPr="00E429F2" w:rsidRDefault="00BB064C" w:rsidP="00444010">
      <w:pPr>
        <w:spacing w:after="0" w:line="0" w:lineRule="atLeast"/>
        <w:ind w:firstLine="6096"/>
        <w:rPr>
          <w:rFonts w:ascii="Times New Roman" w:hAnsi="Times New Roman" w:cs="Times New Roman"/>
          <w:sz w:val="28"/>
          <w:szCs w:val="28"/>
        </w:rPr>
      </w:pPr>
      <w:r w:rsidRPr="00E429F2">
        <w:rPr>
          <w:rFonts w:ascii="Times New Roman" w:hAnsi="Times New Roman" w:cs="Times New Roman"/>
          <w:sz w:val="28"/>
          <w:szCs w:val="28"/>
        </w:rPr>
        <w:t xml:space="preserve">к </w:t>
      </w:r>
      <w:r w:rsidR="00444010">
        <w:rPr>
          <w:rFonts w:ascii="Times New Roman" w:hAnsi="Times New Roman" w:cs="Times New Roman"/>
          <w:sz w:val="28"/>
          <w:szCs w:val="28"/>
        </w:rPr>
        <w:t>решению Думы</w:t>
      </w:r>
      <w:r w:rsidR="00621860" w:rsidRPr="00E429F2">
        <w:rPr>
          <w:rFonts w:ascii="Times New Roman" w:hAnsi="Times New Roman" w:cs="Times New Roman"/>
          <w:sz w:val="28"/>
          <w:szCs w:val="28"/>
        </w:rPr>
        <w:t xml:space="preserve"> </w:t>
      </w:r>
      <w:r w:rsidR="00444010">
        <w:rPr>
          <w:rFonts w:ascii="Times New Roman" w:hAnsi="Times New Roman" w:cs="Times New Roman"/>
          <w:sz w:val="28"/>
          <w:szCs w:val="28"/>
        </w:rPr>
        <w:t>Суксунского</w:t>
      </w:r>
    </w:p>
    <w:p w14:paraId="56F97BB3" w14:textId="77777777" w:rsidR="00444010" w:rsidRDefault="00444010" w:rsidP="00444010">
      <w:pPr>
        <w:spacing w:after="0" w:line="0" w:lineRule="atLeast"/>
        <w:ind w:firstLine="6096"/>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14:paraId="1EFCEB1B" w14:textId="1A0819AA" w:rsidR="000B3455" w:rsidRPr="00E429F2" w:rsidRDefault="00BB064C" w:rsidP="00444010">
      <w:pPr>
        <w:spacing w:after="0" w:line="0" w:lineRule="atLeast"/>
        <w:ind w:firstLine="6096"/>
        <w:rPr>
          <w:rFonts w:ascii="Times New Roman" w:hAnsi="Times New Roman" w:cs="Times New Roman"/>
          <w:sz w:val="28"/>
          <w:szCs w:val="28"/>
        </w:rPr>
      </w:pPr>
      <w:r w:rsidRPr="00E429F2">
        <w:rPr>
          <w:rFonts w:ascii="Times New Roman" w:hAnsi="Times New Roman" w:cs="Times New Roman"/>
          <w:sz w:val="28"/>
          <w:szCs w:val="28"/>
        </w:rPr>
        <w:t xml:space="preserve">от </w:t>
      </w:r>
      <w:r w:rsidR="00444010">
        <w:rPr>
          <w:rFonts w:ascii="Times New Roman" w:hAnsi="Times New Roman" w:cs="Times New Roman"/>
          <w:sz w:val="28"/>
          <w:szCs w:val="28"/>
        </w:rPr>
        <w:t>___________</w:t>
      </w:r>
      <w:r w:rsidR="00621860" w:rsidRPr="00E429F2">
        <w:rPr>
          <w:rFonts w:ascii="Times New Roman" w:hAnsi="Times New Roman" w:cs="Times New Roman"/>
          <w:sz w:val="28"/>
          <w:szCs w:val="28"/>
        </w:rPr>
        <w:t xml:space="preserve"> № </w:t>
      </w:r>
      <w:r w:rsidR="00444010">
        <w:rPr>
          <w:rFonts w:ascii="Times New Roman" w:hAnsi="Times New Roman" w:cs="Times New Roman"/>
          <w:sz w:val="28"/>
          <w:szCs w:val="28"/>
        </w:rPr>
        <w:t>_____</w:t>
      </w:r>
    </w:p>
    <w:p w14:paraId="1ED87D4D" w14:textId="77777777" w:rsidR="006E3AAF" w:rsidRPr="00E429F2" w:rsidRDefault="006E3AAF" w:rsidP="00621860">
      <w:pPr>
        <w:spacing w:after="0" w:line="0" w:lineRule="atLeast"/>
        <w:ind w:firstLine="709"/>
        <w:jc w:val="center"/>
        <w:rPr>
          <w:rFonts w:ascii="Times New Roman" w:hAnsi="Times New Roman" w:cs="Times New Roman"/>
          <w:sz w:val="28"/>
          <w:szCs w:val="28"/>
        </w:rPr>
      </w:pPr>
    </w:p>
    <w:p w14:paraId="5F848A2D" w14:textId="5BFD299E" w:rsidR="006E3AAF" w:rsidRPr="00E429F2" w:rsidRDefault="006E3AAF" w:rsidP="00621860">
      <w:pPr>
        <w:spacing w:after="0" w:line="0" w:lineRule="atLeast"/>
        <w:ind w:firstLine="709"/>
        <w:jc w:val="center"/>
        <w:rPr>
          <w:rFonts w:ascii="Times New Roman" w:hAnsi="Times New Roman" w:cs="Times New Roman"/>
          <w:sz w:val="28"/>
          <w:szCs w:val="28"/>
        </w:rPr>
      </w:pPr>
    </w:p>
    <w:p w14:paraId="1A327EAC" w14:textId="77777777" w:rsidR="00621860" w:rsidRPr="00E429F2" w:rsidRDefault="00621860" w:rsidP="00621860">
      <w:pPr>
        <w:spacing w:after="0" w:line="0" w:lineRule="atLeast"/>
        <w:ind w:firstLine="709"/>
        <w:jc w:val="center"/>
        <w:rPr>
          <w:rFonts w:ascii="Times New Roman" w:hAnsi="Times New Roman" w:cs="Times New Roman"/>
          <w:sz w:val="28"/>
          <w:szCs w:val="28"/>
        </w:rPr>
      </w:pPr>
    </w:p>
    <w:p w14:paraId="3E0C0B1C" w14:textId="7DE192DC" w:rsidR="00E10D93" w:rsidRPr="0099584A" w:rsidRDefault="00E10D93"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П</w:t>
      </w:r>
      <w:r w:rsidR="002B7E11" w:rsidRPr="0099584A">
        <w:rPr>
          <w:rFonts w:ascii="Times New Roman" w:hAnsi="Times New Roman" w:cs="Times New Roman"/>
          <w:b/>
          <w:sz w:val="28"/>
          <w:szCs w:val="28"/>
        </w:rPr>
        <w:t>равила</w:t>
      </w:r>
    </w:p>
    <w:p w14:paraId="6F1309CF" w14:textId="6B3D93A9" w:rsidR="00E10D93" w:rsidRPr="0099584A" w:rsidRDefault="002B7E11"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благоустройства территории</w:t>
      </w:r>
    </w:p>
    <w:p w14:paraId="486C45D5" w14:textId="776D2467" w:rsidR="00E10D93" w:rsidRPr="0099584A" w:rsidRDefault="002B7E11" w:rsidP="00027804">
      <w:pPr>
        <w:spacing w:after="0" w:line="0" w:lineRule="atLeast"/>
        <w:ind w:firstLine="709"/>
        <w:jc w:val="center"/>
        <w:rPr>
          <w:rFonts w:ascii="Times New Roman" w:hAnsi="Times New Roman" w:cs="Times New Roman"/>
          <w:b/>
          <w:sz w:val="28"/>
          <w:szCs w:val="28"/>
        </w:rPr>
      </w:pPr>
      <w:r w:rsidRPr="0099584A">
        <w:rPr>
          <w:rFonts w:ascii="Times New Roman" w:hAnsi="Times New Roman" w:cs="Times New Roman"/>
          <w:b/>
          <w:sz w:val="28"/>
          <w:szCs w:val="28"/>
        </w:rPr>
        <w:t>Суксунск</w:t>
      </w:r>
      <w:r w:rsidR="00621860" w:rsidRPr="0099584A">
        <w:rPr>
          <w:rFonts w:ascii="Times New Roman" w:hAnsi="Times New Roman" w:cs="Times New Roman"/>
          <w:b/>
          <w:sz w:val="28"/>
          <w:szCs w:val="28"/>
        </w:rPr>
        <w:t>ого</w:t>
      </w:r>
      <w:r w:rsidRPr="0099584A">
        <w:rPr>
          <w:rFonts w:ascii="Times New Roman" w:hAnsi="Times New Roman" w:cs="Times New Roman"/>
          <w:b/>
          <w:sz w:val="28"/>
          <w:szCs w:val="28"/>
        </w:rPr>
        <w:t xml:space="preserve"> городско</w:t>
      </w:r>
      <w:r w:rsidR="00621860" w:rsidRPr="0099584A">
        <w:rPr>
          <w:rFonts w:ascii="Times New Roman" w:hAnsi="Times New Roman" w:cs="Times New Roman"/>
          <w:b/>
          <w:sz w:val="28"/>
          <w:szCs w:val="28"/>
        </w:rPr>
        <w:t>го</w:t>
      </w:r>
      <w:r w:rsidRPr="0099584A">
        <w:rPr>
          <w:rFonts w:ascii="Times New Roman" w:hAnsi="Times New Roman" w:cs="Times New Roman"/>
          <w:b/>
          <w:sz w:val="28"/>
          <w:szCs w:val="28"/>
        </w:rPr>
        <w:t xml:space="preserve"> округ</w:t>
      </w:r>
      <w:r w:rsidR="00621860" w:rsidRPr="0099584A">
        <w:rPr>
          <w:rFonts w:ascii="Times New Roman" w:hAnsi="Times New Roman" w:cs="Times New Roman"/>
          <w:b/>
          <w:sz w:val="28"/>
          <w:szCs w:val="28"/>
        </w:rPr>
        <w:t>а</w:t>
      </w:r>
      <w:r w:rsidR="00BF3EA3" w:rsidRPr="0099584A">
        <w:rPr>
          <w:rFonts w:ascii="Times New Roman" w:hAnsi="Times New Roman" w:cs="Times New Roman"/>
          <w:b/>
          <w:sz w:val="28"/>
          <w:szCs w:val="28"/>
        </w:rPr>
        <w:t xml:space="preserve"> </w:t>
      </w:r>
      <w:r w:rsidRPr="0099584A">
        <w:rPr>
          <w:rFonts w:ascii="Times New Roman" w:hAnsi="Times New Roman" w:cs="Times New Roman"/>
          <w:b/>
          <w:sz w:val="28"/>
          <w:szCs w:val="28"/>
        </w:rPr>
        <w:t>Пермского края</w:t>
      </w:r>
    </w:p>
    <w:p w14:paraId="7CBFCB20" w14:textId="2DFC29C1" w:rsidR="00E10D93" w:rsidRPr="00E429F2" w:rsidRDefault="00E10D93" w:rsidP="00746E27">
      <w:pPr>
        <w:spacing w:after="0" w:line="0" w:lineRule="atLeast"/>
        <w:ind w:firstLine="709"/>
        <w:jc w:val="both"/>
        <w:rPr>
          <w:rFonts w:ascii="Times New Roman" w:hAnsi="Times New Roman" w:cs="Times New Roman"/>
          <w:sz w:val="28"/>
          <w:szCs w:val="28"/>
        </w:rPr>
      </w:pPr>
    </w:p>
    <w:p w14:paraId="0A3DDDE7" w14:textId="56DBAA5F" w:rsidR="00BF3EA3" w:rsidRPr="00E429F2" w:rsidRDefault="00500134" w:rsidP="004C4FD4">
      <w:pPr>
        <w:pStyle w:val="afffff8"/>
        <w:numPr>
          <w:ilvl w:val="0"/>
          <w:numId w:val="71"/>
        </w:numPr>
        <w:spacing w:line="0" w:lineRule="atLeast"/>
        <w:jc w:val="center"/>
        <w:rPr>
          <w:rFonts w:ascii="Times New Roman" w:hAnsi="Times New Roman" w:cs="Times New Roman"/>
          <w:sz w:val="28"/>
          <w:szCs w:val="28"/>
        </w:rPr>
      </w:pPr>
      <w:r w:rsidRPr="00E429F2">
        <w:rPr>
          <w:rFonts w:ascii="Times New Roman" w:hAnsi="Times New Roman" w:cs="Times New Roman"/>
          <w:sz w:val="28"/>
          <w:szCs w:val="28"/>
        </w:rPr>
        <w:t>Общие положения</w:t>
      </w:r>
    </w:p>
    <w:p w14:paraId="3B2D607F" w14:textId="77777777" w:rsidR="004C4FD4" w:rsidRPr="00E429F2" w:rsidRDefault="004C4FD4" w:rsidP="004C4FD4">
      <w:pPr>
        <w:pStyle w:val="afffff8"/>
        <w:spacing w:line="0" w:lineRule="atLeast"/>
        <w:ind w:left="1069" w:firstLine="0"/>
        <w:rPr>
          <w:rFonts w:ascii="Times New Roman" w:hAnsi="Times New Roman" w:cs="Times New Roman"/>
          <w:sz w:val="28"/>
          <w:szCs w:val="28"/>
        </w:rPr>
      </w:pPr>
    </w:p>
    <w:p w14:paraId="52B30B96" w14:textId="35A77E2C"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 xml:space="preserve">1. Настоящие </w:t>
      </w:r>
      <w:r w:rsidR="00C46C82" w:rsidRPr="00E429F2">
        <w:rPr>
          <w:rFonts w:ascii="Times New Roman" w:hAnsi="Times New Roman" w:cs="Times New Roman"/>
          <w:sz w:val="28"/>
          <w:szCs w:val="28"/>
        </w:rPr>
        <w:t>Правила благоустройства территории «Суксунский городско</w:t>
      </w:r>
      <w:r w:rsidR="001A602D" w:rsidRPr="00E429F2">
        <w:rPr>
          <w:rFonts w:ascii="Times New Roman" w:hAnsi="Times New Roman" w:cs="Times New Roman"/>
          <w:sz w:val="28"/>
          <w:szCs w:val="28"/>
        </w:rPr>
        <w:t>й</w:t>
      </w:r>
      <w:r w:rsidR="00C46C82" w:rsidRPr="00E429F2">
        <w:rPr>
          <w:rFonts w:ascii="Times New Roman" w:hAnsi="Times New Roman" w:cs="Times New Roman"/>
          <w:sz w:val="28"/>
          <w:szCs w:val="28"/>
        </w:rPr>
        <w:t xml:space="preserve"> округ Пермского края» (далее Правила)</w:t>
      </w:r>
      <w:r w:rsidR="00E10D93" w:rsidRPr="00E429F2">
        <w:rPr>
          <w:rFonts w:ascii="Times New Roman" w:hAnsi="Times New Roman" w:cs="Times New Roman"/>
          <w:sz w:val="28"/>
          <w:szCs w:val="28"/>
        </w:rPr>
        <w:t xml:space="preserve"> устанавливают принципы, по</w:t>
      </w:r>
      <w:r w:rsidR="001A602D" w:rsidRPr="00E429F2">
        <w:rPr>
          <w:rFonts w:ascii="Times New Roman" w:hAnsi="Times New Roman" w:cs="Times New Roman"/>
          <w:sz w:val="28"/>
          <w:szCs w:val="28"/>
        </w:rPr>
        <w:t>д</w:t>
      </w:r>
      <w:r w:rsidR="00E10D93" w:rsidRPr="00E429F2">
        <w:rPr>
          <w:rFonts w:ascii="Times New Roman" w:hAnsi="Times New Roman" w:cs="Times New Roman"/>
          <w:sz w:val="28"/>
          <w:szCs w:val="28"/>
        </w:rPr>
        <w:t>ходы и требования к содержанию объектов внешнего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 – планировочных, экологических, социально – культурных и других факторов, характеризующих среду обитания поселения, а также ответственность физических и юридических лиц за их несоблюдение.</w:t>
      </w:r>
    </w:p>
    <w:p w14:paraId="39D0592D" w14:textId="1A8F85F0"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2. Настоящие Правила обязательны для соблюдения всеми физическими и юридическими лицами независимо от их организационно-правовой формы.</w:t>
      </w:r>
    </w:p>
    <w:p w14:paraId="08F9EB78" w14:textId="43269571"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E10D93" w:rsidRPr="00E429F2">
        <w:rPr>
          <w:rFonts w:ascii="Times New Roman" w:hAnsi="Times New Roman" w:cs="Times New Roman"/>
          <w:sz w:val="28"/>
          <w:szCs w:val="28"/>
        </w:rPr>
        <w:t>3. Правила действуют на всей территори</w:t>
      </w:r>
      <w:r w:rsidR="004F10C5" w:rsidRPr="00E429F2">
        <w:rPr>
          <w:rFonts w:ascii="Times New Roman" w:hAnsi="Times New Roman" w:cs="Times New Roman"/>
          <w:sz w:val="28"/>
          <w:szCs w:val="28"/>
        </w:rPr>
        <w:t xml:space="preserve">и Суксунского городского округа, </w:t>
      </w:r>
      <w:r w:rsidR="00A46B1E" w:rsidRPr="00E429F2">
        <w:rPr>
          <w:rFonts w:ascii="Times New Roman" w:hAnsi="Times New Roman" w:cs="Times New Roman"/>
          <w:sz w:val="28"/>
          <w:szCs w:val="28"/>
        </w:rPr>
        <w:t xml:space="preserve">за исключением </w:t>
      </w:r>
      <w:r w:rsidR="00760021" w:rsidRPr="00E429F2">
        <w:rPr>
          <w:rFonts w:ascii="Times New Roman" w:hAnsi="Times New Roman" w:cs="Times New Roman"/>
          <w:sz w:val="28"/>
          <w:szCs w:val="28"/>
        </w:rPr>
        <w:t xml:space="preserve">территорий, в отношении которых установлен иной порядок реализации комплекса мероприятий по </w:t>
      </w:r>
      <w:r w:rsidR="003E3348" w:rsidRPr="00E429F2">
        <w:rPr>
          <w:rFonts w:ascii="Times New Roman" w:hAnsi="Times New Roman" w:cs="Times New Roman"/>
          <w:sz w:val="28"/>
          <w:szCs w:val="28"/>
        </w:rPr>
        <w:t>их содержанию.</w:t>
      </w:r>
      <w:r w:rsidR="00760021" w:rsidRPr="00E429F2">
        <w:rPr>
          <w:rFonts w:ascii="Times New Roman" w:hAnsi="Times New Roman" w:cs="Times New Roman"/>
          <w:sz w:val="28"/>
          <w:szCs w:val="28"/>
        </w:rPr>
        <w:t xml:space="preserve"> </w:t>
      </w:r>
    </w:p>
    <w:p w14:paraId="76CAFF15" w14:textId="51CC0D36" w:rsidR="00A46B1E"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4</w:t>
      </w:r>
      <w:r w:rsidR="00A46B1E" w:rsidRPr="00E429F2">
        <w:rPr>
          <w:rFonts w:ascii="Times New Roman" w:hAnsi="Times New Roman" w:cs="Times New Roman"/>
          <w:sz w:val="28"/>
          <w:szCs w:val="28"/>
        </w:rPr>
        <w:t xml:space="preserve">. Раздел </w:t>
      </w:r>
      <w:r w:rsidR="00FE2762" w:rsidRPr="00E429F2">
        <w:rPr>
          <w:rFonts w:ascii="Times New Roman" w:hAnsi="Times New Roman" w:cs="Times New Roman"/>
          <w:sz w:val="28"/>
          <w:szCs w:val="28"/>
        </w:rPr>
        <w:t>«</w:t>
      </w:r>
      <w:r w:rsidR="00C46C82" w:rsidRPr="00E429F2">
        <w:rPr>
          <w:rFonts w:ascii="Times New Roman" w:hAnsi="Times New Roman" w:cs="Times New Roman"/>
          <w:sz w:val="28"/>
          <w:szCs w:val="28"/>
        </w:rPr>
        <w:t>10</w:t>
      </w:r>
      <w:r w:rsidR="00FE2762" w:rsidRPr="00E429F2">
        <w:rPr>
          <w:rFonts w:ascii="Times New Roman" w:hAnsi="Times New Roman" w:cs="Times New Roman"/>
          <w:sz w:val="28"/>
          <w:szCs w:val="28"/>
        </w:rPr>
        <w:t>»</w:t>
      </w:r>
      <w:r w:rsidR="00A46B1E" w:rsidRPr="00E429F2">
        <w:rPr>
          <w:rFonts w:ascii="Times New Roman" w:hAnsi="Times New Roman" w:cs="Times New Roman"/>
          <w:sz w:val="28"/>
          <w:szCs w:val="28"/>
        </w:rPr>
        <w:t xml:space="preserve"> Правил действует до принятия отдельного Порядка проведени</w:t>
      </w:r>
      <w:r w:rsidR="00760021" w:rsidRPr="00E429F2">
        <w:rPr>
          <w:rFonts w:ascii="Times New Roman" w:hAnsi="Times New Roman" w:cs="Times New Roman"/>
          <w:sz w:val="28"/>
          <w:szCs w:val="28"/>
        </w:rPr>
        <w:t>я</w:t>
      </w:r>
      <w:r w:rsidR="00A46B1E" w:rsidRPr="00E429F2">
        <w:rPr>
          <w:rFonts w:ascii="Times New Roman" w:hAnsi="Times New Roman" w:cs="Times New Roman"/>
          <w:sz w:val="28"/>
          <w:szCs w:val="28"/>
        </w:rPr>
        <w:t xml:space="preserve"> земляных работ.</w:t>
      </w:r>
    </w:p>
    <w:p w14:paraId="64A8B413" w14:textId="1F9D88A2"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5</w:t>
      </w:r>
      <w:r w:rsidR="00E10D93" w:rsidRPr="00E429F2">
        <w:rPr>
          <w:rFonts w:ascii="Times New Roman" w:hAnsi="Times New Roman" w:cs="Times New Roman"/>
          <w:sz w:val="28"/>
          <w:szCs w:val="28"/>
        </w:rPr>
        <w:t>. Инструкции, регламенты, положения и иные акты, регулирующие вопросы благоустройства и содержания территории Суксунского городского округа, не должны противоречить требованиям настоящих Правил.</w:t>
      </w:r>
    </w:p>
    <w:p w14:paraId="37112906" w14:textId="4841C876" w:rsidR="00E10D93" w:rsidRPr="00E429F2" w:rsidRDefault="00C6389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w:t>
      </w:r>
      <w:r w:rsidR="00500134" w:rsidRPr="00E429F2">
        <w:rPr>
          <w:rFonts w:ascii="Times New Roman" w:hAnsi="Times New Roman" w:cs="Times New Roman"/>
          <w:sz w:val="28"/>
          <w:szCs w:val="28"/>
        </w:rPr>
        <w:t>6</w:t>
      </w:r>
      <w:r w:rsidR="00E10D93" w:rsidRPr="00E429F2">
        <w:rPr>
          <w:rFonts w:ascii="Times New Roman" w:hAnsi="Times New Roman" w:cs="Times New Roman"/>
          <w:sz w:val="28"/>
          <w:szCs w:val="28"/>
        </w:rPr>
        <w:t>. Контроль</w:t>
      </w:r>
      <w:r w:rsidR="004C4FD4" w:rsidRPr="00E429F2">
        <w:rPr>
          <w:rFonts w:ascii="Times New Roman" w:hAnsi="Times New Roman" w:cs="Times New Roman"/>
          <w:sz w:val="28"/>
          <w:szCs w:val="28"/>
        </w:rPr>
        <w:t xml:space="preserve"> за</w:t>
      </w:r>
      <w:r w:rsidR="00E10D93" w:rsidRPr="00E429F2">
        <w:rPr>
          <w:rFonts w:ascii="Times New Roman" w:hAnsi="Times New Roman" w:cs="Times New Roman"/>
          <w:sz w:val="28"/>
          <w:szCs w:val="28"/>
        </w:rPr>
        <w:t xml:space="preserve"> исполнени</w:t>
      </w:r>
      <w:r w:rsidR="004C4FD4" w:rsidRPr="00E429F2">
        <w:rPr>
          <w:rFonts w:ascii="Times New Roman" w:hAnsi="Times New Roman" w:cs="Times New Roman"/>
          <w:sz w:val="28"/>
          <w:szCs w:val="28"/>
        </w:rPr>
        <w:t>ем</w:t>
      </w:r>
      <w:r w:rsidR="00E10D93" w:rsidRPr="00E429F2">
        <w:rPr>
          <w:rFonts w:ascii="Times New Roman" w:hAnsi="Times New Roman" w:cs="Times New Roman"/>
          <w:sz w:val="28"/>
          <w:szCs w:val="28"/>
        </w:rPr>
        <w:t xml:space="preserve"> настоящих Правил осуществляет Администрация Суксунского городского округа</w:t>
      </w:r>
      <w:r w:rsidR="00C46C82" w:rsidRPr="00E429F2">
        <w:rPr>
          <w:rFonts w:ascii="Times New Roman" w:hAnsi="Times New Roman" w:cs="Times New Roman"/>
          <w:sz w:val="28"/>
          <w:szCs w:val="28"/>
        </w:rPr>
        <w:t xml:space="preserve"> (далее Администрация округа)</w:t>
      </w:r>
      <w:r w:rsidR="00E10D93" w:rsidRPr="00E429F2">
        <w:rPr>
          <w:rFonts w:ascii="Times New Roman" w:hAnsi="Times New Roman" w:cs="Times New Roman"/>
          <w:sz w:val="28"/>
          <w:szCs w:val="28"/>
        </w:rPr>
        <w:t>, с привлечением общественного контроля</w:t>
      </w:r>
      <w:r w:rsidR="00C46C82" w:rsidRPr="00E429F2">
        <w:rPr>
          <w:rFonts w:ascii="Times New Roman" w:hAnsi="Times New Roman" w:cs="Times New Roman"/>
          <w:sz w:val="28"/>
          <w:szCs w:val="28"/>
        </w:rPr>
        <w:t>, в соответствии с раздел</w:t>
      </w:r>
      <w:r w:rsidR="007F1EC5" w:rsidRPr="00E429F2">
        <w:rPr>
          <w:rFonts w:ascii="Times New Roman" w:hAnsi="Times New Roman" w:cs="Times New Roman"/>
          <w:sz w:val="28"/>
          <w:szCs w:val="28"/>
        </w:rPr>
        <w:t>ами</w:t>
      </w:r>
      <w:r w:rsidR="00C46C82" w:rsidRPr="00E429F2">
        <w:rPr>
          <w:rFonts w:ascii="Times New Roman" w:hAnsi="Times New Roman" w:cs="Times New Roman"/>
          <w:sz w:val="28"/>
          <w:szCs w:val="28"/>
        </w:rPr>
        <w:t xml:space="preserve"> 19, 21 настоящих Правил.</w:t>
      </w:r>
    </w:p>
    <w:p w14:paraId="285FA924" w14:textId="77777777" w:rsidR="00E10D93" w:rsidRPr="00E429F2" w:rsidRDefault="00E10D93" w:rsidP="00027804">
      <w:pPr>
        <w:spacing w:after="0" w:line="0" w:lineRule="atLeast"/>
        <w:ind w:firstLine="709"/>
        <w:jc w:val="both"/>
        <w:rPr>
          <w:rFonts w:ascii="Times New Roman" w:hAnsi="Times New Roman" w:cs="Times New Roman"/>
          <w:sz w:val="28"/>
          <w:szCs w:val="28"/>
        </w:rPr>
      </w:pPr>
    </w:p>
    <w:p w14:paraId="78E89B5F" w14:textId="3103B030" w:rsidR="00E10D93" w:rsidRPr="00E429F2" w:rsidRDefault="00C46C82"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2</w:t>
      </w:r>
      <w:r w:rsidR="00AB5E63" w:rsidRPr="00E429F2">
        <w:rPr>
          <w:rFonts w:ascii="Times New Roman" w:hAnsi="Times New Roman" w:cs="Times New Roman"/>
          <w:sz w:val="28"/>
          <w:szCs w:val="28"/>
        </w:rPr>
        <w:t>.</w:t>
      </w:r>
      <w:r w:rsidR="00E10D93" w:rsidRPr="00E429F2">
        <w:rPr>
          <w:rFonts w:ascii="Times New Roman" w:hAnsi="Times New Roman" w:cs="Times New Roman"/>
          <w:sz w:val="28"/>
          <w:szCs w:val="28"/>
        </w:rPr>
        <w:t xml:space="preserve"> Основные понятия, используемые в настоящих Правилах</w:t>
      </w:r>
    </w:p>
    <w:p w14:paraId="7ACD0787"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0E9D8ECA" w14:textId="758D0894" w:rsidR="00E10D93" w:rsidRPr="00E429F2" w:rsidRDefault="00310D40"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 В Правилах применяются следующие основные понятия:</w:t>
      </w:r>
    </w:p>
    <w:p w14:paraId="7775C67C" w14:textId="2F05E27E" w:rsidR="004F10C5"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б</w:t>
      </w:r>
      <w:r w:rsidRPr="00E429F2">
        <w:rPr>
          <w:rFonts w:ascii="Times New Roman" w:hAnsi="Times New Roman" w:cs="Times New Roman"/>
          <w:sz w:val="28"/>
          <w:szCs w:val="28"/>
        </w:rPr>
        <w:t>ункер — мусоросборник, предназначенный для складирования крупногабаритных отходов</w:t>
      </w:r>
      <w:r w:rsidR="009B4703" w:rsidRPr="00E429F2">
        <w:rPr>
          <w:rFonts w:ascii="Times New Roman" w:hAnsi="Times New Roman" w:cs="Times New Roman"/>
          <w:sz w:val="28"/>
          <w:szCs w:val="28"/>
        </w:rPr>
        <w:t>;</w:t>
      </w:r>
    </w:p>
    <w:p w14:paraId="1D936897" w14:textId="0953A2D6"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2</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в</w:t>
      </w:r>
      <w:r w:rsidRPr="00E429F2">
        <w:rPr>
          <w:rFonts w:ascii="Times New Roman" w:hAnsi="Times New Roman" w:cs="Times New Roman"/>
          <w:sz w:val="28"/>
          <w:szCs w:val="28"/>
        </w:rPr>
        <w:t>осстановление благоустройства - восстановление всех нарушенных элементов благоустройства</w:t>
      </w:r>
      <w:r w:rsidR="009B4703" w:rsidRPr="00E429F2">
        <w:rPr>
          <w:rFonts w:ascii="Times New Roman" w:hAnsi="Times New Roman" w:cs="Times New Roman"/>
          <w:sz w:val="28"/>
          <w:szCs w:val="28"/>
        </w:rPr>
        <w:t>;</w:t>
      </w:r>
    </w:p>
    <w:p w14:paraId="36435FF8" w14:textId="0FB56F31" w:rsidR="000F3C75" w:rsidRPr="00E429F2" w:rsidRDefault="000F3C75"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3</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в</w:t>
      </w:r>
      <w:r w:rsidRPr="00E429F2">
        <w:rPr>
          <w:rFonts w:ascii="Times New Roman" w:hAnsi="Times New Roman" w:cs="Times New Roman"/>
          <w:sz w:val="28"/>
          <w:szCs w:val="28"/>
        </w:rPr>
        <w:t xml:space="preserve">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w:t>
      </w:r>
      <w:r w:rsidRPr="00E429F2">
        <w:rPr>
          <w:rFonts w:ascii="Times New Roman" w:hAnsi="Times New Roman" w:cs="Times New Roman"/>
          <w:sz w:val="28"/>
          <w:szCs w:val="28"/>
        </w:rPr>
        <w:lastRenderedPageBreak/>
        <w:t xml:space="preserve">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w:t>
      </w:r>
      <w:r w:rsidR="008B5CCC" w:rsidRPr="00E429F2">
        <w:rPr>
          <w:rFonts w:ascii="Times New Roman" w:hAnsi="Times New Roman" w:cs="Times New Roman"/>
          <w:sz w:val="28"/>
          <w:szCs w:val="28"/>
        </w:rPr>
        <w:t xml:space="preserve">№ </w:t>
      </w:r>
      <w:r w:rsidRPr="00E429F2">
        <w:rPr>
          <w:rFonts w:ascii="Times New Roman" w:hAnsi="Times New Roman" w:cs="Times New Roman"/>
          <w:sz w:val="28"/>
          <w:szCs w:val="28"/>
        </w:rPr>
        <w:t xml:space="preserve">2300-1 </w:t>
      </w:r>
      <w:r w:rsidR="008B5CCC" w:rsidRPr="00E429F2">
        <w:rPr>
          <w:rFonts w:ascii="Times New Roman" w:hAnsi="Times New Roman" w:cs="Times New Roman"/>
          <w:sz w:val="28"/>
          <w:szCs w:val="28"/>
        </w:rPr>
        <w:t>«</w:t>
      </w:r>
      <w:r w:rsidRPr="00E429F2">
        <w:rPr>
          <w:rFonts w:ascii="Times New Roman" w:hAnsi="Times New Roman" w:cs="Times New Roman"/>
          <w:sz w:val="28"/>
          <w:szCs w:val="28"/>
        </w:rPr>
        <w:t>О защите прав потребителей</w:t>
      </w:r>
      <w:r w:rsidR="008B5CCC" w:rsidRPr="00E429F2">
        <w:rPr>
          <w:rFonts w:ascii="Times New Roman" w:hAnsi="Times New Roman" w:cs="Times New Roman"/>
          <w:sz w:val="28"/>
          <w:szCs w:val="28"/>
        </w:rPr>
        <w:t>»</w:t>
      </w:r>
      <w:r w:rsidRPr="00E429F2">
        <w:rPr>
          <w:rFonts w:ascii="Times New Roman" w:hAnsi="Times New Roman" w:cs="Times New Roman"/>
          <w:sz w:val="28"/>
          <w:szCs w:val="28"/>
        </w:rPr>
        <w:t>;</w:t>
      </w:r>
    </w:p>
    <w:p w14:paraId="1DC8421E" w14:textId="0365E71C"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4</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г</w:t>
      </w:r>
      <w:r w:rsidRPr="00E429F2">
        <w:rPr>
          <w:rFonts w:ascii="Times New Roman" w:hAnsi="Times New Roman" w:cs="Times New Roman"/>
          <w:sz w:val="28"/>
          <w:szCs w:val="28"/>
        </w:rPr>
        <w:t>азон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269D44BA" w14:textId="2FDA58BD"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5</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г</w:t>
      </w:r>
      <w:r w:rsidRPr="00E429F2">
        <w:rPr>
          <w:rFonts w:ascii="Times New Roman" w:hAnsi="Times New Roman" w:cs="Times New Roman"/>
          <w:sz w:val="28"/>
          <w:szCs w:val="28"/>
        </w:rPr>
        <w:t>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009B4703" w:rsidRPr="00E429F2">
        <w:rPr>
          <w:rFonts w:ascii="Times New Roman" w:hAnsi="Times New Roman" w:cs="Times New Roman"/>
          <w:sz w:val="28"/>
          <w:szCs w:val="28"/>
        </w:rPr>
        <w:t>;</w:t>
      </w:r>
    </w:p>
    <w:p w14:paraId="7A626683" w14:textId="54C3D6B4"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6</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д</w:t>
      </w:r>
      <w:r w:rsidRPr="00E429F2">
        <w:rPr>
          <w:rFonts w:ascii="Times New Roman" w:hAnsi="Times New Roman" w:cs="Times New Roman"/>
          <w:sz w:val="28"/>
          <w:szCs w:val="28"/>
        </w:rPr>
        <w:t>етская игровая площадка - специально оборудованная территория, предназначенная для отдыха и игры детей, включающая в себя оборудование и покрытие детской игровой площадки</w:t>
      </w:r>
      <w:r w:rsidR="00E429F2">
        <w:rPr>
          <w:rFonts w:ascii="Times New Roman" w:hAnsi="Times New Roman" w:cs="Times New Roman"/>
          <w:sz w:val="28"/>
          <w:szCs w:val="28"/>
        </w:rPr>
        <w:t>, а также</w:t>
      </w:r>
      <w:r w:rsidRPr="00E429F2">
        <w:rPr>
          <w:rFonts w:ascii="Times New Roman" w:hAnsi="Times New Roman" w:cs="Times New Roman"/>
          <w:sz w:val="28"/>
          <w:szCs w:val="28"/>
        </w:rPr>
        <w:t xml:space="preserve"> оборудование для благоустройства детской игровой площадки</w:t>
      </w:r>
      <w:r w:rsidR="009B4703" w:rsidRPr="00E429F2">
        <w:rPr>
          <w:rFonts w:ascii="Times New Roman" w:hAnsi="Times New Roman" w:cs="Times New Roman"/>
          <w:sz w:val="28"/>
          <w:szCs w:val="28"/>
        </w:rPr>
        <w:t>;</w:t>
      </w:r>
    </w:p>
    <w:p w14:paraId="2C03B2B7" w14:textId="7568A78E"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w:t>
      </w:r>
      <w:r w:rsidR="009B4703" w:rsidRPr="00E429F2">
        <w:rPr>
          <w:rFonts w:ascii="Times New Roman" w:hAnsi="Times New Roman" w:cs="Times New Roman"/>
          <w:sz w:val="28"/>
          <w:szCs w:val="28"/>
        </w:rPr>
        <w:t>.</w:t>
      </w:r>
      <w:r w:rsidR="004C4FD4" w:rsidRPr="00E429F2">
        <w:rPr>
          <w:rFonts w:ascii="Times New Roman" w:hAnsi="Times New Roman" w:cs="Times New Roman"/>
          <w:sz w:val="28"/>
          <w:szCs w:val="28"/>
        </w:rPr>
        <w:t>7</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д</w:t>
      </w:r>
      <w:r w:rsidRPr="00E429F2">
        <w:rPr>
          <w:rFonts w:ascii="Times New Roman" w:hAnsi="Times New Roman" w:cs="Times New Roman"/>
          <w:sz w:val="28"/>
          <w:szCs w:val="28"/>
        </w:rPr>
        <w:t>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1F5DB349" w14:textId="71D14CE3" w:rsidR="00AF4587" w:rsidRPr="00E429F2" w:rsidRDefault="009B4703"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2.1.</w:t>
      </w:r>
      <w:r w:rsidR="004C4FD4" w:rsidRPr="00E429F2">
        <w:rPr>
          <w:rFonts w:ascii="Times New Roman" w:hAnsi="Times New Roman" w:cs="Times New Roman"/>
          <w:sz w:val="28"/>
          <w:szCs w:val="28"/>
        </w:rPr>
        <w:t>8</w:t>
      </w:r>
      <w:r w:rsidR="00AF4587" w:rsidRPr="00E429F2">
        <w:rPr>
          <w:rFonts w:ascii="Times New Roman" w:hAnsi="Times New Roman" w:cs="Times New Roman"/>
          <w:sz w:val="28"/>
          <w:szCs w:val="28"/>
        </w:rPr>
        <w:t>. комплексная уборка территории (субботник) - мероприятие, направленное на приведение в нормативное состояние территории в весенний период после таяния снега путем уборки территории города от мусора;</w:t>
      </w:r>
    </w:p>
    <w:p w14:paraId="24EBEB87" w14:textId="667C6957"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9</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ж</w:t>
      </w:r>
      <w:r w:rsidRPr="00E429F2">
        <w:rPr>
          <w:rFonts w:ascii="Times New Roman" w:hAnsi="Times New Roman" w:cs="Times New Roman"/>
          <w:sz w:val="28"/>
          <w:szCs w:val="28"/>
        </w:rPr>
        <w:t>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r w:rsidR="009B4703" w:rsidRPr="00E429F2">
        <w:rPr>
          <w:rFonts w:ascii="Times New Roman" w:hAnsi="Times New Roman" w:cs="Times New Roman"/>
          <w:sz w:val="28"/>
          <w:szCs w:val="28"/>
        </w:rPr>
        <w:t>;</w:t>
      </w:r>
    </w:p>
    <w:p w14:paraId="09B753BE" w14:textId="74454541"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0</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00EB237C" w:rsidRPr="00E429F2">
        <w:rPr>
          <w:rFonts w:ascii="Times New Roman" w:hAnsi="Times New Roman" w:cs="Times New Roman"/>
          <w:sz w:val="28"/>
          <w:szCs w:val="28"/>
        </w:rPr>
        <w:t xml:space="preserve">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в </w:t>
      </w:r>
      <w:r w:rsidR="000F3C75" w:rsidRPr="00E429F2">
        <w:rPr>
          <w:rFonts w:ascii="Times New Roman" w:hAnsi="Times New Roman" w:cs="Times New Roman"/>
          <w:sz w:val="28"/>
          <w:szCs w:val="28"/>
        </w:rPr>
        <w:t>населенных пунктах округа</w:t>
      </w:r>
      <w:r w:rsidR="009B4703" w:rsidRPr="00E429F2">
        <w:rPr>
          <w:rFonts w:ascii="Times New Roman" w:hAnsi="Times New Roman" w:cs="Times New Roman"/>
          <w:sz w:val="28"/>
          <w:szCs w:val="28"/>
        </w:rPr>
        <w:t>;</w:t>
      </w:r>
    </w:p>
    <w:p w14:paraId="59144E41" w14:textId="424D0D91"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1</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Pr="00E429F2">
        <w:rPr>
          <w:rFonts w:ascii="Times New Roman" w:hAnsi="Times New Roman" w:cs="Times New Roman"/>
          <w:sz w:val="28"/>
          <w:szCs w:val="28"/>
        </w:rPr>
        <w:t xml:space="preserve">емляные работы - все виды работ, связанные со вскрытием грунта </w:t>
      </w:r>
      <w:r w:rsidR="004834D6" w:rsidRPr="00E429F2">
        <w:rPr>
          <w:rFonts w:ascii="Times New Roman" w:hAnsi="Times New Roman" w:cs="Times New Roman"/>
          <w:sz w:val="28"/>
          <w:szCs w:val="28"/>
        </w:rPr>
        <w:t>на глубину более 30 с</w:t>
      </w:r>
      <w:r w:rsidR="00F72CFB" w:rsidRPr="00E429F2">
        <w:rPr>
          <w:rFonts w:ascii="Times New Roman" w:hAnsi="Times New Roman" w:cs="Times New Roman"/>
          <w:sz w:val="28"/>
          <w:szCs w:val="28"/>
        </w:rPr>
        <w:t>м.</w:t>
      </w:r>
      <w:r w:rsidR="004834D6" w:rsidRPr="00E429F2">
        <w:rPr>
          <w:rFonts w:ascii="Times New Roman" w:hAnsi="Times New Roman" w:cs="Times New Roman"/>
          <w:sz w:val="28"/>
          <w:szCs w:val="28"/>
        </w:rPr>
        <w:t xml:space="preserve"> </w:t>
      </w:r>
      <w:r w:rsidRPr="00E429F2">
        <w:rPr>
          <w:rFonts w:ascii="Times New Roman" w:hAnsi="Times New Roman" w:cs="Times New Roman"/>
          <w:sz w:val="28"/>
          <w:szCs w:val="28"/>
        </w:rPr>
        <w:t xml:space="preserve">(за исключением </w:t>
      </w:r>
      <w:r w:rsidR="004834D6" w:rsidRPr="00E429F2">
        <w:rPr>
          <w:rFonts w:ascii="Times New Roman" w:hAnsi="Times New Roman" w:cs="Times New Roman"/>
          <w:sz w:val="28"/>
          <w:szCs w:val="28"/>
        </w:rPr>
        <w:t xml:space="preserve">пахотных работ, </w:t>
      </w:r>
      <w:r w:rsidRPr="00E429F2">
        <w:rPr>
          <w:rFonts w:ascii="Times New Roman" w:hAnsi="Times New Roman" w:cs="Times New Roman"/>
          <w:sz w:val="28"/>
          <w:szCs w:val="28"/>
        </w:rPr>
        <w:t>посадки растений и кустарников, устройства газонов и клумб, установки скамеек, лавочек, урн для мусора)</w:t>
      </w:r>
      <w:r w:rsidR="004834D6"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834D6" w:rsidRPr="00E429F2">
        <w:rPr>
          <w:rFonts w:ascii="Times New Roman" w:hAnsi="Times New Roman" w:cs="Times New Roman"/>
          <w:sz w:val="28"/>
          <w:szCs w:val="28"/>
        </w:rPr>
        <w:t xml:space="preserve">забивкой и погружением свай при возведении объектов и сооружений </w:t>
      </w:r>
      <w:r w:rsidR="004834D6" w:rsidRPr="00E429F2">
        <w:rPr>
          <w:rFonts w:ascii="Times New Roman" w:hAnsi="Times New Roman" w:cs="Times New Roman"/>
          <w:sz w:val="28"/>
          <w:szCs w:val="28"/>
        </w:rPr>
        <w:lastRenderedPageBreak/>
        <w:t>всех видов, подземных и наземных инженерных сетей, коммуникаций, отсыпка грунтом на высоту более 50 с</w:t>
      </w:r>
      <w:r w:rsidR="00F72CFB" w:rsidRPr="00E429F2">
        <w:rPr>
          <w:rFonts w:ascii="Times New Roman" w:hAnsi="Times New Roman" w:cs="Times New Roman"/>
          <w:sz w:val="28"/>
          <w:szCs w:val="28"/>
        </w:rPr>
        <w:t>м.</w:t>
      </w:r>
      <w:r w:rsidR="007A1234" w:rsidRPr="00E429F2">
        <w:rPr>
          <w:rFonts w:ascii="Times New Roman" w:hAnsi="Times New Roman" w:cs="Times New Roman"/>
          <w:sz w:val="28"/>
          <w:szCs w:val="28"/>
        </w:rPr>
        <w:t>,</w:t>
      </w:r>
      <w:r w:rsidR="004834D6" w:rsidRPr="00E429F2">
        <w:rPr>
          <w:rFonts w:ascii="Times New Roman" w:hAnsi="Times New Roman" w:cs="Times New Roman"/>
          <w:sz w:val="28"/>
          <w:szCs w:val="28"/>
        </w:rPr>
        <w:t xml:space="preserve"> </w:t>
      </w:r>
      <w:r w:rsidR="007A1234" w:rsidRPr="00E429F2">
        <w:rPr>
          <w:rFonts w:ascii="Times New Roman" w:hAnsi="Times New Roman" w:cs="Times New Roman"/>
          <w:sz w:val="28"/>
          <w:szCs w:val="28"/>
        </w:rPr>
        <w:t xml:space="preserve">а равно </w:t>
      </w:r>
      <w:r w:rsidR="00F45790" w:rsidRPr="00E429F2">
        <w:rPr>
          <w:rFonts w:ascii="Times New Roman" w:hAnsi="Times New Roman" w:cs="Times New Roman"/>
          <w:sz w:val="28"/>
          <w:szCs w:val="28"/>
        </w:rPr>
        <w:t xml:space="preserve">работы, связанные с </w:t>
      </w:r>
      <w:r w:rsidR="004834D6" w:rsidRPr="00E429F2">
        <w:rPr>
          <w:rFonts w:ascii="Times New Roman" w:hAnsi="Times New Roman" w:cs="Times New Roman"/>
          <w:sz w:val="28"/>
          <w:szCs w:val="28"/>
        </w:rPr>
        <w:t>нарушением благоустройства (первичного вида) территории</w:t>
      </w:r>
      <w:r w:rsidR="009B4703" w:rsidRPr="00E429F2">
        <w:rPr>
          <w:rFonts w:ascii="Times New Roman" w:hAnsi="Times New Roman" w:cs="Times New Roman"/>
          <w:sz w:val="28"/>
          <w:szCs w:val="28"/>
        </w:rPr>
        <w:t>;</w:t>
      </w:r>
    </w:p>
    <w:p w14:paraId="7B0AF039" w14:textId="11EFC554"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2</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з</w:t>
      </w:r>
      <w:r w:rsidRPr="00E429F2">
        <w:rPr>
          <w:rFonts w:ascii="Times New Roman" w:hAnsi="Times New Roman" w:cs="Times New Roman"/>
          <w:sz w:val="28"/>
          <w:szCs w:val="28"/>
        </w:rPr>
        <w:t>она отдыха - зона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r w:rsidR="009B4703" w:rsidRPr="00E429F2">
        <w:rPr>
          <w:rFonts w:ascii="Times New Roman" w:hAnsi="Times New Roman" w:cs="Times New Roman"/>
          <w:sz w:val="28"/>
          <w:szCs w:val="28"/>
        </w:rPr>
        <w:t>;</w:t>
      </w:r>
    </w:p>
    <w:p w14:paraId="0E0D5F08" w14:textId="485E3A48"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3</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м</w:t>
      </w:r>
      <w:r w:rsidRPr="00E429F2">
        <w:rPr>
          <w:rFonts w:ascii="Times New Roman" w:hAnsi="Times New Roman" w:cs="Times New Roman"/>
          <w:sz w:val="28"/>
          <w:szCs w:val="28"/>
        </w:rPr>
        <w:t>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т.п.</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320365DD" w14:textId="4C5B10FC"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4</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м</w:t>
      </w:r>
      <w:r w:rsidRPr="00E429F2">
        <w:rPr>
          <w:rFonts w:ascii="Times New Roman" w:hAnsi="Times New Roman" w:cs="Times New Roman"/>
          <w:sz w:val="28"/>
          <w:szCs w:val="28"/>
        </w:rPr>
        <w:t>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r w:rsidR="009B4703" w:rsidRPr="00E429F2">
        <w:rPr>
          <w:rFonts w:ascii="Times New Roman" w:hAnsi="Times New Roman" w:cs="Times New Roman"/>
          <w:sz w:val="28"/>
          <w:szCs w:val="28"/>
        </w:rPr>
        <w:t>;</w:t>
      </w:r>
    </w:p>
    <w:p w14:paraId="1C2B252C" w14:textId="1DDD037C" w:rsidR="000C220D" w:rsidRPr="00E429F2" w:rsidRDefault="000C220D"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5</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о</w:t>
      </w:r>
      <w:r w:rsidRPr="00E429F2">
        <w:rPr>
          <w:rFonts w:ascii="Times New Roman" w:hAnsi="Times New Roman" w:cs="Times New Roman"/>
          <w:sz w:val="28"/>
          <w:szCs w:val="28"/>
        </w:rPr>
        <w:t>зелененные территории, объекты озеленения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процентов поверхности которых занято зелеными насаждениями;</w:t>
      </w:r>
    </w:p>
    <w:p w14:paraId="63BE3420" w14:textId="76F1D212"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1.1</w:t>
      </w:r>
      <w:r w:rsidR="004C4FD4" w:rsidRPr="00E429F2">
        <w:rPr>
          <w:rFonts w:ascii="Times New Roman" w:hAnsi="Times New Roman" w:cs="Times New Roman"/>
          <w:sz w:val="28"/>
          <w:szCs w:val="28"/>
        </w:rPr>
        <w:t>6</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п</w:t>
      </w:r>
      <w:r w:rsidRPr="00E429F2">
        <w:rPr>
          <w:rFonts w:ascii="Times New Roman" w:hAnsi="Times New Roman" w:cs="Times New Roman"/>
          <w:sz w:val="28"/>
          <w:szCs w:val="28"/>
        </w:rPr>
        <w:t>одрядчик – юридические лица независимо от их организационно-правовой формы и физические лица, обязующиеся по договору подряда выполнить определенную работу</w:t>
      </w:r>
      <w:r w:rsidR="009B4703" w:rsidRPr="00E429F2">
        <w:rPr>
          <w:rFonts w:ascii="Times New Roman" w:hAnsi="Times New Roman" w:cs="Times New Roman"/>
          <w:sz w:val="28"/>
          <w:szCs w:val="28"/>
        </w:rPr>
        <w:t>;</w:t>
      </w:r>
    </w:p>
    <w:p w14:paraId="12E2AB8F" w14:textId="25DB411C"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17</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9B4703" w:rsidRPr="00E429F2">
        <w:rPr>
          <w:rFonts w:ascii="Times New Roman" w:hAnsi="Times New Roman" w:cs="Times New Roman"/>
          <w:sz w:val="28"/>
          <w:szCs w:val="28"/>
        </w:rPr>
        <w:t>п</w:t>
      </w:r>
      <w:r w:rsidRPr="00E429F2">
        <w:rPr>
          <w:rFonts w:ascii="Times New Roman" w:hAnsi="Times New Roman" w:cs="Times New Roman"/>
          <w:sz w:val="28"/>
          <w:szCs w:val="28"/>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Суксунского городского округа в соответствии с порядком, установленным законом Пермского края</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1CDC5110" w14:textId="5AD60ED5"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9B4703" w:rsidRPr="00E429F2">
        <w:rPr>
          <w:rFonts w:ascii="Times New Roman" w:hAnsi="Times New Roman" w:cs="Times New Roman"/>
          <w:sz w:val="28"/>
          <w:szCs w:val="28"/>
        </w:rPr>
        <w:t>1.</w:t>
      </w:r>
      <w:r w:rsidR="004C4FD4" w:rsidRPr="00E429F2">
        <w:rPr>
          <w:rFonts w:ascii="Times New Roman" w:hAnsi="Times New Roman" w:cs="Times New Roman"/>
          <w:sz w:val="28"/>
          <w:szCs w:val="28"/>
        </w:rPr>
        <w:t>18</w:t>
      </w:r>
      <w:r w:rsidR="009B4703"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bookmarkStart w:id="0" w:name="_Hlk63777006"/>
      <w:bookmarkStart w:id="1" w:name="_Hlk68180298"/>
      <w:r w:rsidR="009B4703" w:rsidRPr="00E429F2">
        <w:rPr>
          <w:rFonts w:ascii="Times New Roman" w:hAnsi="Times New Roman" w:cs="Times New Roman"/>
          <w:sz w:val="28"/>
          <w:szCs w:val="28"/>
        </w:rPr>
        <w:t>п</w:t>
      </w:r>
      <w:r w:rsidRPr="00E429F2">
        <w:rPr>
          <w:rFonts w:ascii="Times New Roman" w:hAnsi="Times New Roman" w:cs="Times New Roman"/>
          <w:sz w:val="28"/>
          <w:szCs w:val="28"/>
        </w:rPr>
        <w:t xml:space="preserve">ридомовая территория </w:t>
      </w:r>
      <w:r w:rsidR="00562035"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bookmarkEnd w:id="0"/>
      <w:r w:rsidR="00562035" w:rsidRPr="00E429F2">
        <w:rPr>
          <w:rFonts w:ascii="Times New Roman" w:hAnsi="Times New Roman" w:cs="Times New Roman"/>
          <w:sz w:val="28"/>
          <w:szCs w:val="28"/>
        </w:rPr>
        <w:t>земельный участок,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r w:rsidR="009B4703" w:rsidRPr="00E429F2">
        <w:rPr>
          <w:rFonts w:ascii="Times New Roman" w:hAnsi="Times New Roman" w:cs="Times New Roman"/>
          <w:sz w:val="28"/>
          <w:szCs w:val="28"/>
        </w:rPr>
        <w:t>;</w:t>
      </w:r>
    </w:p>
    <w:bookmarkEnd w:id="1"/>
    <w:p w14:paraId="4B1E8A8F" w14:textId="180633A0"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004C4FD4" w:rsidRPr="00E429F2">
        <w:rPr>
          <w:rFonts w:ascii="Times New Roman" w:hAnsi="Times New Roman" w:cs="Times New Roman"/>
          <w:sz w:val="28"/>
          <w:szCs w:val="28"/>
        </w:rPr>
        <w:t>19</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п</w:t>
      </w:r>
      <w:r w:rsidRPr="00E429F2">
        <w:rPr>
          <w:rFonts w:ascii="Times New Roman" w:hAnsi="Times New Roman" w:cs="Times New Roman"/>
          <w:sz w:val="28"/>
          <w:szCs w:val="28"/>
        </w:rPr>
        <w:t>роезжая часть - элемент дороги, предназначенный для движения безрельсовых транспортных средств</w:t>
      </w:r>
      <w:r w:rsidR="00CD0AF0" w:rsidRPr="00E429F2">
        <w:rPr>
          <w:rFonts w:ascii="Times New Roman" w:hAnsi="Times New Roman" w:cs="Times New Roman"/>
          <w:sz w:val="28"/>
          <w:szCs w:val="28"/>
        </w:rPr>
        <w:t>;</w:t>
      </w:r>
    </w:p>
    <w:p w14:paraId="6DB66F2E" w14:textId="4CFBB238"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Pr="00E429F2">
        <w:rPr>
          <w:rFonts w:ascii="Times New Roman" w:hAnsi="Times New Roman" w:cs="Times New Roman"/>
          <w:sz w:val="28"/>
          <w:szCs w:val="28"/>
        </w:rPr>
        <w:t>.</w:t>
      </w:r>
      <w:r w:rsidR="004C4FD4" w:rsidRPr="00E429F2">
        <w:rPr>
          <w:rFonts w:ascii="Times New Roman" w:hAnsi="Times New Roman" w:cs="Times New Roman"/>
          <w:sz w:val="28"/>
          <w:szCs w:val="28"/>
        </w:rPr>
        <w:t>20</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с</w:t>
      </w:r>
      <w:r w:rsidRPr="00E429F2">
        <w:rPr>
          <w:rFonts w:ascii="Times New Roman" w:hAnsi="Times New Roman" w:cs="Times New Roman"/>
          <w:sz w:val="28"/>
          <w:szCs w:val="28"/>
        </w:rPr>
        <w:t>одержание территории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17BDE64F" w14:textId="2E46DF5F" w:rsidR="004F4451" w:rsidRPr="00E429F2" w:rsidRDefault="004F4451"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1</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с</w:t>
      </w:r>
      <w:r w:rsidRPr="00E429F2">
        <w:rPr>
          <w:rFonts w:ascii="Times New Roman" w:hAnsi="Times New Roman" w:cs="Times New Roman"/>
          <w:sz w:val="28"/>
          <w:szCs w:val="28"/>
        </w:rPr>
        <w:t xml:space="preserve">одержание озелененных территорий, </w:t>
      </w:r>
      <w:r w:rsidR="003D7797" w:rsidRPr="00E429F2">
        <w:rPr>
          <w:rFonts w:ascii="Times New Roman" w:hAnsi="Times New Roman" w:cs="Times New Roman"/>
          <w:sz w:val="28"/>
          <w:szCs w:val="28"/>
        </w:rPr>
        <w:t>объектов озеленения</w:t>
      </w:r>
      <w:r w:rsidRPr="00E429F2">
        <w:rPr>
          <w:rFonts w:ascii="Times New Roman" w:hAnsi="Times New Roman" w:cs="Times New Roman"/>
          <w:sz w:val="28"/>
          <w:szCs w:val="28"/>
        </w:rPr>
        <w:t xml:space="preserve">-комплекс работ по обработке почвы, поливу зеленых насаждений, </w:t>
      </w:r>
      <w:r w:rsidR="00974948" w:rsidRPr="00E429F2">
        <w:rPr>
          <w:rFonts w:ascii="Times New Roman" w:hAnsi="Times New Roman" w:cs="Times New Roman"/>
          <w:sz w:val="28"/>
          <w:szCs w:val="28"/>
        </w:rPr>
        <w:t xml:space="preserve">кошению, </w:t>
      </w:r>
      <w:r w:rsidRPr="00E429F2">
        <w:rPr>
          <w:rFonts w:ascii="Times New Roman" w:hAnsi="Times New Roman" w:cs="Times New Roman"/>
          <w:sz w:val="28"/>
          <w:szCs w:val="28"/>
        </w:rPr>
        <w:t xml:space="preserve">внесению удобрений, обрезке крон деревьев и кустарников, защите от вредителей и болезней, уничтожению и предотвращению распространения борщевика Сосновского, снос зеленых насаждений, который осуществляется собственниками </w:t>
      </w:r>
      <w:r w:rsidRPr="00E429F2">
        <w:rPr>
          <w:rFonts w:ascii="Times New Roman" w:hAnsi="Times New Roman" w:cs="Times New Roman"/>
          <w:sz w:val="28"/>
          <w:szCs w:val="28"/>
        </w:rPr>
        <w:lastRenderedPageBreak/>
        <w:t>земельных участков, на которых расположены озелененные территории, собственниками зеленых насаждений</w:t>
      </w:r>
      <w:r w:rsidR="00CD0AF0" w:rsidRPr="00E429F2">
        <w:rPr>
          <w:rFonts w:ascii="Times New Roman" w:hAnsi="Times New Roman" w:cs="Times New Roman"/>
          <w:sz w:val="28"/>
          <w:szCs w:val="28"/>
        </w:rPr>
        <w:t>;</w:t>
      </w:r>
    </w:p>
    <w:p w14:paraId="1DE41021" w14:textId="022CE6FE" w:rsidR="00F14C68" w:rsidRPr="00E429F2" w:rsidRDefault="00176665"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2</w:t>
      </w:r>
      <w:r w:rsidRPr="00E429F2">
        <w:rPr>
          <w:rFonts w:ascii="Times New Roman" w:hAnsi="Times New Roman" w:cs="Times New Roman"/>
          <w:sz w:val="28"/>
          <w:szCs w:val="28"/>
        </w:rPr>
        <w:t xml:space="preserve">. </w:t>
      </w:r>
      <w:bookmarkStart w:id="2" w:name="_Hlk62206173"/>
      <w:r w:rsidR="00CD0AF0" w:rsidRPr="00E429F2">
        <w:rPr>
          <w:rFonts w:ascii="Times New Roman" w:hAnsi="Times New Roman" w:cs="Times New Roman"/>
          <w:sz w:val="28"/>
          <w:szCs w:val="28"/>
        </w:rPr>
        <w:t>т</w:t>
      </w:r>
      <w:r w:rsidRPr="00E429F2">
        <w:rPr>
          <w:rFonts w:ascii="Times New Roman" w:hAnsi="Times New Roman" w:cs="Times New Roman"/>
          <w:sz w:val="28"/>
          <w:szCs w:val="28"/>
        </w:rPr>
        <w:t>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CD0AF0" w:rsidRPr="00E429F2">
        <w:rPr>
          <w:rFonts w:ascii="Times New Roman" w:hAnsi="Times New Roman" w:cs="Times New Roman"/>
          <w:sz w:val="28"/>
          <w:szCs w:val="28"/>
        </w:rPr>
        <w:t>;</w:t>
      </w:r>
    </w:p>
    <w:bookmarkEnd w:id="2"/>
    <w:p w14:paraId="5EDA58F6" w14:textId="7F07A19F"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3</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у</w:t>
      </w:r>
      <w:r w:rsidRPr="00E429F2">
        <w:rPr>
          <w:rFonts w:ascii="Times New Roman" w:hAnsi="Times New Roman" w:cs="Times New Roman"/>
          <w:sz w:val="28"/>
          <w:szCs w:val="28"/>
        </w:rPr>
        <w:t>борка территори</w:t>
      </w:r>
      <w:r w:rsidR="00CA0E5C" w:rsidRPr="00E429F2">
        <w:rPr>
          <w:rFonts w:ascii="Times New Roman" w:hAnsi="Times New Roman" w:cs="Times New Roman"/>
          <w:sz w:val="28"/>
          <w:szCs w:val="28"/>
        </w:rPr>
        <w:t>и</w:t>
      </w:r>
      <w:r w:rsidRPr="00E429F2">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w:t>
      </w:r>
      <w:r w:rsidR="003C588C" w:rsidRPr="00E429F2">
        <w:rPr>
          <w:rFonts w:ascii="Times New Roman" w:hAnsi="Times New Roman" w:cs="Times New Roman"/>
          <w:sz w:val="28"/>
          <w:szCs w:val="28"/>
        </w:rPr>
        <w:t xml:space="preserve"> и </w:t>
      </w:r>
      <w:r w:rsidRPr="00E429F2">
        <w:rPr>
          <w:rFonts w:ascii="Times New Roman" w:hAnsi="Times New Roman" w:cs="Times New Roman"/>
          <w:sz w:val="28"/>
          <w:szCs w:val="28"/>
        </w:rPr>
        <w:t xml:space="preserve">другого мусора, </w:t>
      </w:r>
      <w:r w:rsidR="00A60A5A" w:rsidRPr="00E429F2">
        <w:rPr>
          <w:rFonts w:ascii="Times New Roman" w:hAnsi="Times New Roman" w:cs="Times New Roman"/>
          <w:sz w:val="28"/>
          <w:szCs w:val="28"/>
        </w:rPr>
        <w:t>расчистку от снега и льда</w:t>
      </w:r>
      <w:r w:rsidRPr="00E429F2">
        <w:rPr>
          <w:rFonts w:ascii="Times New Roman" w:hAnsi="Times New Roman" w:cs="Times New Roman"/>
          <w:sz w:val="28"/>
          <w:szCs w:val="28"/>
        </w:rPr>
        <w:t xml:space="preserve">, </w:t>
      </w:r>
      <w:r w:rsidR="003C588C" w:rsidRPr="00E429F2">
        <w:rPr>
          <w:rFonts w:ascii="Times New Roman" w:hAnsi="Times New Roman" w:cs="Times New Roman"/>
          <w:sz w:val="28"/>
          <w:szCs w:val="28"/>
        </w:rPr>
        <w:t xml:space="preserve">кошение травы, </w:t>
      </w:r>
      <w:r w:rsidRPr="00E429F2">
        <w:rPr>
          <w:rFonts w:ascii="Times New Roman" w:hAnsi="Times New Roman" w:cs="Times New Roman"/>
          <w:sz w:val="28"/>
          <w:szCs w:val="28"/>
        </w:rPr>
        <w:t>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CD0AF0" w:rsidRPr="00E429F2">
        <w:rPr>
          <w:rFonts w:ascii="Times New Roman" w:hAnsi="Times New Roman" w:cs="Times New Roman"/>
          <w:sz w:val="28"/>
          <w:szCs w:val="28"/>
        </w:rPr>
        <w:t>;</w:t>
      </w:r>
    </w:p>
    <w:p w14:paraId="7993AEAE" w14:textId="62D05A54"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4</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у</w:t>
      </w:r>
      <w:r w:rsidRPr="00E429F2">
        <w:rPr>
          <w:rFonts w:ascii="Times New Roman" w:hAnsi="Times New Roman" w:cs="Times New Roman"/>
          <w:sz w:val="28"/>
          <w:szCs w:val="28"/>
        </w:rPr>
        <w:t>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00CD0AF0" w:rsidRPr="00E429F2">
        <w:rPr>
          <w:rFonts w:ascii="Times New Roman" w:hAnsi="Times New Roman" w:cs="Times New Roman"/>
          <w:sz w:val="28"/>
          <w:szCs w:val="28"/>
        </w:rPr>
        <w:t>;</w:t>
      </w:r>
    </w:p>
    <w:p w14:paraId="31A136D5" w14:textId="4AD52E24"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1.2</w:t>
      </w:r>
      <w:r w:rsidR="004C4FD4" w:rsidRPr="00E429F2">
        <w:rPr>
          <w:rFonts w:ascii="Times New Roman" w:hAnsi="Times New Roman" w:cs="Times New Roman"/>
          <w:sz w:val="28"/>
          <w:szCs w:val="28"/>
        </w:rPr>
        <w:t>5</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б</w:t>
      </w:r>
      <w:r w:rsidRPr="00E429F2">
        <w:rPr>
          <w:rFonts w:ascii="Times New Roman" w:hAnsi="Times New Roman" w:cs="Times New Roman"/>
          <w:sz w:val="28"/>
          <w:szCs w:val="28"/>
        </w:rPr>
        <w:t>орщевик Сосновского – крупное травянистое растение, вид рода борщевик семейства зонтичных. Растение обладает способностью вызывать сильные долго не заживающие ожоги</w:t>
      </w:r>
      <w:r w:rsidR="00CD0AF0" w:rsidRPr="00E429F2">
        <w:rPr>
          <w:rFonts w:ascii="Times New Roman" w:hAnsi="Times New Roman" w:cs="Times New Roman"/>
          <w:sz w:val="28"/>
          <w:szCs w:val="28"/>
        </w:rPr>
        <w:t>;</w:t>
      </w:r>
    </w:p>
    <w:p w14:paraId="06653247" w14:textId="1BE8B238" w:rsidR="00E10D93" w:rsidRPr="00E429F2" w:rsidRDefault="00E10D93"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2.</w:t>
      </w:r>
      <w:r w:rsidR="00CD0AF0" w:rsidRPr="00E429F2">
        <w:rPr>
          <w:rFonts w:ascii="Times New Roman" w:hAnsi="Times New Roman" w:cs="Times New Roman"/>
          <w:sz w:val="28"/>
          <w:szCs w:val="28"/>
        </w:rPr>
        <w:t>1.</w:t>
      </w:r>
      <w:r w:rsidR="00FC753F" w:rsidRPr="00E429F2">
        <w:rPr>
          <w:rFonts w:ascii="Times New Roman" w:hAnsi="Times New Roman" w:cs="Times New Roman"/>
          <w:sz w:val="28"/>
          <w:szCs w:val="28"/>
        </w:rPr>
        <w:t>2</w:t>
      </w:r>
      <w:r w:rsidR="004C4FD4" w:rsidRPr="00E429F2">
        <w:rPr>
          <w:rFonts w:ascii="Times New Roman" w:hAnsi="Times New Roman" w:cs="Times New Roman"/>
          <w:sz w:val="28"/>
          <w:szCs w:val="28"/>
        </w:rPr>
        <w:t>6</w:t>
      </w:r>
      <w:r w:rsidRPr="00E429F2">
        <w:rPr>
          <w:rFonts w:ascii="Times New Roman" w:hAnsi="Times New Roman" w:cs="Times New Roman"/>
          <w:sz w:val="28"/>
          <w:szCs w:val="28"/>
        </w:rPr>
        <w:t xml:space="preserve">. </w:t>
      </w:r>
      <w:r w:rsidR="00CD0AF0" w:rsidRPr="00E429F2">
        <w:rPr>
          <w:rFonts w:ascii="Times New Roman" w:hAnsi="Times New Roman" w:cs="Times New Roman"/>
          <w:sz w:val="28"/>
          <w:szCs w:val="28"/>
        </w:rPr>
        <w:t>э</w:t>
      </w:r>
      <w:r w:rsidRPr="00E429F2">
        <w:rPr>
          <w:rFonts w:ascii="Times New Roman" w:hAnsi="Times New Roman" w:cs="Times New Roman"/>
          <w:sz w:val="28"/>
          <w:szCs w:val="28"/>
        </w:rPr>
        <w:t>лементы благоустройства -</w:t>
      </w:r>
      <w:r w:rsidR="00326D2E" w:rsidRPr="00E429F2">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D0AF0"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p>
    <w:p w14:paraId="51167730" w14:textId="3090C4B8" w:rsidR="00310D40" w:rsidRPr="00E429F2" w:rsidRDefault="00310D40"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2.2. </w:t>
      </w:r>
      <w:r w:rsidR="00CD0AF0" w:rsidRPr="00E429F2">
        <w:rPr>
          <w:rFonts w:ascii="Times New Roman" w:hAnsi="Times New Roman" w:cs="Times New Roman"/>
          <w:sz w:val="28"/>
          <w:szCs w:val="28"/>
        </w:rPr>
        <w:t>И</w:t>
      </w:r>
      <w:r w:rsidRPr="00E429F2">
        <w:rPr>
          <w:rFonts w:ascii="Times New Roman" w:hAnsi="Times New Roman" w:cs="Times New Roman"/>
          <w:sz w:val="28"/>
          <w:szCs w:val="28"/>
        </w:rPr>
        <w:t>ные понятия, использованные в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Суксунского городского округа.</w:t>
      </w:r>
    </w:p>
    <w:p w14:paraId="44C78332" w14:textId="77777777" w:rsidR="008003AD" w:rsidRPr="00E429F2" w:rsidRDefault="008003AD" w:rsidP="00027804">
      <w:pPr>
        <w:autoSpaceDE w:val="0"/>
        <w:autoSpaceDN w:val="0"/>
        <w:adjustRightInd w:val="0"/>
        <w:spacing w:after="0" w:line="0" w:lineRule="atLeast"/>
        <w:ind w:firstLine="709"/>
        <w:jc w:val="both"/>
        <w:rPr>
          <w:rFonts w:ascii="Times New Roman" w:hAnsi="Times New Roman" w:cs="Times New Roman"/>
          <w:sz w:val="28"/>
          <w:szCs w:val="28"/>
        </w:rPr>
      </w:pPr>
    </w:p>
    <w:p w14:paraId="67A8D9CF" w14:textId="7D13E14D" w:rsidR="008003AD" w:rsidRPr="00E429F2" w:rsidRDefault="00C20AC8" w:rsidP="00027804">
      <w:pPr>
        <w:autoSpaceDE w:val="0"/>
        <w:autoSpaceDN w:val="0"/>
        <w:adjustRightInd w:val="0"/>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3</w:t>
      </w:r>
      <w:bookmarkStart w:id="3" w:name="_Hlk74753400"/>
      <w:r w:rsidR="008003AD" w:rsidRPr="00E429F2">
        <w:rPr>
          <w:rFonts w:ascii="Times New Roman" w:hAnsi="Times New Roman" w:cs="Times New Roman"/>
          <w:sz w:val="28"/>
          <w:szCs w:val="28"/>
        </w:rPr>
        <w:t xml:space="preserve">. </w:t>
      </w:r>
      <w:bookmarkStart w:id="4" w:name="_Hlk74753556"/>
      <w:r w:rsidR="008003AD" w:rsidRPr="00E429F2">
        <w:rPr>
          <w:rFonts w:ascii="Times New Roman" w:hAnsi="Times New Roman" w:cs="Times New Roman"/>
          <w:sz w:val="28"/>
          <w:szCs w:val="28"/>
        </w:rPr>
        <w:t>Общие требования к содержанию территории, объектов и элементов благоустройства. Порядок пользования территориями общего пользования.</w:t>
      </w:r>
      <w:bookmarkEnd w:id="3"/>
      <w:bookmarkEnd w:id="4"/>
    </w:p>
    <w:p w14:paraId="20440D74"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14:paraId="6DC4D5F5" w14:textId="3E2D2D5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3.1. Собственник или иной владелец (далее - Владелец) земельного участка, расположенного на территории Суксунского городского округа, а также организация, обеспечивающая содержание земельного участка, обязаны, если иное не установлено </w:t>
      </w:r>
      <w:r w:rsidR="007F1EC5" w:rsidRPr="00E429F2">
        <w:rPr>
          <w:rFonts w:ascii="Times New Roman" w:eastAsia="Calibri" w:hAnsi="Times New Roman" w:cs="Times New Roman"/>
          <w:sz w:val="28"/>
          <w:szCs w:val="28"/>
        </w:rPr>
        <w:t xml:space="preserve">действующим </w:t>
      </w:r>
      <w:r w:rsidRPr="00E429F2">
        <w:rPr>
          <w:rFonts w:ascii="Times New Roman" w:eastAsia="Calibri" w:hAnsi="Times New Roman" w:cs="Times New Roman"/>
          <w:sz w:val="28"/>
          <w:szCs w:val="28"/>
        </w:rPr>
        <w:t>законодательством или договором, за свой счет обеспечить надлежащее содержание территории, объектов и элементов благоустройства, принимать меры по приведению объектов и элементов благоустройства в соответствие требованиям Правил, участвовать в мероприятиях по предотвращению распространения и уничтожению борщевика Сосновского.</w:t>
      </w:r>
    </w:p>
    <w:p w14:paraId="33510866"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 xml:space="preserve">Организацию работ по содержанию объектов благоустройства, обособленных пешеходных зон, зон отдыха, расположенных на территории общего пользования и земельных участках (землях), государственная собственность на которые не разграничена, за исключением прилегающих территорий, осуществляют </w:t>
      </w:r>
      <w:r w:rsidRPr="00E429F2">
        <w:rPr>
          <w:rFonts w:ascii="Times New Roman" w:eastAsia="Times New Roman" w:hAnsi="Times New Roman" w:cs="Times New Roman"/>
          <w:color w:val="000000"/>
          <w:sz w:val="28"/>
          <w:szCs w:val="28"/>
          <w:lang w:eastAsia="ru-RU"/>
        </w:rPr>
        <w:t>Администрация округа, специализированные муниципальные (казенные) учреждения</w:t>
      </w:r>
      <w:r w:rsidRPr="00E429F2">
        <w:rPr>
          <w:rFonts w:ascii="Times New Roman" w:eastAsia="Calibri" w:hAnsi="Times New Roman" w:cs="Times New Roman"/>
          <w:sz w:val="28"/>
          <w:szCs w:val="28"/>
        </w:rPr>
        <w:t>.</w:t>
      </w:r>
    </w:p>
    <w:p w14:paraId="46BBF637"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 Содержание территории общего пользования осуществляется путем проведения:</w:t>
      </w:r>
    </w:p>
    <w:p w14:paraId="33E1688F" w14:textId="1C78061D"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3.2.1.</w:t>
      </w:r>
      <w:r w:rsidR="001401F7" w:rsidRPr="00E429F2">
        <w:rPr>
          <w:rFonts w:ascii="Times New Roman" w:eastAsia="Calibri" w:hAnsi="Times New Roman" w:cs="Times New Roman"/>
          <w:sz w:val="28"/>
          <w:szCs w:val="28"/>
        </w:rPr>
        <w:t xml:space="preserve"> работ по уборке территории от мусора, снега, обеспечению чистоты элементов и объектов благоустройства территории, в том числе при проведении единичных массовых мероприятий по уборке территории (субботник, подготовка к праздничным мероприятиям), проводимых в соответствии с постановлением </w:t>
      </w:r>
      <w:r w:rsidR="00E429F2">
        <w:rPr>
          <w:rFonts w:ascii="Times New Roman" w:eastAsia="Calibri" w:hAnsi="Times New Roman" w:cs="Times New Roman"/>
          <w:sz w:val="28"/>
          <w:szCs w:val="28"/>
        </w:rPr>
        <w:t>А</w:t>
      </w:r>
      <w:r w:rsidR="001401F7" w:rsidRPr="00E429F2">
        <w:rPr>
          <w:rFonts w:ascii="Times New Roman" w:eastAsia="Calibri" w:hAnsi="Times New Roman" w:cs="Times New Roman"/>
          <w:sz w:val="28"/>
          <w:szCs w:val="28"/>
        </w:rPr>
        <w:t>дминистрации округа или с волеизъявлением граждан и организаций,</w:t>
      </w:r>
    </w:p>
    <w:p w14:paraId="697501D9" w14:textId="66E94D1C"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3.2.2.</w:t>
      </w:r>
      <w:r w:rsidR="001401F7" w:rsidRPr="00E429F2">
        <w:rPr>
          <w:rFonts w:ascii="Times New Roman" w:eastAsia="Calibri" w:hAnsi="Times New Roman" w:cs="Times New Roman"/>
          <w:sz w:val="28"/>
          <w:szCs w:val="28"/>
        </w:rPr>
        <w:t xml:space="preserve"> работ по ремонту или капитальному ремонту, а также иных работ по сохранению нормативного состояния территории и обеспечению условий ее безопасного посещения,</w:t>
      </w:r>
    </w:p>
    <w:p w14:paraId="48D4E21C" w14:textId="59759CBC"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3.2.3.</w:t>
      </w:r>
      <w:r w:rsidR="001401F7" w:rsidRPr="00E429F2">
        <w:rPr>
          <w:rFonts w:ascii="Times New Roman" w:eastAsia="Calibri" w:hAnsi="Times New Roman" w:cs="Times New Roman"/>
          <w:sz w:val="28"/>
          <w:szCs w:val="28"/>
        </w:rPr>
        <w:t xml:space="preserve"> работ по поддержанию санитарного состояния территории,</w:t>
      </w:r>
      <w:r w:rsidRPr="00E429F2">
        <w:rPr>
          <w:rFonts w:ascii="Times New Roman" w:eastAsia="Calibri" w:hAnsi="Times New Roman" w:cs="Times New Roman"/>
          <w:sz w:val="28"/>
          <w:szCs w:val="28"/>
        </w:rPr>
        <w:t xml:space="preserve"> </w:t>
      </w:r>
    </w:p>
    <w:p w14:paraId="29F324D0" w14:textId="7B4D5CBC"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3.2.4.</w:t>
      </w:r>
      <w:r w:rsidR="001401F7" w:rsidRPr="00E429F2">
        <w:rPr>
          <w:rFonts w:ascii="Times New Roman" w:eastAsia="Calibri" w:hAnsi="Times New Roman" w:cs="Times New Roman"/>
          <w:sz w:val="28"/>
          <w:szCs w:val="28"/>
        </w:rPr>
        <w:t xml:space="preserve"> мероприятий по предотвращению распространения и уничтожению борщевика Сосновского, которые могут проводиться механическим, химическим, агротехническим и иными способами.</w:t>
      </w:r>
    </w:p>
    <w:p w14:paraId="6FD814D4"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3.3. Перечень мероприятий по содержанию территории определяется с учетом летнего (с 15 апреля по 14 октября) и зимнего (с 15 октября по 14 апреля) периодов, если иное не предусмотрено Правилами.</w:t>
      </w:r>
    </w:p>
    <w:p w14:paraId="4FA3FDFA" w14:textId="1806D3D3"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Содержание автомобильных дорог общего пользования местного значения, искусственных дорожных сооружений, объектов озеленения общего пользования, территории мест погребений организуется с учетом эксплуатационных категорий и уровней содержания, требования к которым установлены Правилами. </w:t>
      </w:r>
    </w:p>
    <w:p w14:paraId="61534E7D"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3.4. Работы по содержанию территории должны обеспечивать безопасное движение транспортных средств и пешеходов независимо от погодных условий.</w:t>
      </w:r>
    </w:p>
    <w:p w14:paraId="53F6F61D"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 Требования к содержанию объектов и элементов благоустройства:</w:t>
      </w:r>
    </w:p>
    <w:p w14:paraId="444C952B"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3.5.1. 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w:t>
      </w:r>
    </w:p>
    <w:p w14:paraId="49037C45" w14:textId="48CCFCD1"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3.5.2. </w:t>
      </w:r>
      <w:r w:rsidR="00C60990" w:rsidRPr="00E429F2">
        <w:rPr>
          <w:rFonts w:ascii="Times New Roman" w:eastAsia="Calibri" w:hAnsi="Times New Roman" w:cs="Times New Roman"/>
          <w:sz w:val="28"/>
          <w:szCs w:val="28"/>
        </w:rPr>
        <w:t xml:space="preserve">ежегодно, </w:t>
      </w:r>
      <w:r w:rsidRPr="00E429F2">
        <w:rPr>
          <w:rFonts w:ascii="Times New Roman" w:eastAsia="Calibri" w:hAnsi="Times New Roman" w:cs="Times New Roman"/>
          <w:sz w:val="28"/>
          <w:szCs w:val="28"/>
        </w:rPr>
        <w:t>после таяния снега элементы благоустройства, не соответствующие требованиям Правил, должны быть в срок до 1 июня приведены в соответствие требованиям Правил</w:t>
      </w:r>
      <w:r w:rsidR="00B61A55" w:rsidRPr="00E429F2">
        <w:rPr>
          <w:rFonts w:ascii="Times New Roman" w:eastAsia="Calibri" w:hAnsi="Times New Roman" w:cs="Times New Roman"/>
          <w:sz w:val="28"/>
          <w:szCs w:val="28"/>
        </w:rPr>
        <w:t>;</w:t>
      </w:r>
    </w:p>
    <w:p w14:paraId="25C34141" w14:textId="2704309A" w:rsidR="001401F7" w:rsidRPr="00E429F2" w:rsidRDefault="00B61A55"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3.5.3. п</w:t>
      </w:r>
      <w:r w:rsidR="001401F7" w:rsidRPr="00E429F2">
        <w:rPr>
          <w:rFonts w:ascii="Times New Roman" w:eastAsia="Calibri" w:hAnsi="Times New Roman" w:cs="Times New Roman"/>
          <w:sz w:val="28"/>
          <w:szCs w:val="28"/>
        </w:rPr>
        <w:t>окраску элементов благоустройства на детских игровых площадках, спортивных площадках, а также малых архитектурных форм, ограждений, иных элементов благоустройства необходимо производить, если площадь ненадлежащего состояния покрытия элемента благоустройства составляет более 20% площади покрытия соответствующего элемента благоустройства;</w:t>
      </w:r>
    </w:p>
    <w:p w14:paraId="4EAB1A74" w14:textId="513A7214"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3.5.</w:t>
      </w:r>
      <w:r w:rsidR="00B61A55"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периодическое кошение травы.</w:t>
      </w:r>
    </w:p>
    <w:p w14:paraId="1522A4B1" w14:textId="79BF75FD"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3.6. Содержание мест размещения элементов благоустройства территории, иных объектов (за исключением линейных объектов, для размещения которых не </w:t>
      </w:r>
      <w:r w:rsidRPr="00E429F2">
        <w:rPr>
          <w:rFonts w:ascii="Times New Roman" w:eastAsia="Calibri" w:hAnsi="Times New Roman" w:cs="Times New Roman"/>
          <w:sz w:val="28"/>
          <w:szCs w:val="28"/>
        </w:rPr>
        <w:lastRenderedPageBreak/>
        <w:t>требуется разрешение на строительство, а также выполнения работ для муниципальных, государственных нужд)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Правительством Российской Федерации</w:t>
      </w:r>
      <w:r w:rsidR="00B65FFD" w:rsidRPr="00E429F2">
        <w:rPr>
          <w:rFonts w:ascii="Times New Roman" w:eastAsia="Calibri" w:hAnsi="Times New Roman" w:cs="Times New Roman"/>
          <w:sz w:val="28"/>
          <w:szCs w:val="28"/>
        </w:rPr>
        <w:t xml:space="preserve">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E429F2">
        <w:rPr>
          <w:rFonts w:ascii="Times New Roman" w:eastAsia="Calibri" w:hAnsi="Times New Roman" w:cs="Times New Roman"/>
          <w:sz w:val="28"/>
          <w:szCs w:val="28"/>
        </w:rPr>
        <w:t>, на земельных участках, находящихся в муниципальной собственности, земельных участках (землях), государственная собственность на которые не разграничена, осуществляется силами или за счет лиц, получивших в установленном порядке решение о размещении объектов.</w:t>
      </w:r>
    </w:p>
    <w:p w14:paraId="6D14D7E4"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 Порядок пользования территориями общего пользования:</w:t>
      </w:r>
    </w:p>
    <w:p w14:paraId="53AB2B81" w14:textId="438F5369"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3.7.1. размещение на автомобильных дорогах местного значения технических средств организации дорожного движения осуществляется в соответствии с проектами организации дорожного движения, утвержденными Администраци</w:t>
      </w:r>
      <w:r w:rsidR="00BC49E0" w:rsidRPr="00E429F2">
        <w:rPr>
          <w:rFonts w:ascii="Times New Roman" w:eastAsia="Calibri" w:hAnsi="Times New Roman" w:cs="Times New Roman"/>
          <w:sz w:val="28"/>
          <w:szCs w:val="28"/>
        </w:rPr>
        <w:t>ей</w:t>
      </w:r>
      <w:r w:rsidRPr="00E429F2">
        <w:rPr>
          <w:rFonts w:ascii="Times New Roman" w:eastAsia="Calibri" w:hAnsi="Times New Roman" w:cs="Times New Roman"/>
          <w:sz w:val="28"/>
          <w:szCs w:val="28"/>
        </w:rPr>
        <w:t xml:space="preserve"> округа, </w:t>
      </w:r>
      <w:r w:rsidR="00BC49E0" w:rsidRPr="00E429F2">
        <w:rPr>
          <w:rFonts w:ascii="Times New Roman" w:eastAsia="Calibri" w:hAnsi="Times New Roman" w:cs="Times New Roman"/>
          <w:sz w:val="28"/>
          <w:szCs w:val="28"/>
        </w:rPr>
        <w:t xml:space="preserve">а также уполномоченными органами, </w:t>
      </w:r>
      <w:r w:rsidRPr="00E429F2">
        <w:rPr>
          <w:rFonts w:ascii="Times New Roman" w:eastAsia="Calibri" w:hAnsi="Times New Roman" w:cs="Times New Roman"/>
          <w:sz w:val="28"/>
          <w:szCs w:val="28"/>
        </w:rPr>
        <w:t>участвующим</w:t>
      </w:r>
      <w:r w:rsidR="00BC49E0" w:rsidRPr="00E429F2">
        <w:rPr>
          <w:rFonts w:ascii="Times New Roman" w:eastAsia="Calibri" w:hAnsi="Times New Roman" w:cs="Times New Roman"/>
          <w:sz w:val="28"/>
          <w:szCs w:val="28"/>
        </w:rPr>
        <w:t>и</w:t>
      </w:r>
      <w:r w:rsidRPr="00E429F2">
        <w:rPr>
          <w:rFonts w:ascii="Times New Roman" w:eastAsia="Calibri" w:hAnsi="Times New Roman" w:cs="Times New Roman"/>
          <w:sz w:val="28"/>
          <w:szCs w:val="28"/>
        </w:rPr>
        <w:t xml:space="preserve"> в организации работы по обеспечению безопасности дорожного движения.</w:t>
      </w:r>
    </w:p>
    <w:p w14:paraId="68B0E06F" w14:textId="6C7FCAEB"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Порядок согласования и утверждения проектов организации дорожного движения, разрабатываемых для автомобильных дорог местного значения, устанавливается правовым актом Администрации округа.</w:t>
      </w:r>
    </w:p>
    <w:p w14:paraId="649EE3BB"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Технические средства организации дорожного движения, не предусмотренные утвержденными проектами и схемами организации дорожного движения, за исключением технических средств организации дорожного движения, временно размещенных в целях обеспечения безопасности дорожного движения, подлежат демонтажу;</w:t>
      </w:r>
    </w:p>
    <w:p w14:paraId="3E935BDE" w14:textId="6C2935C8" w:rsidR="001401F7" w:rsidRPr="00E429F2" w:rsidRDefault="001401F7"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3.7.2. владельцы сетей наружного освещения, расположенных на территории общего пользования, содержат сети наружного освещения в исправном состоянии, обеспечивающем их безопасную эксплуатацию в порядке, установленном настоящими Правилами;</w:t>
      </w:r>
    </w:p>
    <w:p w14:paraId="1B9FE69A" w14:textId="4972114D" w:rsidR="00447D8D" w:rsidRPr="00E429F2" w:rsidRDefault="00BC49E0"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3.7.3. </w:t>
      </w:r>
      <w:r w:rsidR="002F42AB" w:rsidRPr="00E429F2">
        <w:rPr>
          <w:rFonts w:ascii="Times New Roman" w:eastAsia="Calibri" w:hAnsi="Times New Roman" w:cs="Times New Roman"/>
          <w:sz w:val="28"/>
          <w:szCs w:val="28"/>
        </w:rPr>
        <w:t>с</w:t>
      </w:r>
      <w:r w:rsidR="00447D8D" w:rsidRPr="00E429F2">
        <w:rPr>
          <w:rFonts w:ascii="Times New Roman" w:eastAsia="Calibri" w:hAnsi="Times New Roman" w:cs="Times New Roman"/>
          <w:sz w:val="28"/>
          <w:szCs w:val="28"/>
        </w:rPr>
        <w:t>вободный выгул домашних животных должен осуществляться в специально отведенных местах</w:t>
      </w:r>
      <w:r w:rsidR="00447D8D" w:rsidRPr="00E429F2">
        <w:rPr>
          <w:rFonts w:ascii="Times New Roman" w:hAnsi="Times New Roman" w:cs="Times New Roman"/>
          <w:sz w:val="28"/>
          <w:szCs w:val="28"/>
        </w:rPr>
        <w:t xml:space="preserve"> -</w:t>
      </w:r>
      <w:r w:rsidR="00572158" w:rsidRPr="00E429F2">
        <w:rPr>
          <w:rFonts w:ascii="Times New Roman" w:hAnsi="Times New Roman" w:cs="Times New Roman"/>
          <w:sz w:val="28"/>
          <w:szCs w:val="28"/>
        </w:rPr>
        <w:t xml:space="preserve"> </w:t>
      </w:r>
      <w:r w:rsidR="00447D8D" w:rsidRPr="00E429F2">
        <w:rPr>
          <w:rFonts w:ascii="Times New Roman" w:eastAsia="Calibri" w:hAnsi="Times New Roman" w:cs="Times New Roman"/>
          <w:sz w:val="28"/>
          <w:szCs w:val="28"/>
        </w:rPr>
        <w:t xml:space="preserve">площадках для выгула и дрессировки животных (за исключением потенциально опасных собак, определенных законами Российской Федерации). </w:t>
      </w:r>
    </w:p>
    <w:p w14:paraId="6154540D" w14:textId="176115F3" w:rsidR="00015A11" w:rsidRPr="00E429F2" w:rsidRDefault="002F42AB"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Д</w:t>
      </w:r>
      <w:r w:rsidR="00BC49E0" w:rsidRPr="00E429F2">
        <w:rPr>
          <w:rFonts w:ascii="Times New Roman" w:eastAsia="Calibri" w:hAnsi="Times New Roman" w:cs="Times New Roman"/>
          <w:sz w:val="28"/>
          <w:szCs w:val="28"/>
        </w:rPr>
        <w:t xml:space="preserve">опускается выгул домашних животных </w:t>
      </w:r>
      <w:r w:rsidR="00447D8D" w:rsidRPr="00E429F2">
        <w:rPr>
          <w:rFonts w:ascii="Times New Roman" w:eastAsia="Calibri" w:hAnsi="Times New Roman" w:cs="Times New Roman"/>
          <w:sz w:val="28"/>
          <w:szCs w:val="28"/>
        </w:rPr>
        <w:t xml:space="preserve">на территориях общего пользования </w:t>
      </w:r>
      <w:r w:rsidR="00015A11" w:rsidRPr="00E429F2">
        <w:rPr>
          <w:rFonts w:ascii="Times New Roman" w:eastAsia="Calibri" w:hAnsi="Times New Roman" w:cs="Times New Roman"/>
          <w:sz w:val="28"/>
          <w:szCs w:val="28"/>
        </w:rPr>
        <w:t>с</w:t>
      </w:r>
      <w:r w:rsidR="00447D8D" w:rsidRPr="00E429F2">
        <w:rPr>
          <w:rFonts w:ascii="Times New Roman" w:eastAsia="Calibri" w:hAnsi="Times New Roman" w:cs="Times New Roman"/>
          <w:sz w:val="28"/>
          <w:szCs w:val="28"/>
        </w:rPr>
        <w:t xml:space="preserve"> обязательн</w:t>
      </w:r>
      <w:r w:rsidR="00015A11" w:rsidRPr="00E429F2">
        <w:rPr>
          <w:rFonts w:ascii="Times New Roman" w:eastAsia="Calibri" w:hAnsi="Times New Roman" w:cs="Times New Roman"/>
          <w:sz w:val="28"/>
          <w:szCs w:val="28"/>
        </w:rPr>
        <w:t>ым</w:t>
      </w:r>
      <w:r w:rsidR="00447D8D" w:rsidRPr="00E429F2">
        <w:rPr>
          <w:rFonts w:ascii="Times New Roman" w:eastAsia="Calibri" w:hAnsi="Times New Roman" w:cs="Times New Roman"/>
          <w:sz w:val="28"/>
          <w:szCs w:val="28"/>
        </w:rPr>
        <w:t xml:space="preserve"> обеспечени</w:t>
      </w:r>
      <w:r w:rsidR="00015A11" w:rsidRPr="00E429F2">
        <w:rPr>
          <w:rFonts w:ascii="Times New Roman" w:eastAsia="Calibri" w:hAnsi="Times New Roman" w:cs="Times New Roman"/>
          <w:sz w:val="28"/>
          <w:szCs w:val="28"/>
        </w:rPr>
        <w:t>ем</w:t>
      </w:r>
      <w:r w:rsidR="00447D8D" w:rsidRPr="00E429F2">
        <w:rPr>
          <w:rFonts w:ascii="Times New Roman" w:eastAsia="Calibri" w:hAnsi="Times New Roman" w:cs="Times New Roman"/>
          <w:sz w:val="28"/>
          <w:szCs w:val="28"/>
        </w:rPr>
        <w:t xml:space="preserve"> хозяином животного </w:t>
      </w:r>
      <w:r w:rsidR="00015A11" w:rsidRPr="00E429F2">
        <w:rPr>
          <w:rFonts w:ascii="Times New Roman" w:eastAsia="Calibri" w:hAnsi="Times New Roman" w:cs="Times New Roman"/>
          <w:sz w:val="28"/>
          <w:szCs w:val="28"/>
        </w:rPr>
        <w:t xml:space="preserve">безопасности людей, других животных, а также сохранности имущества физических и юридических лиц. </w:t>
      </w:r>
    </w:p>
    <w:p w14:paraId="00A8ECD2" w14:textId="56838BC1" w:rsidR="00826E05" w:rsidRPr="00E429F2" w:rsidRDefault="00015A11"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При выгуле домашних животных на территориях общего пользования </w:t>
      </w:r>
      <w:r w:rsidR="00572158" w:rsidRPr="00E429F2">
        <w:rPr>
          <w:rFonts w:ascii="Times New Roman" w:eastAsia="Calibri" w:hAnsi="Times New Roman" w:cs="Times New Roman"/>
          <w:sz w:val="28"/>
          <w:szCs w:val="28"/>
        </w:rPr>
        <w:t xml:space="preserve">обязательным требованием является </w:t>
      </w:r>
      <w:r w:rsidRPr="00E429F2">
        <w:rPr>
          <w:rFonts w:ascii="Times New Roman" w:eastAsia="Calibri" w:hAnsi="Times New Roman" w:cs="Times New Roman"/>
          <w:sz w:val="28"/>
          <w:szCs w:val="28"/>
        </w:rPr>
        <w:t xml:space="preserve">наличие на животном намордника </w:t>
      </w:r>
      <w:r w:rsidR="002F42AB" w:rsidRPr="00E429F2">
        <w:rPr>
          <w:rFonts w:ascii="Times New Roman" w:eastAsia="Calibri" w:hAnsi="Times New Roman" w:cs="Times New Roman"/>
          <w:sz w:val="28"/>
          <w:szCs w:val="28"/>
        </w:rPr>
        <w:t>с</w:t>
      </w:r>
      <w:r w:rsidRPr="00E429F2">
        <w:rPr>
          <w:rFonts w:ascii="Times New Roman" w:eastAsia="Calibri" w:hAnsi="Times New Roman" w:cs="Times New Roman"/>
          <w:sz w:val="28"/>
          <w:szCs w:val="28"/>
        </w:rPr>
        <w:t xml:space="preserve"> ограничение</w:t>
      </w:r>
      <w:r w:rsidR="002F42AB" w:rsidRPr="00E429F2">
        <w:rPr>
          <w:rFonts w:ascii="Times New Roman" w:eastAsia="Calibri" w:hAnsi="Times New Roman" w:cs="Times New Roman"/>
          <w:sz w:val="28"/>
          <w:szCs w:val="28"/>
        </w:rPr>
        <w:t>м</w:t>
      </w:r>
      <w:r w:rsidRPr="00E429F2">
        <w:rPr>
          <w:rFonts w:ascii="Times New Roman" w:eastAsia="Calibri" w:hAnsi="Times New Roman" w:cs="Times New Roman"/>
          <w:sz w:val="28"/>
          <w:szCs w:val="28"/>
        </w:rPr>
        <w:t xml:space="preserve"> </w:t>
      </w:r>
      <w:r w:rsidR="002F42AB" w:rsidRPr="00E429F2">
        <w:rPr>
          <w:rFonts w:ascii="Times New Roman" w:eastAsia="Calibri" w:hAnsi="Times New Roman" w:cs="Times New Roman"/>
          <w:sz w:val="28"/>
          <w:szCs w:val="28"/>
        </w:rPr>
        <w:t xml:space="preserve">передвижения </w:t>
      </w:r>
      <w:r w:rsidRPr="00E429F2">
        <w:rPr>
          <w:rFonts w:ascii="Times New Roman" w:eastAsia="Calibri" w:hAnsi="Times New Roman" w:cs="Times New Roman"/>
          <w:sz w:val="28"/>
          <w:szCs w:val="28"/>
        </w:rPr>
        <w:t>поводком</w:t>
      </w:r>
      <w:r w:rsidR="00E34DA2" w:rsidRPr="00E429F2">
        <w:rPr>
          <w:rFonts w:ascii="Times New Roman" w:eastAsia="Calibri" w:hAnsi="Times New Roman" w:cs="Times New Roman"/>
          <w:sz w:val="28"/>
          <w:szCs w:val="28"/>
        </w:rPr>
        <w:t>;</w:t>
      </w:r>
    </w:p>
    <w:p w14:paraId="1C79F771" w14:textId="710FFEA5"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3.7.4. Очистка кровли здания, строения, сооружения от снега и наледи на сторонах, выходящих на территорию общего пользования, должна производиться с ограждением пешеходных зон и принятием всех необходимых мер безопасности </w:t>
      </w:r>
      <w:r w:rsidRPr="00E429F2">
        <w:rPr>
          <w:rFonts w:ascii="Times New Roman" w:eastAsia="Calibri" w:hAnsi="Times New Roman" w:cs="Times New Roman"/>
          <w:sz w:val="28"/>
          <w:szCs w:val="28"/>
        </w:rPr>
        <w:lastRenderedPageBreak/>
        <w:t xml:space="preserve">для пешеходов и транспорта. Снег и наледь, сброшенные с кровли здания, строения, сооружения на территорию общего пользования, подлежат немедленной уборке </w:t>
      </w:r>
      <w:r w:rsidR="00715024" w:rsidRPr="00E429F2">
        <w:rPr>
          <w:rFonts w:ascii="Times New Roman" w:eastAsia="Calibri" w:hAnsi="Times New Roman" w:cs="Times New Roman"/>
          <w:sz w:val="28"/>
          <w:szCs w:val="28"/>
        </w:rPr>
        <w:t>в</w:t>
      </w:r>
      <w:r w:rsidRPr="00E429F2">
        <w:rPr>
          <w:rFonts w:ascii="Times New Roman" w:eastAsia="Calibri" w:hAnsi="Times New Roman" w:cs="Times New Roman"/>
          <w:sz w:val="28"/>
          <w:szCs w:val="28"/>
        </w:rPr>
        <w:t>ладельцем здания, строения, сооружения или организацией, осуществляющей содержание земельного участка, здания, строения, сооружения.</w:t>
      </w:r>
    </w:p>
    <w:p w14:paraId="0E166985" w14:textId="77777777"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При сбрасывании снега и наледи, скалывании сосулек, производстве ремонтных и иных работ, в том числе на кровле, должны быть приняты меры, обеспечивающие сохранность древесных и кустарниковых растений, воздушных линий электроснабжения, освещения и связи, дорожных знаков, дорожных светофоров, дорожных ограждений и направляющих устройств, остановочных павильонов на остановочных пунктах городского пассажирского транспорта, декоративной отделки и инженерных элементов зданий.</w:t>
      </w:r>
    </w:p>
    <w:p w14:paraId="0CDAC107" w14:textId="0F954A93" w:rsidR="00826E05" w:rsidRPr="00E429F2" w:rsidRDefault="00826E05"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случае повреждения указанных элементов они подлежат восстановлению за счет лица, допустившего причинение соответствующего вреда</w:t>
      </w:r>
      <w:r w:rsidR="00E34DA2"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 xml:space="preserve"> </w:t>
      </w:r>
    </w:p>
    <w:p w14:paraId="363832CF" w14:textId="6D5AAC9C"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w:t>
      </w:r>
      <w:r w:rsidR="00826E05"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владельцы подземных инженерных коммуникаций, расположенных на территории общего пользования:</w:t>
      </w:r>
    </w:p>
    <w:p w14:paraId="2501FCE7" w14:textId="30E8AEAF"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14:paraId="584FEB41" w14:textId="77C2BBF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наличие и исправное состояние люков (крышек) на колодцах, их своевременную замену,</w:t>
      </w:r>
    </w:p>
    <w:p w14:paraId="0D010571" w14:textId="4DC0C7ED"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своевременно производят очистку, ремонт колодцев и внешних элементов коллекторов,</w:t>
      </w:r>
    </w:p>
    <w:p w14:paraId="7B3A77F2" w14:textId="3A2AE63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14:paraId="0D186C17" w14:textId="04B1F004"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7CF7547E" w14:textId="759D8402"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обеспечивают предотвращение аварийных и плановых сливов воды и иных жидкостей в ливневую канализацию, на проезжую часть дорог и улицы округа, осуществляемых без согласования с структурным подразделением Администрации округа, осуществляющим функции организации благоустройства территории округа,</w:t>
      </w:r>
    </w:p>
    <w:p w14:paraId="37715112"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14:paraId="113FFD94" w14:textId="7D988929"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 а равно устраняют в срок, установленный Администрацией округа, повреждений дорожного покрытия, прилегающего к </w:t>
      </w:r>
      <w:r w:rsidRPr="00E429F2">
        <w:rPr>
          <w:rFonts w:ascii="Times New Roman" w:eastAsia="Calibri" w:hAnsi="Times New Roman" w:cs="Times New Roman"/>
          <w:sz w:val="28"/>
          <w:szCs w:val="28"/>
        </w:rPr>
        <w:lastRenderedPageBreak/>
        <w:t>верхней (наружной) горловине колодца подземных инженерных коммуникаций, расположенного на территории общего пользования</w:t>
      </w:r>
      <w:r w:rsidR="00E34DA2" w:rsidRPr="00E429F2">
        <w:rPr>
          <w:rFonts w:ascii="Times New Roman" w:eastAsia="Calibri" w:hAnsi="Times New Roman" w:cs="Times New Roman"/>
          <w:sz w:val="28"/>
          <w:szCs w:val="28"/>
        </w:rPr>
        <w:t>;</w:t>
      </w:r>
    </w:p>
    <w:p w14:paraId="0AAAFB7A" w14:textId="70FD9507" w:rsidR="005D6EE0" w:rsidRPr="00E429F2" w:rsidRDefault="003E40A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3.7.6. п</w:t>
      </w:r>
      <w:r w:rsidR="0007314E" w:rsidRPr="00E429F2">
        <w:rPr>
          <w:rFonts w:ascii="Times New Roman" w:eastAsia="Calibri" w:hAnsi="Times New Roman" w:cs="Times New Roman"/>
          <w:sz w:val="28"/>
          <w:szCs w:val="28"/>
        </w:rPr>
        <w:t xml:space="preserve">ри использовании земельного участка 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не допускать </w:t>
      </w:r>
      <w:r w:rsidR="00CD4938" w:rsidRPr="00E429F2">
        <w:rPr>
          <w:rFonts w:ascii="Times New Roman" w:eastAsia="Calibri" w:hAnsi="Times New Roman" w:cs="Times New Roman"/>
          <w:sz w:val="28"/>
          <w:szCs w:val="28"/>
        </w:rPr>
        <w:t xml:space="preserve">отвод </w:t>
      </w:r>
      <w:r w:rsidR="0007314E" w:rsidRPr="00E429F2">
        <w:rPr>
          <w:rFonts w:ascii="Times New Roman" w:eastAsia="Calibri" w:hAnsi="Times New Roman" w:cs="Times New Roman"/>
          <w:sz w:val="28"/>
          <w:szCs w:val="28"/>
        </w:rPr>
        <w:t>поверхностных и грунтовых вод, слив хозяйственно-бытовых стоков в ливневую канализацию и (или) на территории общего пользования.</w:t>
      </w:r>
    </w:p>
    <w:p w14:paraId="7FB26D18" w14:textId="199A9E97" w:rsidR="00CD4938" w:rsidRPr="00E429F2" w:rsidRDefault="00A27C9F"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Недопустимо использование</w:t>
      </w:r>
      <w:r w:rsidR="005D6EE0" w:rsidRPr="00E429F2">
        <w:rPr>
          <w:rFonts w:ascii="Times New Roman" w:eastAsia="Calibri" w:hAnsi="Times New Roman" w:cs="Times New Roman"/>
          <w:sz w:val="28"/>
          <w:szCs w:val="28"/>
        </w:rPr>
        <w:t xml:space="preserve"> собственниками (правообладателями) земельных участков, предоставленных для индивидуального жилищного строительства, </w:t>
      </w:r>
      <w:r w:rsidRPr="00E429F2">
        <w:rPr>
          <w:rFonts w:ascii="Times New Roman" w:eastAsia="Calibri" w:hAnsi="Times New Roman" w:cs="Times New Roman"/>
          <w:sz w:val="28"/>
          <w:szCs w:val="28"/>
        </w:rPr>
        <w:t xml:space="preserve">земель </w:t>
      </w:r>
      <w:r w:rsidR="005D6EE0" w:rsidRPr="00E429F2">
        <w:rPr>
          <w:rFonts w:ascii="Times New Roman" w:eastAsia="Calibri" w:hAnsi="Times New Roman" w:cs="Times New Roman"/>
          <w:sz w:val="28"/>
          <w:szCs w:val="28"/>
        </w:rPr>
        <w:t xml:space="preserve">за границами отведенного земельного участка </w:t>
      </w:r>
      <w:r w:rsidRPr="00E429F2">
        <w:rPr>
          <w:rFonts w:ascii="Times New Roman" w:eastAsia="Calibri" w:hAnsi="Times New Roman" w:cs="Times New Roman"/>
          <w:sz w:val="28"/>
          <w:szCs w:val="28"/>
        </w:rPr>
        <w:t xml:space="preserve">для обустройства </w:t>
      </w:r>
      <w:r w:rsidR="005D6EE0" w:rsidRPr="00E429F2">
        <w:rPr>
          <w:rFonts w:ascii="Times New Roman" w:eastAsia="Calibri" w:hAnsi="Times New Roman" w:cs="Times New Roman"/>
          <w:sz w:val="28"/>
          <w:szCs w:val="28"/>
        </w:rPr>
        <w:t>выгребных ям, наливных помоек, вынос</w:t>
      </w:r>
      <w:r w:rsidRPr="00E429F2">
        <w:rPr>
          <w:rFonts w:ascii="Times New Roman" w:eastAsia="Calibri" w:hAnsi="Times New Roman" w:cs="Times New Roman"/>
          <w:sz w:val="28"/>
          <w:szCs w:val="28"/>
        </w:rPr>
        <w:t>а</w:t>
      </w:r>
      <w:r w:rsidR="005D6EE0" w:rsidRPr="00E429F2">
        <w:rPr>
          <w:rFonts w:ascii="Times New Roman" w:eastAsia="Calibri" w:hAnsi="Times New Roman" w:cs="Times New Roman"/>
          <w:sz w:val="28"/>
          <w:szCs w:val="28"/>
        </w:rPr>
        <w:t xml:space="preserve"> отходов производства и потребления на улично-дорожную сеть и (или) территории общего пользования</w:t>
      </w:r>
      <w:r w:rsidR="00E34DA2" w:rsidRPr="00E429F2">
        <w:rPr>
          <w:rFonts w:ascii="Times New Roman" w:eastAsia="Calibri" w:hAnsi="Times New Roman" w:cs="Times New Roman"/>
          <w:sz w:val="28"/>
          <w:szCs w:val="28"/>
        </w:rPr>
        <w:t>;</w:t>
      </w:r>
    </w:p>
    <w:p w14:paraId="0A8399AE" w14:textId="40EE66B9" w:rsidR="003E40AD" w:rsidRPr="00E429F2" w:rsidRDefault="00F90EAC" w:rsidP="00027804">
      <w:pPr>
        <w:autoSpaceDE w:val="0"/>
        <w:autoSpaceDN w:val="0"/>
        <w:adjustRightInd w:val="0"/>
        <w:spacing w:after="0" w:line="0" w:lineRule="atLeast"/>
        <w:ind w:firstLine="709"/>
        <w:jc w:val="both"/>
        <w:rPr>
          <w:rFonts w:ascii="Times New Roman" w:eastAsia="Calibri" w:hAnsi="Times New Roman" w:cs="Times New Roman"/>
          <w:iCs/>
          <w:color w:val="000000"/>
          <w:sz w:val="28"/>
          <w:szCs w:val="28"/>
          <w:lang w:eastAsia="ru-RU"/>
        </w:rPr>
      </w:pPr>
      <w:r w:rsidRPr="00E429F2">
        <w:rPr>
          <w:rFonts w:ascii="Times New Roman" w:eastAsia="Calibri" w:hAnsi="Times New Roman" w:cs="Times New Roman"/>
          <w:iCs/>
          <w:color w:val="000000"/>
          <w:sz w:val="28"/>
          <w:szCs w:val="28"/>
          <w:lang w:eastAsia="ru-RU"/>
        </w:rPr>
        <w:t>3.7.7</w:t>
      </w:r>
      <w:r w:rsidR="003E40AD" w:rsidRPr="00E429F2">
        <w:rPr>
          <w:rFonts w:ascii="Times New Roman" w:eastAsia="Calibri" w:hAnsi="Times New Roman" w:cs="Times New Roman"/>
          <w:iCs/>
          <w:color w:val="000000"/>
          <w:sz w:val="28"/>
          <w:szCs w:val="28"/>
          <w:lang w:eastAsia="ru-RU"/>
        </w:rPr>
        <w:t xml:space="preserve">. Жидкие отходы должны собираться в сборники для жидких отходов, имеющие непроницаемые дно и стенки, обязательно закрываться крышками. </w:t>
      </w:r>
    </w:p>
    <w:p w14:paraId="75AB570A" w14:textId="21310E72" w:rsidR="003E40AD" w:rsidRPr="00E429F2" w:rsidRDefault="003E40AD" w:rsidP="00027804">
      <w:pPr>
        <w:autoSpaceDE w:val="0"/>
        <w:autoSpaceDN w:val="0"/>
        <w:adjustRightInd w:val="0"/>
        <w:spacing w:after="0" w:line="0" w:lineRule="atLeast"/>
        <w:ind w:firstLine="709"/>
        <w:jc w:val="both"/>
        <w:rPr>
          <w:rFonts w:ascii="Times New Roman" w:eastAsia="Calibri" w:hAnsi="Times New Roman" w:cs="Times New Roman"/>
          <w:iCs/>
          <w:color w:val="000000"/>
          <w:sz w:val="28"/>
          <w:szCs w:val="28"/>
          <w:lang w:eastAsia="ru-RU"/>
        </w:rPr>
      </w:pPr>
      <w:r w:rsidRPr="00E429F2">
        <w:rPr>
          <w:rFonts w:ascii="Times New Roman" w:eastAsia="Calibri" w:hAnsi="Times New Roman" w:cs="Times New Roman"/>
          <w:iCs/>
          <w:color w:val="000000"/>
          <w:sz w:val="28"/>
          <w:szCs w:val="28"/>
          <w:lang w:eastAsia="ru-RU"/>
        </w:rPr>
        <w:t>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r w:rsidR="00E34DA2" w:rsidRPr="00E429F2">
        <w:rPr>
          <w:rFonts w:ascii="Times New Roman" w:eastAsia="Calibri" w:hAnsi="Times New Roman" w:cs="Times New Roman"/>
          <w:iCs/>
          <w:color w:val="000000"/>
          <w:sz w:val="28"/>
          <w:szCs w:val="28"/>
          <w:lang w:eastAsia="ru-RU"/>
        </w:rPr>
        <w:t>;</w:t>
      </w:r>
      <w:r w:rsidRPr="00E429F2">
        <w:rPr>
          <w:rFonts w:ascii="Times New Roman" w:eastAsia="Calibri" w:hAnsi="Times New Roman" w:cs="Times New Roman"/>
          <w:iCs/>
          <w:color w:val="000000"/>
          <w:sz w:val="28"/>
          <w:szCs w:val="28"/>
          <w:lang w:eastAsia="ru-RU"/>
        </w:rPr>
        <w:t xml:space="preserve"> </w:t>
      </w:r>
    </w:p>
    <w:p w14:paraId="681E25DC" w14:textId="61D96875" w:rsidR="005D6EE0" w:rsidRPr="00E429F2" w:rsidRDefault="005301CF"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3.7.8. п</w:t>
      </w:r>
      <w:r w:rsidR="004B098A" w:rsidRPr="00E429F2">
        <w:rPr>
          <w:rFonts w:ascii="Times New Roman" w:eastAsia="Calibri" w:hAnsi="Times New Roman" w:cs="Times New Roman"/>
          <w:sz w:val="28"/>
          <w:szCs w:val="28"/>
        </w:rPr>
        <w:t xml:space="preserve">ри </w:t>
      </w:r>
      <w:r w:rsidR="005D6EE0" w:rsidRPr="00E429F2">
        <w:rPr>
          <w:rFonts w:ascii="Times New Roman" w:eastAsia="Calibri" w:hAnsi="Times New Roman" w:cs="Times New Roman"/>
          <w:sz w:val="28"/>
          <w:szCs w:val="28"/>
        </w:rPr>
        <w:t>о</w:t>
      </w:r>
      <w:r w:rsidR="004B098A" w:rsidRPr="00E429F2">
        <w:rPr>
          <w:rFonts w:ascii="Times New Roman" w:eastAsia="Calibri" w:hAnsi="Times New Roman" w:cs="Times New Roman"/>
          <w:sz w:val="28"/>
          <w:szCs w:val="28"/>
        </w:rPr>
        <w:t>казании</w:t>
      </w:r>
      <w:r w:rsidR="005D6EE0" w:rsidRPr="00E429F2">
        <w:rPr>
          <w:rFonts w:ascii="Times New Roman" w:eastAsia="Calibri" w:hAnsi="Times New Roman" w:cs="Times New Roman"/>
          <w:sz w:val="28"/>
          <w:szCs w:val="28"/>
        </w:rPr>
        <w:t xml:space="preserve"> </w:t>
      </w:r>
      <w:r w:rsidR="004B098A" w:rsidRPr="00E429F2">
        <w:rPr>
          <w:rFonts w:ascii="Times New Roman" w:eastAsia="Calibri" w:hAnsi="Times New Roman" w:cs="Times New Roman"/>
          <w:sz w:val="28"/>
          <w:szCs w:val="28"/>
        </w:rPr>
        <w:t xml:space="preserve">лицом </w:t>
      </w:r>
      <w:r w:rsidR="005D6EE0" w:rsidRPr="00E429F2">
        <w:rPr>
          <w:rFonts w:ascii="Times New Roman" w:eastAsia="Calibri" w:hAnsi="Times New Roman" w:cs="Times New Roman"/>
          <w:sz w:val="28"/>
          <w:szCs w:val="28"/>
        </w:rPr>
        <w:t xml:space="preserve">услуг по вывозу жидких бытовых отходов, </w:t>
      </w:r>
      <w:r w:rsidR="004B098A" w:rsidRPr="00E429F2">
        <w:rPr>
          <w:rFonts w:ascii="Times New Roman" w:eastAsia="Calibri" w:hAnsi="Times New Roman" w:cs="Times New Roman"/>
          <w:sz w:val="28"/>
          <w:szCs w:val="28"/>
        </w:rPr>
        <w:t xml:space="preserve">запрещается самовольный слив жидких бытовых отходов </w:t>
      </w:r>
      <w:r w:rsidR="005D6EE0" w:rsidRPr="00E429F2">
        <w:rPr>
          <w:rFonts w:ascii="Times New Roman" w:eastAsia="Calibri" w:hAnsi="Times New Roman" w:cs="Times New Roman"/>
          <w:sz w:val="28"/>
          <w:szCs w:val="28"/>
        </w:rPr>
        <w:t>в централизованные системы водоотведения, на улично-дорожную сеть, а равно на территории общего пользования</w:t>
      </w:r>
      <w:r w:rsidR="00E34DA2" w:rsidRPr="00E429F2">
        <w:rPr>
          <w:rFonts w:ascii="Times New Roman" w:eastAsia="Calibri" w:hAnsi="Times New Roman" w:cs="Times New Roman"/>
          <w:sz w:val="28"/>
          <w:szCs w:val="28"/>
        </w:rPr>
        <w:t>;</w:t>
      </w:r>
    </w:p>
    <w:p w14:paraId="5AB40A8D" w14:textId="5FD2EA65" w:rsidR="001401F7" w:rsidRPr="00E429F2" w:rsidRDefault="00CC7ED0"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3.7.9.</w:t>
      </w:r>
      <w:r w:rsidR="001401F7"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р</w:t>
      </w:r>
      <w:r w:rsidR="001401F7" w:rsidRPr="00E429F2">
        <w:rPr>
          <w:rFonts w:ascii="Times New Roman" w:eastAsia="Calibri" w:hAnsi="Times New Roman" w:cs="Times New Roman"/>
          <w:sz w:val="28"/>
          <w:szCs w:val="28"/>
        </w:rPr>
        <w:t xml:space="preserve">азмещение мест (площадок) накопления твердых коммунальных отходов (далее - </w:t>
      </w:r>
      <w:r w:rsidR="0028760E" w:rsidRPr="00E429F2">
        <w:rPr>
          <w:rFonts w:ascii="Times New Roman" w:eastAsia="Calibri" w:hAnsi="Times New Roman" w:cs="Times New Roman"/>
          <w:sz w:val="28"/>
          <w:szCs w:val="28"/>
        </w:rPr>
        <w:t>ТКО</w:t>
      </w:r>
      <w:r w:rsidR="001401F7" w:rsidRPr="00E429F2">
        <w:rPr>
          <w:rFonts w:ascii="Times New Roman" w:eastAsia="Calibri" w:hAnsi="Times New Roman" w:cs="Times New Roman"/>
          <w:sz w:val="28"/>
          <w:szCs w:val="28"/>
        </w:rPr>
        <w:t>) 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осуществляется на основании разрешения на размещение мест (площадок) накопления отходов, выдаваемого в порядке, установленном правовым актом Администрации округа</w:t>
      </w:r>
      <w:r w:rsidR="00E34DA2" w:rsidRPr="00E429F2">
        <w:rPr>
          <w:rFonts w:ascii="Times New Roman" w:eastAsia="Calibri" w:hAnsi="Times New Roman" w:cs="Times New Roman"/>
          <w:sz w:val="28"/>
          <w:szCs w:val="28"/>
        </w:rPr>
        <w:t>;</w:t>
      </w:r>
    </w:p>
    <w:p w14:paraId="797C5672" w14:textId="45265320" w:rsidR="002C6FE6" w:rsidRPr="00E429F2" w:rsidRDefault="00CC7ED0"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3.7.10</w:t>
      </w:r>
      <w:r w:rsidR="002C6FE6" w:rsidRPr="00E429F2">
        <w:rPr>
          <w:rFonts w:ascii="Times New Roman" w:eastAsia="Calibri" w:hAnsi="Times New Roman" w:cs="Times New Roman"/>
          <w:sz w:val="28"/>
          <w:szCs w:val="28"/>
        </w:rPr>
        <w:t>.</w:t>
      </w:r>
      <w:r w:rsidR="002C6FE6" w:rsidRPr="00E429F2">
        <w:rPr>
          <w:rFonts w:ascii="Times New Roman" w:hAnsi="Times New Roman" w:cs="Times New Roman"/>
          <w:sz w:val="28"/>
          <w:szCs w:val="28"/>
        </w:rPr>
        <w:t xml:space="preserve"> </w:t>
      </w:r>
      <w:r w:rsidRPr="00E429F2">
        <w:rPr>
          <w:rFonts w:ascii="Times New Roman" w:hAnsi="Times New Roman" w:cs="Times New Roman"/>
          <w:sz w:val="28"/>
          <w:szCs w:val="28"/>
        </w:rPr>
        <w:t>с</w:t>
      </w:r>
      <w:r w:rsidR="002C6FE6" w:rsidRPr="00E429F2">
        <w:rPr>
          <w:rFonts w:ascii="Times New Roman" w:hAnsi="Times New Roman" w:cs="Times New Roman"/>
          <w:sz w:val="28"/>
          <w:szCs w:val="28"/>
        </w:rPr>
        <w:t>бор ТКО производится в контейнеры, расположенные на контейнерных площадках</w:t>
      </w:r>
      <w:r w:rsidR="00E34DA2" w:rsidRPr="00E429F2">
        <w:rPr>
          <w:rFonts w:ascii="Times New Roman" w:hAnsi="Times New Roman" w:cs="Times New Roman"/>
          <w:sz w:val="28"/>
          <w:szCs w:val="28"/>
        </w:rPr>
        <w:t>;</w:t>
      </w:r>
    </w:p>
    <w:p w14:paraId="320D46BB" w14:textId="0F7E2446"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3.</w:t>
      </w:r>
      <w:r w:rsidR="00CC7ED0" w:rsidRPr="00E429F2">
        <w:rPr>
          <w:rFonts w:ascii="Times New Roman" w:eastAsia="Calibri" w:hAnsi="Times New Roman" w:cs="Times New Roman"/>
          <w:sz w:val="28"/>
          <w:szCs w:val="28"/>
        </w:rPr>
        <w:t>7.11.</w:t>
      </w:r>
      <w:r w:rsidRPr="00E429F2">
        <w:rPr>
          <w:rFonts w:ascii="Times New Roman" w:eastAsia="Calibri" w:hAnsi="Times New Roman" w:cs="Times New Roman"/>
          <w:sz w:val="28"/>
          <w:szCs w:val="28"/>
        </w:rPr>
        <w:t xml:space="preserve"> </w:t>
      </w:r>
      <w:r w:rsidR="00CC7ED0" w:rsidRPr="00E429F2">
        <w:rPr>
          <w:rFonts w:ascii="Times New Roman" w:hAnsi="Times New Roman" w:cs="Times New Roman"/>
          <w:sz w:val="28"/>
          <w:szCs w:val="28"/>
        </w:rPr>
        <w:t>в</w:t>
      </w:r>
      <w:r w:rsidRPr="00E429F2">
        <w:rPr>
          <w:rFonts w:ascii="Times New Roman" w:hAnsi="Times New Roman" w:cs="Times New Roman"/>
          <w:sz w:val="28"/>
          <w:szCs w:val="28"/>
        </w:rPr>
        <w:t>ладельцы контейнерных площадок в соответствии с законодательством Российской Федерации обеспечивают:</w:t>
      </w:r>
    </w:p>
    <w:p w14:paraId="425F3C64" w14:textId="4B050FCC"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своевременную уборку территории и систематическое наблюдение за ее санитарным состоянием</w:t>
      </w:r>
      <w:r w:rsidR="00E34DA2" w:rsidRPr="00E429F2">
        <w:rPr>
          <w:rFonts w:ascii="Times New Roman" w:hAnsi="Times New Roman" w:cs="Times New Roman"/>
          <w:sz w:val="28"/>
          <w:szCs w:val="28"/>
        </w:rPr>
        <w:t>,</w:t>
      </w:r>
    </w:p>
    <w:p w14:paraId="5A9C949B" w14:textId="3B600DCC"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организацию вывоза ТКО, </w:t>
      </w:r>
    </w:p>
    <w:p w14:paraId="43FDD4B3" w14:textId="3BB41993"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свободный подъезд к площадкам с контейнерами</w:t>
      </w:r>
      <w:r w:rsidR="00E34DA2" w:rsidRPr="00E429F2">
        <w:rPr>
          <w:rFonts w:ascii="Times New Roman" w:hAnsi="Times New Roman" w:cs="Times New Roman"/>
          <w:sz w:val="28"/>
          <w:szCs w:val="28"/>
        </w:rPr>
        <w:t>,</w:t>
      </w:r>
    </w:p>
    <w:p w14:paraId="7BD5C16C" w14:textId="73E620AE"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содержание в исправном состоянии контейнерных площадок без переполнения контейнеров и загрязнения территории</w:t>
      </w:r>
      <w:r w:rsidR="00E34DA2" w:rsidRPr="00E429F2">
        <w:rPr>
          <w:rFonts w:ascii="Times New Roman" w:hAnsi="Times New Roman" w:cs="Times New Roman"/>
          <w:sz w:val="28"/>
          <w:szCs w:val="28"/>
        </w:rPr>
        <w:t>,</w:t>
      </w:r>
    </w:p>
    <w:p w14:paraId="5E72C94E" w14:textId="367DDE2C"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eastAsia="Calibri" w:hAnsi="Times New Roman" w:cs="Times New Roman"/>
          <w:sz w:val="28"/>
          <w:szCs w:val="28"/>
        </w:rPr>
        <w:t>эксплуатация переполненных контейнеров запрещается. При возникновении случаев переполнения необходимо увеличить количество установленных контейнеров, их емкость или периодичность вывоза отходов;</w:t>
      </w:r>
    </w:p>
    <w:p w14:paraId="526A49BD" w14:textId="4AA0A4AD"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3.</w:t>
      </w:r>
      <w:r w:rsidR="00CC7ED0" w:rsidRPr="00E429F2">
        <w:rPr>
          <w:rFonts w:ascii="Times New Roman" w:hAnsi="Times New Roman" w:cs="Times New Roman"/>
          <w:sz w:val="28"/>
          <w:szCs w:val="28"/>
        </w:rPr>
        <w:t>7</w:t>
      </w:r>
      <w:r w:rsidRPr="00E429F2">
        <w:rPr>
          <w:rFonts w:ascii="Times New Roman" w:hAnsi="Times New Roman" w:cs="Times New Roman"/>
          <w:sz w:val="28"/>
          <w:szCs w:val="28"/>
        </w:rPr>
        <w:t>.</w:t>
      </w:r>
      <w:r w:rsidR="00CC7ED0" w:rsidRPr="00E429F2">
        <w:rPr>
          <w:rFonts w:ascii="Times New Roman" w:hAnsi="Times New Roman" w:cs="Times New Roman"/>
          <w:sz w:val="28"/>
          <w:szCs w:val="28"/>
        </w:rPr>
        <w:t>12.</w:t>
      </w:r>
      <w:r w:rsidRPr="00E429F2">
        <w:rPr>
          <w:rFonts w:ascii="Times New Roman" w:hAnsi="Times New Roman" w:cs="Times New Roman"/>
          <w:sz w:val="28"/>
          <w:szCs w:val="28"/>
        </w:rPr>
        <w:t xml:space="preserve"> </w:t>
      </w:r>
      <w:r w:rsidR="00CC7ED0" w:rsidRPr="00E429F2">
        <w:rPr>
          <w:rFonts w:ascii="Times New Roman" w:hAnsi="Times New Roman" w:cs="Times New Roman"/>
          <w:sz w:val="28"/>
          <w:szCs w:val="28"/>
        </w:rPr>
        <w:t>в</w:t>
      </w:r>
      <w:r w:rsidRPr="00E429F2">
        <w:rPr>
          <w:rFonts w:ascii="Times New Roman" w:hAnsi="Times New Roman" w:cs="Times New Roman"/>
          <w:sz w:val="28"/>
          <w:szCs w:val="28"/>
        </w:rPr>
        <w:t>ладельцы контейнерных площадок обязаны соблюдать санитарные требования и требования по обращению с отходами, предусмотренные действующим законодательством Российской Федерации</w:t>
      </w:r>
      <w:r w:rsidR="00E34DA2" w:rsidRPr="00E429F2">
        <w:rPr>
          <w:rFonts w:ascii="Times New Roman" w:hAnsi="Times New Roman" w:cs="Times New Roman"/>
          <w:sz w:val="28"/>
          <w:szCs w:val="28"/>
        </w:rPr>
        <w:t>;</w:t>
      </w:r>
    </w:p>
    <w:p w14:paraId="4E0D4308" w14:textId="7B76A217" w:rsidR="001401F7" w:rsidRPr="00E429F2" w:rsidRDefault="00DA58BB"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3.</w:t>
      </w:r>
      <w:r w:rsidR="00CC7ED0" w:rsidRPr="00E429F2">
        <w:rPr>
          <w:rFonts w:ascii="Times New Roman" w:eastAsia="Calibri" w:hAnsi="Times New Roman" w:cs="Times New Roman"/>
          <w:sz w:val="28"/>
          <w:szCs w:val="28"/>
        </w:rPr>
        <w:t>7.</w:t>
      </w:r>
      <w:r w:rsidR="00FD7779" w:rsidRPr="00E429F2">
        <w:rPr>
          <w:rFonts w:ascii="Times New Roman" w:eastAsia="Calibri" w:hAnsi="Times New Roman" w:cs="Times New Roman"/>
          <w:sz w:val="28"/>
          <w:szCs w:val="28"/>
        </w:rPr>
        <w:t>13.</w:t>
      </w:r>
      <w:r w:rsidR="001401F7" w:rsidRPr="00E429F2">
        <w:rPr>
          <w:rFonts w:ascii="Times New Roman" w:eastAsia="Calibri" w:hAnsi="Times New Roman" w:cs="Times New Roman"/>
          <w:sz w:val="28"/>
          <w:szCs w:val="28"/>
        </w:rPr>
        <w:t xml:space="preserve"> </w:t>
      </w:r>
      <w:r w:rsidR="00FD7779" w:rsidRPr="00E429F2">
        <w:rPr>
          <w:rFonts w:ascii="Times New Roman" w:eastAsia="Calibri" w:hAnsi="Times New Roman" w:cs="Times New Roman"/>
          <w:sz w:val="28"/>
          <w:szCs w:val="28"/>
        </w:rPr>
        <w:t>у</w:t>
      </w:r>
      <w:r w:rsidR="001401F7" w:rsidRPr="00E429F2">
        <w:rPr>
          <w:rFonts w:ascii="Times New Roman" w:eastAsia="Calibri" w:hAnsi="Times New Roman" w:cs="Times New Roman"/>
          <w:sz w:val="28"/>
          <w:szCs w:val="28"/>
        </w:rPr>
        <w:t>борку мусора, образовавшегося при выгрузке из контейнеров в мусоровоз, обязана производить организация, осуществляющая вывоз отходов. В остальное время чистота на месте (площадке) накопления отходов обеспечивается владельцем места (площадки) накопления отходов. Содержание территории, на которой расположены места (площадки) накопления отходов, осуществляется владельцами соответствующих мест (площадок) накопления отходов в пределах 10</w:t>
      </w:r>
      <w:r w:rsidR="004451FB" w:rsidRPr="00E429F2">
        <w:rPr>
          <w:rFonts w:ascii="Times New Roman" w:eastAsia="Calibri" w:hAnsi="Times New Roman" w:cs="Times New Roman"/>
          <w:sz w:val="28"/>
          <w:szCs w:val="28"/>
        </w:rPr>
        <w:t>м.</w:t>
      </w:r>
      <w:r w:rsidR="001401F7" w:rsidRPr="00E429F2">
        <w:rPr>
          <w:rFonts w:ascii="Times New Roman" w:eastAsia="Calibri" w:hAnsi="Times New Roman" w:cs="Times New Roman"/>
          <w:sz w:val="28"/>
          <w:szCs w:val="28"/>
        </w:rPr>
        <w:t xml:space="preserve"> по периметру от границ места (площадки) накопления отходов;</w:t>
      </w:r>
    </w:p>
    <w:p w14:paraId="6DD161DF" w14:textId="2055EDD5" w:rsidR="001401F7" w:rsidRPr="00E429F2" w:rsidRDefault="0007314E"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FD7779" w:rsidRPr="00E429F2">
        <w:rPr>
          <w:rFonts w:ascii="Times New Roman" w:eastAsia="Calibri" w:hAnsi="Times New Roman" w:cs="Times New Roman"/>
          <w:sz w:val="28"/>
          <w:szCs w:val="28"/>
        </w:rPr>
        <w:t>7.14.</w:t>
      </w:r>
      <w:r w:rsidR="001401F7" w:rsidRPr="00E429F2">
        <w:rPr>
          <w:rFonts w:ascii="Times New Roman" w:eastAsia="Calibri" w:hAnsi="Times New Roman" w:cs="Times New Roman"/>
          <w:sz w:val="28"/>
          <w:szCs w:val="28"/>
        </w:rPr>
        <w:t xml:space="preserve"> контейнеры, бункеры в летний период подлежат дезинфекции</w:t>
      </w:r>
      <w:r w:rsidR="00E34DA2" w:rsidRPr="00E429F2">
        <w:rPr>
          <w:rFonts w:ascii="Times New Roman" w:eastAsia="Calibri" w:hAnsi="Times New Roman" w:cs="Times New Roman"/>
          <w:sz w:val="28"/>
          <w:szCs w:val="28"/>
        </w:rPr>
        <w:t>;</w:t>
      </w:r>
    </w:p>
    <w:p w14:paraId="47F7FF28" w14:textId="43AE170B" w:rsidR="002C6FE6" w:rsidRPr="00E429F2" w:rsidRDefault="00DA58BB"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3.7.</w:t>
      </w:r>
      <w:r w:rsidR="00FD7779" w:rsidRPr="00E429F2">
        <w:rPr>
          <w:rFonts w:ascii="Times New Roman" w:hAnsi="Times New Roman" w:cs="Times New Roman"/>
          <w:sz w:val="28"/>
          <w:szCs w:val="28"/>
        </w:rPr>
        <w:t>15.</w:t>
      </w:r>
      <w:r w:rsidR="002C6FE6" w:rsidRPr="00E429F2">
        <w:rPr>
          <w:rFonts w:ascii="Times New Roman" w:hAnsi="Times New Roman" w:cs="Times New Roman"/>
          <w:sz w:val="28"/>
          <w:szCs w:val="28"/>
        </w:rPr>
        <w:t xml:space="preserve"> </w:t>
      </w:r>
      <w:r w:rsidR="00FD7779" w:rsidRPr="00E429F2">
        <w:rPr>
          <w:rFonts w:ascii="Times New Roman" w:hAnsi="Times New Roman" w:cs="Times New Roman"/>
          <w:sz w:val="28"/>
          <w:szCs w:val="28"/>
        </w:rPr>
        <w:t>г</w:t>
      </w:r>
      <w:r w:rsidR="002C6FE6" w:rsidRPr="00E429F2">
        <w:rPr>
          <w:rFonts w:ascii="Times New Roman" w:hAnsi="Times New Roman" w:cs="Times New Roman"/>
          <w:sz w:val="28"/>
          <w:szCs w:val="28"/>
        </w:rPr>
        <w:t>раждане, производящие перепланировку (реконструкцию) квартир или жилых домов с образованием строительных отходов, обязаны за свой счет обеспечить транспортировку образовавшихся отходов с привлечением специализированных организаций на объекты размещения ТКО в строгом соответствии с санитарными правилами и нормами.</w:t>
      </w:r>
    </w:p>
    <w:p w14:paraId="10047528" w14:textId="6C7CD850"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Строительные отходы, образовавшиеся на данных территориях, должны собираться и транспортироваться на объекты размещения ТКО в строгом соответствии с санитарными правилами и нормами.</w:t>
      </w:r>
    </w:p>
    <w:p w14:paraId="160F27EC" w14:textId="78CC1B2C" w:rsidR="002C6FE6" w:rsidRPr="00E429F2" w:rsidRDefault="002C6FE6"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если физическое или юридическое лицо, выступающее подрядчиком при производстве работ, осуществляющее свою деятельность на земельном участке, в жилом или нежилом помещении на основании договора аренды или иного соглашения с владельцем, не организовало сбор и транспортирование отходов самостоятельно, обязанности по сбору и транспортированию строительных отходов следует возлагать на собственника объекта недвижимости</w:t>
      </w:r>
      <w:r w:rsidR="00E34DA2" w:rsidRPr="00E429F2">
        <w:rPr>
          <w:rFonts w:ascii="Times New Roman" w:hAnsi="Times New Roman" w:cs="Times New Roman"/>
          <w:sz w:val="28"/>
          <w:szCs w:val="28"/>
        </w:rPr>
        <w:t>;</w:t>
      </w:r>
    </w:p>
    <w:p w14:paraId="14A48B4B" w14:textId="18CDDD3A" w:rsidR="001401F7" w:rsidRPr="00E429F2" w:rsidRDefault="00FD7779" w:rsidP="00027804">
      <w:pPr>
        <w:autoSpaceDE w:val="0"/>
        <w:autoSpaceDN w:val="0"/>
        <w:adjustRightInd w:val="0"/>
        <w:spacing w:after="0" w:line="0" w:lineRule="atLeast"/>
        <w:ind w:firstLine="709"/>
        <w:jc w:val="both"/>
        <w:rPr>
          <w:rFonts w:ascii="Times New Roman" w:eastAsia="Calibri" w:hAnsi="Times New Roman" w:cs="Times New Roman"/>
          <w:b/>
          <w:bCs/>
          <w:sz w:val="28"/>
          <w:szCs w:val="28"/>
        </w:rPr>
      </w:pPr>
      <w:r w:rsidRPr="00E429F2">
        <w:rPr>
          <w:rFonts w:ascii="Times New Roman" w:eastAsia="Calibri" w:hAnsi="Times New Roman" w:cs="Times New Roman"/>
          <w:sz w:val="28"/>
          <w:szCs w:val="28"/>
        </w:rPr>
        <w:t>3.7.16</w:t>
      </w:r>
      <w:r w:rsidR="00830E1E"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т</w:t>
      </w:r>
      <w:r w:rsidR="001401F7" w:rsidRPr="00E429F2">
        <w:rPr>
          <w:rFonts w:ascii="Times New Roman" w:eastAsia="Calibri" w:hAnsi="Times New Roman" w:cs="Times New Roman"/>
          <w:sz w:val="28"/>
          <w:szCs w:val="28"/>
        </w:rPr>
        <w:t>ребования к установке и очистке урн:</w:t>
      </w:r>
    </w:p>
    <w:p w14:paraId="692D7121" w14:textId="00A831BA"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на улицах и тротуарах расстояние между урнами не должно превышать </w:t>
      </w:r>
      <w:r w:rsidR="00FD7779"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0м</w:t>
      </w:r>
      <w:r w:rsidR="004451FB"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w:t>
      </w:r>
    </w:p>
    <w:p w14:paraId="0F59F84D"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в парках, садах, скверах, на бульварах, набережных урны устанавливаются из расчета 1 шт. на 800 кв. м площади,</w:t>
      </w:r>
    </w:p>
    <w:p w14:paraId="09975860"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каждого подъезда многоквартирного дома, а также у каждого отдельного входа в нежилое помещение многоквартирного дома устанавливается не менее одной урны,</w:t>
      </w:r>
    </w:p>
    <w:p w14:paraId="0E260969" w14:textId="571B26AF"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нестационарных торговых объектов устанавливается не менее одной урны, у летних кафе - не менее двух урн. У каждого входа в нежилые здания, строения, сооружения устанавливается не менее одной урны</w:t>
      </w:r>
      <w:r w:rsidR="00E34DA2" w:rsidRPr="00E429F2">
        <w:rPr>
          <w:rFonts w:ascii="Times New Roman" w:eastAsia="Calibri" w:hAnsi="Times New Roman" w:cs="Times New Roman"/>
          <w:sz w:val="28"/>
          <w:szCs w:val="28"/>
        </w:rPr>
        <w:t>,</w:t>
      </w:r>
    </w:p>
    <w:p w14:paraId="134CF6C2" w14:textId="5E54B46A"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объем устанавливаемых урн должен составлять от 30 до 100 литров</w:t>
      </w:r>
      <w:r w:rsidR="00E34DA2" w:rsidRPr="00E429F2">
        <w:rPr>
          <w:rFonts w:ascii="Times New Roman" w:eastAsia="Calibri" w:hAnsi="Times New Roman" w:cs="Times New Roman"/>
          <w:sz w:val="28"/>
          <w:szCs w:val="28"/>
        </w:rPr>
        <w:t>,</w:t>
      </w:r>
    </w:p>
    <w:p w14:paraId="0AA325FB" w14:textId="1786D393" w:rsidR="001401F7" w:rsidRPr="00E429F2" w:rsidRDefault="00E34DA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р</w:t>
      </w:r>
      <w:r w:rsidR="001401F7" w:rsidRPr="00E429F2">
        <w:rPr>
          <w:rFonts w:ascii="Times New Roman" w:eastAsia="Calibri" w:hAnsi="Times New Roman" w:cs="Times New Roman"/>
          <w:sz w:val="28"/>
          <w:szCs w:val="28"/>
        </w:rPr>
        <w:t>асстояние между урной и люками подземных инженерных коммуникаций должно быть не менее 2 м</w:t>
      </w:r>
      <w:r w:rsidR="004451FB" w:rsidRPr="00E429F2">
        <w:rPr>
          <w:rFonts w:ascii="Times New Roman" w:eastAsia="Calibri" w:hAnsi="Times New Roman" w:cs="Times New Roman"/>
          <w:sz w:val="28"/>
          <w:szCs w:val="28"/>
        </w:rPr>
        <w:t>.</w:t>
      </w:r>
      <w:r w:rsidRPr="00E429F2">
        <w:rPr>
          <w:rFonts w:ascii="Times New Roman" w:eastAsia="Calibri" w:hAnsi="Times New Roman" w:cs="Times New Roman"/>
          <w:sz w:val="28"/>
          <w:szCs w:val="28"/>
        </w:rPr>
        <w:t>;</w:t>
      </w:r>
    </w:p>
    <w:p w14:paraId="2FF4B5D2" w14:textId="202F5982" w:rsidR="001401F7" w:rsidRPr="00E429F2" w:rsidRDefault="00830E1E"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34DA2" w:rsidRPr="00E429F2">
        <w:rPr>
          <w:rFonts w:ascii="Times New Roman" w:eastAsia="Calibri" w:hAnsi="Times New Roman" w:cs="Times New Roman"/>
          <w:sz w:val="28"/>
          <w:szCs w:val="28"/>
        </w:rPr>
        <w:t>7</w:t>
      </w:r>
      <w:r w:rsidR="001401F7"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1</w:t>
      </w:r>
      <w:r w:rsidR="00715024" w:rsidRPr="00E429F2">
        <w:rPr>
          <w:rFonts w:ascii="Times New Roman" w:eastAsia="Calibri" w:hAnsi="Times New Roman" w:cs="Times New Roman"/>
          <w:sz w:val="28"/>
          <w:szCs w:val="28"/>
        </w:rPr>
        <w:t>7</w:t>
      </w:r>
      <w:r w:rsidR="00E34DA2"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00E34DA2" w:rsidRPr="00E429F2">
        <w:rPr>
          <w:rFonts w:ascii="Times New Roman" w:eastAsia="Calibri" w:hAnsi="Times New Roman" w:cs="Times New Roman"/>
          <w:sz w:val="28"/>
          <w:szCs w:val="28"/>
        </w:rPr>
        <w:t>у</w:t>
      </w:r>
      <w:r w:rsidR="001401F7" w:rsidRPr="00E429F2">
        <w:rPr>
          <w:rFonts w:ascii="Times New Roman" w:eastAsia="Calibri" w:hAnsi="Times New Roman" w:cs="Times New Roman"/>
          <w:sz w:val="28"/>
          <w:szCs w:val="28"/>
        </w:rPr>
        <w:t>становку, очистку и содержание урн обеспечивают:</w:t>
      </w:r>
    </w:p>
    <w:p w14:paraId="59F01680"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на земельных участках, находящихся в муниципальной собственности, и земельных участках (землях), государственная собственность на которые не разграничена (за исключением урн, размещаемых у крыльца или входа в здание, строение, сооружение, иные объекты), - осуществляет Администрация округа, специализированные муниципальные (казенные) учреждения. в пределах соответствующих административных границ,</w:t>
      </w:r>
    </w:p>
    <w:p w14:paraId="6A9C04D7" w14:textId="77777777"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на земельных участках, на которых расположены многоквартирные дома, - физические или юридические лица, обеспечивающие содержание многоквартирных домов, при их отсутствии - собственники помещений,</w:t>
      </w:r>
    </w:p>
    <w:p w14:paraId="7E728BDC" w14:textId="5389874C" w:rsidR="001401F7" w:rsidRPr="00E429F2" w:rsidRDefault="001401F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у крыльца или входа в здание, строение, сооружение, помещение - владельцы зданий, строений, сооружений или помещений, в которые обеспечивается вход</w:t>
      </w:r>
      <w:r w:rsidR="00E34DA2" w:rsidRPr="00E429F2">
        <w:rPr>
          <w:rFonts w:ascii="Times New Roman" w:eastAsia="Calibri" w:hAnsi="Times New Roman" w:cs="Times New Roman"/>
          <w:sz w:val="28"/>
          <w:szCs w:val="28"/>
        </w:rPr>
        <w:t>;</w:t>
      </w:r>
    </w:p>
    <w:p w14:paraId="636FBA54" w14:textId="228693F5" w:rsidR="001401F7" w:rsidRPr="00E429F2" w:rsidRDefault="00830E1E" w:rsidP="00621860">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34DA2" w:rsidRPr="00E429F2">
        <w:rPr>
          <w:rFonts w:ascii="Times New Roman" w:eastAsia="Calibri" w:hAnsi="Times New Roman" w:cs="Times New Roman"/>
          <w:sz w:val="28"/>
          <w:szCs w:val="28"/>
        </w:rPr>
        <w:t>7</w:t>
      </w:r>
      <w:r w:rsidR="001401F7"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1</w:t>
      </w:r>
      <w:r w:rsidR="00715024" w:rsidRPr="00E429F2">
        <w:rPr>
          <w:rFonts w:ascii="Times New Roman" w:eastAsia="Calibri" w:hAnsi="Times New Roman" w:cs="Times New Roman"/>
          <w:sz w:val="28"/>
          <w:szCs w:val="28"/>
        </w:rPr>
        <w:t>8</w:t>
      </w:r>
      <w:r w:rsidR="00E34DA2" w:rsidRPr="00E429F2">
        <w:rPr>
          <w:rFonts w:ascii="Times New Roman" w:eastAsia="Calibri" w:hAnsi="Times New Roman" w:cs="Times New Roman"/>
          <w:sz w:val="28"/>
          <w:szCs w:val="28"/>
        </w:rPr>
        <w:t>.</w:t>
      </w:r>
      <w:r w:rsidR="001401F7" w:rsidRPr="00E429F2">
        <w:rPr>
          <w:rFonts w:ascii="Times New Roman" w:eastAsia="Calibri" w:hAnsi="Times New Roman" w:cs="Times New Roman"/>
          <w:sz w:val="28"/>
          <w:szCs w:val="28"/>
        </w:rPr>
        <w:t xml:space="preserve"> </w:t>
      </w:r>
      <w:r w:rsidR="00E34DA2" w:rsidRPr="00E429F2">
        <w:rPr>
          <w:rFonts w:ascii="Times New Roman" w:eastAsia="Calibri" w:hAnsi="Times New Roman" w:cs="Times New Roman"/>
          <w:sz w:val="28"/>
          <w:szCs w:val="28"/>
        </w:rPr>
        <w:t>с</w:t>
      </w:r>
      <w:r w:rsidR="00937B49" w:rsidRPr="00E429F2">
        <w:rPr>
          <w:rFonts w:ascii="Times New Roman" w:eastAsia="Calibri" w:hAnsi="Times New Roman" w:cs="Times New Roman"/>
          <w:sz w:val="28"/>
          <w:szCs w:val="28"/>
        </w:rPr>
        <w:t xml:space="preserve">бор </w:t>
      </w:r>
      <w:r w:rsidR="001401F7" w:rsidRPr="00E429F2">
        <w:rPr>
          <w:rFonts w:ascii="Times New Roman" w:eastAsia="Calibri" w:hAnsi="Times New Roman" w:cs="Times New Roman"/>
          <w:sz w:val="28"/>
          <w:szCs w:val="28"/>
        </w:rPr>
        <w:t xml:space="preserve">мусора из урн организуется </w:t>
      </w:r>
      <w:r w:rsidR="00F37FE5" w:rsidRPr="00E429F2">
        <w:rPr>
          <w:rFonts w:ascii="Times New Roman" w:eastAsia="Calibri" w:hAnsi="Times New Roman" w:cs="Times New Roman"/>
          <w:sz w:val="28"/>
          <w:szCs w:val="28"/>
        </w:rPr>
        <w:t>в сроки, установленные СанПин 2.1.3684-21</w:t>
      </w:r>
      <w:r w:rsidR="00E34DA2" w:rsidRPr="00E429F2">
        <w:rPr>
          <w:rFonts w:ascii="Times New Roman" w:eastAsia="Calibri" w:hAnsi="Times New Roman" w:cs="Times New Roman"/>
          <w:sz w:val="28"/>
          <w:szCs w:val="28"/>
        </w:rPr>
        <w:t>;</w:t>
      </w:r>
    </w:p>
    <w:p w14:paraId="79261C3F" w14:textId="4BB054C2" w:rsidR="00E34DA2" w:rsidRPr="00E429F2" w:rsidRDefault="00E34DA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3.7.1</w:t>
      </w:r>
      <w:r w:rsidR="00715024"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при размещении нестационарных объектов по реализации книг, печатной продукции, товаров в фабричной упаковке допускается использование емкостей для сбора упаковки, удаляемых по мере заполнения с соблюдением требований действующего законодательства.</w:t>
      </w:r>
    </w:p>
    <w:p w14:paraId="654770F5" w14:textId="7FAB433D" w:rsidR="001479BA" w:rsidRPr="00E429F2" w:rsidRDefault="006F4CE3" w:rsidP="00027804">
      <w:pPr>
        <w:spacing w:after="0" w:line="0" w:lineRule="atLeast"/>
        <w:ind w:firstLineChars="295" w:firstLine="826"/>
        <w:contextualSpacing/>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 xml:space="preserve">. </w:t>
      </w:r>
      <w:r w:rsidR="001479BA" w:rsidRPr="00E429F2">
        <w:rPr>
          <w:rFonts w:ascii="Times New Roman" w:hAnsi="Times New Roman" w:cs="Times New Roman"/>
          <w:sz w:val="28"/>
          <w:szCs w:val="28"/>
        </w:rPr>
        <w:t>На территории Суксунского городского округа запрещается:</w:t>
      </w:r>
    </w:p>
    <w:p w14:paraId="1548C0B1" w14:textId="3424FB33" w:rsidR="00AE2643" w:rsidRPr="00E429F2" w:rsidRDefault="007E3FCE"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 xml:space="preserve">.1. </w:t>
      </w:r>
      <w:r w:rsidR="00417856" w:rsidRPr="00E429F2">
        <w:rPr>
          <w:rFonts w:ascii="Times New Roman" w:hAnsi="Times New Roman" w:cs="Times New Roman"/>
          <w:sz w:val="28"/>
          <w:szCs w:val="28"/>
        </w:rPr>
        <w:t xml:space="preserve">самовольно отводить </w:t>
      </w:r>
      <w:r w:rsidR="00AE2643" w:rsidRPr="00E429F2">
        <w:rPr>
          <w:rFonts w:ascii="Times New Roman" w:hAnsi="Times New Roman" w:cs="Times New Roman"/>
          <w:sz w:val="28"/>
          <w:szCs w:val="28"/>
        </w:rPr>
        <w:t>собственником или иным законным владельцем земельного участка, занимаемого объектом индивидуального жилищного строительства, либо предоставленного для размещения такого объекта, поверхностных и грунтовых вод.</w:t>
      </w:r>
    </w:p>
    <w:p w14:paraId="00917F7E" w14:textId="457E20CA" w:rsidR="00417856" w:rsidRPr="00E429F2" w:rsidRDefault="00AE2643"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.2. слив</w:t>
      </w:r>
      <w:r w:rsidR="00417856" w:rsidRPr="00E429F2">
        <w:rPr>
          <w:rFonts w:ascii="Times New Roman" w:hAnsi="Times New Roman" w:cs="Times New Roman"/>
          <w:sz w:val="28"/>
          <w:szCs w:val="28"/>
        </w:rPr>
        <w:t xml:space="preserve"> хозяйственно-бытовы</w:t>
      </w:r>
      <w:r w:rsidRPr="00E429F2">
        <w:rPr>
          <w:rFonts w:ascii="Times New Roman" w:hAnsi="Times New Roman" w:cs="Times New Roman"/>
          <w:sz w:val="28"/>
          <w:szCs w:val="28"/>
        </w:rPr>
        <w:t xml:space="preserve">х, хозяйственно-фекальных и других стоков </w:t>
      </w:r>
      <w:r w:rsidR="00E34DA2" w:rsidRPr="00E429F2">
        <w:rPr>
          <w:rFonts w:ascii="Times New Roman" w:hAnsi="Times New Roman" w:cs="Times New Roman"/>
          <w:sz w:val="28"/>
          <w:szCs w:val="28"/>
        </w:rPr>
        <w:t>на территорию дворов, в дренажную и ливневую канализации, на проезжую часть дорог, улицы, тротуары и зону зеленых насаждений;</w:t>
      </w:r>
    </w:p>
    <w:p w14:paraId="149D8234" w14:textId="1BE4DB4E" w:rsidR="00AE2643" w:rsidRPr="00E429F2" w:rsidRDefault="00AE2643"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715024" w:rsidRPr="00E429F2">
        <w:rPr>
          <w:rFonts w:ascii="Times New Roman" w:hAnsi="Times New Roman" w:cs="Times New Roman"/>
          <w:sz w:val="28"/>
          <w:szCs w:val="28"/>
        </w:rPr>
        <w:t>8</w:t>
      </w:r>
      <w:r w:rsidRPr="00E429F2">
        <w:rPr>
          <w:rFonts w:ascii="Times New Roman" w:hAnsi="Times New Roman" w:cs="Times New Roman"/>
          <w:sz w:val="28"/>
          <w:szCs w:val="28"/>
        </w:rPr>
        <w:t>.3. обустройство собственниками (правообладателями) земельных участков, предоставленных для индивидуального жилищного строительства, за границами отведенного земельного участка выгребных ям, наливных помоек, вынос отходов производства и потребления</w:t>
      </w:r>
      <w:r w:rsidR="00EF7F60" w:rsidRPr="00E429F2">
        <w:rPr>
          <w:rFonts w:ascii="Times New Roman" w:hAnsi="Times New Roman" w:cs="Times New Roman"/>
          <w:sz w:val="28"/>
          <w:szCs w:val="28"/>
        </w:rPr>
        <w:t xml:space="preserve"> на улично-дорожную сеть и (или) территории общего пользования;</w:t>
      </w:r>
    </w:p>
    <w:p w14:paraId="3EC1857C" w14:textId="2D3E4A12" w:rsidR="00EF7F60" w:rsidRPr="00E429F2" w:rsidRDefault="00EF7F60"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.4. самовольный слив жидких бытовых отходов лицом, оказывающим услугу по вывозу жидких бытовых отходов в централизованные системы водоотведения, на улично-дорожную сеть, на территории общего пользования;</w:t>
      </w:r>
    </w:p>
    <w:p w14:paraId="16FEC94B" w14:textId="0AADC2B1" w:rsidR="00EF7F60" w:rsidRPr="00E429F2" w:rsidRDefault="008968BD"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.5. слив на территории общего пользования воды и (или) иной жидкости из инженерных коммуникаций;</w:t>
      </w:r>
    </w:p>
    <w:p w14:paraId="2011DC68" w14:textId="00391372" w:rsidR="007315F4" w:rsidRPr="00E429F2" w:rsidRDefault="00BB307C"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 xml:space="preserve">.6. </w:t>
      </w:r>
      <w:r w:rsidR="007315F4" w:rsidRPr="00E429F2">
        <w:rPr>
          <w:rFonts w:ascii="Times New Roman" w:hAnsi="Times New Roman" w:cs="Times New Roman"/>
          <w:sz w:val="28"/>
          <w:szCs w:val="28"/>
        </w:rPr>
        <w:t xml:space="preserve">на </w:t>
      </w:r>
      <w:r w:rsidRPr="00E429F2">
        <w:rPr>
          <w:rFonts w:ascii="Times New Roman" w:hAnsi="Times New Roman" w:cs="Times New Roman"/>
          <w:sz w:val="28"/>
          <w:szCs w:val="28"/>
        </w:rPr>
        <w:t xml:space="preserve">существующих подземных </w:t>
      </w:r>
      <w:r w:rsidR="007315F4" w:rsidRPr="00E429F2">
        <w:rPr>
          <w:rFonts w:ascii="Times New Roman" w:hAnsi="Times New Roman" w:cs="Times New Roman"/>
          <w:sz w:val="28"/>
          <w:szCs w:val="28"/>
        </w:rPr>
        <w:t xml:space="preserve">инженерных </w:t>
      </w:r>
      <w:r w:rsidRPr="00E429F2">
        <w:rPr>
          <w:rFonts w:ascii="Times New Roman" w:hAnsi="Times New Roman" w:cs="Times New Roman"/>
          <w:sz w:val="28"/>
          <w:szCs w:val="28"/>
        </w:rPr>
        <w:t>коммуникаци</w:t>
      </w:r>
      <w:r w:rsidR="007315F4" w:rsidRPr="00E429F2">
        <w:rPr>
          <w:rFonts w:ascii="Times New Roman" w:hAnsi="Times New Roman" w:cs="Times New Roman"/>
          <w:sz w:val="28"/>
          <w:szCs w:val="28"/>
        </w:rPr>
        <w:t xml:space="preserve">ях, расположенных на землях общего пользования, </w:t>
      </w:r>
      <w:r w:rsidRPr="00E429F2">
        <w:rPr>
          <w:rFonts w:ascii="Times New Roman" w:hAnsi="Times New Roman" w:cs="Times New Roman"/>
          <w:sz w:val="28"/>
          <w:szCs w:val="28"/>
        </w:rPr>
        <w:t>отсутстви</w:t>
      </w:r>
      <w:r w:rsidR="007315F4" w:rsidRPr="00E429F2">
        <w:rPr>
          <w:rFonts w:ascii="Times New Roman" w:hAnsi="Times New Roman" w:cs="Times New Roman"/>
          <w:sz w:val="28"/>
          <w:szCs w:val="28"/>
        </w:rPr>
        <w:t>е люков (крышек) на колодцах, а равно наличие поврежденных люков (крышек).</w:t>
      </w:r>
    </w:p>
    <w:p w14:paraId="22354E71" w14:textId="324856E6" w:rsidR="00BB307C" w:rsidRPr="00E429F2" w:rsidRDefault="007315F4" w:rsidP="00027804">
      <w:pPr>
        <w:autoSpaceDE w:val="0"/>
        <w:autoSpaceDN w:val="0"/>
        <w:adjustRightInd w:val="0"/>
        <w:spacing w:after="0" w:line="0" w:lineRule="atLeast"/>
        <w:ind w:firstLineChars="295" w:firstLine="826"/>
        <w:jc w:val="both"/>
        <w:rPr>
          <w:rFonts w:ascii="Times New Roman"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w:t>
      </w:r>
      <w:r w:rsidRPr="00E429F2">
        <w:rPr>
          <w:rFonts w:ascii="Times New Roman" w:hAnsi="Times New Roman" w:cs="Times New Roman"/>
          <w:sz w:val="28"/>
          <w:szCs w:val="28"/>
        </w:rPr>
        <w:t>.</w:t>
      </w:r>
      <w:r w:rsidR="00EB2825" w:rsidRPr="00E429F2">
        <w:rPr>
          <w:rFonts w:ascii="Times New Roman" w:hAnsi="Times New Roman" w:cs="Times New Roman"/>
          <w:sz w:val="28"/>
          <w:szCs w:val="28"/>
        </w:rPr>
        <w:t>7</w:t>
      </w:r>
      <w:r w:rsidRPr="00E429F2">
        <w:rPr>
          <w:rFonts w:ascii="Times New Roman" w:hAnsi="Times New Roman" w:cs="Times New Roman"/>
          <w:sz w:val="28"/>
          <w:szCs w:val="28"/>
        </w:rPr>
        <w:t xml:space="preserve">. </w:t>
      </w:r>
      <w:r w:rsidR="0045366E" w:rsidRPr="00E429F2">
        <w:rPr>
          <w:rFonts w:ascii="Times New Roman" w:hAnsi="Times New Roman" w:cs="Times New Roman"/>
          <w:sz w:val="28"/>
          <w:szCs w:val="28"/>
        </w:rPr>
        <w:t>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территории общего пользования;</w:t>
      </w:r>
    </w:p>
    <w:p w14:paraId="2B530FF9" w14:textId="63026EE0" w:rsidR="00BB307C" w:rsidRPr="00E429F2" w:rsidRDefault="0045366E" w:rsidP="00027804">
      <w:pPr>
        <w:autoSpaceDE w:val="0"/>
        <w:autoSpaceDN w:val="0"/>
        <w:adjustRightInd w:val="0"/>
        <w:spacing w:after="0" w:line="0" w:lineRule="atLeast"/>
        <w:ind w:firstLineChars="295" w:firstLine="826"/>
        <w:jc w:val="both"/>
        <w:rPr>
          <w:rFonts w:ascii="Times New Roman" w:eastAsia="Calibri" w:hAnsi="Times New Roman" w:cs="Times New Roman"/>
          <w:sz w:val="28"/>
          <w:szCs w:val="28"/>
        </w:rPr>
      </w:pPr>
      <w:r w:rsidRPr="00E429F2">
        <w:rPr>
          <w:rFonts w:ascii="Times New Roman" w:hAnsi="Times New Roman" w:cs="Times New Roman"/>
          <w:sz w:val="28"/>
          <w:szCs w:val="28"/>
        </w:rPr>
        <w:t>3.</w:t>
      </w:r>
      <w:r w:rsidR="00EB2825" w:rsidRPr="00E429F2">
        <w:rPr>
          <w:rFonts w:ascii="Times New Roman" w:hAnsi="Times New Roman" w:cs="Times New Roman"/>
          <w:sz w:val="28"/>
          <w:szCs w:val="28"/>
        </w:rPr>
        <w:t>8.8</w:t>
      </w:r>
      <w:r w:rsidRPr="00E429F2">
        <w:rPr>
          <w:rFonts w:ascii="Times New Roman" w:hAnsi="Times New Roman" w:cs="Times New Roman"/>
          <w:sz w:val="28"/>
          <w:szCs w:val="28"/>
        </w:rPr>
        <w:t xml:space="preserve">. </w:t>
      </w:r>
      <w:r w:rsidR="00BB307C" w:rsidRPr="00E429F2">
        <w:rPr>
          <w:rFonts w:ascii="Times New Roman" w:eastAsia="Calibri" w:hAnsi="Times New Roman" w:cs="Times New Roman"/>
          <w:sz w:val="28"/>
          <w:szCs w:val="28"/>
        </w:rPr>
        <w:t>складировать тару вне торговых объектов, оставлять на улице временные конструкции и передвижные сооружения, тару и мусор после окончания торговли;</w:t>
      </w:r>
    </w:p>
    <w:p w14:paraId="2C98871E" w14:textId="44DB2E56"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8.9</w:t>
      </w:r>
      <w:r w:rsidRPr="00E429F2">
        <w:rPr>
          <w:rFonts w:ascii="Times New Roman" w:eastAsia="Calibri" w:hAnsi="Times New Roman" w:cs="Times New Roman"/>
          <w:sz w:val="28"/>
          <w:szCs w:val="28"/>
        </w:rPr>
        <w:t>.</w:t>
      </w:r>
      <w:r w:rsidR="00BB307C" w:rsidRPr="00E429F2">
        <w:rPr>
          <w:rFonts w:ascii="Times New Roman" w:eastAsia="Calibri" w:hAnsi="Times New Roman" w:cs="Times New Roman"/>
          <w:sz w:val="28"/>
          <w:szCs w:val="28"/>
        </w:rPr>
        <w:t xml:space="preserve"> повреждать и переставлять малые архитектурные формы (скамейки, вазоны, урны и т.д.);</w:t>
      </w:r>
    </w:p>
    <w:p w14:paraId="7284648F" w14:textId="09F27E6E"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EB2825"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стоянка, остановка, движение и размещение транспортных средств, прицепов автотракторной техники и других средств передвижения на газонах, перед входными группами многоквартирных жилых домов и зданиями (входами), контейнерных площадках, специальных площадках для складирования </w:t>
      </w:r>
      <w:r w:rsidR="00BB307C" w:rsidRPr="00E429F2">
        <w:rPr>
          <w:rFonts w:ascii="Times New Roman" w:eastAsia="Calibri" w:hAnsi="Times New Roman" w:cs="Times New Roman"/>
          <w:sz w:val="28"/>
          <w:szCs w:val="28"/>
        </w:rPr>
        <w:lastRenderedPageBreak/>
        <w:t>крупногабаритных отходов, тротуарах и пешеходных зонах, в скверах и зеленых массивах, детских и спортивных площадках, на остановках общественного транспорта;</w:t>
      </w:r>
    </w:p>
    <w:p w14:paraId="5C12B9E8" w14:textId="502EAFAC" w:rsidR="00BB307C" w:rsidRPr="00E429F2" w:rsidRDefault="00BE1E94"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мойка транспортных средств вне специально отведённых для этого мест;</w:t>
      </w:r>
    </w:p>
    <w:p w14:paraId="5572F224" w14:textId="667B970A"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оставлять разукомплектованные, непригодные к эксплуатации транспортные средства, механизмы и прочее на территории округа вне специально отведенных для этого мест;</w:t>
      </w:r>
    </w:p>
    <w:p w14:paraId="35C02865" w14:textId="43D55FD0"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использование для стоянки транспортных средств проезжей части автомобильных дорог, </w:t>
      </w:r>
      <w:proofErr w:type="spellStart"/>
      <w:r w:rsidR="00BB307C" w:rsidRPr="00E429F2">
        <w:rPr>
          <w:rFonts w:ascii="Times New Roman" w:eastAsia="Calibri" w:hAnsi="Times New Roman" w:cs="Times New Roman"/>
          <w:sz w:val="28"/>
          <w:szCs w:val="28"/>
        </w:rPr>
        <w:t>внутридворовых</w:t>
      </w:r>
      <w:proofErr w:type="spellEnd"/>
      <w:r w:rsidR="00BB307C" w:rsidRPr="00E429F2">
        <w:rPr>
          <w:rFonts w:ascii="Times New Roman" w:eastAsia="Calibri" w:hAnsi="Times New Roman" w:cs="Times New Roman"/>
          <w:sz w:val="28"/>
          <w:szCs w:val="28"/>
        </w:rPr>
        <w:t xml:space="preserve"> проездов, тротуаров и других территорий, препятствующее механизированной уборке территории;</w:t>
      </w:r>
    </w:p>
    <w:p w14:paraId="27DA71F3" w14:textId="2FF09DE9"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EB2825"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EB2825"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вне специально отведённых для этого мест;</w:t>
      </w:r>
    </w:p>
    <w:p w14:paraId="02524728" w14:textId="679E2443"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без согласования устанавливать строительные леса, высота которых превышает ширину прилегающей территории;</w:t>
      </w:r>
    </w:p>
    <w:p w14:paraId="29806EC6" w14:textId="1C42BC19"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8.16</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загрязнять территории городского округа мусором, коммунальными отходами;</w:t>
      </w:r>
    </w:p>
    <w:p w14:paraId="3F265FF9" w14:textId="7A774E06"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8.17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сброс, складирование, размещение снега, грунта, отходов и мусора, в том числе образовавшихся во время ремонта, вне специально отведенных для этого мест, а также на землях общего пользования и проезжей части дороги; </w:t>
      </w:r>
    </w:p>
    <w:p w14:paraId="3E3CAD39" w14:textId="65B23007"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сжигание открытым способом мусора, листвы, тары, производственных отходов, включая внутренние территории организаций, предприятий и территорий индивидуальной застройки. </w:t>
      </w:r>
    </w:p>
    <w:p w14:paraId="38CE2E69" w14:textId="598260D9"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.1</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организация мелкорозничной торговли без официального разрешения, торговля в неустановленных местах;</w:t>
      </w:r>
    </w:p>
    <w:p w14:paraId="58D74FA7" w14:textId="272C5C3B"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20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разведение костров на придомовых территориях многоквартирных домов, береговых зонах, прибрежных территориях водоёмов, рек, ручьев, в парках, скверах;</w:t>
      </w:r>
    </w:p>
    <w:p w14:paraId="5717ADE1" w14:textId="5161C44D"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14:paraId="580DF175" w14:textId="7ACE07B0"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препятствовать проходу пешеходов по тротуарам, пешеходным мостикам;</w:t>
      </w:r>
    </w:p>
    <w:p w14:paraId="29F4F484" w14:textId="46E28932"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складировать материальные ценности (новые и бывшие в употреблении), в том числе строительные материалы (плиты перекрытия, песок, щебень, поддоны, кирпич, пиломатериал), уголь, дрова, детали и конструкции, машины и механизмы, временные строения, упаковочные материалы, вне специально отведенных для этого мест и местах общего пользования, в том числе на прилегающих территориях;</w:t>
      </w:r>
    </w:p>
    <w:p w14:paraId="35552BB8" w14:textId="5BC60670"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расклеивать различного рода объявления, устанавливать и крепить вывески, указатели, а также информационные щиты и указатели, не имеющие отношения к обеспечению безопасности дорожного движения и осуществлению </w:t>
      </w:r>
      <w:r w:rsidR="00BB307C" w:rsidRPr="00E429F2">
        <w:rPr>
          <w:rFonts w:ascii="Times New Roman" w:eastAsia="Calibri" w:hAnsi="Times New Roman" w:cs="Times New Roman"/>
          <w:sz w:val="28"/>
          <w:szCs w:val="28"/>
        </w:rPr>
        <w:lastRenderedPageBreak/>
        <w:t>дорожной деятельности, на опорах освещения, электропередачи, деревьях, заборах, жилых домах;</w:t>
      </w:r>
    </w:p>
    <w:p w14:paraId="1F7AFB6D" w14:textId="2992449A"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размещать на тротуарах, пешеходных дорожках, парковках автотранспорта выносные конструкции, содержащие информацию или указывающие на местонахождение объектов;</w:t>
      </w:r>
    </w:p>
    <w:p w14:paraId="4C0C464F" w14:textId="58DE93F7"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w:t>
      </w:r>
      <w:r w:rsidR="00E521C9" w:rsidRPr="00E429F2">
        <w:rPr>
          <w:rFonts w:ascii="Times New Roman" w:eastAsia="Calibri" w:hAnsi="Times New Roman" w:cs="Times New Roman"/>
          <w:sz w:val="28"/>
          <w:szCs w:val="28"/>
        </w:rPr>
        <w:t xml:space="preserve"> складирование или хранение на территории общего пользования имущества(товара), принадлежащего физическому или юридическому лицу, предназначенного для общего пользования или реализации </w:t>
      </w:r>
      <w:r w:rsidR="00065037" w:rsidRPr="00E429F2">
        <w:rPr>
          <w:rFonts w:ascii="Times New Roman" w:eastAsia="Calibri" w:hAnsi="Times New Roman" w:cs="Times New Roman"/>
          <w:sz w:val="28"/>
          <w:szCs w:val="28"/>
        </w:rPr>
        <w:t>(за исключением временного хранения автотранспортных средств</w:t>
      </w:r>
      <w:r w:rsidR="00EC08B9" w:rsidRPr="00E429F2">
        <w:rPr>
          <w:rFonts w:ascii="Times New Roman" w:eastAsia="Calibri" w:hAnsi="Times New Roman" w:cs="Times New Roman"/>
          <w:sz w:val="28"/>
          <w:szCs w:val="28"/>
        </w:rPr>
        <w:t>);</w:t>
      </w:r>
      <w:r w:rsidR="00065037" w:rsidRPr="00E429F2">
        <w:rPr>
          <w:rFonts w:ascii="Times New Roman" w:eastAsia="Calibri" w:hAnsi="Times New Roman" w:cs="Times New Roman"/>
          <w:sz w:val="28"/>
          <w:szCs w:val="28"/>
        </w:rPr>
        <w:t xml:space="preserve"> </w:t>
      </w:r>
    </w:p>
    <w:p w14:paraId="0DF22A01" w14:textId="20193933"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самовольно размещать на территории округа объекты некапитального типа, в том числе под склады, гаражи, киоски, лотки, овощные ямы, рекламные конструкции, автостоянки, объекты дорожного сервиса</w:t>
      </w:r>
      <w:r w:rsidR="00E521C9" w:rsidRPr="00E429F2">
        <w:rPr>
          <w:rFonts w:ascii="Times New Roman" w:eastAsia="Calibri" w:hAnsi="Times New Roman" w:cs="Times New Roman"/>
          <w:sz w:val="28"/>
          <w:szCs w:val="28"/>
        </w:rPr>
        <w:t>;</w:t>
      </w:r>
    </w:p>
    <w:p w14:paraId="1E423205" w14:textId="5E3E25CA"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размещать на автомобильных дорогах местного значения технические средства организации дорожного движения, средства информационного обеспечения участников дорожного движения, не предусмотренные утвержденными проектами и схемами организации дорожного движения;</w:t>
      </w:r>
    </w:p>
    <w:p w14:paraId="6C85B27F" w14:textId="695CB87E"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.2</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перемещение или выдвижение на проезжую часть улично-дорожной сети, на территорию общего пользования снега, счищаемого с придомовых и прилегающих территорий, территорий организаций, строительных площадок, торговых объектов, территорий индивидуальной застройки;</w:t>
      </w:r>
    </w:p>
    <w:p w14:paraId="601D9351" w14:textId="272C5CFE"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30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роторная переброска и перемещение скола льда, загрязненного или засоленного снега на газоны, цветники, кустарники и другие зеленые насаждения;</w:t>
      </w:r>
    </w:p>
    <w:p w14:paraId="69A97AE4" w14:textId="4E57E53A"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E34DA2"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вывоз снега с территории населенных пунктов округа, в том числе собранного с территорий промышленных объектов, в места, не предназначенные для складирования снега и снежно-ледяных образований;</w:t>
      </w:r>
    </w:p>
    <w:p w14:paraId="25DC6F52" w14:textId="6BACE05D"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повреждение дорог, дорожных покрытий, тротуаров, бордюров, ограждений, пандусов, пешеходных дорожек, подъездов и подходов, других дорожных сооружений и технических средств регулирования дорожного движения при производстве строительных, ремонтных, аварийных и других работ гражданами </w:t>
      </w:r>
      <w:r w:rsidR="006146EB" w:rsidRPr="00E429F2">
        <w:rPr>
          <w:rFonts w:ascii="Times New Roman" w:eastAsia="Calibri" w:hAnsi="Times New Roman" w:cs="Times New Roman"/>
          <w:sz w:val="28"/>
          <w:szCs w:val="28"/>
        </w:rPr>
        <w:t xml:space="preserve">и иными лицами (в том числе с использованием автотранспорта) </w:t>
      </w:r>
      <w:r w:rsidR="00BB307C" w:rsidRPr="00E429F2">
        <w:rPr>
          <w:rFonts w:ascii="Times New Roman" w:eastAsia="Calibri" w:hAnsi="Times New Roman" w:cs="Times New Roman"/>
          <w:sz w:val="28"/>
          <w:szCs w:val="28"/>
        </w:rPr>
        <w:t>без соответствующих разрешений, выдаваемых в установленном порядке;</w:t>
      </w:r>
    </w:p>
    <w:p w14:paraId="14A7653F" w14:textId="59176886"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повреждение и уничтожение объектов и элементов благоустройства;</w:t>
      </w:r>
    </w:p>
    <w:p w14:paraId="74E3EE29" w14:textId="584F25F4"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самовольно устанавливать объекты (включая шлагбаумы, </w:t>
      </w:r>
      <w:r w:rsidR="00B03E27" w:rsidRPr="00E429F2">
        <w:rPr>
          <w:rFonts w:ascii="Times New Roman" w:eastAsia="Calibri" w:hAnsi="Times New Roman" w:cs="Times New Roman"/>
          <w:sz w:val="28"/>
          <w:szCs w:val="28"/>
        </w:rPr>
        <w:t>искусственные неровности</w:t>
      </w:r>
      <w:r w:rsidR="00BB307C" w:rsidRPr="00E429F2">
        <w:rPr>
          <w:rFonts w:ascii="Times New Roman" w:eastAsia="Calibri" w:hAnsi="Times New Roman" w:cs="Times New Roman"/>
          <w:sz w:val="28"/>
          <w:szCs w:val="28"/>
        </w:rPr>
        <w:t>)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14:paraId="673497A6" w14:textId="06CC0D54"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и элементах благоустройства;</w:t>
      </w:r>
    </w:p>
    <w:p w14:paraId="67AAA5C7" w14:textId="6F6FEDB0"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купание </w:t>
      </w:r>
      <w:r w:rsidR="00A33EC5" w:rsidRPr="00E429F2">
        <w:rPr>
          <w:rFonts w:ascii="Times New Roman" w:eastAsia="Calibri" w:hAnsi="Times New Roman" w:cs="Times New Roman"/>
          <w:sz w:val="28"/>
          <w:szCs w:val="28"/>
        </w:rPr>
        <w:t>в пределах запретных и охраняемых зон водопроводных и иных сооружений, а равно в иных местах, где выставлены информационные ограничительные знаки или предупредительные щиты о запрете купания</w:t>
      </w:r>
      <w:r w:rsidR="00BB307C" w:rsidRPr="00E429F2">
        <w:rPr>
          <w:rFonts w:ascii="Times New Roman" w:eastAsia="Calibri" w:hAnsi="Times New Roman" w:cs="Times New Roman"/>
          <w:sz w:val="28"/>
          <w:szCs w:val="28"/>
        </w:rPr>
        <w:t>;</w:t>
      </w:r>
    </w:p>
    <w:p w14:paraId="18A6A168" w14:textId="34D67913"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самовольное размещение малых архитектурных форм на землях общего пользования;</w:t>
      </w:r>
    </w:p>
    <w:p w14:paraId="4B8ACBA7" w14:textId="1943EB29" w:rsidR="00BB307C" w:rsidRPr="00E429F2" w:rsidRDefault="00BE1E94"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загрязнение мест общего пользования, связанное с содержанием животных, </w:t>
      </w:r>
      <w:r w:rsidR="00C85D1F" w:rsidRPr="00E429F2">
        <w:rPr>
          <w:rFonts w:ascii="Times New Roman" w:eastAsia="Calibri" w:hAnsi="Times New Roman" w:cs="Times New Roman"/>
          <w:sz w:val="28"/>
          <w:szCs w:val="28"/>
        </w:rPr>
        <w:t>придомовых</w:t>
      </w:r>
      <w:r w:rsidR="00BB307C" w:rsidRPr="00E429F2">
        <w:rPr>
          <w:rFonts w:ascii="Times New Roman" w:eastAsia="Calibri" w:hAnsi="Times New Roman" w:cs="Times New Roman"/>
          <w:sz w:val="28"/>
          <w:szCs w:val="28"/>
        </w:rPr>
        <w:t xml:space="preserve"> и </w:t>
      </w:r>
      <w:r w:rsidR="00C85D1F" w:rsidRPr="00E429F2">
        <w:rPr>
          <w:rFonts w:ascii="Times New Roman" w:eastAsia="Calibri" w:hAnsi="Times New Roman" w:cs="Times New Roman"/>
          <w:sz w:val="28"/>
          <w:szCs w:val="28"/>
        </w:rPr>
        <w:t>прилегающих</w:t>
      </w:r>
      <w:r w:rsidR="00BB307C" w:rsidRPr="00E429F2">
        <w:rPr>
          <w:rFonts w:ascii="Times New Roman" w:eastAsia="Calibri" w:hAnsi="Times New Roman" w:cs="Times New Roman"/>
          <w:sz w:val="28"/>
          <w:szCs w:val="28"/>
        </w:rPr>
        <w:t xml:space="preserve"> территорий, мест отдыха, тротуаров и улиц. Владелец животного обязан немедленно убрать экскременты</w:t>
      </w:r>
      <w:r w:rsidR="000A192F" w:rsidRPr="00E429F2">
        <w:rPr>
          <w:rFonts w:ascii="Times New Roman" w:eastAsia="Calibri" w:hAnsi="Times New Roman" w:cs="Times New Roman"/>
          <w:sz w:val="28"/>
          <w:szCs w:val="28"/>
        </w:rPr>
        <w:t>;</w:t>
      </w:r>
    </w:p>
    <w:p w14:paraId="51E70518" w14:textId="3E3239F8" w:rsidR="000A192F" w:rsidRPr="00E429F2" w:rsidRDefault="000A192F"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выпас сельскохозяйственных животных на территории общего пользования в местах, не предназначенных для этого;</w:t>
      </w:r>
    </w:p>
    <w:p w14:paraId="26B39A57" w14:textId="3AFA5E09"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40</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загрязнение водных объектов и их прибрежных зон;</w:t>
      </w:r>
    </w:p>
    <w:p w14:paraId="5334B8D2" w14:textId="04C73964"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0A192F"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изменять уровень рельефа путём отсыпки площадей территории округа, в том числе индивидуальной застройки, придомовых и прилегающих территорий</w:t>
      </w:r>
      <w:r w:rsidRPr="00E429F2">
        <w:rPr>
          <w:rFonts w:ascii="Times New Roman" w:eastAsia="Calibri" w:hAnsi="Times New Roman" w:cs="Times New Roman"/>
          <w:sz w:val="28"/>
          <w:szCs w:val="28"/>
        </w:rPr>
        <w:t xml:space="preserve"> без согласования с уполномоченным органом Администрации </w:t>
      </w:r>
      <w:r w:rsidR="0076127A" w:rsidRPr="00E429F2">
        <w:rPr>
          <w:rFonts w:ascii="Times New Roman" w:eastAsia="Calibri" w:hAnsi="Times New Roman" w:cs="Times New Roman"/>
          <w:sz w:val="28"/>
          <w:szCs w:val="28"/>
        </w:rPr>
        <w:t>округа</w:t>
      </w:r>
      <w:r w:rsidR="00BB307C" w:rsidRPr="00E429F2">
        <w:rPr>
          <w:rFonts w:ascii="Times New Roman" w:eastAsia="Calibri" w:hAnsi="Times New Roman" w:cs="Times New Roman"/>
          <w:sz w:val="28"/>
          <w:szCs w:val="28"/>
        </w:rPr>
        <w:t>;</w:t>
      </w:r>
    </w:p>
    <w:p w14:paraId="28A3397D" w14:textId="45C2A737"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 xml:space="preserve">стоянка личного автотранспорта на придомовых территориях многоквартирных домов, а также на прилегающих, либо внутриквартальных территориях </w:t>
      </w:r>
      <w:r w:rsidRPr="00E429F2">
        <w:rPr>
          <w:rFonts w:ascii="Times New Roman" w:eastAsia="Calibri" w:hAnsi="Times New Roman" w:cs="Times New Roman"/>
          <w:sz w:val="28"/>
          <w:szCs w:val="28"/>
        </w:rPr>
        <w:t>не</w:t>
      </w:r>
      <w:r w:rsidR="00BB307C" w:rsidRPr="00E429F2">
        <w:rPr>
          <w:rFonts w:ascii="Times New Roman" w:eastAsia="Calibri" w:hAnsi="Times New Roman" w:cs="Times New Roman"/>
          <w:sz w:val="28"/>
          <w:szCs w:val="28"/>
        </w:rPr>
        <w:t xml:space="preserve"> должно препятств</w:t>
      </w:r>
      <w:r w:rsidRPr="00E429F2">
        <w:rPr>
          <w:rFonts w:ascii="Times New Roman" w:eastAsia="Calibri" w:hAnsi="Times New Roman" w:cs="Times New Roman"/>
          <w:sz w:val="28"/>
          <w:szCs w:val="28"/>
        </w:rPr>
        <w:t>овать</w:t>
      </w:r>
      <w:r w:rsidR="00BB307C" w:rsidRPr="00E429F2">
        <w:rPr>
          <w:rFonts w:ascii="Times New Roman" w:eastAsia="Calibri" w:hAnsi="Times New Roman" w:cs="Times New Roman"/>
          <w:sz w:val="28"/>
          <w:szCs w:val="28"/>
        </w:rPr>
        <w:t xml:space="preserve"> продвижени</w:t>
      </w:r>
      <w:r w:rsidRPr="00E429F2">
        <w:rPr>
          <w:rFonts w:ascii="Times New Roman" w:eastAsia="Calibri" w:hAnsi="Times New Roman" w:cs="Times New Roman"/>
          <w:sz w:val="28"/>
          <w:szCs w:val="28"/>
        </w:rPr>
        <w:t>ю</w:t>
      </w:r>
      <w:r w:rsidR="00BB307C" w:rsidRPr="00E429F2">
        <w:rPr>
          <w:rFonts w:ascii="Times New Roman" w:eastAsia="Calibri" w:hAnsi="Times New Roman" w:cs="Times New Roman"/>
          <w:sz w:val="28"/>
          <w:szCs w:val="28"/>
        </w:rPr>
        <w:t xml:space="preserve"> уборочной и специальной техники. Хранение грузового автотранспорта, в том числе частного, допускается только в гаражах, на автостоянках или автобазах. </w:t>
      </w:r>
    </w:p>
    <w:p w14:paraId="18E14B27" w14:textId="653FB6A3" w:rsidR="00BB307C" w:rsidRPr="00E429F2" w:rsidRDefault="00BE1E94"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слив жидких отходов и воды в контейнеры и бункеры, предназначенных для сбора ТКО;</w:t>
      </w:r>
    </w:p>
    <w:p w14:paraId="6B5B0956" w14:textId="7AC769A4" w:rsidR="00C85D1F"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 с</w:t>
      </w:r>
      <w:r w:rsidR="00C85D1F" w:rsidRPr="00E429F2">
        <w:rPr>
          <w:rFonts w:ascii="Times New Roman" w:eastAsia="Calibri" w:hAnsi="Times New Roman" w:cs="Times New Roman"/>
          <w:sz w:val="28"/>
          <w:szCs w:val="28"/>
        </w:rPr>
        <w:t>брос, складирование и (или) временное хранение мусора, порубочных остатков деревьев, кустарников</w:t>
      </w:r>
      <w:r w:rsidRPr="00E429F2">
        <w:rPr>
          <w:rFonts w:ascii="Times New Roman" w:eastAsia="Calibri" w:hAnsi="Times New Roman" w:cs="Times New Roman"/>
          <w:sz w:val="28"/>
          <w:szCs w:val="28"/>
        </w:rPr>
        <w:t>, а также листвы и других остатков растительности, снега на территории общего пользования.</w:t>
      </w:r>
    </w:p>
    <w:p w14:paraId="31412F4D" w14:textId="17ED5AA1" w:rsidR="00E521C9"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 xml:space="preserve">. непринятие мер по ликвидации несанкционированных свалок мусора, порубочных остатков деревьев, кустарников, а также других остатков растительности; </w:t>
      </w:r>
    </w:p>
    <w:p w14:paraId="01CE1C23" w14:textId="0688B185" w:rsidR="00EE5364" w:rsidRPr="00E429F2" w:rsidRDefault="00EE5364" w:rsidP="00027804">
      <w:pPr>
        <w:autoSpaceDE w:val="0"/>
        <w:autoSpaceDN w:val="0"/>
        <w:adjustRightInd w:val="0"/>
        <w:spacing w:after="0" w:line="0" w:lineRule="atLeast"/>
        <w:ind w:firstLine="539"/>
        <w:jc w:val="both"/>
        <w:rPr>
          <w:rFonts w:ascii="Times New Roman"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 xml:space="preserve">. </w:t>
      </w:r>
      <w:r w:rsidRPr="00E429F2">
        <w:rPr>
          <w:rFonts w:ascii="Times New Roman" w:hAnsi="Times New Roman" w:cs="Times New Roman"/>
          <w:sz w:val="28"/>
          <w:szCs w:val="28"/>
        </w:rPr>
        <w:t>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14:paraId="4FA98338" w14:textId="15255E19" w:rsidR="00E521C9" w:rsidRPr="00E429F2" w:rsidRDefault="00E521C9" w:rsidP="00621860">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 xml:space="preserve">. </w:t>
      </w:r>
      <w:r w:rsidR="00EC08B9" w:rsidRPr="00E429F2">
        <w:rPr>
          <w:rFonts w:ascii="Times New Roman" w:eastAsia="Calibri" w:hAnsi="Times New Roman" w:cs="Times New Roman"/>
          <w:sz w:val="28"/>
          <w:szCs w:val="28"/>
        </w:rPr>
        <w:t>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w:t>
      </w:r>
    </w:p>
    <w:p w14:paraId="160CC95F" w14:textId="39771250"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огораживание придомовых территорий многоквартирных домов без согласования с Администрацией округа.</w:t>
      </w:r>
    </w:p>
    <w:p w14:paraId="03960FD1" w14:textId="699FA9DD" w:rsidR="00BB307C" w:rsidRPr="00E429F2" w:rsidRDefault="00BE1E94"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.4</w:t>
      </w:r>
      <w:r w:rsidR="009212DA" w:rsidRPr="00E429F2">
        <w:rPr>
          <w:rFonts w:ascii="Times New Roman" w:eastAsia="Calibri" w:hAnsi="Times New Roman" w:cs="Times New Roman"/>
          <w:sz w:val="28"/>
          <w:szCs w:val="28"/>
        </w:rPr>
        <w:t>9</w:t>
      </w:r>
      <w:r w:rsidRPr="00E429F2">
        <w:rPr>
          <w:rFonts w:ascii="Times New Roman" w:eastAsia="Calibri" w:hAnsi="Times New Roman" w:cs="Times New Roman"/>
          <w:sz w:val="28"/>
          <w:szCs w:val="28"/>
        </w:rPr>
        <w:t xml:space="preserve">. </w:t>
      </w:r>
      <w:r w:rsidR="00BB307C" w:rsidRPr="00E429F2">
        <w:rPr>
          <w:rFonts w:ascii="Times New Roman" w:eastAsia="Calibri" w:hAnsi="Times New Roman" w:cs="Times New Roman"/>
          <w:sz w:val="28"/>
          <w:szCs w:val="28"/>
        </w:rPr>
        <w:t>планировать производство земляных работ на зимний период в границах автомобильных дорог общего пользования местного значения,</w:t>
      </w:r>
    </w:p>
    <w:p w14:paraId="4DBD2C84" w14:textId="22292533" w:rsidR="00C85D1F" w:rsidRPr="00E429F2" w:rsidRDefault="00C85D1F"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9212DA" w:rsidRPr="00E429F2">
        <w:rPr>
          <w:rFonts w:ascii="Times New Roman" w:eastAsia="Calibri" w:hAnsi="Times New Roman" w:cs="Times New Roman"/>
          <w:sz w:val="28"/>
          <w:szCs w:val="28"/>
        </w:rPr>
        <w:t>8</w:t>
      </w:r>
      <w:r w:rsidRPr="00E429F2">
        <w:rPr>
          <w:rFonts w:ascii="Times New Roman" w:eastAsia="Calibri" w:hAnsi="Times New Roman" w:cs="Times New Roman"/>
          <w:sz w:val="28"/>
          <w:szCs w:val="28"/>
        </w:rPr>
        <w:t>.</w:t>
      </w:r>
      <w:r w:rsidR="009212DA" w:rsidRPr="00E429F2">
        <w:rPr>
          <w:rFonts w:ascii="Times New Roman" w:eastAsia="Calibri" w:hAnsi="Times New Roman" w:cs="Times New Roman"/>
          <w:sz w:val="28"/>
          <w:szCs w:val="28"/>
        </w:rPr>
        <w:t>50</w:t>
      </w:r>
      <w:r w:rsidRPr="00E429F2">
        <w:rPr>
          <w:rFonts w:ascii="Times New Roman" w:eastAsia="Calibri" w:hAnsi="Times New Roman" w:cs="Times New Roman"/>
          <w:sz w:val="28"/>
          <w:szCs w:val="28"/>
        </w:rPr>
        <w:t xml:space="preserve">. при производстве земляных работ осуществлять действия (бездействия), установленные </w:t>
      </w:r>
      <w:r w:rsidR="004C4FD4" w:rsidRPr="00E429F2">
        <w:rPr>
          <w:rFonts w:ascii="Times New Roman" w:eastAsia="Calibri" w:hAnsi="Times New Roman" w:cs="Times New Roman"/>
          <w:sz w:val="28"/>
          <w:szCs w:val="28"/>
        </w:rPr>
        <w:t>п</w:t>
      </w:r>
      <w:r w:rsidR="006C6AAB" w:rsidRPr="00E429F2">
        <w:rPr>
          <w:rFonts w:ascii="Times New Roman" w:eastAsia="Calibri" w:hAnsi="Times New Roman" w:cs="Times New Roman"/>
          <w:sz w:val="28"/>
          <w:szCs w:val="28"/>
        </w:rPr>
        <w:t>.</w:t>
      </w:r>
      <w:r w:rsidR="004C4FD4"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10.13. раздела «</w:t>
      </w:r>
      <w:r w:rsidR="009212DA" w:rsidRPr="00E429F2">
        <w:rPr>
          <w:rFonts w:ascii="Times New Roman" w:eastAsia="Calibri" w:hAnsi="Times New Roman" w:cs="Times New Roman"/>
          <w:sz w:val="28"/>
          <w:szCs w:val="28"/>
        </w:rPr>
        <w:t>10</w:t>
      </w:r>
      <w:r w:rsidRPr="00E429F2">
        <w:rPr>
          <w:rFonts w:ascii="Times New Roman" w:eastAsia="Calibri" w:hAnsi="Times New Roman" w:cs="Times New Roman"/>
          <w:sz w:val="28"/>
          <w:szCs w:val="28"/>
        </w:rPr>
        <w:t xml:space="preserve">» настоящих Правил, </w:t>
      </w:r>
    </w:p>
    <w:p w14:paraId="2EE97149" w14:textId="5C4DAAAB" w:rsidR="00BB307C" w:rsidRPr="00E429F2" w:rsidRDefault="00BB307C"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Совершать иные действия, запрещаемые настоящими Правилами при выполнении работ на территории общего пользования или при ее использовании</w:t>
      </w:r>
      <w:r w:rsidR="00EE5364" w:rsidRPr="00E429F2">
        <w:rPr>
          <w:rFonts w:ascii="Times New Roman" w:eastAsia="Calibri" w:hAnsi="Times New Roman" w:cs="Times New Roman"/>
          <w:sz w:val="28"/>
          <w:szCs w:val="28"/>
        </w:rPr>
        <w:t>.</w:t>
      </w:r>
    </w:p>
    <w:p w14:paraId="4CABC560" w14:textId="781A6AEC" w:rsidR="00BB307C" w:rsidRPr="00E429F2" w:rsidRDefault="00BB307C" w:rsidP="00027804">
      <w:pPr>
        <w:autoSpaceDE w:val="0"/>
        <w:autoSpaceDN w:val="0"/>
        <w:adjustRightInd w:val="0"/>
        <w:spacing w:after="0" w:line="0" w:lineRule="atLeast"/>
        <w:ind w:firstLine="53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3.</w:t>
      </w:r>
      <w:r w:rsidR="00C85D1F" w:rsidRPr="00E429F2">
        <w:rPr>
          <w:rFonts w:ascii="Times New Roman" w:eastAsia="Calibri" w:hAnsi="Times New Roman" w:cs="Times New Roman"/>
          <w:sz w:val="28"/>
          <w:szCs w:val="28"/>
        </w:rPr>
        <w:t>24</w:t>
      </w:r>
      <w:r w:rsidRPr="00E429F2">
        <w:rPr>
          <w:rFonts w:ascii="Times New Roman" w:eastAsia="Calibri" w:hAnsi="Times New Roman" w:cs="Times New Roman"/>
          <w:sz w:val="28"/>
          <w:szCs w:val="28"/>
        </w:rPr>
        <w:t>. Собственники, землепользователи и землевладельцы земельных участков обязаны проводить мероприятия по уничтожению и предотвращению распространения борщевика Сосновского в границах земельных участков, принадлежащих им на праве собственности (владении, пользовании), а также прилегающей территории, в границах, установленных настоящими Правилами.</w:t>
      </w:r>
    </w:p>
    <w:p w14:paraId="6B4D8AAB" w14:textId="77777777" w:rsidR="001479BA" w:rsidRPr="00E429F2" w:rsidRDefault="001479BA" w:rsidP="00621860">
      <w:pPr>
        <w:spacing w:after="0" w:line="0" w:lineRule="atLeast"/>
        <w:ind w:firstLine="709"/>
        <w:jc w:val="center"/>
        <w:rPr>
          <w:rFonts w:ascii="Times New Roman" w:hAnsi="Times New Roman" w:cs="Times New Roman"/>
          <w:sz w:val="28"/>
          <w:szCs w:val="28"/>
        </w:rPr>
      </w:pPr>
    </w:p>
    <w:p w14:paraId="357B4E98" w14:textId="145F94EF"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 xml:space="preserve">. </w:t>
      </w:r>
      <w:bookmarkStart w:id="5" w:name="_Hlk74753676"/>
      <w:r w:rsidR="001401F7" w:rsidRPr="00E429F2">
        <w:rPr>
          <w:rFonts w:ascii="Times New Roman" w:hAnsi="Times New Roman" w:cs="Times New Roman"/>
          <w:sz w:val="28"/>
          <w:szCs w:val="28"/>
        </w:rPr>
        <w:t>Общие требования по организации уборки территории округа</w:t>
      </w:r>
      <w:bookmarkEnd w:id="5"/>
    </w:p>
    <w:p w14:paraId="5682E4ED"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76952B6A" w14:textId="60CFC616"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либо обязательственном праве земельных участков и прилегающей территории, в соответствии с действующим законодательством и настоящими Правилами самостоятельно или посредством привлечения иных организаций в счет собственных средств.</w:t>
      </w:r>
    </w:p>
    <w:p w14:paraId="53AF811C" w14:textId="7A87A523"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.2. В случае, когда объект недвижимости принадлежит на праве собственности или ином вещном либо обязательственном праве нескольким лицам (физическим, юридическим, независимо от их организационно-правовых форм), территория, подлежащая уборке, определяется пропорционально доле в праве собственности или иного права на объект недвижимости.</w:t>
      </w:r>
    </w:p>
    <w:p w14:paraId="0EF8F5E7" w14:textId="1C24E739"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.3. 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14:paraId="7FFE5384" w14:textId="4D8033D6"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.4. Промышленные организации обязаны благоустраивать и содержать в исправности и чистоте выезды из организации и строек на улицы, создавать защитные зеленые полосы.</w:t>
      </w:r>
    </w:p>
    <w:p w14:paraId="5AD6DC6C" w14:textId="57812088"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.5. Организацию работы по очистке и уборке территории рынков</w:t>
      </w:r>
      <w:r w:rsidR="00794924" w:rsidRPr="00E429F2">
        <w:rPr>
          <w:rFonts w:ascii="Times New Roman" w:hAnsi="Times New Roman" w:cs="Times New Roman"/>
          <w:sz w:val="28"/>
          <w:szCs w:val="28"/>
        </w:rPr>
        <w:t xml:space="preserve"> (ярмарок)</w:t>
      </w:r>
      <w:r w:rsidR="001401F7" w:rsidRPr="00E429F2">
        <w:rPr>
          <w:rFonts w:ascii="Times New Roman" w:hAnsi="Times New Roman" w:cs="Times New Roman"/>
          <w:sz w:val="28"/>
          <w:szCs w:val="28"/>
        </w:rPr>
        <w:t xml:space="preserve"> обязан обеспечить собственник или арендатор земельного участка, на котором располагается территория рынка</w:t>
      </w:r>
      <w:r w:rsidR="00794924" w:rsidRPr="00E429F2">
        <w:rPr>
          <w:rFonts w:ascii="Times New Roman" w:hAnsi="Times New Roman" w:cs="Times New Roman"/>
          <w:sz w:val="28"/>
          <w:szCs w:val="28"/>
        </w:rPr>
        <w:t xml:space="preserve"> (ярмарки)</w:t>
      </w:r>
      <w:r w:rsidR="001401F7" w:rsidRPr="00E429F2">
        <w:rPr>
          <w:rFonts w:ascii="Times New Roman" w:hAnsi="Times New Roman" w:cs="Times New Roman"/>
          <w:sz w:val="28"/>
          <w:szCs w:val="28"/>
        </w:rPr>
        <w:t>, в соответствии с действующими санитарными нормами и правилами торговли на рынках</w:t>
      </w:r>
      <w:r w:rsidR="00794924" w:rsidRPr="00E429F2">
        <w:rPr>
          <w:rFonts w:ascii="Times New Roman" w:hAnsi="Times New Roman" w:cs="Times New Roman"/>
          <w:sz w:val="28"/>
          <w:szCs w:val="28"/>
        </w:rPr>
        <w:t xml:space="preserve"> (ярмарках)</w:t>
      </w:r>
      <w:r w:rsidR="001401F7" w:rsidRPr="00E429F2">
        <w:rPr>
          <w:rFonts w:ascii="Times New Roman" w:hAnsi="Times New Roman" w:cs="Times New Roman"/>
          <w:sz w:val="28"/>
          <w:szCs w:val="28"/>
        </w:rPr>
        <w:t>.</w:t>
      </w:r>
    </w:p>
    <w:p w14:paraId="7FD3039B" w14:textId="60BC614D"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.6. Организацию эксплуатации и содержания в надлежащем санитарно-техническом состоянии водоразборных колонок, в том числе их очистку от мусора, льда, снега, а также обеспечение безопасных подходов к ним обязана обеспечить организация, в чьем хозяйственном ведении находятся колонки.</w:t>
      </w:r>
    </w:p>
    <w:p w14:paraId="5D3E527C" w14:textId="64168B6E"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4</w:t>
      </w:r>
      <w:r w:rsidR="001401F7" w:rsidRPr="00E429F2">
        <w:rPr>
          <w:rFonts w:ascii="Times New Roman" w:hAnsi="Times New Roman" w:cs="Times New Roman"/>
          <w:sz w:val="28"/>
          <w:szCs w:val="28"/>
        </w:rPr>
        <w:t xml:space="preserve">.7. Организацию содержания и уборку улично-дорожной сети, парков, скверов, зеленых насаждений осуществляет </w:t>
      </w:r>
      <w:r w:rsidR="006146EB" w:rsidRP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дминистрация округа за счет средств, предусмотренных в бюджете округа на соответствующий финансовый год.</w:t>
      </w:r>
    </w:p>
    <w:p w14:paraId="3AEF3E95"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55EC3DCB" w14:textId="2D9381A2"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 xml:space="preserve">. </w:t>
      </w:r>
      <w:bookmarkStart w:id="6" w:name="_Hlk74753701"/>
      <w:r w:rsidR="001401F7" w:rsidRPr="00E429F2">
        <w:rPr>
          <w:rFonts w:ascii="Times New Roman" w:hAnsi="Times New Roman" w:cs="Times New Roman"/>
          <w:sz w:val="28"/>
          <w:szCs w:val="28"/>
        </w:rPr>
        <w:t>Особенности уборки территории округа в осенне-зимний период</w:t>
      </w:r>
      <w:bookmarkEnd w:id="6"/>
    </w:p>
    <w:p w14:paraId="630B7F71"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4B250511" w14:textId="218CF90A"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Осенне-зимняя уборка территории округа осуществляется с 15 октября по 14 апреля.</w:t>
      </w:r>
    </w:p>
    <w:p w14:paraId="6640300B" w14:textId="7D2529C9"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.2.</w:t>
      </w:r>
      <w:r w:rsidR="001401F7" w:rsidRPr="00E429F2">
        <w:rPr>
          <w:rFonts w:ascii="Times New Roman" w:hAnsi="Times New Roman" w:cs="Times New Roman"/>
          <w:sz w:val="28"/>
          <w:szCs w:val="28"/>
        </w:rPr>
        <w:tab/>
        <w:t xml:space="preserve">В зависимости от погодных условий период зимней уборки сокращается или продляется на основании постановления </w:t>
      </w:r>
      <w:r w:rsid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дминистрации округа.</w:t>
      </w:r>
    </w:p>
    <w:p w14:paraId="47801227" w14:textId="3972CD7A"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.3.</w:t>
      </w:r>
      <w:r w:rsidR="001401F7" w:rsidRPr="00E429F2">
        <w:rPr>
          <w:rFonts w:ascii="Times New Roman" w:hAnsi="Times New Roman" w:cs="Times New Roman"/>
          <w:sz w:val="28"/>
          <w:szCs w:val="28"/>
        </w:rPr>
        <w:tab/>
        <w:t>Уборка объектов улично-дорожной сети, пешеходных мостов включает в себя:</w:t>
      </w:r>
    </w:p>
    <w:p w14:paraId="17453B30" w14:textId="1576DDB6" w:rsidR="001401F7" w:rsidRPr="00E429F2" w:rsidRDefault="0047158E" w:rsidP="00027804">
      <w:pPr>
        <w:tabs>
          <w:tab w:val="left" w:pos="8595"/>
        </w:tabs>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5.3.1. </w:t>
      </w:r>
      <w:r w:rsidR="001401F7" w:rsidRPr="00E429F2">
        <w:rPr>
          <w:rFonts w:ascii="Times New Roman" w:hAnsi="Times New Roman" w:cs="Times New Roman"/>
          <w:sz w:val="28"/>
          <w:szCs w:val="28"/>
        </w:rPr>
        <w:t>очистку дорожного полотна и тротуаров от снега и льда;</w:t>
      </w:r>
    </w:p>
    <w:p w14:paraId="55FC4BD2" w14:textId="1A904E37"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5.3.2. </w:t>
      </w:r>
      <w:r w:rsidR="001401F7" w:rsidRPr="00E429F2">
        <w:rPr>
          <w:rFonts w:ascii="Times New Roman" w:hAnsi="Times New Roman" w:cs="Times New Roman"/>
          <w:sz w:val="28"/>
          <w:szCs w:val="28"/>
        </w:rPr>
        <w:t xml:space="preserve">при возникновении скользкости или гололеда - посыпку песком пешеходных зон, ступеней лестниц, пешеходных мостов и подходов к ним, обработку дорожного полотна противогололедным материалом. В первую </w:t>
      </w:r>
      <w:r w:rsidR="001401F7" w:rsidRPr="00E429F2">
        <w:rPr>
          <w:rFonts w:ascii="Times New Roman" w:hAnsi="Times New Roman" w:cs="Times New Roman"/>
          <w:sz w:val="28"/>
          <w:szCs w:val="28"/>
        </w:rPr>
        <w:lastRenderedPageBreak/>
        <w:t xml:space="preserve">очередь обрабатываются наиболее опасные для движения участки улиц - спуски, подъемы, перекрестки, места остановок общественного транспорта, пешеходные переходы, мосты; </w:t>
      </w:r>
    </w:p>
    <w:p w14:paraId="4AF597A6" w14:textId="5CC69C73"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5.3.3. </w:t>
      </w:r>
      <w:r w:rsidR="001401F7" w:rsidRPr="00E429F2">
        <w:rPr>
          <w:rFonts w:ascii="Times New Roman" w:hAnsi="Times New Roman" w:cs="Times New Roman"/>
          <w:sz w:val="28"/>
          <w:szCs w:val="28"/>
        </w:rPr>
        <w:t>вывоз снега с площадей, улиц следует производить только на специально отведенные места.</w:t>
      </w:r>
    </w:p>
    <w:p w14:paraId="4AC78569" w14:textId="57B56D67" w:rsidR="001401F7" w:rsidRPr="00E429F2" w:rsidRDefault="0047158E" w:rsidP="00027804">
      <w:pPr>
        <w:spacing w:after="0" w:line="0" w:lineRule="atLeast"/>
        <w:ind w:firstLine="709"/>
        <w:jc w:val="both"/>
        <w:rPr>
          <w:rFonts w:ascii="Times New Roman" w:hAnsi="Times New Roman" w:cs="Times New Roman"/>
          <w:sz w:val="28"/>
          <w:szCs w:val="28"/>
          <w:u w:val="single"/>
        </w:rPr>
      </w:pPr>
      <w:r w:rsidRPr="00E429F2">
        <w:rPr>
          <w:rFonts w:ascii="Times New Roman" w:hAnsi="Times New Roman" w:cs="Times New Roman"/>
          <w:sz w:val="28"/>
          <w:szCs w:val="28"/>
        </w:rPr>
        <w:t xml:space="preserve">5.3.4. </w:t>
      </w:r>
      <w:r w:rsidR="001401F7" w:rsidRPr="00E429F2">
        <w:rPr>
          <w:rFonts w:ascii="Times New Roman" w:hAnsi="Times New Roman" w:cs="Times New Roman"/>
          <w:sz w:val="28"/>
          <w:szCs w:val="28"/>
        </w:rPr>
        <w:t>организации, ответственные за уборку городских территорий, до 15 октября должны обеспечить завоз, заготовку и складирование необходимого количества противогололедных реагентов и материалов.</w:t>
      </w:r>
    </w:p>
    <w:p w14:paraId="6355D945" w14:textId="0838F788"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5.3.5. </w:t>
      </w:r>
      <w:r w:rsidR="001401F7" w:rsidRPr="00E429F2">
        <w:rPr>
          <w:rFonts w:ascii="Times New Roman" w:hAnsi="Times New Roman" w:cs="Times New Roman"/>
          <w:sz w:val="28"/>
          <w:szCs w:val="28"/>
        </w:rPr>
        <w:t>пешеходные мосты, лестницы должны быть очищены от свежевыпавшего снега на всю ширину пешеходной части указанных сооружений;</w:t>
      </w:r>
    </w:p>
    <w:p w14:paraId="6F7D1AE2" w14:textId="12294DE9"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5.3.6. </w:t>
      </w:r>
      <w:r w:rsidR="001401F7" w:rsidRPr="00E429F2">
        <w:rPr>
          <w:rFonts w:ascii="Times New Roman" w:hAnsi="Times New Roman" w:cs="Times New Roman"/>
          <w:sz w:val="28"/>
          <w:szCs w:val="28"/>
        </w:rPr>
        <w:t>при возникновении скользкости или гололеда тротуары, пешеходные мостики, лестницы должны обрабатываться противогололедными материалами, тротуары рекомендуется посыпать сухим песком без хлоридов.</w:t>
      </w:r>
    </w:p>
    <w:p w14:paraId="2D7D42BE" w14:textId="2F45F323"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5.3.7. </w:t>
      </w:r>
      <w:r w:rsidR="001401F7" w:rsidRPr="00E429F2">
        <w:rPr>
          <w:rFonts w:ascii="Times New Roman" w:hAnsi="Times New Roman" w:cs="Times New Roman"/>
          <w:sz w:val="28"/>
          <w:szCs w:val="28"/>
        </w:rPr>
        <w:t>тротуары, пешеходные мосты (в зависимости от интенсивности движения), должны быть очищены от снега и зимней скользкости.</w:t>
      </w:r>
    </w:p>
    <w:p w14:paraId="39764991" w14:textId="0DD197EE"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5.3.8. </w:t>
      </w:r>
      <w:r w:rsidR="001401F7" w:rsidRPr="00E429F2">
        <w:rPr>
          <w:rFonts w:ascii="Times New Roman" w:hAnsi="Times New Roman" w:cs="Times New Roman"/>
          <w:sz w:val="28"/>
          <w:szCs w:val="28"/>
        </w:rPr>
        <w:t>в случае получения от Единой дежурной диспетчерской службы округа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14:paraId="09F111A7" w14:textId="2FF60515"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5.3.9. </w:t>
      </w:r>
      <w:r w:rsidR="001401F7" w:rsidRPr="00E429F2">
        <w:rPr>
          <w:rFonts w:ascii="Times New Roman" w:hAnsi="Times New Roman" w:cs="Times New Roman"/>
          <w:sz w:val="28"/>
          <w:szCs w:val="28"/>
        </w:rPr>
        <w:t>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 привокзальные площади;</w:t>
      </w:r>
    </w:p>
    <w:p w14:paraId="003EDC35" w14:textId="64F8607C"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5.3.10. </w:t>
      </w:r>
      <w:r w:rsidR="001401F7" w:rsidRPr="00E429F2">
        <w:rPr>
          <w:rFonts w:ascii="Times New Roman" w:hAnsi="Times New Roman" w:cs="Times New Roman"/>
          <w:sz w:val="28"/>
          <w:szCs w:val="28"/>
        </w:rPr>
        <w:t>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14:paraId="4150F5E4" w14:textId="3987C413"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5.3.1</w:t>
      </w:r>
      <w:r w:rsidR="007F203B" w:rsidRPr="00E429F2">
        <w:rPr>
          <w:rFonts w:ascii="Times New Roman" w:hAnsi="Times New Roman" w:cs="Times New Roman"/>
          <w:sz w:val="28"/>
          <w:szCs w:val="28"/>
        </w:rPr>
        <w:t>1</w:t>
      </w:r>
      <w:r w:rsidRPr="00E429F2">
        <w:rPr>
          <w:rFonts w:ascii="Times New Roman" w:hAnsi="Times New Roman" w:cs="Times New Roman"/>
          <w:sz w:val="28"/>
          <w:szCs w:val="28"/>
        </w:rPr>
        <w:t xml:space="preserve">. </w:t>
      </w:r>
      <w:r w:rsidR="001401F7" w:rsidRPr="00E429F2">
        <w:rPr>
          <w:rFonts w:ascii="Times New Roman" w:hAnsi="Times New Roman" w:cs="Times New Roman"/>
          <w:sz w:val="28"/>
          <w:szCs w:val="28"/>
        </w:rPr>
        <w:t>снегоуборочные работы (механизированная очистка и ручная зачистка) на тротуарах, площадках отдыха и остановках маршрутных транспортных средств начинаются сразу по окончании снегопада, а при затяжных снегопадах постоянно и заканчиваться к 8-00;</w:t>
      </w:r>
    </w:p>
    <w:p w14:paraId="59F5F817" w14:textId="2879F0EF"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5.3.1</w:t>
      </w:r>
      <w:r w:rsidR="007F203B" w:rsidRPr="00E429F2">
        <w:rPr>
          <w:rFonts w:ascii="Times New Roman" w:hAnsi="Times New Roman" w:cs="Times New Roman"/>
          <w:sz w:val="28"/>
          <w:szCs w:val="28"/>
        </w:rPr>
        <w:t>2</w:t>
      </w:r>
      <w:r w:rsidRPr="00E429F2">
        <w:rPr>
          <w:rFonts w:ascii="Times New Roman" w:hAnsi="Times New Roman" w:cs="Times New Roman"/>
          <w:sz w:val="28"/>
          <w:szCs w:val="28"/>
        </w:rPr>
        <w:t xml:space="preserve">. </w:t>
      </w:r>
      <w:r w:rsidR="001401F7" w:rsidRPr="00E429F2">
        <w:rPr>
          <w:rFonts w:ascii="Times New Roman" w:hAnsi="Times New Roman" w:cs="Times New Roman"/>
          <w:sz w:val="28"/>
          <w:szCs w:val="28"/>
        </w:rPr>
        <w:t>не допускается заметание снегом, скопление жидкой массы в зоне остановок общественного транспорта;</w:t>
      </w:r>
    </w:p>
    <w:p w14:paraId="4C3B7042" w14:textId="18AF3D82" w:rsidR="001401F7" w:rsidRPr="00E429F2" w:rsidRDefault="001401F7"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14:paraId="1F4E6F04" w14:textId="2135B777"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Pr="00E429F2">
        <w:rPr>
          <w:rFonts w:ascii="Times New Roman" w:hAnsi="Times New Roman" w:cs="Times New Roman"/>
          <w:sz w:val="28"/>
          <w:szCs w:val="28"/>
        </w:rPr>
        <w:t>4</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14:paraId="1F05BA88" w14:textId="0D9BEEE0"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Pr="00E429F2">
        <w:rPr>
          <w:rFonts w:ascii="Times New Roman" w:hAnsi="Times New Roman" w:cs="Times New Roman"/>
          <w:sz w:val="28"/>
          <w:szCs w:val="28"/>
        </w:rPr>
        <w:t>5</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Формирование снежных валов не допускается:</w:t>
      </w:r>
    </w:p>
    <w:p w14:paraId="39D1B139" w14:textId="61B4196C"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5.5.1. </w:t>
      </w:r>
      <w:r w:rsidR="001401F7" w:rsidRPr="00E429F2">
        <w:rPr>
          <w:rFonts w:ascii="Times New Roman" w:hAnsi="Times New Roman" w:cs="Times New Roman"/>
          <w:sz w:val="28"/>
          <w:szCs w:val="28"/>
        </w:rPr>
        <w:t>на тротуарах;</w:t>
      </w:r>
    </w:p>
    <w:p w14:paraId="3C88ABED" w14:textId="7BCA5278"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5.5.2. </w:t>
      </w:r>
      <w:r w:rsidR="001401F7" w:rsidRPr="00E429F2">
        <w:rPr>
          <w:rFonts w:ascii="Times New Roman" w:hAnsi="Times New Roman" w:cs="Times New Roman"/>
          <w:sz w:val="28"/>
          <w:szCs w:val="28"/>
        </w:rPr>
        <w:t>на пересечениях автомобильных дорог- в зоне треугольника видимости;</w:t>
      </w:r>
    </w:p>
    <w:p w14:paraId="6238833B" w14:textId="0536DDD9"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 xml:space="preserve">5.5.3. </w:t>
      </w:r>
      <w:r w:rsidR="001401F7" w:rsidRPr="00E429F2">
        <w:rPr>
          <w:rFonts w:ascii="Times New Roman" w:hAnsi="Times New Roman" w:cs="Times New Roman"/>
          <w:sz w:val="28"/>
          <w:szCs w:val="28"/>
        </w:rPr>
        <w:t xml:space="preserve">ближе 20 </w:t>
      </w:r>
      <w:r w:rsidR="004451FB" w:rsidRPr="00E429F2">
        <w:rPr>
          <w:rFonts w:ascii="Times New Roman" w:hAnsi="Times New Roman" w:cs="Times New Roman"/>
          <w:sz w:val="28"/>
          <w:szCs w:val="28"/>
        </w:rPr>
        <w:t>м..</w:t>
      </w:r>
      <w:r w:rsidR="001401F7" w:rsidRPr="00E429F2">
        <w:rPr>
          <w:rFonts w:ascii="Times New Roman" w:hAnsi="Times New Roman" w:cs="Times New Roman"/>
          <w:sz w:val="28"/>
          <w:szCs w:val="28"/>
        </w:rPr>
        <w:t xml:space="preserve"> от остановочного пункта маршрутных транспортных средств;</w:t>
      </w:r>
    </w:p>
    <w:p w14:paraId="2D0F49FF" w14:textId="12F60B62"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5.5.4. </w:t>
      </w:r>
      <w:r w:rsidR="001401F7" w:rsidRPr="00E429F2">
        <w:rPr>
          <w:rFonts w:ascii="Times New Roman" w:hAnsi="Times New Roman" w:cs="Times New Roman"/>
          <w:sz w:val="28"/>
          <w:szCs w:val="28"/>
        </w:rPr>
        <w:t>на участках автомобильных дорог, оборудованных транспортными ограждениями или повышенным бордюром;</w:t>
      </w:r>
    </w:p>
    <w:p w14:paraId="3E969421" w14:textId="4C891731"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5.5.6. </w:t>
      </w:r>
      <w:r w:rsidR="001401F7" w:rsidRPr="00E429F2">
        <w:rPr>
          <w:rFonts w:ascii="Times New Roman" w:hAnsi="Times New Roman" w:cs="Times New Roman"/>
          <w:sz w:val="28"/>
          <w:szCs w:val="28"/>
        </w:rPr>
        <w:t>во въездах на прилегающие территории (дворы, внутриквартальные проезды и др. территории).</w:t>
      </w:r>
    </w:p>
    <w:p w14:paraId="31BD7D52" w14:textId="24E97698"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5.5.7. </w:t>
      </w:r>
      <w:r w:rsidR="001401F7" w:rsidRPr="00E429F2">
        <w:rPr>
          <w:rFonts w:ascii="Times New Roman" w:hAnsi="Times New Roman" w:cs="Times New Roman"/>
          <w:sz w:val="28"/>
          <w:szCs w:val="28"/>
        </w:rPr>
        <w:t>ближе 10 м</w:t>
      </w:r>
      <w:r w:rsidR="004451FB"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от пешеходного перехода;</w:t>
      </w:r>
    </w:p>
    <w:p w14:paraId="4D7D89A1" w14:textId="272F0CDC" w:rsidR="001401F7" w:rsidRPr="00E429F2" w:rsidRDefault="004715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5.5.8. </w:t>
      </w:r>
      <w:r w:rsidR="001401F7" w:rsidRPr="00E429F2">
        <w:rPr>
          <w:rFonts w:ascii="Times New Roman" w:hAnsi="Times New Roman" w:cs="Times New Roman"/>
          <w:sz w:val="28"/>
          <w:szCs w:val="28"/>
        </w:rPr>
        <w:t>на мостовых сооружениях дорог.</w:t>
      </w:r>
    </w:p>
    <w:p w14:paraId="6415D355" w14:textId="5D33C443" w:rsidR="001401F7" w:rsidRPr="00E429F2" w:rsidRDefault="001479BA"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5.6. </w:t>
      </w:r>
      <w:r w:rsidR="001401F7" w:rsidRPr="00E429F2">
        <w:rPr>
          <w:rFonts w:ascii="Times New Roman" w:hAnsi="Times New Roman" w:cs="Times New Roman"/>
          <w:sz w:val="28"/>
          <w:szCs w:val="28"/>
        </w:rPr>
        <w:t>Валы снега формируются с разрывами, обеспечивающими надлежащую видимость и</w:t>
      </w:r>
      <w:r w:rsidR="001401F7" w:rsidRPr="00E429F2">
        <w:rPr>
          <w:rFonts w:ascii="Times New Roman" w:hAnsi="Times New Roman" w:cs="Times New Roman"/>
          <w:sz w:val="28"/>
          <w:szCs w:val="28"/>
          <w:shd w:val="clear" w:color="auto" w:fill="E2EFD9" w:themeFill="accent6" w:themeFillTint="33"/>
        </w:rPr>
        <w:t xml:space="preserve"> </w:t>
      </w:r>
      <w:r w:rsidR="001401F7" w:rsidRPr="00E429F2">
        <w:rPr>
          <w:rFonts w:ascii="Times New Roman" w:hAnsi="Times New Roman" w:cs="Times New Roman"/>
          <w:sz w:val="28"/>
          <w:szCs w:val="28"/>
        </w:rPr>
        <w:t>беспрепятственный подъезд к остановкам общественного транспорта, въезд во дворы и на</w:t>
      </w:r>
      <w:r w:rsidR="001401F7" w:rsidRPr="00E429F2">
        <w:rPr>
          <w:rFonts w:ascii="Times New Roman" w:hAnsi="Times New Roman" w:cs="Times New Roman"/>
          <w:sz w:val="28"/>
          <w:szCs w:val="28"/>
          <w:shd w:val="clear" w:color="auto" w:fill="E2EFD9" w:themeFill="accent6" w:themeFillTint="33"/>
        </w:rPr>
        <w:t xml:space="preserve"> </w:t>
      </w:r>
      <w:r w:rsidR="001401F7" w:rsidRPr="00E429F2">
        <w:rPr>
          <w:rFonts w:ascii="Times New Roman" w:hAnsi="Times New Roman" w:cs="Times New Roman"/>
          <w:sz w:val="28"/>
          <w:szCs w:val="28"/>
        </w:rPr>
        <w:t>внутриквартальные территории, движение на внутриквартальных проездах</w:t>
      </w:r>
      <w:r w:rsidR="007F203B" w:rsidRPr="00E429F2">
        <w:rPr>
          <w:rFonts w:ascii="Times New Roman" w:hAnsi="Times New Roman" w:cs="Times New Roman"/>
          <w:sz w:val="28"/>
          <w:szCs w:val="28"/>
        </w:rPr>
        <w:t>.</w:t>
      </w:r>
    </w:p>
    <w:p w14:paraId="60453AA2" w14:textId="384608E9"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w:t>
      </w:r>
      <w:r w:rsidR="001401F7" w:rsidRPr="00E429F2">
        <w:rPr>
          <w:rFonts w:ascii="Times New Roman" w:hAnsi="Times New Roman" w:cs="Times New Roman"/>
          <w:sz w:val="28"/>
          <w:szCs w:val="28"/>
        </w:rPr>
        <w:tab/>
        <w:t>При проведении зимней уборки не допускается:</w:t>
      </w:r>
    </w:p>
    <w:p w14:paraId="5AE73E61" w14:textId="71D0981A"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выброс снега и льда через перильные ограждения мостов;</w:t>
      </w:r>
    </w:p>
    <w:p w14:paraId="7450EDCB" w14:textId="6A6805E5"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.2.</w:t>
      </w:r>
      <w:r w:rsidR="001401F7" w:rsidRPr="00E429F2">
        <w:rPr>
          <w:rFonts w:ascii="Times New Roman" w:hAnsi="Times New Roman" w:cs="Times New Roman"/>
          <w:sz w:val="28"/>
          <w:szCs w:val="28"/>
        </w:rPr>
        <w:tab/>
        <w:t>повреждение, в том числе наклон, зеленых насаждений при складировании снега.</w:t>
      </w:r>
    </w:p>
    <w:p w14:paraId="5FBF8DCA" w14:textId="33B70420"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7</w:t>
      </w:r>
      <w:r w:rsidRPr="00E429F2">
        <w:rPr>
          <w:rFonts w:ascii="Times New Roman" w:hAnsi="Times New Roman" w:cs="Times New Roman"/>
          <w:sz w:val="28"/>
          <w:szCs w:val="28"/>
        </w:rPr>
        <w:t>.3.</w:t>
      </w:r>
      <w:r w:rsidR="001401F7" w:rsidRPr="00E429F2">
        <w:rPr>
          <w:rFonts w:ascii="Times New Roman" w:hAnsi="Times New Roman" w:cs="Times New Roman"/>
          <w:sz w:val="28"/>
          <w:szCs w:val="28"/>
        </w:rPr>
        <w:tab/>
        <w:t>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52AF60C3" w14:textId="69F7A408"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5.</w:t>
      </w:r>
      <w:r w:rsidR="00937B49" w:rsidRPr="00E429F2">
        <w:rPr>
          <w:rFonts w:ascii="Times New Roman" w:hAnsi="Times New Roman" w:cs="Times New Roman"/>
          <w:sz w:val="28"/>
          <w:szCs w:val="28"/>
        </w:rPr>
        <w:t>8</w:t>
      </w:r>
      <w:r w:rsidR="001401F7" w:rsidRPr="00E429F2">
        <w:rPr>
          <w:rFonts w:ascii="Times New Roman" w:hAnsi="Times New Roman" w:cs="Times New Roman"/>
          <w:sz w:val="28"/>
          <w:szCs w:val="28"/>
        </w:rPr>
        <w:t>.</w:t>
      </w:r>
      <w:r w:rsidR="001401F7" w:rsidRPr="00E429F2">
        <w:rPr>
          <w:rFonts w:ascii="Times New Roman" w:hAnsi="Times New Roman" w:cs="Times New Roman"/>
          <w:sz w:val="28"/>
          <w:szCs w:val="28"/>
        </w:rPr>
        <w:tab/>
        <w:t xml:space="preserve">Производство зимних уборочных работ осуществляется в соответствии с требованиями </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33181-2014. Межгосударственный стандарт. Дороги автомобильные общего пользования. Требования к уровню зимнего содержания</w:t>
      </w:r>
      <w:r w:rsidR="006912E7"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w:t>
      </w:r>
      <w:r w:rsidR="006912E7"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 xml:space="preserve">, </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 и вывоз бытовых отходов. Общие требования</w:t>
      </w:r>
      <w:r w:rsidR="001862C5" w:rsidRPr="00E429F2">
        <w:rPr>
          <w:rFonts w:ascii="Times New Roman" w:hAnsi="Times New Roman" w:cs="Times New Roman"/>
          <w:sz w:val="28"/>
          <w:szCs w:val="28"/>
        </w:rPr>
        <w:t>»</w:t>
      </w:r>
      <w:r w:rsidR="001401F7" w:rsidRPr="00E429F2">
        <w:rPr>
          <w:rFonts w:ascii="Times New Roman" w:hAnsi="Times New Roman" w:cs="Times New Roman"/>
          <w:sz w:val="28"/>
          <w:szCs w:val="28"/>
        </w:rPr>
        <w:t>.</w:t>
      </w:r>
    </w:p>
    <w:p w14:paraId="2D2005A3"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40850E2A" w14:textId="5A96AFEF" w:rsidR="001401F7"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 xml:space="preserve">. </w:t>
      </w:r>
      <w:bookmarkStart w:id="7" w:name="_Hlk74753729"/>
      <w:r w:rsidR="001401F7" w:rsidRPr="00E429F2">
        <w:rPr>
          <w:rFonts w:ascii="Times New Roman" w:hAnsi="Times New Roman" w:cs="Times New Roman"/>
          <w:sz w:val="28"/>
          <w:szCs w:val="28"/>
        </w:rPr>
        <w:t>Особенности уборки территорий округа в весенне-летний период</w:t>
      </w:r>
      <w:bookmarkEnd w:id="7"/>
    </w:p>
    <w:p w14:paraId="4B7D33D4" w14:textId="77777777" w:rsidR="001401F7" w:rsidRPr="00E429F2" w:rsidRDefault="001401F7" w:rsidP="00027804">
      <w:pPr>
        <w:spacing w:after="0" w:line="0" w:lineRule="atLeast"/>
        <w:ind w:firstLine="709"/>
        <w:jc w:val="both"/>
        <w:rPr>
          <w:rFonts w:ascii="Times New Roman" w:hAnsi="Times New Roman" w:cs="Times New Roman"/>
          <w:sz w:val="28"/>
          <w:szCs w:val="28"/>
        </w:rPr>
      </w:pPr>
    </w:p>
    <w:p w14:paraId="1D3A2C4D" w14:textId="49E09FC6"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Период летней уборки территории городского округа - с 15 апреля по 14 октября включительно.</w:t>
      </w:r>
    </w:p>
    <w:p w14:paraId="5BC2491B" w14:textId="01516C2E"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.2.</w:t>
      </w:r>
      <w:r w:rsidR="001401F7" w:rsidRPr="00E429F2">
        <w:rPr>
          <w:rFonts w:ascii="Times New Roman" w:hAnsi="Times New Roman" w:cs="Times New Roman"/>
          <w:sz w:val="28"/>
          <w:szCs w:val="28"/>
        </w:rPr>
        <w:tab/>
        <w:t xml:space="preserve">В зависимости от погодных условий период летней уборки сокращается или продляется на основании постановления </w:t>
      </w:r>
      <w:r w:rsidR="00E429F2">
        <w:rPr>
          <w:rFonts w:ascii="Times New Roman" w:hAnsi="Times New Roman" w:cs="Times New Roman"/>
          <w:sz w:val="28"/>
          <w:szCs w:val="28"/>
        </w:rPr>
        <w:t>А</w:t>
      </w:r>
      <w:r w:rsidR="001401F7" w:rsidRPr="00E429F2">
        <w:rPr>
          <w:rFonts w:ascii="Times New Roman" w:hAnsi="Times New Roman" w:cs="Times New Roman"/>
          <w:sz w:val="28"/>
          <w:szCs w:val="28"/>
        </w:rPr>
        <w:t>дминистрации округа.</w:t>
      </w:r>
    </w:p>
    <w:p w14:paraId="477B876C" w14:textId="59A2CA99"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.3.</w:t>
      </w:r>
      <w:r w:rsidR="001401F7" w:rsidRPr="00E429F2">
        <w:rPr>
          <w:rFonts w:ascii="Times New Roman" w:hAnsi="Times New Roman" w:cs="Times New Roman"/>
          <w:sz w:val="28"/>
          <w:szCs w:val="28"/>
        </w:rPr>
        <w:tab/>
        <w:t xml:space="preserve">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населенных пунктов округа. </w:t>
      </w:r>
    </w:p>
    <w:p w14:paraId="69070250" w14:textId="31E1F7F9"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.4.</w:t>
      </w:r>
      <w:r w:rsidRPr="00E429F2">
        <w:rPr>
          <w:rFonts w:ascii="Times New Roman" w:hAnsi="Times New Roman" w:cs="Times New Roman"/>
          <w:sz w:val="28"/>
          <w:szCs w:val="28"/>
        </w:rPr>
        <w:t>1.</w:t>
      </w:r>
      <w:r w:rsidR="001401F7" w:rsidRPr="00E429F2">
        <w:rPr>
          <w:rFonts w:ascii="Times New Roman" w:hAnsi="Times New Roman" w:cs="Times New Roman"/>
          <w:sz w:val="28"/>
          <w:szCs w:val="28"/>
        </w:rPr>
        <w:tab/>
        <w:t>При переходе с зимнего на летний период уборки производятся следующие виды работ:</w:t>
      </w:r>
    </w:p>
    <w:p w14:paraId="4CF0AD39" w14:textId="310397F2"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6.4.2.</w:t>
      </w:r>
      <w:r w:rsidR="001401F7" w:rsidRPr="00E429F2">
        <w:rPr>
          <w:rFonts w:ascii="Times New Roman" w:hAnsi="Times New Roman" w:cs="Times New Roman"/>
          <w:sz w:val="28"/>
          <w:szCs w:val="28"/>
        </w:rPr>
        <w:tab/>
        <w:t>очистка газонов от веток, листьев и песка, накопившихся за зиму;</w:t>
      </w:r>
    </w:p>
    <w:p w14:paraId="48324EB4" w14:textId="0D3AC83A"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6.4.3.</w:t>
      </w:r>
      <w:r w:rsidR="001401F7" w:rsidRPr="00E429F2">
        <w:rPr>
          <w:rFonts w:ascii="Times New Roman" w:hAnsi="Times New Roman" w:cs="Times New Roman"/>
          <w:sz w:val="28"/>
          <w:szCs w:val="28"/>
        </w:rPr>
        <w:tab/>
        <w:t xml:space="preserve">зачистка лотковой зоны, проезжей части, тротуаров, погрузка и транспортировка собранного смета (мусора, пыли, песка) в места сбора отходов и мусора; </w:t>
      </w:r>
    </w:p>
    <w:p w14:paraId="4D0237EA" w14:textId="1EE1B04B"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6.4.4.</w:t>
      </w:r>
      <w:r w:rsidR="001401F7" w:rsidRPr="00E429F2">
        <w:rPr>
          <w:rFonts w:ascii="Times New Roman" w:hAnsi="Times New Roman" w:cs="Times New Roman"/>
          <w:sz w:val="28"/>
          <w:szCs w:val="28"/>
        </w:rPr>
        <w:tab/>
        <w:t>промывка и расчистка канав для обеспечения оттока воды в местах, где это требуется для нормального отвода талых вод;</w:t>
      </w:r>
    </w:p>
    <w:p w14:paraId="6927F4C1" w14:textId="311C0E2B"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6.4.5.</w:t>
      </w:r>
      <w:r w:rsidR="001401F7" w:rsidRPr="00E429F2">
        <w:rPr>
          <w:rFonts w:ascii="Times New Roman" w:hAnsi="Times New Roman" w:cs="Times New Roman"/>
          <w:sz w:val="28"/>
          <w:szCs w:val="28"/>
        </w:rPr>
        <w:tab/>
        <w:t>очистка от грязи, мойка, покраска перильных ограждений мостов, знаков и подходов к ним;</w:t>
      </w:r>
    </w:p>
    <w:p w14:paraId="3CE58DC5" w14:textId="066EB43B"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6.4.6.</w:t>
      </w:r>
      <w:r w:rsidR="001401F7" w:rsidRPr="00E429F2">
        <w:rPr>
          <w:rFonts w:ascii="Times New Roman" w:hAnsi="Times New Roman" w:cs="Times New Roman"/>
          <w:sz w:val="28"/>
          <w:szCs w:val="28"/>
        </w:rPr>
        <w:tab/>
        <w:t>общая очистка придомовых, дворовых и прилегающих территорий после окончания таяния снега, сбор и удаление мусора;</w:t>
      </w:r>
    </w:p>
    <w:p w14:paraId="4D7C897F" w14:textId="39C3E181"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.5.</w:t>
      </w:r>
      <w:r w:rsidR="001401F7" w:rsidRPr="00E429F2">
        <w:rPr>
          <w:rFonts w:ascii="Times New Roman" w:hAnsi="Times New Roman" w:cs="Times New Roman"/>
          <w:sz w:val="28"/>
          <w:szCs w:val="28"/>
        </w:rPr>
        <w:tab/>
        <w:t>Ежегодно весной после схода снега проводится комплексная уборка территории округа и включает в себя:</w:t>
      </w:r>
    </w:p>
    <w:p w14:paraId="3DB39930" w14:textId="7071BBB2"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6.5.1</w:t>
      </w:r>
      <w:r w:rsidR="001401F7" w:rsidRPr="00E429F2">
        <w:rPr>
          <w:rFonts w:ascii="Times New Roman" w:hAnsi="Times New Roman" w:cs="Times New Roman"/>
          <w:sz w:val="28"/>
          <w:szCs w:val="28"/>
        </w:rPr>
        <w:tab/>
        <w:t xml:space="preserve">в срок до 1 июня </w:t>
      </w:r>
      <w:r w:rsidR="00C60990" w:rsidRPr="00E429F2">
        <w:rPr>
          <w:rFonts w:ascii="Times New Roman" w:hAnsi="Times New Roman" w:cs="Times New Roman"/>
          <w:sz w:val="28"/>
          <w:szCs w:val="28"/>
        </w:rPr>
        <w:t xml:space="preserve">каждого года </w:t>
      </w:r>
      <w:r w:rsidR="001401F7" w:rsidRPr="00E429F2">
        <w:rPr>
          <w:rFonts w:ascii="Times New Roman" w:hAnsi="Times New Roman" w:cs="Times New Roman"/>
          <w:sz w:val="28"/>
          <w:szCs w:val="28"/>
        </w:rPr>
        <w:t>окраску малых архитектурных форм, садовой и уличной мебели, урн, спортивных и детских площадок, ограждений;</w:t>
      </w:r>
    </w:p>
    <w:p w14:paraId="2E08AE4A" w14:textId="293581BF"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6.5.2</w:t>
      </w:r>
      <w:r w:rsidR="001401F7" w:rsidRPr="00E429F2">
        <w:rPr>
          <w:rFonts w:ascii="Times New Roman" w:hAnsi="Times New Roman" w:cs="Times New Roman"/>
          <w:sz w:val="28"/>
          <w:szCs w:val="28"/>
        </w:rPr>
        <w:tab/>
        <w:t>периодическое кошение травы (не менее 2 раз за сезон), в том числе на прилегающей и придомовой территории.</w:t>
      </w:r>
    </w:p>
    <w:p w14:paraId="1E131D49" w14:textId="04BF528F"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6.5.3</w:t>
      </w:r>
      <w:r w:rsidR="001401F7" w:rsidRPr="00E429F2">
        <w:rPr>
          <w:rFonts w:ascii="Times New Roman" w:hAnsi="Times New Roman" w:cs="Times New Roman"/>
          <w:sz w:val="28"/>
          <w:szCs w:val="28"/>
        </w:rPr>
        <w:tab/>
        <w:t>в срок до 1 июня каждого года - окраску нестационарных торговых объектов;</w:t>
      </w:r>
    </w:p>
    <w:p w14:paraId="5E57292C" w14:textId="2E83CDC6"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 xml:space="preserve">.6. Подметание площадей, тротуаров и других территорий с искусственным покрытием производится механическим и ручным способами. </w:t>
      </w:r>
    </w:p>
    <w:p w14:paraId="50D36AE7" w14:textId="0BB1D0F9"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.7. При подметании тротуаров в сухую погоду подметание осуществляется с предварительным увлажнением искусственного покрытия. Собранный мусор, смет, листва, скошенная трава, ветки должны транспортироваться в соответствии с установленными требованиями.</w:t>
      </w:r>
    </w:p>
    <w:p w14:paraId="59B90BAA" w14:textId="0DBACC58"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.8.</w:t>
      </w:r>
      <w:r w:rsidR="001401F7" w:rsidRPr="00E429F2">
        <w:rPr>
          <w:rFonts w:ascii="Times New Roman" w:hAnsi="Times New Roman" w:cs="Times New Roman"/>
          <w:sz w:val="28"/>
          <w:szCs w:val="28"/>
        </w:rPr>
        <w:tab/>
        <w:t xml:space="preserve"> 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14:paraId="2B015A3E" w14:textId="3182F2CF"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.9.</w:t>
      </w:r>
      <w:r w:rsidR="001401F7" w:rsidRPr="00E429F2">
        <w:rPr>
          <w:rFonts w:ascii="Times New Roman" w:hAnsi="Times New Roman" w:cs="Times New Roman"/>
          <w:sz w:val="28"/>
          <w:szCs w:val="28"/>
        </w:rPr>
        <w:tab/>
        <w:t xml:space="preserve">Обочины автомобильных дорог должны быть спланированы, уплотнены, очищены от мусора, и скошена трава. </w:t>
      </w:r>
    </w:p>
    <w:p w14:paraId="6DEFBC0F" w14:textId="1592AD54"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.10.</w:t>
      </w:r>
      <w:r w:rsidR="001401F7" w:rsidRPr="00E429F2">
        <w:rPr>
          <w:rFonts w:ascii="Times New Roman" w:hAnsi="Times New Roman" w:cs="Times New Roman"/>
          <w:sz w:val="28"/>
          <w:szCs w:val="28"/>
        </w:rPr>
        <w:tab/>
        <w:t>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w:t>
      </w:r>
    </w:p>
    <w:p w14:paraId="210E8CDA" w14:textId="01BC34B5" w:rsidR="001401F7"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6</w:t>
      </w:r>
      <w:r w:rsidR="001401F7" w:rsidRPr="00E429F2">
        <w:rPr>
          <w:rFonts w:ascii="Times New Roman" w:hAnsi="Times New Roman" w:cs="Times New Roman"/>
          <w:sz w:val="28"/>
          <w:szCs w:val="28"/>
        </w:rPr>
        <w:t>.11.</w:t>
      </w:r>
      <w:r w:rsidR="001401F7" w:rsidRPr="00E429F2">
        <w:rPr>
          <w:rFonts w:ascii="Times New Roman" w:hAnsi="Times New Roman" w:cs="Times New Roman"/>
          <w:sz w:val="28"/>
          <w:szCs w:val="28"/>
        </w:rPr>
        <w:tab/>
        <w:t>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течении суток, с момента обнаружения.</w:t>
      </w:r>
    </w:p>
    <w:p w14:paraId="348DB22B" w14:textId="3AF8F9E2" w:rsidR="001401F7" w:rsidRPr="00E429F2" w:rsidRDefault="001401F7" w:rsidP="00027804">
      <w:pPr>
        <w:spacing w:after="0" w:line="0" w:lineRule="atLeast"/>
        <w:ind w:firstLine="709"/>
        <w:jc w:val="both"/>
        <w:rPr>
          <w:rFonts w:ascii="Times New Roman" w:hAnsi="Times New Roman" w:cs="Times New Roman"/>
          <w:sz w:val="28"/>
          <w:szCs w:val="28"/>
        </w:rPr>
      </w:pPr>
    </w:p>
    <w:p w14:paraId="22AE5860" w14:textId="24CEFD3A" w:rsidR="00E10D93"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 xml:space="preserve">. </w:t>
      </w:r>
      <w:bookmarkStart w:id="8" w:name="_Hlk74753757"/>
      <w:r w:rsidR="004A7809" w:rsidRPr="00E429F2">
        <w:rPr>
          <w:rFonts w:ascii="Times New Roman" w:hAnsi="Times New Roman" w:cs="Times New Roman"/>
          <w:sz w:val="28"/>
          <w:szCs w:val="28"/>
        </w:rPr>
        <w:t>Порядок определения границ прилегающих территорий</w:t>
      </w:r>
      <w:bookmarkEnd w:id="8"/>
    </w:p>
    <w:p w14:paraId="342EFCCE" w14:textId="77777777" w:rsidR="004A7809" w:rsidRPr="00E429F2" w:rsidRDefault="004A7809" w:rsidP="00027804">
      <w:pPr>
        <w:spacing w:after="0" w:line="0" w:lineRule="atLeast"/>
        <w:ind w:firstLine="709"/>
        <w:jc w:val="both"/>
        <w:rPr>
          <w:rFonts w:ascii="Times New Roman" w:hAnsi="Times New Roman" w:cs="Times New Roman"/>
          <w:sz w:val="28"/>
          <w:szCs w:val="28"/>
        </w:rPr>
      </w:pPr>
    </w:p>
    <w:p w14:paraId="65993556" w14:textId="69CB97DF"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.1.</w:t>
      </w:r>
      <w:r w:rsidR="004A7809" w:rsidRPr="00E429F2">
        <w:rPr>
          <w:rFonts w:ascii="Times New Roman" w:hAnsi="Times New Roman" w:cs="Times New Roman"/>
          <w:sz w:val="28"/>
          <w:szCs w:val="28"/>
        </w:rPr>
        <w:tab/>
        <w:t xml:space="preserve"> Благоустройство прилегающих территорий осуществляется собственниками и (или) иными законными владельцами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w:t>
      </w:r>
      <w:r w:rsidR="004A7809" w:rsidRPr="00E429F2">
        <w:rPr>
          <w:rFonts w:ascii="Times New Roman" w:hAnsi="Times New Roman" w:cs="Times New Roman"/>
          <w:sz w:val="28"/>
          <w:szCs w:val="28"/>
        </w:rPr>
        <w:lastRenderedPageBreak/>
        <w:t>прилегающих территорий определяются в соответствии с настоящи</w:t>
      </w:r>
      <w:r w:rsidR="00AB0649" w:rsidRPr="00E429F2">
        <w:rPr>
          <w:rFonts w:ascii="Times New Roman" w:hAnsi="Times New Roman" w:cs="Times New Roman"/>
          <w:sz w:val="28"/>
          <w:szCs w:val="28"/>
        </w:rPr>
        <w:t>ми</w:t>
      </w:r>
      <w:r w:rsidR="004A7809" w:rsidRPr="00E429F2">
        <w:rPr>
          <w:rFonts w:ascii="Times New Roman" w:hAnsi="Times New Roman" w:cs="Times New Roman"/>
          <w:sz w:val="28"/>
          <w:szCs w:val="28"/>
        </w:rPr>
        <w:t xml:space="preserve"> Правил</w:t>
      </w:r>
      <w:r w:rsidR="00AB0649" w:rsidRPr="00E429F2">
        <w:rPr>
          <w:rFonts w:ascii="Times New Roman" w:hAnsi="Times New Roman" w:cs="Times New Roman"/>
          <w:sz w:val="28"/>
          <w:szCs w:val="28"/>
        </w:rPr>
        <w:t>ами</w:t>
      </w:r>
      <w:r w:rsidR="004A7809" w:rsidRPr="00E429F2">
        <w:rPr>
          <w:rFonts w:ascii="Times New Roman" w:hAnsi="Times New Roman" w:cs="Times New Roman"/>
          <w:sz w:val="28"/>
          <w:szCs w:val="28"/>
        </w:rPr>
        <w:t>.</w:t>
      </w:r>
    </w:p>
    <w:p w14:paraId="41A01BD4" w14:textId="66D24188"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.2.</w:t>
      </w:r>
      <w:r w:rsidR="004A7809" w:rsidRPr="00E429F2">
        <w:rPr>
          <w:rFonts w:ascii="Times New Roman" w:hAnsi="Times New Roman" w:cs="Times New Roman"/>
          <w:sz w:val="28"/>
          <w:szCs w:val="28"/>
        </w:rPr>
        <w:tab/>
        <w:t>Граница прилегающей территории определяется в отношении территории общего пользования, которая прилегает (то есть имеет общую границу) к зданию, строению, сооружению, земельному участку, объекту проведения земляных работ.</w:t>
      </w:r>
    </w:p>
    <w:p w14:paraId="365869F6" w14:textId="5A332C97"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 xml:space="preserve">.3. В границах прилегающих территорий могут располагаться следующие территории общего пользования или их части: </w:t>
      </w:r>
    </w:p>
    <w:p w14:paraId="78E5C2F4" w14:textId="07F614D4"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7.3.1.</w:t>
      </w:r>
      <w:r w:rsidR="004A7809" w:rsidRPr="00E429F2">
        <w:rPr>
          <w:rFonts w:ascii="Times New Roman" w:hAnsi="Times New Roman" w:cs="Times New Roman"/>
          <w:sz w:val="28"/>
          <w:szCs w:val="28"/>
        </w:rPr>
        <w:t xml:space="preserve"> пешеходные коммуникации, в том числе тротуары, дорожки, тропинки; </w:t>
      </w:r>
    </w:p>
    <w:p w14:paraId="2174FA83" w14:textId="6AF777A0"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7.3.2.</w:t>
      </w:r>
      <w:r w:rsidR="004A7809" w:rsidRPr="00E429F2">
        <w:rPr>
          <w:rFonts w:ascii="Times New Roman" w:hAnsi="Times New Roman" w:cs="Times New Roman"/>
          <w:sz w:val="28"/>
          <w:szCs w:val="28"/>
        </w:rPr>
        <w:t xml:space="preserve"> палисадники, клумбы; </w:t>
      </w:r>
    </w:p>
    <w:p w14:paraId="1FBB2E69" w14:textId="6D3BC44B"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7.3.3.</w:t>
      </w:r>
      <w:r w:rsidR="004A7809" w:rsidRPr="00E429F2">
        <w:rPr>
          <w:rFonts w:ascii="Times New Roman" w:hAnsi="Times New Roman" w:cs="Times New Roman"/>
          <w:sz w:val="28"/>
          <w:szCs w:val="28"/>
        </w:rPr>
        <w:t xml:space="preserve"> иные территории общего пользования, установленные правилами благоустройства территории городского округа, за исключением площадей, улиц, набережных, береговых полос водных объектов общего пользования, парков, скверов,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AF03C2C" w14:textId="26C9F215"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.4.</w:t>
      </w:r>
      <w:r w:rsidR="004A7809" w:rsidRPr="00E429F2">
        <w:rPr>
          <w:rFonts w:ascii="Times New Roman" w:hAnsi="Times New Roman" w:cs="Times New Roman"/>
          <w:sz w:val="28"/>
          <w:szCs w:val="28"/>
        </w:rPr>
        <w:tab/>
        <w:t>Границы прилегающей территории определяются с учетом следующих положений:</w:t>
      </w:r>
    </w:p>
    <w:p w14:paraId="1D414F82" w14:textId="15D8D3D7"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7.4.1.</w:t>
      </w:r>
      <w:r w:rsidR="004A7809" w:rsidRPr="00E429F2">
        <w:rPr>
          <w:rFonts w:ascii="Times New Roman" w:hAnsi="Times New Roman" w:cs="Times New Roman"/>
          <w:sz w:val="28"/>
          <w:szCs w:val="28"/>
        </w:rPr>
        <w:tab/>
        <w:t>на улицах с двухсторонней и односторонней застройкой - по длине занимаемого участка, а по ширине - до проезжей части улицы, включая тротуар;</w:t>
      </w:r>
    </w:p>
    <w:p w14:paraId="6D93FAE0" w14:textId="5071AC3C"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7.4.2.</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к зданиям, строениям, сооружениям, у которых определены</w:t>
      </w:r>
      <w:r w:rsidR="0080396F" w:rsidRPr="00E429F2">
        <w:rPr>
          <w:rFonts w:ascii="Times New Roman" w:hAnsi="Times New Roman" w:cs="Times New Roman"/>
          <w:sz w:val="28"/>
          <w:szCs w:val="28"/>
        </w:rPr>
        <w:t xml:space="preserve"> технические (производственные, инженерные, транспортные)</w:t>
      </w:r>
      <w:r w:rsidR="004A7809" w:rsidRPr="00E429F2">
        <w:rPr>
          <w:rFonts w:ascii="Times New Roman" w:hAnsi="Times New Roman" w:cs="Times New Roman"/>
          <w:sz w:val="28"/>
          <w:szCs w:val="28"/>
        </w:rPr>
        <w:t xml:space="preserve"> или </w:t>
      </w:r>
      <w:proofErr w:type="spellStart"/>
      <w:r w:rsidR="004A7809" w:rsidRPr="00E429F2">
        <w:rPr>
          <w:rFonts w:ascii="Times New Roman" w:hAnsi="Times New Roman" w:cs="Times New Roman"/>
          <w:sz w:val="28"/>
          <w:szCs w:val="28"/>
        </w:rPr>
        <w:t>санитарнозащитные</w:t>
      </w:r>
      <w:proofErr w:type="spellEnd"/>
      <w:r w:rsidR="004A7809" w:rsidRPr="00E429F2">
        <w:rPr>
          <w:rFonts w:ascii="Times New Roman" w:hAnsi="Times New Roman" w:cs="Times New Roman"/>
          <w:sz w:val="28"/>
          <w:szCs w:val="28"/>
        </w:rPr>
        <w:t xml:space="preserve"> зоны, границы прилегающей территории определяются в пределах указанных зон.</w:t>
      </w:r>
    </w:p>
    <w:p w14:paraId="0D7E4B16" w14:textId="1BCCA846" w:rsidR="00004D0D"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7.4.3.</w:t>
      </w:r>
      <w:r w:rsidR="00004D0D" w:rsidRPr="00E429F2">
        <w:rPr>
          <w:rFonts w:ascii="Times New Roman" w:hAnsi="Times New Roman" w:cs="Times New Roman"/>
          <w:sz w:val="28"/>
          <w:szCs w:val="28"/>
        </w:rPr>
        <w:t xml:space="preserve"> к отдельно стоящим объектам рекламы, осуществляется в радиусе 5 м от таких объектов;</w:t>
      </w:r>
    </w:p>
    <w:p w14:paraId="2A69B221" w14:textId="06114F86" w:rsidR="006503E6"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7.4.4.</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для некапитальных объектов торговли, общественного питания и бытового обслуживания населения - в радиусе не менее 10 м.</w:t>
      </w:r>
    </w:p>
    <w:p w14:paraId="3249A29E" w14:textId="450DF07B"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7.4.5.</w:t>
      </w:r>
      <w:r w:rsidR="000B1567" w:rsidRPr="00E429F2">
        <w:rPr>
          <w:rFonts w:ascii="Times New Roman" w:hAnsi="Times New Roman" w:cs="Times New Roman"/>
          <w:sz w:val="28"/>
          <w:szCs w:val="28"/>
        </w:rPr>
        <w:t xml:space="preserve"> </w:t>
      </w:r>
      <w:r w:rsidR="006503E6" w:rsidRPr="00E429F2">
        <w:rPr>
          <w:rFonts w:ascii="Times New Roman" w:hAnsi="Times New Roman" w:cs="Times New Roman"/>
          <w:sz w:val="28"/>
          <w:szCs w:val="28"/>
        </w:rPr>
        <w:t xml:space="preserve">на подходах и подъездных путях к промышленным организациям, карьерам, гаражам, складам объектам придорожного сервиса, отдельно стоящим нежилым зданиям, строениям, сооружениям и земельным участкам, граница прилегающей территории определяется от границ земельного участка, ограждения, либо стен зданий, строений, сооружений </w:t>
      </w:r>
      <w:r w:rsidR="0080396F" w:rsidRPr="00E429F2">
        <w:rPr>
          <w:rFonts w:ascii="Times New Roman" w:hAnsi="Times New Roman" w:cs="Times New Roman"/>
          <w:sz w:val="28"/>
          <w:szCs w:val="28"/>
        </w:rPr>
        <w:t>-</w:t>
      </w:r>
      <w:r w:rsidR="006503E6" w:rsidRPr="00E429F2">
        <w:rPr>
          <w:rFonts w:ascii="Times New Roman" w:hAnsi="Times New Roman" w:cs="Times New Roman"/>
          <w:sz w:val="28"/>
          <w:szCs w:val="28"/>
        </w:rPr>
        <w:t xml:space="preserve"> до дорог</w:t>
      </w:r>
      <w:r w:rsidR="0080396F" w:rsidRPr="00E429F2">
        <w:rPr>
          <w:rFonts w:ascii="Times New Roman" w:hAnsi="Times New Roman" w:cs="Times New Roman"/>
          <w:sz w:val="28"/>
          <w:szCs w:val="28"/>
        </w:rPr>
        <w:t xml:space="preserve"> местного, регионального и федерального значения,</w:t>
      </w:r>
      <w:r w:rsidR="006503E6" w:rsidRPr="00E429F2">
        <w:rPr>
          <w:rFonts w:ascii="Times New Roman" w:hAnsi="Times New Roman" w:cs="Times New Roman"/>
          <w:sz w:val="28"/>
          <w:szCs w:val="28"/>
        </w:rPr>
        <w:t xml:space="preserve"> </w:t>
      </w:r>
      <w:r w:rsidR="0080396F" w:rsidRPr="00E429F2">
        <w:rPr>
          <w:rFonts w:ascii="Times New Roman" w:hAnsi="Times New Roman" w:cs="Times New Roman"/>
          <w:sz w:val="28"/>
          <w:szCs w:val="28"/>
        </w:rPr>
        <w:t xml:space="preserve">по всей длине </w:t>
      </w:r>
      <w:r w:rsidR="006503E6" w:rsidRPr="00E429F2">
        <w:rPr>
          <w:rFonts w:ascii="Times New Roman" w:hAnsi="Times New Roman" w:cs="Times New Roman"/>
          <w:sz w:val="28"/>
          <w:szCs w:val="28"/>
        </w:rPr>
        <w:t>подъезда</w:t>
      </w:r>
      <w:r w:rsidR="008A154C" w:rsidRPr="00E429F2">
        <w:rPr>
          <w:rFonts w:ascii="Times New Roman" w:hAnsi="Times New Roman" w:cs="Times New Roman"/>
          <w:sz w:val="28"/>
          <w:szCs w:val="28"/>
        </w:rPr>
        <w:t xml:space="preserve"> </w:t>
      </w:r>
      <w:r w:rsidR="006503E6" w:rsidRPr="00E429F2">
        <w:rPr>
          <w:rFonts w:ascii="Times New Roman" w:hAnsi="Times New Roman" w:cs="Times New Roman"/>
          <w:sz w:val="28"/>
          <w:szCs w:val="28"/>
        </w:rPr>
        <w:t xml:space="preserve">на территорию </w:t>
      </w:r>
      <w:r w:rsidR="008A154C" w:rsidRPr="00E429F2">
        <w:rPr>
          <w:rFonts w:ascii="Times New Roman" w:hAnsi="Times New Roman" w:cs="Times New Roman"/>
          <w:sz w:val="28"/>
          <w:szCs w:val="28"/>
        </w:rPr>
        <w:t>объектов</w:t>
      </w:r>
      <w:r w:rsidR="006503E6" w:rsidRPr="00E429F2">
        <w:rPr>
          <w:rFonts w:ascii="Times New Roman" w:hAnsi="Times New Roman" w:cs="Times New Roman"/>
          <w:sz w:val="28"/>
          <w:szCs w:val="28"/>
        </w:rPr>
        <w:t>.</w:t>
      </w:r>
      <w:r w:rsidR="008A154C" w:rsidRPr="00E429F2">
        <w:rPr>
          <w:rFonts w:ascii="Times New Roman" w:hAnsi="Times New Roman" w:cs="Times New Roman"/>
          <w:sz w:val="28"/>
          <w:szCs w:val="28"/>
        </w:rPr>
        <w:t xml:space="preserve"> (включая зеленую зону</w:t>
      </w:r>
    </w:p>
    <w:p w14:paraId="4DF047FC" w14:textId="14E8448D"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7.4.6.</w:t>
      </w:r>
      <w:r w:rsidR="004A7809" w:rsidRPr="00E429F2">
        <w:rPr>
          <w:rFonts w:ascii="Times New Roman" w:hAnsi="Times New Roman" w:cs="Times New Roman"/>
          <w:sz w:val="28"/>
          <w:szCs w:val="28"/>
        </w:rPr>
        <w:tab/>
        <w:t>на строительных площадках - территория не менее 15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от ограждения стройки по всему периметру;</w:t>
      </w:r>
    </w:p>
    <w:p w14:paraId="16067E6B" w14:textId="341D752D"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7.4.7.</w:t>
      </w:r>
      <w:r w:rsidR="004A7809" w:rsidRPr="00E429F2">
        <w:rPr>
          <w:rFonts w:ascii="Times New Roman" w:hAnsi="Times New Roman" w:cs="Times New Roman"/>
          <w:sz w:val="28"/>
          <w:szCs w:val="28"/>
        </w:rPr>
        <w:tab/>
        <w:t>для мест производства земляных работ (за исключением стройплощадок) -территория не менее 10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от границы раскопок по всему периметру;</w:t>
      </w:r>
    </w:p>
    <w:p w14:paraId="122C899E" w14:textId="4DE000DD"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7.4.8.</w:t>
      </w:r>
      <w:r w:rsidR="004A7809" w:rsidRPr="00E429F2">
        <w:rPr>
          <w:rFonts w:ascii="Times New Roman" w:hAnsi="Times New Roman" w:cs="Times New Roman"/>
          <w:sz w:val="28"/>
          <w:szCs w:val="28"/>
        </w:rPr>
        <w:tab/>
        <w:t>для отдельно стоящих жилых домов - от границ земельного участка, ограждения, либо стен дома и до дорог, но не более 15 м</w:t>
      </w:r>
      <w:r w:rsidR="004451FB" w:rsidRPr="00E429F2">
        <w:rPr>
          <w:rFonts w:ascii="Times New Roman" w:hAnsi="Times New Roman" w:cs="Times New Roman"/>
          <w:sz w:val="28"/>
          <w:szCs w:val="28"/>
        </w:rPr>
        <w:t>.</w:t>
      </w:r>
      <w:r w:rsidR="004A7809" w:rsidRPr="00E429F2">
        <w:rPr>
          <w:rFonts w:ascii="Times New Roman" w:hAnsi="Times New Roman" w:cs="Times New Roman"/>
          <w:sz w:val="28"/>
          <w:szCs w:val="28"/>
        </w:rPr>
        <w:t>;</w:t>
      </w:r>
    </w:p>
    <w:p w14:paraId="31AE2327" w14:textId="6899BB04"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A7809" w:rsidRPr="00E429F2">
        <w:rPr>
          <w:rFonts w:ascii="Times New Roman" w:hAnsi="Times New Roman" w:cs="Times New Roman"/>
          <w:sz w:val="28"/>
          <w:szCs w:val="28"/>
        </w:rPr>
        <w:t>.</w:t>
      </w:r>
      <w:r w:rsidR="00F65A2D" w:rsidRPr="00E429F2">
        <w:rPr>
          <w:rFonts w:ascii="Times New Roman" w:hAnsi="Times New Roman" w:cs="Times New Roman"/>
          <w:sz w:val="28"/>
          <w:szCs w:val="28"/>
        </w:rPr>
        <w:t>5</w:t>
      </w:r>
      <w:r w:rsidR="004A7809" w:rsidRPr="00E429F2">
        <w:rPr>
          <w:rFonts w:ascii="Times New Roman" w:hAnsi="Times New Roman" w:cs="Times New Roman"/>
          <w:sz w:val="28"/>
          <w:szCs w:val="28"/>
        </w:rPr>
        <w:t>.</w:t>
      </w:r>
      <w:r w:rsidR="000B1567" w:rsidRPr="00E429F2">
        <w:rPr>
          <w:rFonts w:ascii="Times New Roman" w:hAnsi="Times New Roman" w:cs="Times New Roman"/>
          <w:sz w:val="28"/>
          <w:szCs w:val="28"/>
        </w:rPr>
        <w:t xml:space="preserve"> </w:t>
      </w:r>
      <w:r w:rsidR="004A7809" w:rsidRPr="00E429F2">
        <w:rPr>
          <w:rFonts w:ascii="Times New Roman" w:hAnsi="Times New Roman" w:cs="Times New Roman"/>
          <w:sz w:val="28"/>
          <w:szCs w:val="28"/>
        </w:rPr>
        <w:t>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21547489" w14:textId="2BAFC427" w:rsidR="004A7809"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7</w:t>
      </w:r>
      <w:r w:rsidR="004A7809" w:rsidRPr="00E429F2">
        <w:rPr>
          <w:rFonts w:ascii="Times New Roman" w:hAnsi="Times New Roman" w:cs="Times New Roman"/>
          <w:sz w:val="28"/>
          <w:szCs w:val="28"/>
        </w:rPr>
        <w:t>.</w:t>
      </w:r>
      <w:r w:rsidR="00F65A2D" w:rsidRPr="00E429F2">
        <w:rPr>
          <w:rFonts w:ascii="Times New Roman" w:hAnsi="Times New Roman" w:cs="Times New Roman"/>
          <w:sz w:val="28"/>
          <w:szCs w:val="28"/>
        </w:rPr>
        <w:t>6</w:t>
      </w:r>
      <w:r w:rsidR="00736CD5" w:rsidRPr="00E429F2">
        <w:rPr>
          <w:rFonts w:ascii="Times New Roman" w:hAnsi="Times New Roman" w:cs="Times New Roman"/>
          <w:sz w:val="28"/>
          <w:szCs w:val="28"/>
        </w:rPr>
        <w:t>.</w:t>
      </w:r>
      <w:r w:rsidR="004A7809" w:rsidRPr="00E429F2">
        <w:rPr>
          <w:rFonts w:ascii="Times New Roman" w:hAnsi="Times New Roman" w:cs="Times New Roman"/>
          <w:sz w:val="28"/>
          <w:szCs w:val="28"/>
        </w:rP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между правообладателем здания, строения, сооружения, земельного участка и </w:t>
      </w:r>
      <w:r w:rsidR="00004D0D" w:rsidRPr="00E429F2">
        <w:rPr>
          <w:rFonts w:ascii="Times New Roman" w:hAnsi="Times New Roman" w:cs="Times New Roman"/>
          <w:sz w:val="28"/>
          <w:szCs w:val="28"/>
        </w:rPr>
        <w:t>Администрацией</w:t>
      </w:r>
      <w:r w:rsidR="004A7809" w:rsidRPr="00E429F2">
        <w:rPr>
          <w:rFonts w:ascii="Times New Roman" w:hAnsi="Times New Roman" w:cs="Times New Roman"/>
          <w:sz w:val="28"/>
          <w:szCs w:val="28"/>
        </w:rPr>
        <w:t xml:space="preserve"> округ</w:t>
      </w:r>
      <w:r w:rsidR="00365CA4" w:rsidRPr="00E429F2">
        <w:rPr>
          <w:rFonts w:ascii="Times New Roman" w:hAnsi="Times New Roman" w:cs="Times New Roman"/>
          <w:sz w:val="28"/>
          <w:szCs w:val="28"/>
        </w:rPr>
        <w:t>а</w:t>
      </w:r>
      <w:r w:rsidR="004A7809" w:rsidRPr="00E429F2">
        <w:rPr>
          <w:rFonts w:ascii="Times New Roman" w:hAnsi="Times New Roman" w:cs="Times New Roman"/>
          <w:sz w:val="28"/>
          <w:szCs w:val="28"/>
        </w:rPr>
        <w:t>.</w:t>
      </w:r>
    </w:p>
    <w:p w14:paraId="1DA54A3B" w14:textId="1CE8D6EC" w:rsidR="0066783F" w:rsidRPr="00E429F2" w:rsidRDefault="00741B2B"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7</w:t>
      </w:r>
      <w:r w:rsidR="004570A5" w:rsidRPr="00E429F2">
        <w:rPr>
          <w:rFonts w:ascii="Times New Roman" w:hAnsi="Times New Roman" w:cs="Times New Roman"/>
          <w:sz w:val="28"/>
          <w:szCs w:val="28"/>
        </w:rPr>
        <w:t>.7.</w:t>
      </w:r>
      <w:r w:rsidR="00004D0D" w:rsidRPr="00E429F2">
        <w:rPr>
          <w:rFonts w:ascii="Times New Roman" w:hAnsi="Times New Roman" w:cs="Times New Roman"/>
          <w:sz w:val="28"/>
          <w:szCs w:val="28"/>
        </w:rPr>
        <w:t xml:space="preserve"> Соглашение о содержании прилегающей территории не влечет перехода права владения или (и) пользования прилегающей территорией к лицам, осуществляющим ее содержание.</w:t>
      </w:r>
    </w:p>
    <w:p w14:paraId="3F060DED" w14:textId="77777777" w:rsidR="0066783F" w:rsidRPr="00E429F2" w:rsidRDefault="0066783F" w:rsidP="00027804">
      <w:pPr>
        <w:spacing w:after="0" w:line="0" w:lineRule="atLeast"/>
        <w:ind w:firstLine="709"/>
        <w:jc w:val="both"/>
        <w:rPr>
          <w:rFonts w:ascii="Times New Roman" w:hAnsi="Times New Roman" w:cs="Times New Roman"/>
          <w:sz w:val="28"/>
          <w:szCs w:val="28"/>
        </w:rPr>
      </w:pPr>
    </w:p>
    <w:p w14:paraId="6DB23E36" w14:textId="1ABBF223" w:rsidR="00721E32" w:rsidRPr="00E429F2" w:rsidRDefault="001862C5" w:rsidP="00027804">
      <w:pPr>
        <w:spacing w:after="0" w:line="0" w:lineRule="atLeast"/>
        <w:ind w:firstLine="709"/>
        <w:jc w:val="center"/>
        <w:rPr>
          <w:rFonts w:ascii="Times New Roman" w:hAnsi="Times New Roman" w:cs="Times New Roman"/>
          <w:sz w:val="28"/>
          <w:szCs w:val="28"/>
        </w:rPr>
      </w:pPr>
      <w:r w:rsidRPr="00E429F2">
        <w:rPr>
          <w:rFonts w:ascii="Times New Roman" w:hAnsi="Times New Roman" w:cs="Times New Roman"/>
          <w:sz w:val="28"/>
          <w:szCs w:val="28"/>
        </w:rPr>
        <w:t>8</w:t>
      </w:r>
      <w:r w:rsidR="00721E32" w:rsidRPr="00E429F2">
        <w:rPr>
          <w:rFonts w:ascii="Times New Roman" w:hAnsi="Times New Roman" w:cs="Times New Roman"/>
          <w:sz w:val="28"/>
          <w:szCs w:val="28"/>
        </w:rPr>
        <w:t xml:space="preserve">. </w:t>
      </w:r>
      <w:bookmarkStart w:id="9" w:name="_Hlk74753796"/>
      <w:r w:rsidR="00721E32" w:rsidRPr="00E429F2">
        <w:rPr>
          <w:rFonts w:ascii="Times New Roman" w:hAnsi="Times New Roman" w:cs="Times New Roman"/>
          <w:sz w:val="28"/>
          <w:szCs w:val="28"/>
        </w:rPr>
        <w:t>Благоустройство придомовых территорий</w:t>
      </w:r>
    </w:p>
    <w:bookmarkEnd w:id="9"/>
    <w:p w14:paraId="7DC8C7BB" w14:textId="77777777" w:rsidR="00721E32" w:rsidRPr="00E429F2" w:rsidRDefault="00721E32" w:rsidP="00027804">
      <w:pPr>
        <w:spacing w:after="0" w:line="0" w:lineRule="atLeast"/>
        <w:ind w:firstLine="709"/>
        <w:jc w:val="both"/>
        <w:rPr>
          <w:rFonts w:ascii="Times New Roman" w:hAnsi="Times New Roman" w:cs="Times New Roman"/>
          <w:sz w:val="28"/>
          <w:szCs w:val="28"/>
        </w:rPr>
      </w:pPr>
    </w:p>
    <w:p w14:paraId="07FCB928" w14:textId="681A97FB"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8.1</w:t>
      </w:r>
      <w:r w:rsidR="00C75E8C" w:rsidRPr="00E429F2">
        <w:rPr>
          <w:rFonts w:ascii="Times New Roman" w:hAnsi="Times New Roman" w:cs="Times New Roman"/>
          <w:sz w:val="28"/>
          <w:szCs w:val="28"/>
        </w:rPr>
        <w:t>. На придомовой территории размещаются основные объекты и элементы благоустройства, а также дополнительные объекты и элементы благоустройства.</w:t>
      </w:r>
    </w:p>
    <w:p w14:paraId="0557E8F6" w14:textId="18506A41"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w:t>
      </w:r>
      <w:r w:rsidR="00C75E8C" w:rsidRPr="00E429F2">
        <w:rPr>
          <w:rFonts w:ascii="Times New Roman" w:hAnsi="Times New Roman" w:cs="Times New Roman"/>
          <w:sz w:val="28"/>
          <w:szCs w:val="28"/>
        </w:rPr>
        <w:t>. К основным объектам и элементам благоустройства придомовой территории (далее – основные элементы благоустройства) относятся:</w:t>
      </w:r>
    </w:p>
    <w:p w14:paraId="1890C60A" w14:textId="03EA9808"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8.2.1.</w:t>
      </w:r>
      <w:r w:rsidR="00C75E8C" w:rsidRPr="00E429F2">
        <w:rPr>
          <w:rFonts w:ascii="Times New Roman" w:hAnsi="Times New Roman" w:cs="Times New Roman"/>
          <w:sz w:val="28"/>
          <w:szCs w:val="28"/>
        </w:rPr>
        <w:t xml:space="preserve"> детские и (или) спортивные площадки и (или) площадки для отдыха либо скамейки для отдыха;</w:t>
      </w:r>
    </w:p>
    <w:p w14:paraId="050A289B" w14:textId="2C3F8C94"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8.2.2.</w:t>
      </w:r>
      <w:r w:rsidR="00C75E8C" w:rsidRPr="00E429F2">
        <w:rPr>
          <w:rFonts w:ascii="Times New Roman" w:hAnsi="Times New Roman" w:cs="Times New Roman"/>
          <w:sz w:val="28"/>
          <w:szCs w:val="28"/>
        </w:rPr>
        <w:t xml:space="preserve"> озеленение, включая цветники, газоны;</w:t>
      </w:r>
    </w:p>
    <w:p w14:paraId="71C473E9" w14:textId="42AA8B33"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8.2.3.</w:t>
      </w:r>
      <w:r w:rsidR="00C75E8C" w:rsidRPr="00E429F2">
        <w:rPr>
          <w:rFonts w:ascii="Times New Roman" w:hAnsi="Times New Roman" w:cs="Times New Roman"/>
          <w:sz w:val="28"/>
          <w:szCs w:val="28"/>
        </w:rPr>
        <w:t xml:space="preserve"> тротуары и (или) внутренние проезды;</w:t>
      </w:r>
    </w:p>
    <w:p w14:paraId="189F94ED" w14:textId="740E5690"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8.2.4.</w:t>
      </w:r>
      <w:r w:rsidR="00C75E8C" w:rsidRPr="00E429F2">
        <w:rPr>
          <w:rFonts w:ascii="Times New Roman" w:hAnsi="Times New Roman" w:cs="Times New Roman"/>
          <w:sz w:val="28"/>
          <w:szCs w:val="28"/>
        </w:rPr>
        <w:t xml:space="preserve"> места (площадки) накопления твердых коммунальных отходов (при условии отсутствия в соответствующем многоквартирном доме мусоропровода или при его </w:t>
      </w:r>
      <w:proofErr w:type="spellStart"/>
      <w:r w:rsidR="00C75E8C" w:rsidRPr="00E429F2">
        <w:rPr>
          <w:rFonts w:ascii="Times New Roman" w:hAnsi="Times New Roman" w:cs="Times New Roman"/>
          <w:sz w:val="28"/>
          <w:szCs w:val="28"/>
        </w:rPr>
        <w:t>нефункционировании</w:t>
      </w:r>
      <w:proofErr w:type="spellEnd"/>
      <w:r w:rsidR="00C75E8C" w:rsidRPr="00E429F2">
        <w:rPr>
          <w:rFonts w:ascii="Times New Roman" w:hAnsi="Times New Roman" w:cs="Times New Roman"/>
          <w:sz w:val="28"/>
          <w:szCs w:val="28"/>
        </w:rPr>
        <w:t>, а также отсутствия иных способов накопления и сбора твердых коммунальных отходов);</w:t>
      </w:r>
    </w:p>
    <w:p w14:paraId="3D211580" w14:textId="78733798"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8.2.5.</w:t>
      </w:r>
      <w:r w:rsidR="00C75E8C" w:rsidRPr="00E429F2">
        <w:rPr>
          <w:rFonts w:ascii="Times New Roman" w:hAnsi="Times New Roman" w:cs="Times New Roman"/>
          <w:sz w:val="28"/>
          <w:szCs w:val="28"/>
        </w:rPr>
        <w:t xml:space="preserve"> урны;</w:t>
      </w:r>
    </w:p>
    <w:p w14:paraId="39429B54" w14:textId="71B49B2F"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8.2.6.</w:t>
      </w:r>
      <w:r w:rsidR="00C75E8C" w:rsidRPr="00E429F2">
        <w:rPr>
          <w:rFonts w:ascii="Times New Roman" w:hAnsi="Times New Roman" w:cs="Times New Roman"/>
          <w:sz w:val="28"/>
          <w:szCs w:val="28"/>
        </w:rPr>
        <w:t xml:space="preserve"> элементы освещения;</w:t>
      </w:r>
    </w:p>
    <w:p w14:paraId="4B4DB876" w14:textId="2A24CB3C"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8.2.7.</w:t>
      </w:r>
      <w:r w:rsidR="00C75E8C" w:rsidRPr="00E429F2">
        <w:rPr>
          <w:rFonts w:ascii="Times New Roman" w:hAnsi="Times New Roman" w:cs="Times New Roman"/>
          <w:sz w:val="28"/>
          <w:szCs w:val="28"/>
        </w:rPr>
        <w:t xml:space="preserve"> парковка (парковочные места), и (или) ограждение (включая шлагбаум), и (или) нестационарное помещение поста охраны.</w:t>
      </w:r>
    </w:p>
    <w:p w14:paraId="7FAA63A0" w14:textId="306861ED"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8.3</w:t>
      </w:r>
      <w:r w:rsidR="00C75E8C" w:rsidRPr="00E429F2">
        <w:rPr>
          <w:rFonts w:ascii="Times New Roman" w:hAnsi="Times New Roman" w:cs="Times New Roman"/>
          <w:sz w:val="28"/>
          <w:szCs w:val="28"/>
        </w:rPr>
        <w:t>. 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14:paraId="46BCEC62" w14:textId="178003EE"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w:t>
      </w:r>
      <w:r w:rsidR="00C75E8C" w:rsidRPr="00E429F2">
        <w:rPr>
          <w:rFonts w:ascii="Times New Roman" w:hAnsi="Times New Roman" w:cs="Times New Roman"/>
          <w:sz w:val="28"/>
          <w:szCs w:val="28"/>
        </w:rPr>
        <w:t>. Дополнительные элементы благоустройства могут быть размещены (расположены) на придомовой территории при условии:</w:t>
      </w:r>
    </w:p>
    <w:p w14:paraId="58C53DCC" w14:textId="464DA3F2"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8.4.1.</w:t>
      </w:r>
      <w:r w:rsidR="00C75E8C" w:rsidRPr="00E429F2">
        <w:rPr>
          <w:rFonts w:ascii="Times New Roman" w:hAnsi="Times New Roman" w:cs="Times New Roman"/>
          <w:sz w:val="28"/>
          <w:szCs w:val="28"/>
        </w:rPr>
        <w:t xml:space="preserve"> наличия на соответствующей придомовой территории основных элементов благоустройства, указанных в </w:t>
      </w:r>
      <w:r w:rsidR="004C4FD4" w:rsidRPr="00E429F2">
        <w:rPr>
          <w:rFonts w:ascii="Times New Roman" w:hAnsi="Times New Roman" w:cs="Times New Roman"/>
          <w:sz w:val="28"/>
          <w:szCs w:val="28"/>
        </w:rPr>
        <w:t>п</w:t>
      </w:r>
      <w:r w:rsidR="006C6AAB" w:rsidRPr="00E429F2">
        <w:rPr>
          <w:rFonts w:ascii="Times New Roman" w:hAnsi="Times New Roman" w:cs="Times New Roman"/>
          <w:sz w:val="28"/>
          <w:szCs w:val="28"/>
        </w:rPr>
        <w:t>.</w:t>
      </w:r>
      <w:r w:rsidR="001862C5" w:rsidRPr="00E429F2">
        <w:rPr>
          <w:rFonts w:ascii="Times New Roman" w:hAnsi="Times New Roman" w:cs="Times New Roman"/>
          <w:sz w:val="28"/>
          <w:szCs w:val="28"/>
        </w:rPr>
        <w:t>8.2 настоящего раздела</w:t>
      </w:r>
      <w:r w:rsidR="00C75E8C" w:rsidRPr="00E429F2">
        <w:rPr>
          <w:rFonts w:ascii="Times New Roman" w:hAnsi="Times New Roman" w:cs="Times New Roman"/>
          <w:sz w:val="28"/>
          <w:szCs w:val="28"/>
        </w:rPr>
        <w:t xml:space="preserve">, соответствующих по своим характеристикам законодательству Российской Федерации, региональным (местным) нормативам градостроительного проектирования, правилам землепользования и застройки </w:t>
      </w:r>
      <w:r w:rsidR="001A399A" w:rsidRPr="00E429F2">
        <w:rPr>
          <w:rFonts w:ascii="Times New Roman" w:hAnsi="Times New Roman" w:cs="Times New Roman"/>
          <w:sz w:val="28"/>
          <w:szCs w:val="28"/>
        </w:rPr>
        <w:t>Суксунского городского округа</w:t>
      </w:r>
      <w:r w:rsidR="00C75E8C" w:rsidRPr="00E429F2">
        <w:rPr>
          <w:rFonts w:ascii="Times New Roman" w:hAnsi="Times New Roman" w:cs="Times New Roman"/>
          <w:sz w:val="28"/>
          <w:szCs w:val="28"/>
        </w:rPr>
        <w:t xml:space="preserve"> Пермского края, </w:t>
      </w:r>
      <w:r w:rsidR="001A399A" w:rsidRPr="00E429F2">
        <w:rPr>
          <w:rFonts w:ascii="Times New Roman" w:hAnsi="Times New Roman" w:cs="Times New Roman"/>
          <w:sz w:val="28"/>
          <w:szCs w:val="28"/>
        </w:rPr>
        <w:t>настоящими Правилами</w:t>
      </w:r>
      <w:r w:rsidR="00C75E8C" w:rsidRPr="00E429F2">
        <w:rPr>
          <w:rFonts w:ascii="Times New Roman" w:hAnsi="Times New Roman" w:cs="Times New Roman"/>
          <w:sz w:val="28"/>
          <w:szCs w:val="28"/>
        </w:rPr>
        <w:t>;</w:t>
      </w:r>
    </w:p>
    <w:p w14:paraId="21E09EEB" w14:textId="4263098A"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8.4.2.</w:t>
      </w:r>
      <w:r w:rsidR="00C75E8C" w:rsidRPr="00E429F2">
        <w:rPr>
          <w:rFonts w:ascii="Times New Roman" w:hAnsi="Times New Roman" w:cs="Times New Roman"/>
          <w:sz w:val="28"/>
          <w:szCs w:val="28"/>
        </w:rPr>
        <w:t xml:space="preserve"> оформления паспорта благоустройства по форме установленной Правительством Пермского края, с указанием мест(а) размещения дополнительных элементов благоустройства на придомовой территории.</w:t>
      </w:r>
    </w:p>
    <w:p w14:paraId="413D4EC0" w14:textId="2FEE3207"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8.5.</w:t>
      </w:r>
      <w:r w:rsidR="00C75E8C" w:rsidRPr="00E429F2">
        <w:rPr>
          <w:rFonts w:ascii="Times New Roman" w:hAnsi="Times New Roman" w:cs="Times New Roman"/>
          <w:sz w:val="28"/>
          <w:szCs w:val="28"/>
        </w:rPr>
        <w:t xml:space="preserve">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14:paraId="6802EA1F" w14:textId="7FBF3764"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8.6</w:t>
      </w:r>
      <w:r w:rsidR="00C75E8C" w:rsidRPr="00E429F2">
        <w:rPr>
          <w:rFonts w:ascii="Times New Roman" w:hAnsi="Times New Roman" w:cs="Times New Roman"/>
          <w:sz w:val="28"/>
          <w:szCs w:val="28"/>
        </w:rPr>
        <w:t>. 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14:paraId="52DCA750" w14:textId="4C703DA8"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8.7</w:t>
      </w:r>
      <w:r w:rsidR="00C75E8C" w:rsidRPr="00E429F2">
        <w:rPr>
          <w:rFonts w:ascii="Times New Roman" w:hAnsi="Times New Roman" w:cs="Times New Roman"/>
          <w:sz w:val="28"/>
          <w:szCs w:val="28"/>
        </w:rPr>
        <w:t xml:space="preserve">. Разработчик уведомляет </w:t>
      </w:r>
      <w:r w:rsidR="002053B9" w:rsidRPr="00E429F2">
        <w:rPr>
          <w:rFonts w:ascii="Times New Roman" w:hAnsi="Times New Roman" w:cs="Times New Roman"/>
          <w:sz w:val="28"/>
          <w:szCs w:val="28"/>
        </w:rPr>
        <w:t>А</w:t>
      </w:r>
      <w:r w:rsidR="00C75E8C" w:rsidRPr="00E429F2">
        <w:rPr>
          <w:rFonts w:ascii="Times New Roman" w:hAnsi="Times New Roman" w:cs="Times New Roman"/>
          <w:sz w:val="28"/>
          <w:szCs w:val="28"/>
        </w:rPr>
        <w:t xml:space="preserve">дминистрацию </w:t>
      </w:r>
      <w:r w:rsidR="002053B9" w:rsidRPr="00E429F2">
        <w:rPr>
          <w:rFonts w:ascii="Times New Roman" w:hAnsi="Times New Roman" w:cs="Times New Roman"/>
          <w:sz w:val="28"/>
          <w:szCs w:val="28"/>
        </w:rPr>
        <w:t>округа</w:t>
      </w:r>
      <w:r w:rsidR="00C75E8C" w:rsidRPr="00E429F2">
        <w:rPr>
          <w:rFonts w:ascii="Times New Roman" w:hAnsi="Times New Roman" w:cs="Times New Roman"/>
          <w:sz w:val="28"/>
          <w:szCs w:val="28"/>
        </w:rPr>
        <w:t xml:space="preserve"> о разработке паспорта благоустройства путем направления паспорта благоустройства и решения собственников в порядке, установленном </w:t>
      </w:r>
      <w:r w:rsidR="00C50269" w:rsidRPr="00E429F2">
        <w:rPr>
          <w:rFonts w:ascii="Times New Roman" w:hAnsi="Times New Roman" w:cs="Times New Roman"/>
          <w:sz w:val="28"/>
          <w:szCs w:val="28"/>
        </w:rPr>
        <w:t>Администрацией округа</w:t>
      </w:r>
      <w:r w:rsidR="00C75E8C" w:rsidRPr="00E429F2">
        <w:rPr>
          <w:rFonts w:ascii="Times New Roman" w:hAnsi="Times New Roman" w:cs="Times New Roman"/>
          <w:sz w:val="28"/>
          <w:szCs w:val="28"/>
        </w:rPr>
        <w:t>.</w:t>
      </w:r>
    </w:p>
    <w:p w14:paraId="760B9228" w14:textId="138D4F2A"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8.8</w:t>
      </w:r>
      <w:r w:rsidR="00C75E8C" w:rsidRPr="00E429F2">
        <w:rPr>
          <w:rFonts w:ascii="Times New Roman" w:hAnsi="Times New Roman" w:cs="Times New Roman"/>
          <w:sz w:val="28"/>
          <w:szCs w:val="28"/>
        </w:rPr>
        <w:t xml:space="preserve">. Паспорта благоустройства подлежат учету уполномоченным органом Администрации округа в порядке, установленном </w:t>
      </w:r>
      <w:r w:rsidR="00C50269" w:rsidRPr="00E429F2">
        <w:rPr>
          <w:rFonts w:ascii="Times New Roman" w:hAnsi="Times New Roman" w:cs="Times New Roman"/>
          <w:sz w:val="28"/>
          <w:szCs w:val="28"/>
        </w:rPr>
        <w:t>Администрацией округа</w:t>
      </w:r>
      <w:r w:rsidR="00C75E8C" w:rsidRPr="00E429F2">
        <w:rPr>
          <w:rFonts w:ascii="Times New Roman" w:hAnsi="Times New Roman" w:cs="Times New Roman"/>
          <w:sz w:val="28"/>
          <w:szCs w:val="28"/>
        </w:rPr>
        <w:t>.</w:t>
      </w:r>
    </w:p>
    <w:p w14:paraId="76A48D28" w14:textId="27E2602A"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w:t>
      </w:r>
      <w:r w:rsidR="00C75E8C" w:rsidRPr="00E429F2">
        <w:rPr>
          <w:rFonts w:ascii="Times New Roman" w:hAnsi="Times New Roman" w:cs="Times New Roman"/>
          <w:sz w:val="28"/>
          <w:szCs w:val="28"/>
        </w:rPr>
        <w:t>9. Дополнительные элементы благоустройства размещаются (располагаются) таким образом, чтобы исключалась погрузка (выгрузка) имущества в них (из них) с основных элементов благоустройства, а также чтобы не создавались препятствия для использования и (или) эксплуатации основных элементов благоустройства.</w:t>
      </w:r>
    </w:p>
    <w:p w14:paraId="26A53968" w14:textId="7A48B63A" w:rsidR="00C75E8C" w:rsidRPr="00E429F2" w:rsidRDefault="00B75BD9"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8.10</w:t>
      </w:r>
      <w:r w:rsidR="00617CA1" w:rsidRPr="00E429F2">
        <w:rPr>
          <w:rFonts w:ascii="Times New Roman" w:hAnsi="Times New Roman" w:cs="Times New Roman"/>
          <w:sz w:val="28"/>
          <w:szCs w:val="28"/>
        </w:rPr>
        <w:t>. На придомовой территории запрещается:</w:t>
      </w:r>
    </w:p>
    <w:p w14:paraId="20AFFDDE" w14:textId="7624A6EA"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8.10.1.</w:t>
      </w:r>
      <w:r w:rsidR="00617CA1" w:rsidRPr="00E429F2">
        <w:rPr>
          <w:rFonts w:ascii="Times New Roman" w:hAnsi="Times New Roman"/>
          <w:sz w:val="28"/>
          <w:szCs w:val="28"/>
        </w:rPr>
        <w:t xml:space="preserve"> размещение дополнительного объекта и(или) элемента благоустройства на придомовой территории при отсутствии паспорта благоустройства придомовой территории; </w:t>
      </w:r>
    </w:p>
    <w:p w14:paraId="0C9CF9B2" w14:textId="36C1D77E"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w:t>
      </w:r>
      <w:r w:rsidR="002053B9" w:rsidRPr="00E429F2">
        <w:rPr>
          <w:rFonts w:ascii="Times New Roman" w:hAnsi="Times New Roman"/>
          <w:sz w:val="28"/>
          <w:szCs w:val="28"/>
        </w:rPr>
        <w:t>2</w:t>
      </w:r>
      <w:r w:rsidRPr="00E429F2">
        <w:rPr>
          <w:rFonts w:ascii="Times New Roman" w:hAnsi="Times New Roman"/>
          <w:sz w:val="28"/>
          <w:szCs w:val="28"/>
        </w:rPr>
        <w:t>.</w:t>
      </w:r>
      <w:r w:rsidR="00617CA1" w:rsidRPr="00E429F2">
        <w:rPr>
          <w:rFonts w:ascii="Times New Roman" w:hAnsi="Times New Roman"/>
          <w:sz w:val="28"/>
          <w:szCs w:val="28"/>
        </w:rPr>
        <w:t xml:space="preserve"> размещение дополнительного объекта и(или) элемента благоустройства с нарушением места, определенного паспортом благоустройства придомовой территории;</w:t>
      </w:r>
    </w:p>
    <w:p w14:paraId="551A379C" w14:textId="4574D1D1" w:rsidR="00617CA1" w:rsidRPr="00E429F2" w:rsidRDefault="00B75BD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8.10.</w:t>
      </w:r>
      <w:r w:rsidR="002053B9" w:rsidRPr="00E429F2">
        <w:rPr>
          <w:rFonts w:ascii="Times New Roman" w:hAnsi="Times New Roman"/>
          <w:sz w:val="28"/>
          <w:szCs w:val="28"/>
        </w:rPr>
        <w:t>3</w:t>
      </w:r>
      <w:r w:rsidRPr="00E429F2">
        <w:rPr>
          <w:rFonts w:ascii="Times New Roman" w:hAnsi="Times New Roman"/>
          <w:sz w:val="28"/>
          <w:szCs w:val="28"/>
        </w:rPr>
        <w:t xml:space="preserve">. </w:t>
      </w:r>
      <w:r w:rsidR="00617CA1" w:rsidRPr="00E429F2">
        <w:rPr>
          <w:rFonts w:ascii="Times New Roman" w:hAnsi="Times New Roman"/>
          <w:sz w:val="28"/>
          <w:szCs w:val="28"/>
        </w:rPr>
        <w:t>размещение некапитального нестационарного строения, сооружения, внешний вид которого не соответству</w:t>
      </w:r>
      <w:r w:rsidR="00001E8E" w:rsidRPr="00E429F2">
        <w:rPr>
          <w:rFonts w:ascii="Times New Roman" w:hAnsi="Times New Roman"/>
          <w:sz w:val="28"/>
          <w:szCs w:val="28"/>
        </w:rPr>
        <w:t>ющего</w:t>
      </w:r>
      <w:r w:rsidR="00617CA1" w:rsidRPr="00E429F2">
        <w:rPr>
          <w:rFonts w:ascii="Times New Roman" w:hAnsi="Times New Roman"/>
          <w:sz w:val="28"/>
          <w:szCs w:val="28"/>
        </w:rPr>
        <w:t xml:space="preserve"> графическому </w:t>
      </w:r>
      <w:r w:rsidRPr="00E429F2">
        <w:rPr>
          <w:rFonts w:ascii="Times New Roman" w:hAnsi="Times New Roman"/>
          <w:sz w:val="28"/>
          <w:szCs w:val="28"/>
        </w:rPr>
        <w:t>изображению</w:t>
      </w:r>
      <w:r w:rsidR="00617CA1" w:rsidRPr="00E429F2">
        <w:rPr>
          <w:rFonts w:ascii="Times New Roman" w:hAnsi="Times New Roman"/>
          <w:sz w:val="28"/>
          <w:szCs w:val="28"/>
        </w:rPr>
        <w:t>, касающемуся проектирования некапитального нестационарного строения, сооружения соответствующего типа (вида)</w:t>
      </w:r>
      <w:r w:rsidR="00947129" w:rsidRPr="00E429F2">
        <w:rPr>
          <w:rFonts w:ascii="Times New Roman" w:hAnsi="Times New Roman"/>
          <w:sz w:val="28"/>
          <w:szCs w:val="28"/>
        </w:rPr>
        <w:t xml:space="preserve">, </w:t>
      </w:r>
      <w:r w:rsidR="00001E8E" w:rsidRPr="00E429F2">
        <w:rPr>
          <w:rFonts w:ascii="Times New Roman" w:hAnsi="Times New Roman"/>
          <w:sz w:val="28"/>
          <w:szCs w:val="28"/>
        </w:rPr>
        <w:t xml:space="preserve">установленного настоящими Правилами благоустройства, </w:t>
      </w:r>
      <w:r w:rsidR="00947129" w:rsidRPr="00E429F2">
        <w:rPr>
          <w:rFonts w:ascii="Times New Roman" w:hAnsi="Times New Roman"/>
          <w:sz w:val="28"/>
          <w:szCs w:val="28"/>
        </w:rPr>
        <w:t>а именно:</w:t>
      </w:r>
    </w:p>
    <w:p w14:paraId="61B10C39" w14:textId="6985E2EF"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состав</w:t>
      </w:r>
      <w:r w:rsidRPr="00E429F2">
        <w:rPr>
          <w:rFonts w:ascii="Times New Roman" w:hAnsi="Times New Roman"/>
          <w:sz w:val="28"/>
          <w:szCs w:val="28"/>
        </w:rPr>
        <w:t>у</w:t>
      </w:r>
      <w:r w:rsidR="00271ED0" w:rsidRPr="00E429F2">
        <w:rPr>
          <w:rFonts w:ascii="Times New Roman" w:hAnsi="Times New Roman"/>
          <w:sz w:val="28"/>
          <w:szCs w:val="28"/>
        </w:rPr>
        <w:t xml:space="preserve"> основных конструкций некапитального нестационарного строения, сооружения;</w:t>
      </w:r>
    </w:p>
    <w:p w14:paraId="602ED766" w14:textId="2DB7DD74"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архитектурны</w:t>
      </w:r>
      <w:r w:rsidRPr="00E429F2">
        <w:rPr>
          <w:rFonts w:ascii="Times New Roman" w:hAnsi="Times New Roman"/>
          <w:sz w:val="28"/>
          <w:szCs w:val="28"/>
        </w:rPr>
        <w:t>м</w:t>
      </w:r>
      <w:r w:rsidR="00271ED0" w:rsidRPr="00E429F2">
        <w:rPr>
          <w:rFonts w:ascii="Times New Roman" w:hAnsi="Times New Roman"/>
          <w:sz w:val="28"/>
          <w:szCs w:val="28"/>
        </w:rPr>
        <w:t xml:space="preserve"> решени</w:t>
      </w:r>
      <w:r w:rsidRPr="00E429F2">
        <w:rPr>
          <w:rFonts w:ascii="Times New Roman" w:hAnsi="Times New Roman"/>
          <w:sz w:val="28"/>
          <w:szCs w:val="28"/>
        </w:rPr>
        <w:t>ям</w:t>
      </w:r>
      <w:r w:rsidR="00271ED0" w:rsidRPr="00E429F2">
        <w:rPr>
          <w:rFonts w:ascii="Times New Roman" w:hAnsi="Times New Roman"/>
          <w:sz w:val="28"/>
          <w:szCs w:val="28"/>
        </w:rPr>
        <w:t xml:space="preserve"> конструкций некапитального нестационарного строения, сооружения (включая его геометрические и(или) объемные параметры) и исполнения фасада некапитального нестационарного строения, сооружения;</w:t>
      </w:r>
    </w:p>
    <w:p w14:paraId="53187A2D" w14:textId="09B68359" w:rsidR="00271ED0" w:rsidRPr="00E429F2" w:rsidRDefault="00947129" w:rsidP="00027804">
      <w:pPr>
        <w:pStyle w:val="a3"/>
        <w:spacing w:line="0" w:lineRule="atLeast"/>
        <w:ind w:firstLine="709"/>
        <w:jc w:val="both"/>
        <w:rPr>
          <w:rFonts w:ascii="Times New Roman" w:hAnsi="Times New Roman"/>
          <w:sz w:val="28"/>
          <w:szCs w:val="28"/>
        </w:rPr>
      </w:pPr>
      <w:r w:rsidRPr="00E429F2">
        <w:rPr>
          <w:rFonts w:ascii="Times New Roman" w:hAnsi="Times New Roman"/>
          <w:sz w:val="28"/>
          <w:szCs w:val="28"/>
        </w:rPr>
        <w:t xml:space="preserve">- </w:t>
      </w:r>
      <w:r w:rsidR="00271ED0" w:rsidRPr="00E429F2">
        <w:rPr>
          <w:rFonts w:ascii="Times New Roman" w:hAnsi="Times New Roman"/>
          <w:sz w:val="28"/>
          <w:szCs w:val="28"/>
        </w:rPr>
        <w:t>цветово</w:t>
      </w:r>
      <w:r w:rsidRPr="00E429F2">
        <w:rPr>
          <w:rFonts w:ascii="Times New Roman" w:hAnsi="Times New Roman"/>
          <w:sz w:val="28"/>
          <w:szCs w:val="28"/>
        </w:rPr>
        <w:t>му</w:t>
      </w:r>
      <w:r w:rsidR="00271ED0" w:rsidRPr="00E429F2">
        <w:rPr>
          <w:rFonts w:ascii="Times New Roman" w:hAnsi="Times New Roman"/>
          <w:sz w:val="28"/>
          <w:szCs w:val="28"/>
        </w:rPr>
        <w:t xml:space="preserve"> оформлени</w:t>
      </w:r>
      <w:r w:rsidRPr="00E429F2">
        <w:rPr>
          <w:rFonts w:ascii="Times New Roman" w:hAnsi="Times New Roman"/>
          <w:sz w:val="28"/>
          <w:szCs w:val="28"/>
        </w:rPr>
        <w:t>ю</w:t>
      </w:r>
      <w:r w:rsidR="00271ED0" w:rsidRPr="00E429F2">
        <w:rPr>
          <w:rFonts w:ascii="Times New Roman" w:hAnsi="Times New Roman"/>
          <w:sz w:val="28"/>
          <w:szCs w:val="28"/>
        </w:rPr>
        <w:t xml:space="preserve"> фасада и(или) требований к материалам его отделки</w:t>
      </w:r>
      <w:r w:rsidRPr="00E429F2">
        <w:rPr>
          <w:rFonts w:ascii="Times New Roman" w:hAnsi="Times New Roman"/>
          <w:sz w:val="28"/>
          <w:szCs w:val="28"/>
        </w:rPr>
        <w:t>.</w:t>
      </w:r>
    </w:p>
    <w:p w14:paraId="05715ED8" w14:textId="7AED66ED" w:rsidR="00001E8E" w:rsidRPr="00E429F2" w:rsidRDefault="00001E8E" w:rsidP="00027804">
      <w:pPr>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 </w:t>
      </w:r>
      <w:r w:rsidR="00271ED0" w:rsidRPr="00E429F2">
        <w:rPr>
          <w:rFonts w:ascii="Times New Roman" w:hAnsi="Times New Roman" w:cs="Times New Roman"/>
          <w:sz w:val="28"/>
          <w:szCs w:val="28"/>
        </w:rPr>
        <w:t>места размещения вывески и требований к вывеске.</w:t>
      </w:r>
    </w:p>
    <w:p w14:paraId="437F679B" w14:textId="77777777" w:rsidR="00001E8E" w:rsidRPr="00E429F2" w:rsidRDefault="00001E8E" w:rsidP="00027804">
      <w:pPr>
        <w:spacing w:after="0" w:line="0" w:lineRule="atLeast"/>
        <w:ind w:firstLine="709"/>
        <w:jc w:val="center"/>
        <w:rPr>
          <w:rFonts w:ascii="Times New Roman" w:hAnsi="Times New Roman" w:cs="Times New Roman"/>
          <w:sz w:val="28"/>
          <w:szCs w:val="28"/>
        </w:rPr>
      </w:pPr>
    </w:p>
    <w:p w14:paraId="64534EA6" w14:textId="6433E67F" w:rsidR="00F966D0" w:rsidRPr="00E429F2" w:rsidRDefault="00C50269"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w:t>
      </w:r>
      <w:r w:rsidR="00F966D0" w:rsidRPr="00E429F2">
        <w:rPr>
          <w:rFonts w:ascii="Times New Roman" w:eastAsia="Calibri" w:hAnsi="Times New Roman" w:cs="Times New Roman"/>
          <w:color w:val="000000"/>
          <w:sz w:val="28"/>
          <w:szCs w:val="28"/>
        </w:rPr>
        <w:t xml:space="preserve">. </w:t>
      </w:r>
      <w:bookmarkStart w:id="10" w:name="_Hlk74755257"/>
      <w:r w:rsidR="00F966D0" w:rsidRPr="00E429F2">
        <w:rPr>
          <w:rFonts w:ascii="Times New Roman" w:eastAsia="Calibri" w:hAnsi="Times New Roman" w:cs="Times New Roman"/>
          <w:color w:val="000000"/>
          <w:sz w:val="28"/>
          <w:szCs w:val="28"/>
        </w:rPr>
        <w:t>Требования к размещению и содержанию детских игровых</w:t>
      </w:r>
    </w:p>
    <w:p w14:paraId="6AFD26B2" w14:textId="77777777" w:rsidR="00F966D0" w:rsidRPr="00E429F2" w:rsidRDefault="00F966D0"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и спортивных площадок, площадок для выгула и дрессировки</w:t>
      </w:r>
    </w:p>
    <w:p w14:paraId="0CC26631" w14:textId="77777777" w:rsidR="00F966D0" w:rsidRPr="00E429F2" w:rsidRDefault="00F966D0" w:rsidP="00027804">
      <w:pPr>
        <w:spacing w:after="0" w:line="0" w:lineRule="atLeast"/>
        <w:ind w:firstLine="709"/>
        <w:jc w:val="center"/>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животных, парковок (парковочных мест)</w:t>
      </w:r>
      <w:bookmarkEnd w:id="10"/>
    </w:p>
    <w:p w14:paraId="18D70C18"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p>
    <w:p w14:paraId="0CF7A13B" w14:textId="22AC41F9"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w:t>
      </w:r>
      <w:r w:rsidR="00F966D0" w:rsidRPr="00E429F2">
        <w:rPr>
          <w:rFonts w:ascii="Times New Roman" w:eastAsia="Calibri" w:hAnsi="Times New Roman" w:cs="Times New Roman"/>
          <w:color w:val="000000"/>
          <w:sz w:val="28"/>
          <w:szCs w:val="28"/>
        </w:rPr>
        <w:t>.1. Общие требования к размещению детских игровых и спортивных площадок:</w:t>
      </w:r>
    </w:p>
    <w:p w14:paraId="12F103DE" w14:textId="2FAEC1B6"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9.1.1</w:t>
      </w:r>
      <w:r w:rsidR="00F966D0" w:rsidRPr="00E429F2">
        <w:rPr>
          <w:rFonts w:ascii="Times New Roman" w:eastAsia="Calibri" w:hAnsi="Times New Roman" w:cs="Times New Roman"/>
          <w:color w:val="000000"/>
          <w:sz w:val="28"/>
          <w:szCs w:val="28"/>
        </w:rPr>
        <w:t>. при осуществлении планирования и застройки новых территорий предусматривать размещение игровой площадки на расстоянии не менее 20 м</w:t>
      </w:r>
      <w:r w:rsidR="004451FB"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 xml:space="preserve"> от окон зданий до границы площадки, инклюзивных спортивно-игровых площадок - на расстоянии не менее 40 м</w:t>
      </w:r>
      <w:r w:rsidR="004451FB"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w:t>
      </w:r>
    </w:p>
    <w:p w14:paraId="432E0E4D" w14:textId="4397F2E4"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w:t>
      </w:r>
      <w:r w:rsidR="00F966D0" w:rsidRPr="00E429F2">
        <w:rPr>
          <w:rFonts w:ascii="Times New Roman" w:eastAsia="Calibri" w:hAnsi="Times New Roman" w:cs="Times New Roman"/>
          <w:color w:val="000000"/>
          <w:sz w:val="28"/>
          <w:szCs w:val="28"/>
        </w:rPr>
        <w:t xml:space="preserve"> расстояние от границ площадок до гостевых стоянок и участков постоянного и временного хранения автотранспортных средств, до площадок мусоросборников - не менее 15 м</w:t>
      </w:r>
      <w:r w:rsidR="004451FB" w:rsidRPr="00E429F2">
        <w:rPr>
          <w:rFonts w:ascii="Times New Roman" w:eastAsia="Calibri" w:hAnsi="Times New Roman" w:cs="Times New Roman"/>
          <w:color w:val="000000"/>
          <w:sz w:val="28"/>
          <w:szCs w:val="28"/>
        </w:rPr>
        <w:t>.</w:t>
      </w:r>
      <w:r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 xml:space="preserve"> </w:t>
      </w:r>
    </w:p>
    <w:p w14:paraId="42028034" w14:textId="3023F22D"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9.1.3.</w:t>
      </w:r>
      <w:r w:rsidR="00F966D0" w:rsidRPr="00E429F2">
        <w:rPr>
          <w:rFonts w:ascii="Times New Roman" w:eastAsia="Calibri" w:hAnsi="Times New Roman" w:cs="Times New Roman"/>
          <w:color w:val="000000"/>
          <w:sz w:val="28"/>
          <w:szCs w:val="28"/>
        </w:rPr>
        <w:t xml:space="preserve"> детские игровые площадки должны иметь границы из прилегающего искусственного покрытия, бордюра, ограждения или живой изгороди;</w:t>
      </w:r>
    </w:p>
    <w:p w14:paraId="74FD14FE" w14:textId="049D90D7"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9.1.4.</w:t>
      </w:r>
      <w:r w:rsidR="00F966D0" w:rsidRPr="00E429F2">
        <w:rPr>
          <w:rFonts w:ascii="Times New Roman" w:eastAsia="Calibri" w:hAnsi="Times New Roman" w:cs="Times New Roman"/>
          <w:color w:val="000000"/>
          <w:sz w:val="28"/>
          <w:szCs w:val="28"/>
        </w:rPr>
        <w:t xml:space="preserve"> к обязательным элементам благоустройства территории детской игровой площадки относятся мягкие виды покрытия (песчаное, уплотненное песчаное на грунтовом основании или гравийной крошке, мягкое резиновое или мягкое синтетическое), зеленые насаждения, осветительное оборудование;</w:t>
      </w:r>
    </w:p>
    <w:p w14:paraId="2C1B46C4" w14:textId="553C52A0"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9.1.5.</w:t>
      </w:r>
      <w:r w:rsidR="00F966D0" w:rsidRPr="00E429F2">
        <w:rPr>
          <w:rFonts w:ascii="Times New Roman" w:eastAsia="Calibri" w:hAnsi="Times New Roman" w:cs="Times New Roman"/>
          <w:color w:val="000000"/>
          <w:sz w:val="28"/>
          <w:szCs w:val="28"/>
        </w:rPr>
        <w:t xml:space="preserve"> применение для озеленения ядовитых растений, а также растений с плодами, шипами и колючками не допускается.</w:t>
      </w:r>
    </w:p>
    <w:p w14:paraId="2D7695A9" w14:textId="6B8475B5"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w:t>
      </w:r>
      <w:r w:rsidR="00F966D0" w:rsidRPr="00E429F2">
        <w:rPr>
          <w:rFonts w:ascii="Times New Roman" w:eastAsia="Calibri" w:hAnsi="Times New Roman" w:cs="Times New Roman"/>
          <w:color w:val="000000"/>
          <w:sz w:val="28"/>
          <w:szCs w:val="28"/>
        </w:rPr>
        <w:t xml:space="preserve">. </w:t>
      </w:r>
      <w:r w:rsidR="00C75E8C" w:rsidRPr="00E429F2">
        <w:rPr>
          <w:rFonts w:ascii="Times New Roman" w:eastAsia="Calibri" w:hAnsi="Times New Roman" w:cs="Times New Roman"/>
          <w:color w:val="000000"/>
          <w:sz w:val="28"/>
          <w:szCs w:val="28"/>
        </w:rPr>
        <w:t>Д</w:t>
      </w:r>
      <w:r w:rsidR="00F966D0" w:rsidRPr="00E429F2">
        <w:rPr>
          <w:rFonts w:ascii="Times New Roman" w:eastAsia="Calibri" w:hAnsi="Times New Roman" w:cs="Times New Roman"/>
          <w:color w:val="000000"/>
          <w:sz w:val="28"/>
          <w:szCs w:val="28"/>
        </w:rPr>
        <w:t>етские игровые площадки должны быть оборудованы:</w:t>
      </w:r>
    </w:p>
    <w:p w14:paraId="395840AC" w14:textId="59EF501A"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9.2.1.</w:t>
      </w:r>
      <w:r w:rsidR="00F966D0" w:rsidRPr="00E429F2">
        <w:rPr>
          <w:rFonts w:ascii="Times New Roman" w:eastAsia="Calibri" w:hAnsi="Times New Roman" w:cs="Times New Roman"/>
          <w:color w:val="000000"/>
          <w:sz w:val="28"/>
          <w:szCs w:val="28"/>
        </w:rPr>
        <w:t xml:space="preserve"> игровым оборудованием (песочницей, и (или) качелями, и (или) каруселью)</w:t>
      </w:r>
      <w:r w:rsidRPr="00E429F2">
        <w:rPr>
          <w:rFonts w:ascii="Times New Roman" w:eastAsia="Calibri" w:hAnsi="Times New Roman" w:cs="Times New Roman"/>
          <w:color w:val="000000"/>
          <w:sz w:val="28"/>
          <w:szCs w:val="28"/>
        </w:rPr>
        <w:t>;</w:t>
      </w:r>
    </w:p>
    <w:p w14:paraId="09B5DCE1" w14:textId="68EA04C4"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w:t>
      </w:r>
      <w:r w:rsidR="00F966D0" w:rsidRPr="00E429F2">
        <w:rPr>
          <w:rFonts w:ascii="Times New Roman" w:eastAsia="Calibri" w:hAnsi="Times New Roman" w:cs="Times New Roman"/>
          <w:color w:val="000000"/>
          <w:sz w:val="28"/>
          <w:szCs w:val="28"/>
        </w:rPr>
        <w:t xml:space="preserve"> малыми архитектурными формами (скамейкой, элементы садово-парковой </w:t>
      </w:r>
      <w:proofErr w:type="spellStart"/>
      <w:r w:rsidR="00F966D0" w:rsidRPr="00E429F2">
        <w:rPr>
          <w:rFonts w:ascii="Times New Roman" w:eastAsia="Calibri" w:hAnsi="Times New Roman" w:cs="Times New Roman"/>
          <w:color w:val="000000"/>
          <w:sz w:val="28"/>
          <w:szCs w:val="28"/>
        </w:rPr>
        <w:t>композии</w:t>
      </w:r>
      <w:proofErr w:type="spellEnd"/>
      <w:r w:rsidR="00F966D0" w:rsidRPr="00E429F2">
        <w:rPr>
          <w:rFonts w:ascii="Times New Roman" w:eastAsia="Calibri" w:hAnsi="Times New Roman" w:cs="Times New Roman"/>
          <w:color w:val="000000"/>
          <w:sz w:val="28"/>
          <w:szCs w:val="28"/>
        </w:rPr>
        <w:t>)</w:t>
      </w:r>
      <w:r w:rsidRPr="00E429F2">
        <w:rPr>
          <w:rFonts w:ascii="Times New Roman" w:eastAsia="Calibri" w:hAnsi="Times New Roman" w:cs="Times New Roman"/>
          <w:color w:val="000000"/>
          <w:sz w:val="28"/>
          <w:szCs w:val="28"/>
        </w:rPr>
        <w:t>;</w:t>
      </w:r>
    </w:p>
    <w:p w14:paraId="20E767C7" w14:textId="642D92A8"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9.2.3.</w:t>
      </w:r>
      <w:r w:rsidR="00F966D0" w:rsidRPr="00E429F2">
        <w:rPr>
          <w:rFonts w:ascii="Times New Roman" w:eastAsia="Calibri" w:hAnsi="Times New Roman" w:cs="Times New Roman"/>
          <w:color w:val="000000"/>
          <w:sz w:val="28"/>
          <w:szCs w:val="28"/>
        </w:rPr>
        <w:t xml:space="preserve"> осветительными установками, которые должны быть размещены на высоте не менее 2,5 м от поверхности земли. Осветительные установки могут быть встроенными в малые архитектурные формы.</w:t>
      </w:r>
    </w:p>
    <w:p w14:paraId="6884EE12" w14:textId="79118892"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9.3</w:t>
      </w:r>
      <w:r w:rsidR="00F966D0" w:rsidRPr="00E429F2">
        <w:rPr>
          <w:rFonts w:ascii="Times New Roman" w:eastAsia="Calibri" w:hAnsi="Times New Roman" w:cs="Times New Roman"/>
          <w:color w:val="000000"/>
          <w:sz w:val="28"/>
          <w:szCs w:val="28"/>
        </w:rPr>
        <w:t>. Минимальное расстояние от границ детских площадок до автостоянок устанавливается в соответствии с действующим законодательством;</w:t>
      </w:r>
    </w:p>
    <w:p w14:paraId="4EAE0BE5" w14:textId="5391007E"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9.4</w:t>
      </w:r>
      <w:r w:rsidR="00F966D0" w:rsidRPr="00E429F2">
        <w:rPr>
          <w:rFonts w:ascii="Times New Roman" w:eastAsia="Calibri" w:hAnsi="Times New Roman" w:cs="Times New Roman"/>
          <w:color w:val="000000"/>
          <w:sz w:val="28"/>
          <w:szCs w:val="28"/>
        </w:rPr>
        <w:t>. Размещение детских игровых площадок осуществляют в непосредственной близости от жилых зданий. Со стороны площадок другого назначения или проездов и автостоянок детские площадки должны быть отделены газонами с посадками деревьев и кустарников в живой изгороди.</w:t>
      </w:r>
    </w:p>
    <w:p w14:paraId="060B247D" w14:textId="3C2E0CAC"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9.5</w:t>
      </w:r>
      <w:r w:rsidR="00F966D0" w:rsidRPr="00E429F2">
        <w:rPr>
          <w:rFonts w:ascii="Times New Roman" w:eastAsia="Calibri" w:hAnsi="Times New Roman" w:cs="Times New Roman"/>
          <w:color w:val="000000"/>
          <w:sz w:val="28"/>
          <w:szCs w:val="28"/>
        </w:rPr>
        <w:t>. Выход на площадки должен быть организован с пешеходных дорожек. Площадки должны быть изолированы от транзитного пешеходного движения, запрещается организовывать входы на детские площадки через автостоянки, с проездов и улиц.</w:t>
      </w:r>
    </w:p>
    <w:p w14:paraId="74839025" w14:textId="44084A1B"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w:t>
      </w:r>
      <w:r w:rsidR="00F966D0" w:rsidRPr="00E429F2">
        <w:rPr>
          <w:rFonts w:ascii="Times New Roman" w:eastAsia="Calibri" w:hAnsi="Times New Roman" w:cs="Times New Roman"/>
          <w:color w:val="000000"/>
          <w:sz w:val="28"/>
          <w:szCs w:val="28"/>
        </w:rPr>
        <w:t>. Требования к размещению спортивных площадок:</w:t>
      </w:r>
    </w:p>
    <w:p w14:paraId="763DD93E" w14:textId="29CBFC41"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9.6.1.</w:t>
      </w:r>
      <w:r w:rsidR="00F966D0" w:rsidRPr="00E429F2">
        <w:rPr>
          <w:rFonts w:ascii="Times New Roman" w:eastAsia="Calibri" w:hAnsi="Times New Roman" w:cs="Times New Roman"/>
          <w:color w:val="000000"/>
          <w:sz w:val="28"/>
          <w:szCs w:val="28"/>
        </w:rPr>
        <w:t xml:space="preserve"> приоритетным размещением спортивных и инклюзивных спортивных площадок является размещение на озелененных территориях населенного пункта (в парках, скверах, зонах отдыха).</w:t>
      </w:r>
    </w:p>
    <w:p w14:paraId="3DC41ED4" w14:textId="3A930F15"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9.6.2.</w:t>
      </w:r>
      <w:r w:rsidR="00F966D0" w:rsidRPr="00E429F2">
        <w:rPr>
          <w:rFonts w:ascii="Times New Roman" w:eastAsia="Calibri" w:hAnsi="Times New Roman" w:cs="Times New Roman"/>
          <w:color w:val="000000"/>
          <w:sz w:val="28"/>
          <w:szCs w:val="28"/>
        </w:rPr>
        <w:t xml:space="preserve"> при создании и эксплуатации спортивных площадок, инклюзивных спортивных площадок рекомендуется учитывать следующие основные функциональные свойства:</w:t>
      </w:r>
    </w:p>
    <w:p w14:paraId="27DF75DF"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разнообразие функциональных зон площадки;</w:t>
      </w:r>
    </w:p>
    <w:p w14:paraId="42B9B119"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68CBD1B0" w14:textId="2DA21EFC"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 доступность для </w:t>
      </w:r>
      <w:r w:rsidR="002053B9" w:rsidRPr="00E429F2">
        <w:rPr>
          <w:rFonts w:ascii="Times New Roman" w:eastAsia="Calibri" w:hAnsi="Times New Roman" w:cs="Times New Roman"/>
          <w:color w:val="000000"/>
          <w:sz w:val="28"/>
          <w:szCs w:val="28"/>
        </w:rPr>
        <w:t>маломобильных групп населения</w:t>
      </w:r>
      <w:r w:rsidRPr="00E429F2">
        <w:rPr>
          <w:rFonts w:ascii="Times New Roman" w:eastAsia="Calibri" w:hAnsi="Times New Roman" w:cs="Times New Roman"/>
          <w:color w:val="000000"/>
          <w:sz w:val="28"/>
          <w:szCs w:val="28"/>
        </w:rPr>
        <w:t>;</w:t>
      </w:r>
    </w:p>
    <w:p w14:paraId="6E384352"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 возможность проведения спортивных мероприятий;</w:t>
      </w:r>
    </w:p>
    <w:p w14:paraId="7F7BA0B0"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количество элементов и виды оборудования;</w:t>
      </w:r>
    </w:p>
    <w:p w14:paraId="44D0828A"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 </w:t>
      </w:r>
      <w:proofErr w:type="spellStart"/>
      <w:r w:rsidRPr="00E429F2">
        <w:rPr>
          <w:rFonts w:ascii="Times New Roman" w:eastAsia="Calibri" w:hAnsi="Times New Roman" w:cs="Times New Roman"/>
          <w:color w:val="000000"/>
          <w:sz w:val="28"/>
          <w:szCs w:val="28"/>
        </w:rPr>
        <w:t>антивандальность</w:t>
      </w:r>
      <w:proofErr w:type="spellEnd"/>
      <w:r w:rsidRPr="00E429F2">
        <w:rPr>
          <w:rFonts w:ascii="Times New Roman" w:eastAsia="Calibri" w:hAnsi="Times New Roman" w:cs="Times New Roman"/>
          <w:color w:val="000000"/>
          <w:sz w:val="28"/>
          <w:szCs w:val="28"/>
        </w:rPr>
        <w:t xml:space="preserve"> оборудования;</w:t>
      </w:r>
    </w:p>
    <w:p w14:paraId="0E2CB2B1"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всесезонная эксплуатация оборудования (возможно применение вспомогательного оборудования в виде навесов, шатров, павильонов);</w:t>
      </w:r>
    </w:p>
    <w:p w14:paraId="63CFD982"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привлекательный современный дизайн;</w:t>
      </w:r>
    </w:p>
    <w:p w14:paraId="37D84CAF"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ремонтопригодность или возможность быстрой и недорогой замены сломанных элементов оборудования;</w:t>
      </w:r>
    </w:p>
    <w:p w14:paraId="0002A41A"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005E3AB6" w14:textId="77777777" w:rsidR="00F966D0" w:rsidRPr="00E429F2" w:rsidRDefault="00F966D0"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удобство в регулярном обслуживании площадки и уборке (включая отчистку площадки от снега).</w:t>
      </w:r>
    </w:p>
    <w:p w14:paraId="39FF139D" w14:textId="17C9FB8B"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9.7.</w:t>
      </w:r>
      <w:r w:rsidR="00F966D0" w:rsidRPr="00E429F2">
        <w:rPr>
          <w:rFonts w:ascii="Times New Roman" w:eastAsia="Calibri" w:hAnsi="Times New Roman" w:cs="Times New Roman"/>
          <w:color w:val="000000"/>
          <w:sz w:val="28"/>
          <w:szCs w:val="28"/>
        </w:rPr>
        <w:t xml:space="preserve"> В составе спортивных площадок предусмотреть возможность размещения оборудования для подготовки и выполнения нормативов Всероссийского физкультурно-спортивного комплекса ГТО в соответствии с </w:t>
      </w:r>
      <w:r w:rsidR="00C50269"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Методическими рекомендациями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w:t>
      </w:r>
      <w:r w:rsidR="00C50269" w:rsidRPr="00E429F2">
        <w:rPr>
          <w:rFonts w:ascii="Times New Roman" w:eastAsia="Calibri" w:hAnsi="Times New Roman" w:cs="Times New Roman"/>
          <w:color w:val="000000"/>
          <w:sz w:val="28"/>
          <w:szCs w:val="28"/>
        </w:rPr>
        <w:t>»</w:t>
      </w:r>
      <w:r w:rsidR="00F966D0" w:rsidRPr="00E429F2">
        <w:rPr>
          <w:rFonts w:ascii="Times New Roman" w:eastAsia="Calibri" w:hAnsi="Times New Roman" w:cs="Times New Roman"/>
          <w:color w:val="000000"/>
          <w:sz w:val="28"/>
          <w:szCs w:val="28"/>
        </w:rPr>
        <w:t>.</w:t>
      </w:r>
    </w:p>
    <w:p w14:paraId="09A037E4" w14:textId="4B7499C2"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9.8. С</w:t>
      </w:r>
      <w:r w:rsidR="00F966D0" w:rsidRPr="00E429F2">
        <w:rPr>
          <w:rFonts w:ascii="Times New Roman" w:eastAsia="Calibri" w:hAnsi="Times New Roman" w:cs="Times New Roman"/>
          <w:color w:val="000000"/>
          <w:sz w:val="28"/>
          <w:szCs w:val="28"/>
        </w:rPr>
        <w:t>портивные площадки должны быть оборудованы спортивным и (или) игровым оборудованием, которое должно быть в технически исправном состоянии, обеспечивающем их надлежащую эксплуатацию, их покрытие не должно иметь повреждений, сколов, коррозии металлических элементов, выступающих гвоздей</w:t>
      </w:r>
      <w:r w:rsidRPr="00E429F2">
        <w:rPr>
          <w:rFonts w:ascii="Times New Roman" w:eastAsia="Calibri" w:hAnsi="Times New Roman" w:cs="Times New Roman"/>
          <w:color w:val="000000"/>
          <w:sz w:val="28"/>
          <w:szCs w:val="28"/>
        </w:rPr>
        <w:t>.</w:t>
      </w:r>
    </w:p>
    <w:p w14:paraId="628CE404" w14:textId="728939E6"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9.9.</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К</w:t>
      </w:r>
      <w:r w:rsidR="00F966D0" w:rsidRPr="00E429F2">
        <w:rPr>
          <w:rFonts w:ascii="Times New Roman" w:eastAsia="Calibri" w:hAnsi="Times New Roman" w:cs="Times New Roman"/>
          <w:color w:val="000000"/>
          <w:sz w:val="28"/>
          <w:szCs w:val="28"/>
        </w:rPr>
        <w:t>онструкции спортивного и (или) игрового оборудования должны соответствовать установленным требованиям. Оборудование и материалы, используемые для обустройства спортивных, игровых площадок, должны быть сертифицированы</w:t>
      </w:r>
      <w:r w:rsidRPr="00E429F2">
        <w:rPr>
          <w:rFonts w:ascii="Times New Roman" w:eastAsia="Calibri" w:hAnsi="Times New Roman" w:cs="Times New Roman"/>
          <w:color w:val="000000"/>
          <w:sz w:val="28"/>
          <w:szCs w:val="28"/>
        </w:rPr>
        <w:t>.</w:t>
      </w:r>
    </w:p>
    <w:p w14:paraId="52146483" w14:textId="7BCFF334"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9.10.</w:t>
      </w:r>
      <w:r w:rsidR="00F966D0" w:rsidRPr="00E429F2">
        <w:rPr>
          <w:rFonts w:ascii="Times New Roman" w:eastAsia="Calibri" w:hAnsi="Times New Roman" w:cs="Times New Roman"/>
          <w:color w:val="000000"/>
          <w:sz w:val="28"/>
          <w:szCs w:val="28"/>
        </w:rPr>
        <w:t xml:space="preserve"> </w:t>
      </w:r>
      <w:r w:rsidR="006C44D9" w:rsidRPr="00E429F2">
        <w:rPr>
          <w:rFonts w:ascii="Times New Roman" w:eastAsia="Calibri" w:hAnsi="Times New Roman" w:cs="Times New Roman"/>
          <w:color w:val="000000"/>
          <w:sz w:val="28"/>
          <w:szCs w:val="28"/>
        </w:rPr>
        <w:t>С</w:t>
      </w:r>
      <w:r w:rsidR="00F966D0" w:rsidRPr="00E429F2">
        <w:rPr>
          <w:rFonts w:ascii="Times New Roman" w:eastAsia="Calibri" w:hAnsi="Times New Roman" w:cs="Times New Roman"/>
          <w:color w:val="000000"/>
          <w:sz w:val="28"/>
          <w:szCs w:val="28"/>
        </w:rPr>
        <w:t>портивные площадки следует размещать на расстоянии не менее 25 м от фасада здания.</w:t>
      </w:r>
    </w:p>
    <w:p w14:paraId="7360E77A" w14:textId="15DD8992" w:rsidR="00F966D0" w:rsidRPr="00E429F2" w:rsidRDefault="00796A4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9.11.</w:t>
      </w:r>
      <w:r w:rsidR="00F966D0" w:rsidRPr="00E429F2">
        <w:rPr>
          <w:rFonts w:ascii="Times New Roman" w:eastAsia="Calibri" w:hAnsi="Times New Roman" w:cs="Times New Roman"/>
          <w:color w:val="000000"/>
          <w:sz w:val="28"/>
          <w:szCs w:val="28"/>
        </w:rPr>
        <w:t xml:space="preserve"> Требования к площадкам для выгула и дрессировки животных:</w:t>
      </w:r>
    </w:p>
    <w:p w14:paraId="679D371E" w14:textId="66639DA2"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9.11.1.</w:t>
      </w:r>
      <w:r w:rsidR="00F966D0" w:rsidRPr="00E429F2">
        <w:rPr>
          <w:rFonts w:ascii="Times New Roman" w:eastAsia="Calibri" w:hAnsi="Times New Roman" w:cs="Times New Roman"/>
          <w:color w:val="000000"/>
          <w:sz w:val="28"/>
          <w:szCs w:val="28"/>
        </w:rPr>
        <w:t xml:space="preserve"> соответствующие </w:t>
      </w:r>
      <w:r w:rsidR="00E429F2">
        <w:rPr>
          <w:rFonts w:ascii="Times New Roman" w:eastAsia="Calibri" w:hAnsi="Times New Roman" w:cs="Times New Roman"/>
          <w:color w:val="000000"/>
          <w:sz w:val="28"/>
          <w:szCs w:val="28"/>
        </w:rPr>
        <w:t>структурные</w:t>
      </w:r>
      <w:r w:rsidR="000C4C4E">
        <w:rPr>
          <w:rFonts w:ascii="Times New Roman" w:eastAsia="Calibri" w:hAnsi="Times New Roman" w:cs="Times New Roman"/>
          <w:color w:val="000000"/>
          <w:sz w:val="28"/>
          <w:szCs w:val="28"/>
        </w:rPr>
        <w:t xml:space="preserve"> подразделения, отраслевые (функциональные) и территориальные органы </w:t>
      </w:r>
      <w:r w:rsidR="00F966D0" w:rsidRPr="00E429F2">
        <w:rPr>
          <w:rFonts w:ascii="Times New Roman" w:eastAsia="Calibri" w:hAnsi="Times New Roman" w:cs="Times New Roman"/>
          <w:color w:val="000000"/>
          <w:sz w:val="28"/>
          <w:szCs w:val="28"/>
        </w:rPr>
        <w:t>Администрации округа согласуют размещение площадок для выгула и дрессировки домашних животных в порядке, установленном правовым актом Администрации округа;</w:t>
      </w:r>
    </w:p>
    <w:p w14:paraId="15586739" w14:textId="6BBCD468"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бустройство площадок для выгула и дрессировки животных:</w:t>
      </w:r>
    </w:p>
    <w:p w14:paraId="7B7CA9B4" w14:textId="31957C42"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9.12.1.</w:t>
      </w:r>
      <w:r w:rsidR="00F966D0" w:rsidRPr="00E429F2">
        <w:rPr>
          <w:rFonts w:ascii="Times New Roman" w:eastAsia="Calibri" w:hAnsi="Times New Roman" w:cs="Times New Roman"/>
          <w:color w:val="000000"/>
          <w:sz w:val="28"/>
          <w:szCs w:val="28"/>
        </w:rPr>
        <w:t xml:space="preserve"> площадки для выгула и дрессировки животных могут размещаться на территориях общего пользования за пределами полосы отвода автомобильных дорог, под линиями электропередач с напряжением не более 110 </w:t>
      </w:r>
      <w:proofErr w:type="spellStart"/>
      <w:r w:rsidR="00F966D0" w:rsidRPr="00E429F2">
        <w:rPr>
          <w:rFonts w:ascii="Times New Roman" w:eastAsia="Calibri" w:hAnsi="Times New Roman" w:cs="Times New Roman"/>
          <w:color w:val="000000"/>
          <w:sz w:val="28"/>
          <w:szCs w:val="28"/>
        </w:rPr>
        <w:t>кВ</w:t>
      </w:r>
      <w:proofErr w:type="spellEnd"/>
      <w:r w:rsidR="00F966D0" w:rsidRPr="00E429F2">
        <w:rPr>
          <w:rFonts w:ascii="Times New Roman" w:eastAsia="Calibri" w:hAnsi="Times New Roman" w:cs="Times New Roman"/>
          <w:color w:val="000000"/>
          <w:sz w:val="28"/>
          <w:szCs w:val="28"/>
        </w:rPr>
        <w:t>, за пределами санитарной зоны источников водоснабжения первого и второго поясов, на территориях водоохранных зон, пустошах и в логах;</w:t>
      </w:r>
    </w:p>
    <w:p w14:paraId="788760D6" w14:textId="79518A81"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9.12.2.</w:t>
      </w:r>
      <w:r w:rsidR="00F966D0" w:rsidRPr="00E429F2">
        <w:rPr>
          <w:rFonts w:ascii="Times New Roman" w:eastAsia="Calibri" w:hAnsi="Times New Roman" w:cs="Times New Roman"/>
          <w:color w:val="000000"/>
          <w:sz w:val="28"/>
          <w:szCs w:val="28"/>
        </w:rPr>
        <w:t xml:space="preserve"> размеры площадок для выгула животных, размещаемых на территориях жилого назначения, должны составлять от 400 до 600 кв. м, на прочих территориях - до 2000 кв. м, в условиях сложившейся застройки может </w:t>
      </w:r>
      <w:r w:rsidR="00F966D0" w:rsidRPr="00E429F2">
        <w:rPr>
          <w:rFonts w:ascii="Times New Roman" w:eastAsia="Calibri" w:hAnsi="Times New Roman" w:cs="Times New Roman"/>
          <w:color w:val="000000"/>
          <w:sz w:val="28"/>
          <w:szCs w:val="28"/>
        </w:rPr>
        <w:lastRenderedPageBreak/>
        <w:t>быть установлен уменьшенный размер площадок исходя из имеющихся территориальных возможностей.</w:t>
      </w:r>
    </w:p>
    <w:p w14:paraId="7C9AFB15" w14:textId="76D4EE5B" w:rsidR="00F966D0" w:rsidRPr="00E429F2" w:rsidRDefault="006C44D9"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9.13. </w:t>
      </w:r>
      <w:r w:rsidR="00F966D0" w:rsidRPr="00E429F2">
        <w:rPr>
          <w:rFonts w:ascii="Times New Roman" w:eastAsia="Calibri" w:hAnsi="Times New Roman" w:cs="Times New Roman"/>
          <w:color w:val="000000"/>
          <w:sz w:val="28"/>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зон отдыха должно составлять не менее 40 м</w:t>
      </w:r>
      <w:r w:rsidR="00045065" w:rsidRPr="00E429F2">
        <w:rPr>
          <w:rFonts w:ascii="Times New Roman" w:eastAsia="Calibri" w:hAnsi="Times New Roman" w:cs="Times New Roman"/>
          <w:color w:val="000000"/>
          <w:sz w:val="28"/>
          <w:szCs w:val="28"/>
        </w:rPr>
        <w:t>.</w:t>
      </w:r>
    </w:p>
    <w:p w14:paraId="609F52E2" w14:textId="183A10E5"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9.14.</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еречень обязательных элементов благоустройства на территории площадки для выгула животных включает различные виды покрытия, ограждение, не менее одной скамьи, не менее одной урны, осветительное оборудование (за исключением площадок для выгула собак, расположенных в городских лесах)</w:t>
      </w:r>
      <w:r w:rsidRPr="00E429F2">
        <w:rPr>
          <w:rFonts w:ascii="Times New Roman" w:eastAsia="Calibri" w:hAnsi="Times New Roman" w:cs="Times New Roman"/>
          <w:color w:val="000000"/>
          <w:sz w:val="28"/>
          <w:szCs w:val="28"/>
        </w:rPr>
        <w:t>.</w:t>
      </w:r>
    </w:p>
    <w:p w14:paraId="5B3B847D" w14:textId="56FEC6B8"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9.15</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Д</w:t>
      </w:r>
      <w:r w:rsidR="00F966D0" w:rsidRPr="00E429F2">
        <w:rPr>
          <w:rFonts w:ascii="Times New Roman" w:eastAsia="Calibri" w:hAnsi="Times New Roman" w:cs="Times New Roman"/>
          <w:color w:val="000000"/>
          <w:sz w:val="28"/>
          <w:szCs w:val="28"/>
        </w:rPr>
        <w:t>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w:t>
      </w:r>
      <w:r w:rsidRPr="00E429F2">
        <w:rPr>
          <w:rFonts w:ascii="Times New Roman" w:eastAsia="Calibri" w:hAnsi="Times New Roman" w:cs="Times New Roman"/>
          <w:color w:val="000000"/>
          <w:sz w:val="28"/>
          <w:szCs w:val="28"/>
        </w:rPr>
        <w:t>.</w:t>
      </w:r>
    </w:p>
    <w:p w14:paraId="155687D4" w14:textId="1306117C"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9.16</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Н</w:t>
      </w:r>
      <w:r w:rsidR="00F966D0" w:rsidRPr="00E429F2">
        <w:rPr>
          <w:rFonts w:ascii="Times New Roman" w:eastAsia="Calibri" w:hAnsi="Times New Roman" w:cs="Times New Roman"/>
          <w:color w:val="000000"/>
          <w:sz w:val="28"/>
          <w:szCs w:val="28"/>
        </w:rPr>
        <w:t>а территории площадки необходимо предусматривать информационный стенд с правилами пользования площадкой;</w:t>
      </w:r>
    </w:p>
    <w:p w14:paraId="33A59061" w14:textId="3E1F0D5F"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w:t>
      </w:r>
      <w:r w:rsidR="00F966D0" w:rsidRPr="00E429F2">
        <w:rPr>
          <w:rFonts w:ascii="Times New Roman" w:eastAsia="Calibri" w:hAnsi="Times New Roman" w:cs="Times New Roman"/>
          <w:color w:val="000000"/>
          <w:sz w:val="28"/>
          <w:szCs w:val="28"/>
        </w:rPr>
        <w:t xml:space="preserve">7.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зеленение</w:t>
      </w:r>
      <w:r w:rsidRPr="00E429F2">
        <w:rPr>
          <w:rFonts w:ascii="Times New Roman" w:eastAsia="Calibri" w:hAnsi="Times New Roman" w:cs="Times New Roman"/>
          <w:color w:val="000000"/>
          <w:sz w:val="28"/>
          <w:szCs w:val="28"/>
        </w:rPr>
        <w:t xml:space="preserve"> площадки</w:t>
      </w:r>
      <w:r w:rsidR="00F966D0" w:rsidRPr="00E429F2">
        <w:rPr>
          <w:rFonts w:ascii="Times New Roman" w:eastAsia="Calibri" w:hAnsi="Times New Roman" w:cs="Times New Roman"/>
          <w:color w:val="000000"/>
          <w:sz w:val="28"/>
          <w:szCs w:val="28"/>
        </w:rPr>
        <w:t>, за исключением площадок для выгула собак, расположенных в городских лесах, проектируется из периметральных плотных посадок высокого кустарника в виде живой изгороди или вертикального озеленения</w:t>
      </w:r>
      <w:r w:rsidRPr="00E429F2">
        <w:rPr>
          <w:rFonts w:ascii="Times New Roman" w:eastAsia="Calibri" w:hAnsi="Times New Roman" w:cs="Times New Roman"/>
          <w:color w:val="000000"/>
          <w:sz w:val="28"/>
          <w:szCs w:val="28"/>
        </w:rPr>
        <w:t>.</w:t>
      </w:r>
    </w:p>
    <w:p w14:paraId="71A0B433" w14:textId="5D2458E7"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9.18</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лощадки для дрессировки животных размещаются на удалении от застройки жилого и общественного назначения, территорий образовательных, медицинских организаций, детских, спортивных площадок, зон отдыха не менее чем на 50 м. Рекомендуемый размер площадки должен составлять от 1500 до 2000 кв. м</w:t>
      </w:r>
      <w:r w:rsidRPr="00E429F2">
        <w:rPr>
          <w:rFonts w:ascii="Times New Roman" w:eastAsia="Calibri" w:hAnsi="Times New Roman" w:cs="Times New Roman"/>
          <w:color w:val="000000"/>
          <w:sz w:val="28"/>
          <w:szCs w:val="28"/>
        </w:rPr>
        <w:t>.</w:t>
      </w:r>
    </w:p>
    <w:p w14:paraId="3D2DF600" w14:textId="39F43F3E"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9.19</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О</w:t>
      </w:r>
      <w:r w:rsidR="00F966D0" w:rsidRPr="00E429F2">
        <w:rPr>
          <w:rFonts w:ascii="Times New Roman" w:eastAsia="Calibri" w:hAnsi="Times New Roman" w:cs="Times New Roman"/>
          <w:color w:val="000000"/>
          <w:sz w:val="28"/>
          <w:szCs w:val="28"/>
        </w:rPr>
        <w:t>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двух на площадку), информационный стенд, специальное тренировочное оборудование, а также осветительное оборудование</w:t>
      </w:r>
      <w:r w:rsidRPr="00E429F2">
        <w:rPr>
          <w:rFonts w:ascii="Times New Roman" w:eastAsia="Calibri" w:hAnsi="Times New Roman" w:cs="Times New Roman"/>
          <w:color w:val="000000"/>
          <w:sz w:val="28"/>
          <w:szCs w:val="28"/>
        </w:rPr>
        <w:t>.</w:t>
      </w:r>
    </w:p>
    <w:p w14:paraId="27432003" w14:textId="5FE760FF"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9.20</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r w:rsidRPr="00E429F2">
        <w:rPr>
          <w:rFonts w:ascii="Times New Roman" w:eastAsia="Calibri" w:hAnsi="Times New Roman" w:cs="Times New Roman"/>
          <w:color w:val="000000"/>
          <w:sz w:val="28"/>
          <w:szCs w:val="28"/>
        </w:rPr>
        <w:t>.</w:t>
      </w:r>
    </w:p>
    <w:p w14:paraId="552FEDE7" w14:textId="2736AA13"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9.21</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лощадки для дрессировки животных оборудуются учебными, тренировочными, спортивными снарядами и сооружениями, навесом от дождя, а также утепленным бытовым помещением для хранения инвентаря, оборудования и отдыха инструкторов, за исключением площадок, расположенных в городских лесах</w:t>
      </w:r>
      <w:r w:rsidRPr="00E429F2">
        <w:rPr>
          <w:rFonts w:ascii="Times New Roman" w:eastAsia="Calibri" w:hAnsi="Times New Roman" w:cs="Times New Roman"/>
          <w:color w:val="000000"/>
          <w:sz w:val="28"/>
          <w:szCs w:val="28"/>
        </w:rPr>
        <w:t>.</w:t>
      </w:r>
    </w:p>
    <w:p w14:paraId="2AC69674" w14:textId="42129CB1"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w:t>
      </w:r>
      <w:r w:rsidR="00F966D0" w:rsidRPr="00E429F2">
        <w:rPr>
          <w:rFonts w:ascii="Times New Roman" w:eastAsia="Calibri" w:hAnsi="Times New Roman" w:cs="Times New Roman"/>
          <w:color w:val="000000"/>
          <w:sz w:val="28"/>
          <w:szCs w:val="28"/>
        </w:rPr>
        <w:t xml:space="preserve">. </w:t>
      </w:r>
      <w:r w:rsidRPr="00E429F2">
        <w:rPr>
          <w:rFonts w:ascii="Times New Roman" w:eastAsia="Calibri" w:hAnsi="Times New Roman" w:cs="Times New Roman"/>
          <w:color w:val="000000"/>
          <w:sz w:val="28"/>
          <w:szCs w:val="28"/>
        </w:rPr>
        <w:t>П</w:t>
      </w:r>
      <w:r w:rsidR="00F966D0" w:rsidRPr="00E429F2">
        <w:rPr>
          <w:rFonts w:ascii="Times New Roman" w:eastAsia="Calibri" w:hAnsi="Times New Roman" w:cs="Times New Roman"/>
          <w:color w:val="000000"/>
          <w:sz w:val="28"/>
          <w:szCs w:val="28"/>
        </w:rPr>
        <w:t>арковки (парковочные места):</w:t>
      </w:r>
    </w:p>
    <w:p w14:paraId="1F86AA52" w14:textId="316DC0C6"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lastRenderedPageBreak/>
        <w:t>9.22.1.</w:t>
      </w:r>
      <w:r w:rsidR="00F966D0" w:rsidRPr="00E429F2">
        <w:rPr>
          <w:rFonts w:ascii="Times New Roman" w:eastAsia="Calibri" w:hAnsi="Times New Roman" w:cs="Times New Roman"/>
          <w:color w:val="000000"/>
          <w:sz w:val="28"/>
          <w:szCs w:val="28"/>
        </w:rPr>
        <w:t xml:space="preserve"> размещение парковок (парковочных мест) осуществляется в пределах предоставленного земельного участка</w:t>
      </w:r>
      <w:r w:rsidRPr="00E429F2">
        <w:rPr>
          <w:rFonts w:ascii="Times New Roman" w:eastAsia="Calibri" w:hAnsi="Times New Roman" w:cs="Times New Roman"/>
          <w:color w:val="000000"/>
          <w:sz w:val="28"/>
          <w:szCs w:val="28"/>
        </w:rPr>
        <w:t>;</w:t>
      </w:r>
    </w:p>
    <w:p w14:paraId="0C40DEE3" w14:textId="70947A22"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9.22.2.</w:t>
      </w:r>
      <w:r w:rsidR="00F966D0" w:rsidRPr="00E429F2">
        <w:rPr>
          <w:rFonts w:ascii="Times New Roman" w:eastAsia="Calibri" w:hAnsi="Times New Roman" w:cs="Times New Roman"/>
          <w:color w:val="000000"/>
          <w:sz w:val="28"/>
          <w:szCs w:val="28"/>
        </w:rPr>
        <w:t xml:space="preserve"> порядок создания парковок (парковочных мест), расположенных на автомобильных дорогах общего пользования, утверждается решением Думы Суксунского городского округа.</w:t>
      </w:r>
    </w:p>
    <w:p w14:paraId="2FB36ECD" w14:textId="30AB282A" w:rsidR="00F966D0" w:rsidRPr="00E429F2" w:rsidRDefault="00045065" w:rsidP="00027804">
      <w:pPr>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9.23.</w:t>
      </w:r>
      <w:r w:rsidR="00F966D0" w:rsidRPr="00E429F2">
        <w:rPr>
          <w:rFonts w:ascii="Times New Roman" w:eastAsia="Calibri" w:hAnsi="Times New Roman" w:cs="Times New Roman"/>
          <w:color w:val="000000"/>
          <w:sz w:val="28"/>
          <w:szCs w:val="28"/>
        </w:rPr>
        <w:t xml:space="preserve"> Содержание детских игровых и спортивных площадок, площадок для выгула и дрессировки животных, парковок (парковочных мест) должно соответствовать общим требованиям к содержанию территории, объектов и элементов благоустройства.</w:t>
      </w:r>
    </w:p>
    <w:p w14:paraId="388CC061" w14:textId="77777777" w:rsidR="006A3EEC" w:rsidRPr="00E429F2" w:rsidRDefault="006A3EEC" w:rsidP="00027804">
      <w:pPr>
        <w:spacing w:after="0" w:line="0" w:lineRule="atLeast"/>
        <w:ind w:firstLine="709"/>
        <w:jc w:val="both"/>
        <w:rPr>
          <w:rFonts w:ascii="Times New Roman" w:eastAsia="Calibri" w:hAnsi="Times New Roman" w:cs="Times New Roman"/>
          <w:color w:val="000000"/>
          <w:sz w:val="28"/>
          <w:szCs w:val="28"/>
        </w:rPr>
      </w:pPr>
    </w:p>
    <w:p w14:paraId="37D823A1" w14:textId="29414C90" w:rsidR="000F0549" w:rsidRPr="00E429F2" w:rsidRDefault="00C50269" w:rsidP="00027804">
      <w:pPr>
        <w:pStyle w:val="afffff8"/>
        <w:spacing w:line="0" w:lineRule="atLeast"/>
        <w:ind w:left="0" w:firstLine="709"/>
        <w:jc w:val="center"/>
        <w:outlineLvl w:val="1"/>
        <w:rPr>
          <w:rFonts w:ascii="Times New Roman" w:hAnsi="Times New Roman" w:cs="Times New Roman"/>
          <w:color w:val="000000"/>
          <w:sz w:val="28"/>
          <w:szCs w:val="28"/>
        </w:rPr>
      </w:pPr>
      <w:r w:rsidRPr="00E429F2">
        <w:rPr>
          <w:rFonts w:ascii="Times New Roman" w:hAnsi="Times New Roman" w:cs="Times New Roman"/>
          <w:color w:val="000000"/>
          <w:sz w:val="28"/>
          <w:szCs w:val="28"/>
        </w:rPr>
        <w:t>10</w:t>
      </w:r>
      <w:r w:rsidR="00F33C14" w:rsidRPr="00E429F2">
        <w:rPr>
          <w:rFonts w:ascii="Times New Roman" w:hAnsi="Times New Roman" w:cs="Times New Roman"/>
          <w:color w:val="000000"/>
          <w:sz w:val="28"/>
          <w:szCs w:val="28"/>
        </w:rPr>
        <w:t xml:space="preserve">. </w:t>
      </w:r>
      <w:bookmarkStart w:id="11" w:name="_Hlk74755356"/>
      <w:r w:rsidR="007E005D" w:rsidRPr="00E429F2">
        <w:rPr>
          <w:rFonts w:ascii="Times New Roman" w:hAnsi="Times New Roman" w:cs="Times New Roman"/>
          <w:color w:val="000000"/>
          <w:sz w:val="28"/>
          <w:szCs w:val="28"/>
        </w:rPr>
        <w:t>Порядок проведения земляных работ</w:t>
      </w:r>
      <w:r w:rsidR="00C2377A" w:rsidRPr="00E429F2">
        <w:rPr>
          <w:rFonts w:ascii="Times New Roman" w:hAnsi="Times New Roman" w:cs="Times New Roman"/>
          <w:color w:val="000000"/>
          <w:sz w:val="28"/>
          <w:szCs w:val="28"/>
        </w:rPr>
        <w:t xml:space="preserve">, включая восстановление </w:t>
      </w:r>
    </w:p>
    <w:p w14:paraId="0F30EB18" w14:textId="76E12F15" w:rsidR="00E10D93" w:rsidRPr="00E429F2" w:rsidRDefault="00C2377A" w:rsidP="00027804">
      <w:pPr>
        <w:pStyle w:val="afffff8"/>
        <w:spacing w:line="0" w:lineRule="atLeast"/>
        <w:ind w:left="0" w:firstLine="709"/>
        <w:jc w:val="center"/>
        <w:outlineLvl w:val="1"/>
        <w:rPr>
          <w:rFonts w:ascii="Times New Roman" w:hAnsi="Times New Roman" w:cs="Times New Roman"/>
          <w:color w:val="000000"/>
          <w:sz w:val="28"/>
          <w:szCs w:val="28"/>
        </w:rPr>
      </w:pPr>
      <w:r w:rsidRPr="00E429F2">
        <w:rPr>
          <w:rFonts w:ascii="Times New Roman" w:hAnsi="Times New Roman" w:cs="Times New Roman"/>
          <w:color w:val="000000"/>
          <w:sz w:val="28"/>
          <w:szCs w:val="28"/>
        </w:rPr>
        <w:t>элементов благоустройства</w:t>
      </w:r>
      <w:bookmarkEnd w:id="11"/>
    </w:p>
    <w:p w14:paraId="4F797446" w14:textId="4C971036" w:rsidR="004F1368" w:rsidRPr="00E429F2" w:rsidRDefault="004F1368"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p>
    <w:p w14:paraId="48F41BAA" w14:textId="220D2200" w:rsidR="00A64C46"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753E40" w:rsidRPr="00E429F2">
        <w:rPr>
          <w:rFonts w:ascii="Times New Roman" w:eastAsia="Times New Roman" w:hAnsi="Times New Roman" w:cs="Times New Roman"/>
          <w:color w:val="000000"/>
          <w:sz w:val="28"/>
          <w:szCs w:val="28"/>
          <w:lang w:eastAsia="ru-RU"/>
        </w:rPr>
        <w:t>.1.</w:t>
      </w:r>
      <w:r w:rsidR="00435F6D" w:rsidRPr="00E429F2">
        <w:rPr>
          <w:rFonts w:ascii="Times New Roman" w:eastAsia="Times New Roman" w:hAnsi="Times New Roman" w:cs="Times New Roman"/>
          <w:color w:val="000000"/>
          <w:sz w:val="28"/>
          <w:szCs w:val="28"/>
          <w:lang w:eastAsia="ru-RU"/>
        </w:rPr>
        <w:t xml:space="preserve"> </w:t>
      </w:r>
      <w:r w:rsidR="000B1415" w:rsidRPr="00E429F2">
        <w:rPr>
          <w:rFonts w:ascii="Times New Roman" w:eastAsia="Times New Roman" w:hAnsi="Times New Roman" w:cs="Times New Roman"/>
          <w:color w:val="000000"/>
          <w:sz w:val="28"/>
          <w:szCs w:val="28"/>
          <w:lang w:eastAsia="ru-RU"/>
        </w:rPr>
        <w:t>Настоящий п</w:t>
      </w:r>
      <w:r w:rsidR="00C25B4D" w:rsidRPr="00E429F2">
        <w:rPr>
          <w:rFonts w:ascii="Times New Roman" w:eastAsia="Times New Roman" w:hAnsi="Times New Roman" w:cs="Times New Roman"/>
          <w:color w:val="000000"/>
          <w:sz w:val="28"/>
          <w:szCs w:val="28"/>
          <w:lang w:eastAsia="ru-RU"/>
        </w:rPr>
        <w:t xml:space="preserve">орядок проведения земляных работ не распространяется на </w:t>
      </w:r>
      <w:r w:rsidR="00716A7F" w:rsidRPr="00E429F2">
        <w:rPr>
          <w:rFonts w:ascii="Times New Roman" w:eastAsia="Times New Roman" w:hAnsi="Times New Roman" w:cs="Times New Roman"/>
          <w:color w:val="000000"/>
          <w:sz w:val="28"/>
          <w:szCs w:val="28"/>
          <w:lang w:eastAsia="ru-RU"/>
        </w:rPr>
        <w:t xml:space="preserve">земли и земельные участки, </w:t>
      </w:r>
      <w:r w:rsidR="00717EB2" w:rsidRPr="00E429F2">
        <w:rPr>
          <w:rFonts w:ascii="Times New Roman" w:eastAsia="Times New Roman" w:hAnsi="Times New Roman" w:cs="Times New Roman"/>
          <w:color w:val="000000"/>
          <w:sz w:val="28"/>
          <w:szCs w:val="28"/>
          <w:lang w:eastAsia="ru-RU"/>
        </w:rPr>
        <w:t>восстановление которых, в соответствии с законодательством Российской Федерации,</w:t>
      </w:r>
      <w:r w:rsidR="009E0FA4" w:rsidRPr="00E429F2">
        <w:rPr>
          <w:rFonts w:ascii="Times New Roman" w:eastAsia="Times New Roman" w:hAnsi="Times New Roman" w:cs="Times New Roman"/>
          <w:color w:val="000000"/>
          <w:sz w:val="28"/>
          <w:szCs w:val="28"/>
          <w:lang w:eastAsia="ru-RU"/>
        </w:rPr>
        <w:t xml:space="preserve"> </w:t>
      </w:r>
      <w:r w:rsidR="00717EB2" w:rsidRPr="00E429F2">
        <w:rPr>
          <w:rFonts w:ascii="Times New Roman" w:eastAsia="Times New Roman" w:hAnsi="Times New Roman" w:cs="Times New Roman"/>
          <w:color w:val="000000"/>
          <w:sz w:val="28"/>
          <w:szCs w:val="28"/>
          <w:lang w:eastAsia="ru-RU"/>
        </w:rPr>
        <w:t xml:space="preserve">осуществляется исключительно при </w:t>
      </w:r>
      <w:r w:rsidR="0084575E" w:rsidRPr="00E429F2">
        <w:rPr>
          <w:rFonts w:ascii="Times New Roman" w:eastAsia="Times New Roman" w:hAnsi="Times New Roman" w:cs="Times New Roman"/>
          <w:color w:val="000000"/>
          <w:sz w:val="28"/>
          <w:szCs w:val="28"/>
          <w:lang w:eastAsia="ru-RU"/>
        </w:rPr>
        <w:t>наличи</w:t>
      </w:r>
      <w:r w:rsidR="00717EB2" w:rsidRPr="00E429F2">
        <w:rPr>
          <w:rFonts w:ascii="Times New Roman" w:eastAsia="Times New Roman" w:hAnsi="Times New Roman" w:cs="Times New Roman"/>
          <w:color w:val="000000"/>
          <w:sz w:val="28"/>
          <w:szCs w:val="28"/>
          <w:lang w:eastAsia="ru-RU"/>
        </w:rPr>
        <w:t>и</w:t>
      </w:r>
      <w:r w:rsidR="0084575E" w:rsidRPr="00E429F2">
        <w:rPr>
          <w:rFonts w:ascii="Times New Roman" w:eastAsia="Times New Roman" w:hAnsi="Times New Roman" w:cs="Times New Roman"/>
          <w:color w:val="000000"/>
          <w:sz w:val="28"/>
          <w:szCs w:val="28"/>
          <w:lang w:eastAsia="ru-RU"/>
        </w:rPr>
        <w:t xml:space="preserve"> </w:t>
      </w:r>
      <w:r w:rsidR="00A64C46" w:rsidRPr="00E429F2">
        <w:rPr>
          <w:rFonts w:ascii="Times New Roman" w:eastAsia="Times New Roman" w:hAnsi="Times New Roman" w:cs="Times New Roman"/>
          <w:color w:val="000000"/>
          <w:sz w:val="28"/>
          <w:szCs w:val="28"/>
          <w:lang w:eastAsia="ru-RU"/>
        </w:rPr>
        <w:t>Проект</w:t>
      </w:r>
      <w:r w:rsidR="00716A7F" w:rsidRPr="00E429F2">
        <w:rPr>
          <w:rFonts w:ascii="Times New Roman" w:eastAsia="Times New Roman" w:hAnsi="Times New Roman" w:cs="Times New Roman"/>
          <w:color w:val="000000"/>
          <w:sz w:val="28"/>
          <w:szCs w:val="28"/>
          <w:lang w:eastAsia="ru-RU"/>
        </w:rPr>
        <w:t xml:space="preserve">а </w:t>
      </w:r>
      <w:r w:rsidR="00A64C46" w:rsidRPr="00E429F2">
        <w:rPr>
          <w:rFonts w:ascii="Times New Roman" w:eastAsia="Times New Roman" w:hAnsi="Times New Roman" w:cs="Times New Roman"/>
          <w:color w:val="000000"/>
          <w:sz w:val="28"/>
          <w:szCs w:val="28"/>
          <w:lang w:eastAsia="ru-RU"/>
        </w:rPr>
        <w:t>рекультивации земель</w:t>
      </w:r>
      <w:r w:rsidR="0084575E" w:rsidRPr="00E429F2">
        <w:rPr>
          <w:rFonts w:ascii="Times New Roman" w:eastAsia="Times New Roman" w:hAnsi="Times New Roman" w:cs="Times New Roman"/>
          <w:color w:val="000000"/>
          <w:sz w:val="28"/>
          <w:szCs w:val="28"/>
          <w:lang w:eastAsia="ru-RU"/>
        </w:rPr>
        <w:t>.</w:t>
      </w:r>
    </w:p>
    <w:p w14:paraId="22B0629C" w14:textId="16A33C80" w:rsidR="003C2A19"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C25B4D" w:rsidRPr="00E429F2">
        <w:rPr>
          <w:rFonts w:ascii="Times New Roman" w:eastAsia="Times New Roman" w:hAnsi="Times New Roman" w:cs="Times New Roman"/>
          <w:color w:val="000000"/>
          <w:sz w:val="28"/>
          <w:szCs w:val="28"/>
          <w:lang w:eastAsia="ru-RU"/>
        </w:rPr>
        <w:t xml:space="preserve">.2. </w:t>
      </w:r>
      <w:r w:rsidR="003C2A19" w:rsidRPr="00E429F2">
        <w:rPr>
          <w:rFonts w:ascii="Times New Roman" w:eastAsia="Times New Roman" w:hAnsi="Times New Roman" w:cs="Times New Roman"/>
          <w:color w:val="000000"/>
          <w:sz w:val="28"/>
          <w:szCs w:val="28"/>
          <w:lang w:eastAsia="ru-RU"/>
        </w:rPr>
        <w:t xml:space="preserve">Порядок выдачи и прекращения действия </w:t>
      </w:r>
      <w:r w:rsidR="000E1D35" w:rsidRPr="00E429F2">
        <w:rPr>
          <w:rFonts w:ascii="Times New Roman" w:eastAsia="Times New Roman" w:hAnsi="Times New Roman" w:cs="Times New Roman"/>
          <w:color w:val="000000"/>
          <w:sz w:val="28"/>
          <w:szCs w:val="28"/>
          <w:lang w:eastAsia="ru-RU"/>
        </w:rPr>
        <w:t>Р</w:t>
      </w:r>
      <w:r w:rsidR="003C2A19" w:rsidRPr="00E429F2">
        <w:rPr>
          <w:rFonts w:ascii="Times New Roman" w:eastAsia="Times New Roman" w:hAnsi="Times New Roman" w:cs="Times New Roman"/>
          <w:color w:val="000000"/>
          <w:sz w:val="28"/>
          <w:szCs w:val="28"/>
          <w:lang w:eastAsia="ru-RU"/>
        </w:rPr>
        <w:t xml:space="preserve">азрешения на </w:t>
      </w:r>
      <w:r w:rsidR="000E1D35" w:rsidRPr="00E429F2">
        <w:rPr>
          <w:rFonts w:ascii="Times New Roman" w:eastAsia="Times New Roman" w:hAnsi="Times New Roman" w:cs="Times New Roman"/>
          <w:color w:val="000000"/>
          <w:sz w:val="28"/>
          <w:szCs w:val="28"/>
          <w:lang w:eastAsia="ru-RU"/>
        </w:rPr>
        <w:t>проведение</w:t>
      </w:r>
      <w:r w:rsidR="003C2A19" w:rsidRPr="00E429F2">
        <w:rPr>
          <w:rFonts w:ascii="Times New Roman" w:eastAsia="Times New Roman" w:hAnsi="Times New Roman" w:cs="Times New Roman"/>
          <w:color w:val="000000"/>
          <w:sz w:val="28"/>
          <w:szCs w:val="28"/>
          <w:lang w:eastAsia="ru-RU"/>
        </w:rPr>
        <w:t xml:space="preserve"> земляных работ </w:t>
      </w:r>
      <w:r w:rsidR="000E1D35" w:rsidRPr="00E429F2">
        <w:rPr>
          <w:rFonts w:ascii="Times New Roman" w:eastAsia="Times New Roman" w:hAnsi="Times New Roman" w:cs="Times New Roman"/>
          <w:color w:val="000000"/>
          <w:sz w:val="28"/>
          <w:szCs w:val="28"/>
          <w:lang w:eastAsia="ru-RU"/>
        </w:rPr>
        <w:t xml:space="preserve">(далее </w:t>
      </w:r>
      <w:r w:rsidR="00C50269"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Разрешение)</w:t>
      </w:r>
      <w:r w:rsidR="003C2A19" w:rsidRPr="00E429F2">
        <w:rPr>
          <w:rFonts w:ascii="Times New Roman" w:eastAsia="Times New Roman" w:hAnsi="Times New Roman" w:cs="Times New Roman"/>
          <w:color w:val="000000"/>
          <w:sz w:val="28"/>
          <w:szCs w:val="28"/>
          <w:lang w:eastAsia="ru-RU"/>
        </w:rPr>
        <w:t xml:space="preserve">(включая приемку работ по восстановлению нарушенного благоустройства, внесение изменений в разрешение на производство земляных работ, основания прекращения действия разрешения на производство земляных работ), </w:t>
      </w:r>
      <w:r w:rsidR="009E0FA4" w:rsidRPr="00E429F2">
        <w:rPr>
          <w:rFonts w:ascii="Times New Roman" w:eastAsia="Times New Roman" w:hAnsi="Times New Roman" w:cs="Times New Roman"/>
          <w:color w:val="000000"/>
          <w:sz w:val="28"/>
          <w:szCs w:val="28"/>
          <w:lang w:eastAsia="ru-RU"/>
        </w:rPr>
        <w:t xml:space="preserve">форма Разрешения, </w:t>
      </w:r>
      <w:r w:rsidR="003C2A19" w:rsidRPr="00E429F2">
        <w:rPr>
          <w:rFonts w:ascii="Times New Roman" w:eastAsia="Times New Roman" w:hAnsi="Times New Roman" w:cs="Times New Roman"/>
          <w:color w:val="000000"/>
          <w:sz w:val="28"/>
          <w:szCs w:val="28"/>
          <w:lang w:eastAsia="ru-RU"/>
        </w:rPr>
        <w:t>контроль за восстановлением благоустройства после проведения земляных работ, планирования и координации производства земляных работ</w:t>
      </w:r>
      <w:r w:rsidR="009E0FA4" w:rsidRPr="00E429F2">
        <w:rPr>
          <w:rFonts w:ascii="Times New Roman" w:eastAsia="Times New Roman" w:hAnsi="Times New Roman" w:cs="Times New Roman"/>
          <w:color w:val="000000"/>
          <w:sz w:val="28"/>
          <w:szCs w:val="28"/>
          <w:lang w:eastAsia="ru-RU"/>
        </w:rPr>
        <w:t xml:space="preserve">, </w:t>
      </w:r>
      <w:r w:rsidR="003C2A19" w:rsidRPr="00E429F2">
        <w:rPr>
          <w:rFonts w:ascii="Times New Roman" w:eastAsia="Times New Roman" w:hAnsi="Times New Roman" w:cs="Times New Roman"/>
          <w:color w:val="000000"/>
          <w:sz w:val="28"/>
          <w:szCs w:val="28"/>
          <w:lang w:eastAsia="ru-RU"/>
        </w:rPr>
        <w:t>на территории Суксунского городского округа устанавлива</w:t>
      </w:r>
      <w:r w:rsidR="003D41BE" w:rsidRPr="00E429F2">
        <w:rPr>
          <w:rFonts w:ascii="Times New Roman" w:eastAsia="Times New Roman" w:hAnsi="Times New Roman" w:cs="Times New Roman"/>
          <w:color w:val="000000"/>
          <w:sz w:val="28"/>
          <w:szCs w:val="28"/>
          <w:lang w:eastAsia="ru-RU"/>
        </w:rPr>
        <w:t>е</w:t>
      </w:r>
      <w:r w:rsidR="003C2A19" w:rsidRPr="00E429F2">
        <w:rPr>
          <w:rFonts w:ascii="Times New Roman" w:eastAsia="Times New Roman" w:hAnsi="Times New Roman" w:cs="Times New Roman"/>
          <w:color w:val="000000"/>
          <w:sz w:val="28"/>
          <w:szCs w:val="28"/>
          <w:lang w:eastAsia="ru-RU"/>
        </w:rPr>
        <w:t>тся Администрацией округа.</w:t>
      </w:r>
    </w:p>
    <w:p w14:paraId="329468F6" w14:textId="0F54BC84" w:rsidR="001201F5" w:rsidRPr="00E429F2" w:rsidRDefault="001201F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Продление или перенос срока производства земляных работ, установленного </w:t>
      </w:r>
      <w:r w:rsidR="000E1D35" w:rsidRPr="00E429F2">
        <w:rPr>
          <w:rFonts w:ascii="Times New Roman" w:eastAsia="Times New Roman" w:hAnsi="Times New Roman" w:cs="Times New Roman"/>
          <w:color w:val="000000"/>
          <w:sz w:val="28"/>
          <w:szCs w:val="28"/>
          <w:lang w:eastAsia="ru-RU"/>
        </w:rPr>
        <w:t>Р</w:t>
      </w:r>
      <w:r w:rsidRPr="00E429F2">
        <w:rPr>
          <w:rFonts w:ascii="Times New Roman" w:eastAsia="Times New Roman" w:hAnsi="Times New Roman" w:cs="Times New Roman"/>
          <w:color w:val="000000"/>
          <w:sz w:val="28"/>
          <w:szCs w:val="28"/>
          <w:lang w:eastAsia="ru-RU"/>
        </w:rPr>
        <w:t xml:space="preserve">азрешением, </w:t>
      </w:r>
      <w:r w:rsidR="00C312B4" w:rsidRPr="00E429F2">
        <w:rPr>
          <w:rFonts w:ascii="Times New Roman" w:eastAsia="Times New Roman" w:hAnsi="Times New Roman" w:cs="Times New Roman"/>
          <w:color w:val="000000"/>
          <w:sz w:val="28"/>
          <w:szCs w:val="28"/>
          <w:lang w:eastAsia="ru-RU"/>
        </w:rPr>
        <w:t>осуществляется</w:t>
      </w:r>
      <w:r w:rsidRPr="00E429F2">
        <w:rPr>
          <w:rFonts w:ascii="Times New Roman" w:eastAsia="Times New Roman" w:hAnsi="Times New Roman" w:cs="Times New Roman"/>
          <w:color w:val="000000"/>
          <w:sz w:val="28"/>
          <w:szCs w:val="28"/>
          <w:lang w:eastAsia="ru-RU"/>
        </w:rPr>
        <w:t xml:space="preserve"> уполномоченным органом Администрации округа по заявлению производителя работ.</w:t>
      </w:r>
    </w:p>
    <w:p w14:paraId="58EE8679" w14:textId="3D7D1540"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0E1D35" w:rsidRPr="00E429F2">
        <w:rPr>
          <w:rFonts w:ascii="Times New Roman" w:eastAsia="Times New Roman" w:hAnsi="Times New Roman" w:cs="Times New Roman"/>
          <w:color w:val="000000"/>
          <w:sz w:val="28"/>
          <w:szCs w:val="28"/>
          <w:lang w:eastAsia="ru-RU"/>
        </w:rPr>
        <w:t>.</w:t>
      </w:r>
      <w:r w:rsidR="0084575E" w:rsidRPr="00E429F2">
        <w:rPr>
          <w:rFonts w:ascii="Times New Roman" w:eastAsia="Times New Roman" w:hAnsi="Times New Roman" w:cs="Times New Roman"/>
          <w:color w:val="000000"/>
          <w:sz w:val="28"/>
          <w:szCs w:val="28"/>
          <w:lang w:eastAsia="ru-RU"/>
        </w:rPr>
        <w:t>3</w:t>
      </w:r>
      <w:r w:rsidR="000E1D35" w:rsidRPr="00E429F2">
        <w:rPr>
          <w:rFonts w:ascii="Times New Roman" w:eastAsia="Times New Roman" w:hAnsi="Times New Roman" w:cs="Times New Roman"/>
          <w:color w:val="000000"/>
          <w:sz w:val="28"/>
          <w:szCs w:val="28"/>
          <w:lang w:eastAsia="ru-RU"/>
        </w:rPr>
        <w:t>. Разрешение оформляется на период, предусмотренный разрешением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следующих случаях:</w:t>
      </w:r>
    </w:p>
    <w:p w14:paraId="51A9B269" w14:textId="1B5EF4AF"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проведение инженерных изысканий;</w:t>
      </w:r>
    </w:p>
    <w:p w14:paraId="762E59E8" w14:textId="65D2B1B5"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капитальный или текущий ремонт линейного объекта;</w:t>
      </w:r>
    </w:p>
    <w:p w14:paraId="6B3C0B78" w14:textId="7992FA87"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 xml:space="preserve"> </w:t>
      </w:r>
      <w:r w:rsidR="000E1D35" w:rsidRPr="00E429F2">
        <w:rPr>
          <w:rFonts w:ascii="Times New Roman" w:eastAsia="Times New Roman" w:hAnsi="Times New Roman" w:cs="Times New Roman"/>
          <w:color w:val="000000"/>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7990F3E6" w14:textId="4DEDA85B" w:rsidR="000E1D35" w:rsidRPr="00E429F2" w:rsidRDefault="00045065"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10.3.</w:t>
      </w:r>
      <w:r w:rsidR="009E1858" w:rsidRPr="00E429F2">
        <w:rPr>
          <w:rFonts w:ascii="Times New Roman" w:eastAsia="Times New Roman" w:hAnsi="Times New Roman" w:cs="Times New Roman"/>
          <w:color w:val="000000"/>
          <w:sz w:val="28"/>
          <w:szCs w:val="28"/>
          <w:lang w:eastAsia="ru-RU"/>
        </w:rPr>
        <w:t>4.</w:t>
      </w:r>
      <w:r w:rsidR="000E1D35" w:rsidRPr="00E429F2">
        <w:rPr>
          <w:rFonts w:ascii="Times New Roman" w:eastAsia="Times New Roman" w:hAnsi="Times New Roman" w:cs="Times New Roman"/>
          <w:color w:val="000000"/>
          <w:sz w:val="28"/>
          <w:szCs w:val="28"/>
          <w:lang w:eastAsia="ru-RU"/>
        </w:rPr>
        <w:t xml:space="preserve"> осуществление геологического изучения недр.</w:t>
      </w:r>
    </w:p>
    <w:p w14:paraId="4ABAE50D" w14:textId="7817907F"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w:t>
      </w:r>
      <w:r w:rsidR="000E1D35" w:rsidRPr="00E429F2">
        <w:rPr>
          <w:rFonts w:ascii="Times New Roman" w:eastAsia="Times New Roman" w:hAnsi="Times New Roman" w:cs="Times New Roman"/>
          <w:color w:val="000000"/>
          <w:sz w:val="28"/>
          <w:szCs w:val="28"/>
          <w:lang w:eastAsia="ru-RU"/>
        </w:rPr>
        <w:t>.</w:t>
      </w:r>
      <w:r w:rsidR="0084575E" w:rsidRPr="00E429F2">
        <w:rPr>
          <w:rFonts w:ascii="Times New Roman" w:eastAsia="Times New Roman" w:hAnsi="Times New Roman" w:cs="Times New Roman"/>
          <w:color w:val="000000"/>
          <w:sz w:val="28"/>
          <w:szCs w:val="28"/>
          <w:lang w:eastAsia="ru-RU"/>
        </w:rPr>
        <w:t>4</w:t>
      </w:r>
      <w:r w:rsidR="000E1D35" w:rsidRPr="00E429F2">
        <w:rPr>
          <w:rFonts w:ascii="Times New Roman" w:eastAsia="Times New Roman" w:hAnsi="Times New Roman" w:cs="Times New Roman"/>
          <w:color w:val="000000"/>
          <w:sz w:val="28"/>
          <w:szCs w:val="28"/>
          <w:lang w:eastAsia="ru-RU"/>
        </w:rPr>
        <w:t>. Основаниями для отказа в выдаче Разрешения являются:</w:t>
      </w:r>
    </w:p>
    <w:p w14:paraId="7EF1F8B0" w14:textId="64C0EDF5"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10.4.1.</w:t>
      </w:r>
      <w:r w:rsidR="000E1D35" w:rsidRPr="00E429F2">
        <w:rPr>
          <w:rFonts w:ascii="Times New Roman" w:eastAsia="Times New Roman" w:hAnsi="Times New Roman" w:cs="Times New Roman"/>
          <w:color w:val="000000"/>
          <w:sz w:val="28"/>
          <w:szCs w:val="28"/>
          <w:lang w:eastAsia="ru-RU"/>
        </w:rPr>
        <w:t xml:space="preserve"> непредставление (отсутствие) документов, необходимых для оформления </w:t>
      </w:r>
      <w:r w:rsidR="000E0368" w:rsidRPr="00E429F2">
        <w:rPr>
          <w:rFonts w:ascii="Times New Roman" w:eastAsia="Times New Roman" w:hAnsi="Times New Roman" w:cs="Times New Roman"/>
          <w:color w:val="000000"/>
          <w:sz w:val="28"/>
          <w:szCs w:val="28"/>
          <w:lang w:eastAsia="ru-RU"/>
        </w:rPr>
        <w:t>Р</w:t>
      </w:r>
      <w:r w:rsidR="000E1D35" w:rsidRPr="00E429F2">
        <w:rPr>
          <w:rFonts w:ascii="Times New Roman" w:eastAsia="Times New Roman" w:hAnsi="Times New Roman" w:cs="Times New Roman"/>
          <w:color w:val="000000"/>
          <w:sz w:val="28"/>
          <w:szCs w:val="28"/>
          <w:lang w:eastAsia="ru-RU"/>
        </w:rPr>
        <w:t>азрешения;</w:t>
      </w:r>
    </w:p>
    <w:p w14:paraId="23DE7764" w14:textId="377438F3"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10.4.2.</w:t>
      </w:r>
      <w:r w:rsidR="000E1D35" w:rsidRPr="00E429F2">
        <w:rPr>
          <w:rFonts w:ascii="Times New Roman" w:eastAsia="Times New Roman" w:hAnsi="Times New Roman" w:cs="Times New Roman"/>
          <w:color w:val="000000"/>
          <w:sz w:val="28"/>
          <w:szCs w:val="28"/>
          <w:lang w:eastAsia="ru-RU"/>
        </w:rPr>
        <w:t xml:space="preserve"> невозможность проведения работ в заявленные сроки, в связи с проведением собраний, митингов, демонстраций, шествий и других публичных мероприятий, спортивных, зрелищных и иных массовых мероприятий;</w:t>
      </w:r>
    </w:p>
    <w:p w14:paraId="2897101F" w14:textId="692E9905"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10.4.3.</w:t>
      </w:r>
      <w:r w:rsidR="000E1D35" w:rsidRPr="00E429F2">
        <w:rPr>
          <w:rFonts w:ascii="Times New Roman" w:eastAsia="Times New Roman" w:hAnsi="Times New Roman" w:cs="Times New Roman"/>
          <w:color w:val="000000"/>
          <w:sz w:val="28"/>
          <w:szCs w:val="28"/>
          <w:lang w:eastAsia="ru-RU"/>
        </w:rPr>
        <w:t xml:space="preserve"> </w:t>
      </w:r>
      <w:proofErr w:type="spellStart"/>
      <w:r w:rsidR="000E1D35" w:rsidRPr="00E429F2">
        <w:rPr>
          <w:rFonts w:ascii="Times New Roman" w:eastAsia="Times New Roman" w:hAnsi="Times New Roman" w:cs="Times New Roman"/>
          <w:color w:val="000000"/>
          <w:sz w:val="28"/>
          <w:szCs w:val="28"/>
          <w:lang w:eastAsia="ru-RU"/>
        </w:rPr>
        <w:t>неустранение</w:t>
      </w:r>
      <w:proofErr w:type="spellEnd"/>
      <w:r w:rsidR="000E1D35" w:rsidRPr="00E429F2">
        <w:rPr>
          <w:rFonts w:ascii="Times New Roman" w:eastAsia="Times New Roman" w:hAnsi="Times New Roman" w:cs="Times New Roman"/>
          <w:color w:val="000000"/>
          <w:sz w:val="28"/>
          <w:szCs w:val="28"/>
          <w:lang w:eastAsia="ru-RU"/>
        </w:rPr>
        <w:t xml:space="preserve"> нарушений, допущенных ранее при проведении земляных работ, установке временных ограждений, размещении временных объектов (при повторном обращении за получением ордера на производство земляных работ);</w:t>
      </w:r>
    </w:p>
    <w:p w14:paraId="7FED21F2" w14:textId="1AE9D70B" w:rsidR="00717EB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10.4.4.</w:t>
      </w:r>
      <w:r w:rsidR="000E1D35" w:rsidRPr="00E429F2">
        <w:rPr>
          <w:rFonts w:ascii="Times New Roman" w:eastAsia="Times New Roman" w:hAnsi="Times New Roman" w:cs="Times New Roman"/>
          <w:color w:val="000000"/>
          <w:sz w:val="28"/>
          <w:szCs w:val="28"/>
          <w:lang w:eastAsia="ru-RU"/>
        </w:rPr>
        <w:t xml:space="preserve"> неуплата в установленном порядке штрафа в связи с нарушениями, допущенными при проведении земляных работ, установке временных ограждений, размещении временных объектов (при повторном обращении за получением ордера на производство земляных работ).</w:t>
      </w:r>
    </w:p>
    <w:p w14:paraId="09F06548" w14:textId="7D61AAF3" w:rsidR="001201F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10.5.</w:t>
      </w:r>
      <w:r w:rsidR="00753E40" w:rsidRPr="00E429F2">
        <w:rPr>
          <w:rFonts w:ascii="Times New Roman" w:eastAsia="Times New Roman" w:hAnsi="Times New Roman" w:cs="Times New Roman"/>
          <w:color w:val="000000"/>
          <w:sz w:val="28"/>
          <w:szCs w:val="28"/>
          <w:lang w:eastAsia="ru-RU"/>
        </w:rPr>
        <w:t xml:space="preserve"> </w:t>
      </w:r>
      <w:r w:rsidR="00494B4E" w:rsidRPr="00E429F2">
        <w:rPr>
          <w:rFonts w:ascii="Times New Roman" w:eastAsia="Times New Roman" w:hAnsi="Times New Roman" w:cs="Times New Roman"/>
          <w:color w:val="000000"/>
          <w:sz w:val="28"/>
          <w:szCs w:val="28"/>
          <w:lang w:eastAsia="ru-RU"/>
        </w:rPr>
        <w:t xml:space="preserve">Земляные работы на территории </w:t>
      </w:r>
      <w:r w:rsidR="00CF3DFB" w:rsidRPr="00E429F2">
        <w:rPr>
          <w:rFonts w:ascii="Times New Roman" w:eastAsia="Times New Roman" w:hAnsi="Times New Roman" w:cs="Times New Roman"/>
          <w:color w:val="000000"/>
          <w:sz w:val="28"/>
          <w:szCs w:val="28"/>
          <w:lang w:eastAsia="ru-RU"/>
        </w:rPr>
        <w:t xml:space="preserve">Суксунского </w:t>
      </w:r>
      <w:r w:rsidR="00494B4E" w:rsidRPr="00E429F2">
        <w:rPr>
          <w:rFonts w:ascii="Times New Roman" w:eastAsia="Times New Roman" w:hAnsi="Times New Roman" w:cs="Times New Roman"/>
          <w:color w:val="000000"/>
          <w:sz w:val="28"/>
          <w:szCs w:val="28"/>
          <w:lang w:eastAsia="ru-RU"/>
        </w:rPr>
        <w:t>городского округа должны производиться в соответствии с требованиями строительных норм и правил, государственных стандартов, а также настоящих Правил.</w:t>
      </w:r>
      <w:r w:rsidR="001201F5" w:rsidRPr="00E429F2">
        <w:rPr>
          <w:rFonts w:ascii="Times New Roman" w:eastAsia="Times New Roman" w:hAnsi="Times New Roman" w:cs="Times New Roman"/>
          <w:color w:val="000000"/>
          <w:sz w:val="28"/>
          <w:szCs w:val="28"/>
          <w:lang w:eastAsia="ru-RU"/>
        </w:rPr>
        <w:t xml:space="preserve"> </w:t>
      </w:r>
    </w:p>
    <w:p w14:paraId="71910AB5" w14:textId="40D0C867" w:rsidR="000E1D35"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10.6</w:t>
      </w:r>
      <w:r w:rsidR="000E1D35" w:rsidRPr="00E429F2">
        <w:rPr>
          <w:rFonts w:ascii="Times New Roman" w:eastAsia="Times New Roman" w:hAnsi="Times New Roman" w:cs="Times New Roman"/>
          <w:color w:val="000000"/>
          <w:sz w:val="28"/>
          <w:szCs w:val="28"/>
          <w:lang w:eastAsia="ru-RU"/>
        </w:rPr>
        <w:t>. Уполномоченным органом Администрации округа осуществляет ведение Реестра оформленных Разрешений.</w:t>
      </w:r>
    </w:p>
    <w:p w14:paraId="18904D23" w14:textId="5EA917C3" w:rsidR="00E777F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10.7</w:t>
      </w:r>
      <w:r w:rsidR="00E777F2" w:rsidRPr="00E429F2">
        <w:rPr>
          <w:rFonts w:ascii="Times New Roman" w:eastAsia="Times New Roman" w:hAnsi="Times New Roman" w:cs="Times New Roman"/>
          <w:color w:val="000000"/>
          <w:sz w:val="28"/>
          <w:szCs w:val="28"/>
          <w:lang w:eastAsia="ru-RU"/>
        </w:rPr>
        <w:t xml:space="preserve">. </w:t>
      </w:r>
      <w:r w:rsidR="00EF1229" w:rsidRPr="00E429F2">
        <w:rPr>
          <w:rFonts w:ascii="Times New Roman" w:eastAsia="Times New Roman" w:hAnsi="Times New Roman" w:cs="Times New Roman"/>
          <w:color w:val="000000"/>
          <w:sz w:val="28"/>
          <w:szCs w:val="28"/>
          <w:lang w:eastAsia="ru-RU"/>
        </w:rPr>
        <w:t>При производстве земляных работ на трассах большой протяженности (более 150м. – для водопровода, канализации, теплотрассы, газопровода и более 550 м</w:t>
      </w:r>
      <w:r w:rsidR="004451FB" w:rsidRPr="00E429F2">
        <w:rPr>
          <w:rFonts w:ascii="Times New Roman" w:eastAsia="Times New Roman" w:hAnsi="Times New Roman" w:cs="Times New Roman"/>
          <w:color w:val="000000"/>
          <w:sz w:val="28"/>
          <w:szCs w:val="28"/>
          <w:lang w:eastAsia="ru-RU"/>
        </w:rPr>
        <w:t>.</w:t>
      </w:r>
      <w:r w:rsidR="00EF1229" w:rsidRPr="00E429F2">
        <w:rPr>
          <w:rFonts w:ascii="Times New Roman" w:eastAsia="Times New Roman" w:hAnsi="Times New Roman" w:cs="Times New Roman"/>
          <w:color w:val="000000"/>
          <w:sz w:val="28"/>
          <w:szCs w:val="28"/>
          <w:lang w:eastAsia="ru-RU"/>
        </w:rPr>
        <w:t xml:space="preserve">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14:paraId="54B39E4C" w14:textId="0E3C2CB5"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10.8</w:t>
      </w:r>
      <w:r w:rsidR="00B06B22" w:rsidRPr="00E429F2">
        <w:rPr>
          <w:rFonts w:ascii="Times New Roman" w:eastAsia="Times New Roman" w:hAnsi="Times New Roman" w:cs="Times New Roman"/>
          <w:color w:val="000000"/>
          <w:sz w:val="28"/>
          <w:szCs w:val="28"/>
          <w:lang w:eastAsia="ru-RU"/>
        </w:rPr>
        <w:t>. Разрешение на производство земляных работ в случае аварий на подземных коммуникациях, требующих немедленного устранения, владелец сетей обязан оформить в 3-дневный срок.</w:t>
      </w:r>
    </w:p>
    <w:p w14:paraId="09CCA926" w14:textId="6BBEB96B"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10.9. </w:t>
      </w:r>
      <w:r w:rsidR="00B06B22" w:rsidRPr="00E429F2">
        <w:rPr>
          <w:rFonts w:ascii="Times New Roman" w:eastAsia="Times New Roman" w:hAnsi="Times New Roman" w:cs="Times New Roman"/>
          <w:color w:val="000000"/>
          <w:sz w:val="28"/>
          <w:szCs w:val="28"/>
          <w:lang w:eastAsia="ru-RU"/>
        </w:rPr>
        <w:t xml:space="preserve">Если владелец коммуникаций не оформил </w:t>
      </w:r>
      <w:r w:rsidR="000E0368" w:rsidRPr="00E429F2">
        <w:rPr>
          <w:rFonts w:ascii="Times New Roman" w:eastAsia="Times New Roman" w:hAnsi="Times New Roman" w:cs="Times New Roman"/>
          <w:color w:val="000000"/>
          <w:sz w:val="28"/>
          <w:szCs w:val="28"/>
          <w:lang w:eastAsia="ru-RU"/>
        </w:rPr>
        <w:t>Р</w:t>
      </w:r>
      <w:r w:rsidR="00B06B22" w:rsidRPr="00E429F2">
        <w:rPr>
          <w:rFonts w:ascii="Times New Roman" w:eastAsia="Times New Roman" w:hAnsi="Times New Roman" w:cs="Times New Roman"/>
          <w:color w:val="000000"/>
          <w:sz w:val="28"/>
          <w:szCs w:val="28"/>
          <w:lang w:eastAsia="ru-RU"/>
        </w:rPr>
        <w:t xml:space="preserve">азрешение в течение 3 суток, то производство работ рассматривается как работа без </w:t>
      </w:r>
      <w:r w:rsidR="000E0368" w:rsidRPr="00E429F2">
        <w:rPr>
          <w:rFonts w:ascii="Times New Roman" w:eastAsia="Times New Roman" w:hAnsi="Times New Roman" w:cs="Times New Roman"/>
          <w:color w:val="000000"/>
          <w:sz w:val="28"/>
          <w:szCs w:val="28"/>
          <w:lang w:eastAsia="ru-RU"/>
        </w:rPr>
        <w:t>Р</w:t>
      </w:r>
      <w:r w:rsidR="00B06B22" w:rsidRPr="00E429F2">
        <w:rPr>
          <w:rFonts w:ascii="Times New Roman" w:eastAsia="Times New Roman" w:hAnsi="Times New Roman" w:cs="Times New Roman"/>
          <w:color w:val="000000"/>
          <w:sz w:val="28"/>
          <w:szCs w:val="28"/>
          <w:lang w:eastAsia="ru-RU"/>
        </w:rPr>
        <w:t>азрешения.</w:t>
      </w:r>
    </w:p>
    <w:p w14:paraId="0AE138DC" w14:textId="7ACD2A64" w:rsidR="00B06B22"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10.10. </w:t>
      </w:r>
      <w:r w:rsidR="00B06B22" w:rsidRPr="00E429F2">
        <w:rPr>
          <w:rFonts w:ascii="Times New Roman" w:eastAsia="Times New Roman" w:hAnsi="Times New Roman" w:cs="Times New Roman"/>
          <w:color w:val="000000"/>
          <w:sz w:val="28"/>
          <w:szCs w:val="28"/>
          <w:lang w:eastAsia="ru-RU"/>
        </w:rPr>
        <w:t xml:space="preserve">Перед началом аварийных работ владелец сетей обязан уведомить </w:t>
      </w:r>
      <w:r w:rsidR="00AF717C" w:rsidRPr="00E429F2">
        <w:rPr>
          <w:rFonts w:ascii="Times New Roman" w:eastAsia="Times New Roman" w:hAnsi="Times New Roman" w:cs="Times New Roman"/>
          <w:color w:val="000000"/>
          <w:sz w:val="28"/>
          <w:szCs w:val="28"/>
          <w:lang w:eastAsia="ru-RU"/>
        </w:rPr>
        <w:t>Единую дежурно-</w:t>
      </w:r>
      <w:r w:rsidR="00B06B22" w:rsidRPr="00E429F2">
        <w:rPr>
          <w:rFonts w:ascii="Times New Roman" w:eastAsia="Times New Roman" w:hAnsi="Times New Roman" w:cs="Times New Roman"/>
          <w:color w:val="000000"/>
          <w:sz w:val="28"/>
          <w:szCs w:val="28"/>
          <w:lang w:eastAsia="ru-RU"/>
        </w:rPr>
        <w:t>диспетчерскую службу</w:t>
      </w:r>
      <w:r w:rsidR="00753E40" w:rsidRPr="00E429F2">
        <w:rPr>
          <w:rFonts w:ascii="Times New Roman" w:eastAsia="Times New Roman" w:hAnsi="Times New Roman" w:cs="Times New Roman"/>
          <w:color w:val="000000"/>
          <w:sz w:val="28"/>
          <w:szCs w:val="28"/>
          <w:lang w:eastAsia="ru-RU"/>
        </w:rPr>
        <w:t xml:space="preserve"> округа</w:t>
      </w:r>
      <w:r w:rsidR="00AF717C" w:rsidRPr="00E429F2">
        <w:rPr>
          <w:rFonts w:ascii="Times New Roman" w:eastAsia="Times New Roman" w:hAnsi="Times New Roman" w:cs="Times New Roman"/>
          <w:color w:val="000000"/>
          <w:sz w:val="28"/>
          <w:szCs w:val="28"/>
          <w:lang w:eastAsia="ru-RU"/>
        </w:rPr>
        <w:t xml:space="preserve"> </w:t>
      </w:r>
      <w:r w:rsidR="00B06B22" w:rsidRPr="00E429F2">
        <w:rPr>
          <w:rFonts w:ascii="Times New Roman" w:eastAsia="Times New Roman" w:hAnsi="Times New Roman" w:cs="Times New Roman"/>
          <w:color w:val="000000"/>
          <w:sz w:val="28"/>
          <w:szCs w:val="28"/>
          <w:lang w:eastAsia="ru-RU"/>
        </w:rPr>
        <w:t>и вызвать на место представителей владельцев сетей, проходящих вблизи раскопок.</w:t>
      </w:r>
    </w:p>
    <w:p w14:paraId="7BE2F0CA" w14:textId="7E8C23F6" w:rsidR="00AF717C" w:rsidRPr="00E429F2" w:rsidRDefault="00B06B22"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Организации, получившие уведомление об аварии подземных коммуникаций, при получении телефонограммы обязаны выслать на место аварии представителей </w:t>
      </w:r>
      <w:r w:rsidR="00AF717C" w:rsidRPr="00E429F2">
        <w:rPr>
          <w:rFonts w:ascii="Times New Roman" w:eastAsia="Times New Roman" w:hAnsi="Times New Roman" w:cs="Times New Roman"/>
          <w:color w:val="000000"/>
          <w:sz w:val="28"/>
          <w:szCs w:val="28"/>
          <w:lang w:eastAsia="ru-RU"/>
        </w:rPr>
        <w:t xml:space="preserve">этих организаций, </w:t>
      </w:r>
      <w:r w:rsidRPr="00E429F2">
        <w:rPr>
          <w:rFonts w:ascii="Times New Roman" w:eastAsia="Times New Roman" w:hAnsi="Times New Roman" w:cs="Times New Roman"/>
          <w:color w:val="000000"/>
          <w:sz w:val="28"/>
          <w:szCs w:val="28"/>
          <w:lang w:eastAsia="ru-RU"/>
        </w:rPr>
        <w:t>для уточнения расположения коммуникаций (сооружений), эксплуатируемых данной организацией на правах собственности, аренды, оперативного управления, хозяйственного ведения.</w:t>
      </w:r>
      <w:r w:rsidR="00AF717C" w:rsidRPr="00E429F2">
        <w:rPr>
          <w:rFonts w:ascii="Times New Roman" w:eastAsia="Times New Roman" w:hAnsi="Times New Roman" w:cs="Times New Roman"/>
          <w:color w:val="000000"/>
          <w:sz w:val="28"/>
          <w:szCs w:val="28"/>
          <w:lang w:eastAsia="ru-RU"/>
        </w:rPr>
        <w:t xml:space="preserve"> </w:t>
      </w:r>
    </w:p>
    <w:p w14:paraId="50FBB948" w14:textId="2B5269B4" w:rsidR="00494B4E" w:rsidRPr="00E429F2" w:rsidRDefault="009E1858"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w:t>
      </w:r>
      <w:r w:rsidR="008918FB" w:rsidRPr="00E429F2">
        <w:rPr>
          <w:rFonts w:ascii="Times New Roman" w:eastAsia="Times New Roman" w:hAnsi="Times New Roman" w:cs="Times New Roman"/>
          <w:color w:val="000000"/>
          <w:sz w:val="28"/>
          <w:szCs w:val="28"/>
          <w:lang w:eastAsia="ru-RU"/>
        </w:rPr>
        <w:t xml:space="preserve"> </w:t>
      </w:r>
      <w:r w:rsidR="00494B4E" w:rsidRPr="00E429F2">
        <w:rPr>
          <w:rFonts w:ascii="Times New Roman" w:eastAsia="Times New Roman" w:hAnsi="Times New Roman" w:cs="Times New Roman"/>
          <w:color w:val="000000"/>
          <w:sz w:val="28"/>
          <w:szCs w:val="28"/>
          <w:lang w:eastAsia="ru-RU"/>
        </w:rPr>
        <w:t>До начала проведения земляных работ, независимо от места их проведения, перед разрытием шурфов, котлованов или траншей необходимо:</w:t>
      </w:r>
    </w:p>
    <w:p w14:paraId="63FFDE63" w14:textId="3F8B7E24" w:rsidR="00494B4E" w:rsidRPr="00E429F2" w:rsidRDefault="004F15DD" w:rsidP="00027804">
      <w:pPr>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color w:val="000000"/>
          <w:sz w:val="28"/>
          <w:szCs w:val="28"/>
          <w:lang w:eastAsia="ru-RU"/>
        </w:rPr>
        <w:t>10.11.1.</w:t>
      </w:r>
      <w:r w:rsidR="00494B4E" w:rsidRPr="00E429F2">
        <w:rPr>
          <w:rFonts w:ascii="Times New Roman" w:eastAsia="Times New Roman" w:hAnsi="Times New Roman" w:cs="Times New Roman"/>
          <w:color w:val="000000"/>
          <w:sz w:val="28"/>
          <w:szCs w:val="28"/>
          <w:lang w:eastAsia="ru-RU"/>
        </w:rPr>
        <w:t xml:space="preserve"> место работ надежно оградить по всему периметру; у места работы выставить предупредительные </w:t>
      </w:r>
      <w:r w:rsidR="00494B4E" w:rsidRPr="00E429F2">
        <w:rPr>
          <w:rFonts w:ascii="Times New Roman" w:eastAsia="Times New Roman" w:hAnsi="Times New Roman" w:cs="Times New Roman"/>
          <w:sz w:val="28"/>
          <w:szCs w:val="28"/>
          <w:lang w:eastAsia="ru-RU"/>
        </w:rPr>
        <w:t>знаки</w:t>
      </w:r>
      <w:r w:rsidR="009E1858" w:rsidRPr="00E429F2">
        <w:rPr>
          <w:rFonts w:ascii="Times New Roman" w:eastAsia="Times New Roman" w:hAnsi="Times New Roman" w:cs="Times New Roman"/>
          <w:sz w:val="28"/>
          <w:szCs w:val="28"/>
          <w:lang w:eastAsia="ru-RU"/>
        </w:rPr>
        <w:t xml:space="preserve">. </w:t>
      </w:r>
      <w:r w:rsidR="00A45DB6" w:rsidRPr="00E429F2">
        <w:rPr>
          <w:rFonts w:ascii="Times New Roman" w:eastAsia="Times New Roman" w:hAnsi="Times New Roman" w:cs="Times New Roman"/>
          <w:sz w:val="28"/>
          <w:szCs w:val="28"/>
          <w:lang w:eastAsia="ru-RU"/>
        </w:rPr>
        <w:t>Места установки ограждений определяются в проекте производства земляных работ</w:t>
      </w:r>
      <w:r w:rsidR="000E0368" w:rsidRPr="00E429F2">
        <w:rPr>
          <w:rFonts w:ascii="Times New Roman" w:eastAsia="Times New Roman" w:hAnsi="Times New Roman" w:cs="Times New Roman"/>
          <w:sz w:val="28"/>
          <w:szCs w:val="28"/>
          <w:lang w:eastAsia="ru-RU"/>
        </w:rPr>
        <w:t>;</w:t>
      </w:r>
    </w:p>
    <w:p w14:paraId="6A0376FF" w14:textId="08FAD843" w:rsidR="00494B4E"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10.11.2.</w:t>
      </w:r>
      <w:r w:rsidR="00494B4E" w:rsidRPr="00E429F2">
        <w:rPr>
          <w:rFonts w:ascii="Times New Roman" w:eastAsia="Times New Roman" w:hAnsi="Times New Roman" w:cs="Times New Roman"/>
          <w:color w:val="000000"/>
          <w:sz w:val="28"/>
          <w:szCs w:val="28"/>
          <w:lang w:eastAsia="ru-RU"/>
        </w:rPr>
        <w:t xml:space="preserve"> </w:t>
      </w:r>
      <w:r w:rsidR="004917CA" w:rsidRPr="00E429F2">
        <w:rPr>
          <w:rFonts w:ascii="Times New Roman" w:eastAsia="Times New Roman" w:hAnsi="Times New Roman" w:cs="Times New Roman"/>
          <w:color w:val="000000"/>
          <w:sz w:val="28"/>
          <w:szCs w:val="28"/>
          <w:lang w:eastAsia="ru-RU"/>
        </w:rPr>
        <w:t>для темного времени суток предусмотреть освещение места производства работ</w:t>
      </w:r>
      <w:r w:rsidR="00D6279B" w:rsidRPr="00E429F2">
        <w:rPr>
          <w:rFonts w:ascii="Times New Roman" w:eastAsia="Times New Roman" w:hAnsi="Times New Roman" w:cs="Times New Roman"/>
          <w:color w:val="000000"/>
          <w:sz w:val="28"/>
          <w:szCs w:val="28"/>
          <w:lang w:eastAsia="ru-RU"/>
        </w:rPr>
        <w:t>, в том числе предупредительных</w:t>
      </w:r>
      <w:r w:rsidR="008918FB" w:rsidRPr="00E429F2">
        <w:rPr>
          <w:rFonts w:ascii="Times New Roman" w:eastAsia="Times New Roman" w:hAnsi="Times New Roman" w:cs="Times New Roman"/>
          <w:color w:val="000000"/>
          <w:sz w:val="28"/>
          <w:szCs w:val="28"/>
          <w:lang w:eastAsia="ru-RU"/>
        </w:rPr>
        <w:t xml:space="preserve"> знаков</w:t>
      </w:r>
      <w:r w:rsidR="004917CA" w:rsidRPr="00E429F2">
        <w:rPr>
          <w:rFonts w:ascii="Times New Roman" w:eastAsia="Times New Roman" w:hAnsi="Times New Roman" w:cs="Times New Roman"/>
          <w:color w:val="000000"/>
          <w:sz w:val="28"/>
          <w:szCs w:val="28"/>
          <w:lang w:eastAsia="ru-RU"/>
        </w:rPr>
        <w:t>, путем</w:t>
      </w:r>
      <w:r w:rsidR="00494B4E" w:rsidRPr="00E429F2">
        <w:rPr>
          <w:rFonts w:ascii="Times New Roman" w:eastAsia="Times New Roman" w:hAnsi="Times New Roman" w:cs="Times New Roman"/>
          <w:color w:val="000000"/>
          <w:sz w:val="28"/>
          <w:szCs w:val="28"/>
          <w:lang w:eastAsia="ru-RU"/>
        </w:rPr>
        <w:t xml:space="preserve"> установ</w:t>
      </w:r>
      <w:r w:rsidR="004917CA" w:rsidRPr="00E429F2">
        <w:rPr>
          <w:rFonts w:ascii="Times New Roman" w:eastAsia="Times New Roman" w:hAnsi="Times New Roman" w:cs="Times New Roman"/>
          <w:color w:val="000000"/>
          <w:sz w:val="28"/>
          <w:szCs w:val="28"/>
          <w:lang w:eastAsia="ru-RU"/>
        </w:rPr>
        <w:t>ки</w:t>
      </w:r>
      <w:r w:rsidR="00494B4E" w:rsidRPr="00E429F2">
        <w:rPr>
          <w:rFonts w:ascii="Times New Roman" w:eastAsia="Times New Roman" w:hAnsi="Times New Roman" w:cs="Times New Roman"/>
          <w:color w:val="000000"/>
          <w:sz w:val="28"/>
          <w:szCs w:val="28"/>
          <w:lang w:eastAsia="ru-RU"/>
        </w:rPr>
        <w:t xml:space="preserve"> на ограждении </w:t>
      </w:r>
      <w:r w:rsidR="004917CA" w:rsidRPr="00E429F2">
        <w:rPr>
          <w:rFonts w:ascii="Times New Roman" w:eastAsia="Times New Roman" w:hAnsi="Times New Roman" w:cs="Times New Roman"/>
          <w:color w:val="000000"/>
          <w:sz w:val="28"/>
          <w:szCs w:val="28"/>
          <w:lang w:eastAsia="ru-RU"/>
        </w:rPr>
        <w:t>сигнального света</w:t>
      </w:r>
      <w:r w:rsidR="00C51765" w:rsidRPr="00E429F2">
        <w:rPr>
          <w:rFonts w:ascii="Times New Roman" w:eastAsia="Times New Roman" w:hAnsi="Times New Roman" w:cs="Times New Roman"/>
          <w:color w:val="000000"/>
          <w:sz w:val="28"/>
          <w:szCs w:val="28"/>
          <w:lang w:eastAsia="ru-RU"/>
        </w:rPr>
        <w:t>;</w:t>
      </w:r>
    </w:p>
    <w:p w14:paraId="7FBA9477" w14:textId="38FC83B1"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10.11.3.</w:t>
      </w:r>
      <w:r w:rsidR="009E219B" w:rsidRPr="00E429F2">
        <w:rPr>
          <w:rFonts w:ascii="Times New Roman" w:eastAsia="Times New Roman" w:hAnsi="Times New Roman" w:cs="Times New Roman"/>
          <w:color w:val="000000"/>
          <w:sz w:val="28"/>
          <w:szCs w:val="28"/>
          <w:lang w:eastAsia="ru-RU"/>
        </w:rPr>
        <w:t xml:space="preserve"> обеспечить безопасность движения пешеходов</w:t>
      </w:r>
      <w:r w:rsidR="008918FB" w:rsidRPr="00E429F2">
        <w:rPr>
          <w:rFonts w:ascii="Times New Roman" w:eastAsia="Times New Roman" w:hAnsi="Times New Roman" w:cs="Times New Roman"/>
          <w:color w:val="000000"/>
          <w:sz w:val="28"/>
          <w:szCs w:val="28"/>
          <w:lang w:eastAsia="ru-RU"/>
        </w:rPr>
        <w:t xml:space="preserve"> и транспорта</w:t>
      </w:r>
      <w:r w:rsidR="009E219B" w:rsidRPr="00E429F2">
        <w:rPr>
          <w:rFonts w:ascii="Times New Roman" w:eastAsia="Times New Roman" w:hAnsi="Times New Roman" w:cs="Times New Roman"/>
          <w:color w:val="000000"/>
          <w:sz w:val="28"/>
          <w:szCs w:val="28"/>
          <w:lang w:eastAsia="ru-RU"/>
        </w:rPr>
        <w:t>;</w:t>
      </w:r>
    </w:p>
    <w:p w14:paraId="30240BB3" w14:textId="77A75ABC"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10.11.4.</w:t>
      </w:r>
      <w:r w:rsidR="00AF4ADE" w:rsidRPr="00E429F2">
        <w:rPr>
          <w:rFonts w:ascii="Times New Roman" w:eastAsia="Times New Roman" w:hAnsi="Times New Roman" w:cs="Times New Roman"/>
          <w:color w:val="000000"/>
          <w:sz w:val="28"/>
          <w:szCs w:val="28"/>
          <w:lang w:eastAsia="ru-RU"/>
        </w:rPr>
        <w:t xml:space="preserve">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w:t>
      </w:r>
      <w:r w:rsidR="00AF4ADE" w:rsidRPr="00E429F2">
        <w:rPr>
          <w:rFonts w:ascii="Times New Roman" w:eastAsia="Times New Roman" w:hAnsi="Times New Roman" w:cs="Times New Roman"/>
          <w:color w:val="000000"/>
          <w:sz w:val="28"/>
          <w:szCs w:val="28"/>
          <w:lang w:eastAsia="ru-RU"/>
        </w:rPr>
        <w:lastRenderedPageBreak/>
        <w:t>вызова их представителей для освидетельствования скрытых работ на момент обратной засыпки выемок</w:t>
      </w:r>
      <w:r w:rsidR="00605EEE" w:rsidRPr="00E429F2">
        <w:rPr>
          <w:rFonts w:ascii="Times New Roman" w:eastAsia="Times New Roman" w:hAnsi="Times New Roman" w:cs="Times New Roman"/>
          <w:color w:val="000000"/>
          <w:sz w:val="28"/>
          <w:szCs w:val="28"/>
          <w:lang w:eastAsia="ru-RU"/>
        </w:rPr>
        <w:t>;</w:t>
      </w:r>
    </w:p>
    <w:p w14:paraId="29AF1177" w14:textId="4AEC608B" w:rsidR="00A33612" w:rsidRPr="00E429F2" w:rsidRDefault="004F15DD" w:rsidP="00027804">
      <w:pPr>
        <w:tabs>
          <w:tab w:val="left" w:pos="0"/>
        </w:tabs>
        <w:autoSpaceDE w:val="0"/>
        <w:autoSpaceDN w:val="0"/>
        <w:adjustRightInd w:val="0"/>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Times New Roman" w:hAnsi="Times New Roman" w:cs="Times New Roman"/>
          <w:color w:val="000000"/>
          <w:sz w:val="28"/>
          <w:szCs w:val="28"/>
          <w:lang w:eastAsia="ru-RU"/>
        </w:rPr>
        <w:t>10.11.5.</w:t>
      </w:r>
      <w:r w:rsidR="00605EEE" w:rsidRPr="00E429F2">
        <w:rPr>
          <w:rFonts w:ascii="Times New Roman" w:hAnsi="Times New Roman" w:cs="Times New Roman"/>
          <w:sz w:val="28"/>
          <w:szCs w:val="28"/>
        </w:rPr>
        <w:t xml:space="preserve"> </w:t>
      </w:r>
      <w:r w:rsidR="00605EEE" w:rsidRPr="00E429F2">
        <w:rPr>
          <w:rFonts w:ascii="Times New Roman" w:eastAsia="Times New Roman" w:hAnsi="Times New Roman" w:cs="Times New Roman"/>
          <w:color w:val="000000"/>
          <w:sz w:val="28"/>
          <w:szCs w:val="28"/>
          <w:lang w:eastAsia="ru-RU"/>
        </w:rPr>
        <w:t xml:space="preserve">при планировании работ свыше 5 дней необходимо размещение на </w:t>
      </w:r>
      <w:r w:rsidR="00A33612" w:rsidRPr="00E429F2">
        <w:rPr>
          <w:rFonts w:ascii="Times New Roman" w:eastAsia="Times New Roman" w:hAnsi="Times New Roman" w:cs="Times New Roman"/>
          <w:color w:val="000000"/>
          <w:sz w:val="28"/>
          <w:szCs w:val="28"/>
          <w:lang w:eastAsia="ru-RU"/>
        </w:rPr>
        <w:t>стенде</w:t>
      </w:r>
      <w:r w:rsidR="00605EEE" w:rsidRPr="00E429F2">
        <w:rPr>
          <w:rFonts w:ascii="Times New Roman" w:eastAsia="Times New Roman" w:hAnsi="Times New Roman" w:cs="Times New Roman"/>
          <w:color w:val="000000"/>
          <w:sz w:val="28"/>
          <w:szCs w:val="28"/>
          <w:lang w:eastAsia="ru-RU"/>
        </w:rPr>
        <w:t xml:space="preserve">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r w:rsidR="00743771" w:rsidRPr="00E429F2">
        <w:rPr>
          <w:rFonts w:ascii="Times New Roman" w:eastAsia="Calibri" w:hAnsi="Times New Roman" w:cs="Times New Roman"/>
          <w:color w:val="000000"/>
          <w:sz w:val="28"/>
          <w:szCs w:val="28"/>
        </w:rPr>
        <w:t xml:space="preserve"> </w:t>
      </w:r>
      <w:r w:rsidR="00A33612" w:rsidRPr="00E429F2">
        <w:rPr>
          <w:rFonts w:ascii="Times New Roman" w:eastAsia="Calibri" w:hAnsi="Times New Roman" w:cs="Times New Roman"/>
          <w:color w:val="000000"/>
          <w:sz w:val="28"/>
          <w:szCs w:val="28"/>
        </w:rPr>
        <w:t>Стенд размещается в пределах ограждения или на отдельной конструкции, должен иметь твердую основу с фоном из белого цвета, изображение, устойчивое к погодным воздействиям, размером не менее 1,0 x 2,0 м и не более 3 x 5 м, доступный для обозрения с территории общего пользования</w:t>
      </w:r>
      <w:r w:rsidRPr="00E429F2">
        <w:rPr>
          <w:rFonts w:ascii="Times New Roman" w:eastAsia="Calibri" w:hAnsi="Times New Roman" w:cs="Times New Roman"/>
          <w:color w:val="000000"/>
          <w:sz w:val="28"/>
          <w:szCs w:val="28"/>
        </w:rPr>
        <w:t>.</w:t>
      </w:r>
    </w:p>
    <w:p w14:paraId="5B1449FE" w14:textId="7B982AEC"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9E219B" w:rsidRPr="00E429F2">
        <w:rPr>
          <w:rFonts w:ascii="Times New Roman" w:eastAsia="Times New Roman" w:hAnsi="Times New Roman" w:cs="Times New Roman"/>
          <w:color w:val="000000"/>
          <w:sz w:val="28"/>
          <w:szCs w:val="28"/>
          <w:lang w:eastAsia="ru-RU"/>
        </w:rPr>
        <w:t>. При производстве земляных работ, в том числе аварийных, заказчик обязан:</w:t>
      </w:r>
    </w:p>
    <w:p w14:paraId="103FD831" w14:textId="18017759"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при рытье котлована или траншеи необходимо оставлять по </w:t>
      </w:r>
      <w:r w:rsidR="00E71524" w:rsidRPr="00E429F2">
        <w:rPr>
          <w:rFonts w:ascii="Times New Roman" w:eastAsia="Times New Roman" w:hAnsi="Times New Roman" w:cs="Times New Roman"/>
          <w:color w:val="000000"/>
          <w:sz w:val="28"/>
          <w:szCs w:val="28"/>
          <w:lang w:eastAsia="ru-RU"/>
        </w:rPr>
        <w:t xml:space="preserve">их </w:t>
      </w:r>
      <w:r w:rsidR="009E219B" w:rsidRPr="00E429F2">
        <w:rPr>
          <w:rFonts w:ascii="Times New Roman" w:eastAsia="Times New Roman" w:hAnsi="Times New Roman" w:cs="Times New Roman"/>
          <w:color w:val="000000"/>
          <w:sz w:val="28"/>
          <w:szCs w:val="28"/>
          <w:lang w:eastAsia="ru-RU"/>
        </w:rPr>
        <w:t>краям свободные проходы (бровки) шириной не менее 0,5 м</w:t>
      </w:r>
      <w:r w:rsidR="004451FB"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w:t>
      </w:r>
    </w:p>
    <w:p w14:paraId="745C37AB" w14:textId="6014570E"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беспрепятственный доступ к жилым домам, организациям, предприятиям, учреждениям;</w:t>
      </w:r>
    </w:p>
    <w:p w14:paraId="10D099D4" w14:textId="075C9D97"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установить через траншеи пешеходные мостики с перилами, обеспечить их освещение в темное время суток;</w:t>
      </w:r>
    </w:p>
    <w:p w14:paraId="2DAA137D" w14:textId="071653BF"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4</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надлежащее санитарное состояние территории, производить уборку места производства работ и прилегающей территории;</w:t>
      </w:r>
    </w:p>
    <w:p w14:paraId="70BA6219" w14:textId="7E97681A"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5</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на месте производства работ присутствие ответственного за производство работ;</w:t>
      </w:r>
    </w:p>
    <w:p w14:paraId="23BCFF5C" w14:textId="1181A39C"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D81FE3"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14:paraId="5A0FE21A" w14:textId="39ED802F" w:rsidR="00A45DB6"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A45DB6" w:rsidRPr="00E429F2">
        <w:rPr>
          <w:rFonts w:ascii="Times New Roman" w:eastAsia="Times New Roman" w:hAnsi="Times New Roman" w:cs="Times New Roman"/>
          <w:color w:val="000000"/>
          <w:sz w:val="28"/>
          <w:szCs w:val="28"/>
          <w:lang w:eastAsia="ru-RU"/>
        </w:rPr>
        <w:t>7</w:t>
      </w:r>
      <w:r w:rsidRPr="00E429F2">
        <w:rPr>
          <w:rFonts w:ascii="Times New Roman" w:eastAsia="Times New Roman" w:hAnsi="Times New Roman" w:cs="Times New Roman"/>
          <w:color w:val="000000"/>
          <w:sz w:val="28"/>
          <w:szCs w:val="28"/>
          <w:lang w:eastAsia="ru-RU"/>
        </w:rPr>
        <w:t>.</w:t>
      </w:r>
      <w:r w:rsidR="00A45DB6" w:rsidRPr="00E429F2">
        <w:rPr>
          <w:rFonts w:ascii="Times New Roman" w:eastAsia="Times New Roman" w:hAnsi="Times New Roman" w:cs="Times New Roman"/>
          <w:color w:val="000000"/>
          <w:sz w:val="28"/>
          <w:szCs w:val="28"/>
          <w:lang w:eastAsia="ru-RU"/>
        </w:rPr>
        <w:t xml:space="preserve"> строительные материалы и механизмы, используемые при производстве земляных работ, должны находиться в пределах ограждённого участка. Ограждение мест производства земляных работ должно быть снято только после полного завершения восстановительных работ;</w:t>
      </w:r>
    </w:p>
    <w:p w14:paraId="249D31F5" w14:textId="356E5C62" w:rsidR="009E219B"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FE2ECE" w:rsidRPr="00E429F2">
        <w:rPr>
          <w:rFonts w:ascii="Times New Roman" w:eastAsia="Times New Roman" w:hAnsi="Times New Roman" w:cs="Times New Roman"/>
          <w:color w:val="000000"/>
          <w:sz w:val="28"/>
          <w:szCs w:val="28"/>
          <w:lang w:eastAsia="ru-RU"/>
        </w:rPr>
        <w:t>8</w:t>
      </w:r>
      <w:r w:rsidRPr="00E429F2">
        <w:rPr>
          <w:rFonts w:ascii="Times New Roman" w:eastAsia="Times New Roman" w:hAnsi="Times New Roman" w:cs="Times New Roman"/>
          <w:color w:val="000000"/>
          <w:sz w:val="28"/>
          <w:szCs w:val="28"/>
          <w:lang w:eastAsia="ru-RU"/>
        </w:rPr>
        <w:t>.</w:t>
      </w:r>
      <w:r w:rsidR="009E219B" w:rsidRPr="00E429F2">
        <w:rPr>
          <w:rFonts w:ascii="Times New Roman" w:eastAsia="Times New Roman" w:hAnsi="Times New Roman" w:cs="Times New Roman"/>
          <w:color w:val="000000"/>
          <w:sz w:val="28"/>
          <w:szCs w:val="28"/>
          <w:lang w:eastAsia="ru-RU"/>
        </w:rPr>
        <w:t xml:space="preserve"> обеспечить сохранность дорожного и тротуарного бортового камня, а также ступеней и плит перекрытия;</w:t>
      </w:r>
    </w:p>
    <w:p w14:paraId="38525BB4" w14:textId="65DAE4BB" w:rsidR="00C51765"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hAnsi="Times New Roman" w:cs="Times New Roman"/>
          <w:sz w:val="28"/>
          <w:szCs w:val="28"/>
        </w:rPr>
        <w:t>10.12.</w:t>
      </w:r>
      <w:r w:rsidR="00202930" w:rsidRPr="00E429F2">
        <w:rPr>
          <w:rFonts w:ascii="Times New Roman" w:hAnsi="Times New Roman" w:cs="Times New Roman"/>
          <w:sz w:val="28"/>
          <w:szCs w:val="28"/>
        </w:rPr>
        <w:t>9</w:t>
      </w:r>
      <w:r w:rsidRPr="00E429F2">
        <w:rPr>
          <w:rFonts w:ascii="Times New Roman" w:hAnsi="Times New Roman" w:cs="Times New Roman"/>
          <w:sz w:val="28"/>
          <w:szCs w:val="28"/>
        </w:rPr>
        <w:t>.</w:t>
      </w:r>
      <w:r w:rsidR="00202930" w:rsidRPr="00E429F2">
        <w:rPr>
          <w:rFonts w:ascii="Times New Roman" w:hAnsi="Times New Roman" w:cs="Times New Roman"/>
          <w:sz w:val="28"/>
          <w:szCs w:val="28"/>
        </w:rPr>
        <w:t xml:space="preserve"> в</w:t>
      </w:r>
      <w:r w:rsidR="00202930" w:rsidRPr="00E429F2">
        <w:rPr>
          <w:rFonts w:ascii="Times New Roman" w:eastAsia="Times New Roman" w:hAnsi="Times New Roman" w:cs="Times New Roman"/>
          <w:color w:val="000000"/>
          <w:sz w:val="28"/>
          <w:szCs w:val="28"/>
          <w:lang w:eastAsia="ru-RU"/>
        </w:rPr>
        <w:t>о избежание просадок восстановленных асфальтобетонных покрытий проезжей части автомобильных дорог, тротуаров и иных объектов благоустройства траншеи и котлованы засыпаются песком и щебнем с уплотнением и проливаются водой</w:t>
      </w:r>
      <w:r w:rsidR="00886400" w:rsidRPr="00E429F2">
        <w:rPr>
          <w:rFonts w:ascii="Times New Roman" w:eastAsia="Times New Roman" w:hAnsi="Times New Roman" w:cs="Times New Roman"/>
          <w:color w:val="000000"/>
          <w:sz w:val="28"/>
          <w:szCs w:val="28"/>
          <w:lang w:eastAsia="ru-RU"/>
        </w:rPr>
        <w:t>;</w:t>
      </w:r>
    </w:p>
    <w:p w14:paraId="166122A2" w14:textId="1985BE91" w:rsidR="00886400" w:rsidRPr="00E429F2" w:rsidRDefault="004F15DD" w:rsidP="00027804">
      <w:pPr>
        <w:widowControl w:val="0"/>
        <w:autoSpaceDE w:val="0"/>
        <w:autoSpaceDN w:val="0"/>
        <w:adjustRightInd w:val="0"/>
        <w:spacing w:after="0" w:line="0" w:lineRule="atLeast"/>
        <w:ind w:firstLine="709"/>
        <w:jc w:val="both"/>
        <w:outlineLvl w:val="1"/>
        <w:rPr>
          <w:rFonts w:ascii="Times New Roman" w:hAnsi="Times New Roman" w:cs="Times New Roman"/>
          <w:sz w:val="28"/>
          <w:szCs w:val="28"/>
        </w:rPr>
      </w:pPr>
      <w:r w:rsidRPr="00E429F2">
        <w:rPr>
          <w:rFonts w:ascii="Times New Roman" w:hAnsi="Times New Roman" w:cs="Times New Roman"/>
          <w:sz w:val="28"/>
          <w:szCs w:val="28"/>
        </w:rPr>
        <w:t>10.12.</w:t>
      </w:r>
      <w:r w:rsidR="00886400" w:rsidRPr="00E429F2">
        <w:rPr>
          <w:rFonts w:ascii="Times New Roman" w:hAnsi="Times New Roman" w:cs="Times New Roman"/>
          <w:sz w:val="28"/>
          <w:szCs w:val="28"/>
        </w:rPr>
        <w:t>10</w:t>
      </w:r>
      <w:r w:rsidRPr="00E429F2">
        <w:rPr>
          <w:rFonts w:ascii="Times New Roman" w:hAnsi="Times New Roman" w:cs="Times New Roman"/>
          <w:sz w:val="28"/>
          <w:szCs w:val="28"/>
        </w:rPr>
        <w:t>.</w:t>
      </w:r>
      <w:r w:rsidR="00886400" w:rsidRPr="00E429F2">
        <w:rPr>
          <w:rFonts w:ascii="Times New Roman" w:hAnsi="Times New Roman" w:cs="Times New Roman"/>
          <w:sz w:val="28"/>
          <w:szCs w:val="28"/>
        </w:rPr>
        <w:t xml:space="preserve"> в местах производства земляных работ и прилегающих к ним территорий обеспечить пропуск ливневых и талых вод;</w:t>
      </w:r>
    </w:p>
    <w:p w14:paraId="0C013200" w14:textId="3AEC71FB" w:rsidR="00F43238"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10.12.</w:t>
      </w:r>
      <w:r w:rsidR="00F43238" w:rsidRPr="00E429F2">
        <w:rPr>
          <w:rFonts w:ascii="Times New Roman" w:eastAsia="Times New Roman" w:hAnsi="Times New Roman" w:cs="Times New Roman"/>
          <w:color w:val="000000"/>
          <w:sz w:val="28"/>
          <w:szCs w:val="28"/>
          <w:lang w:eastAsia="ru-RU"/>
        </w:rPr>
        <w:t>1</w:t>
      </w:r>
      <w:r w:rsidR="00FE2ECE"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F43238" w:rsidRPr="00E429F2">
        <w:rPr>
          <w:rFonts w:ascii="Times New Roman" w:eastAsia="Times New Roman" w:hAnsi="Times New Roman" w:cs="Times New Roman"/>
          <w:color w:val="000000"/>
          <w:sz w:val="28"/>
          <w:szCs w:val="28"/>
          <w:lang w:eastAsia="ru-RU"/>
        </w:rPr>
        <w:t xml:space="preserve">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обязано немедленно приостановить выполнение указанных работ и сообщить об этом владельцу коммуникаций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14:paraId="24E7D90F" w14:textId="1BDD7198" w:rsidR="00F43238" w:rsidRPr="00E429F2" w:rsidRDefault="004F15DD"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10.12.</w:t>
      </w:r>
      <w:r w:rsidR="00F43238" w:rsidRPr="00E429F2">
        <w:rPr>
          <w:rFonts w:ascii="Times New Roman" w:eastAsia="Times New Roman" w:hAnsi="Times New Roman" w:cs="Times New Roman"/>
          <w:color w:val="000000"/>
          <w:sz w:val="28"/>
          <w:szCs w:val="28"/>
          <w:lang w:eastAsia="ru-RU"/>
        </w:rPr>
        <w:t>1</w:t>
      </w:r>
      <w:r w:rsidR="00FE2ECE"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F43238" w:rsidRPr="00E429F2">
        <w:rPr>
          <w:rFonts w:ascii="Times New Roman" w:eastAsia="Times New Roman" w:hAnsi="Times New Roman" w:cs="Times New Roman"/>
          <w:color w:val="000000"/>
          <w:sz w:val="28"/>
          <w:szCs w:val="28"/>
          <w:lang w:eastAsia="ru-RU"/>
        </w:rPr>
        <w:t xml:space="preserve">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при получении сигнала об аварии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а также сообщить об аварии заинтересованным организациям для принятия мер по ликвидации ее последствий;</w:t>
      </w:r>
    </w:p>
    <w:p w14:paraId="64D2A6D5" w14:textId="5E426DD6" w:rsidR="004F1368" w:rsidRPr="00E429F2" w:rsidRDefault="004F15DD"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r w:rsidRPr="00E429F2">
        <w:rPr>
          <w:rFonts w:ascii="Times New Roman" w:hAnsi="Times New Roman" w:cs="Times New Roman"/>
          <w:sz w:val="28"/>
          <w:szCs w:val="28"/>
        </w:rPr>
        <w:t>10.13</w:t>
      </w:r>
      <w:r w:rsidR="00D81FE3" w:rsidRPr="00E429F2">
        <w:rPr>
          <w:rFonts w:ascii="Times New Roman" w:hAnsi="Times New Roman" w:cs="Times New Roman"/>
          <w:sz w:val="28"/>
          <w:szCs w:val="28"/>
        </w:rPr>
        <w:t xml:space="preserve">. </w:t>
      </w:r>
      <w:r w:rsidR="004F1368" w:rsidRPr="00E429F2">
        <w:rPr>
          <w:rFonts w:ascii="Times New Roman" w:hAnsi="Times New Roman" w:cs="Times New Roman"/>
          <w:sz w:val="28"/>
          <w:szCs w:val="28"/>
        </w:rPr>
        <w:t>На территории Суксунского городского округа запрещается:</w:t>
      </w:r>
    </w:p>
    <w:p w14:paraId="17D96CDD" w14:textId="24A4F6F4"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п</w:t>
      </w:r>
      <w:r w:rsidR="004F1368" w:rsidRPr="00E429F2">
        <w:rPr>
          <w:rFonts w:ascii="Times New Roman" w:eastAsia="Times New Roman" w:hAnsi="Times New Roman" w:cs="Times New Roman"/>
          <w:color w:val="000000"/>
          <w:sz w:val="28"/>
          <w:szCs w:val="28"/>
          <w:lang w:eastAsia="ru-RU"/>
        </w:rPr>
        <w:t xml:space="preserve">роизводство земляных работ без разрешения, выдаваемого </w:t>
      </w:r>
      <w:r w:rsidR="00DA0F19" w:rsidRPr="00E429F2">
        <w:rPr>
          <w:rFonts w:ascii="Times New Roman" w:eastAsia="Times New Roman" w:hAnsi="Times New Roman" w:cs="Times New Roman"/>
          <w:color w:val="000000"/>
          <w:sz w:val="28"/>
          <w:szCs w:val="28"/>
          <w:lang w:eastAsia="ru-RU"/>
        </w:rPr>
        <w:t>уполномоченным органом Администрации округа</w:t>
      </w:r>
      <w:r w:rsidR="004F1368" w:rsidRPr="00E429F2">
        <w:rPr>
          <w:rFonts w:ascii="Times New Roman" w:eastAsia="Times New Roman" w:hAnsi="Times New Roman" w:cs="Times New Roman"/>
          <w:color w:val="000000"/>
          <w:sz w:val="28"/>
          <w:szCs w:val="28"/>
          <w:lang w:eastAsia="ru-RU"/>
        </w:rPr>
        <w:t xml:space="preserve">, либо с нарушением срока, установленного данным разрешением. </w:t>
      </w:r>
    </w:p>
    <w:p w14:paraId="1D90FD9F" w14:textId="06334B94"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о</w:t>
      </w:r>
      <w:r w:rsidR="004F1368" w:rsidRPr="00E429F2">
        <w:rPr>
          <w:rFonts w:ascii="Times New Roman" w:eastAsia="Times New Roman" w:hAnsi="Times New Roman" w:cs="Times New Roman"/>
          <w:color w:val="000000"/>
          <w:sz w:val="28"/>
          <w:szCs w:val="28"/>
          <w:lang w:eastAsia="ru-RU"/>
        </w:rPr>
        <w:t>тсутствие ограждения места проведения земляных работ</w:t>
      </w:r>
      <w:r w:rsidR="00670F5B"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либо наличие повреждения элементов ограждения места проведения земляных работ. </w:t>
      </w:r>
    </w:p>
    <w:p w14:paraId="6AF8A3D1" w14:textId="78E726D5"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п</w:t>
      </w:r>
      <w:r w:rsidR="004F1368" w:rsidRPr="00E429F2">
        <w:rPr>
          <w:rFonts w:ascii="Times New Roman" w:eastAsia="Times New Roman" w:hAnsi="Times New Roman" w:cs="Times New Roman"/>
          <w:color w:val="000000"/>
          <w:sz w:val="28"/>
          <w:szCs w:val="28"/>
          <w:lang w:eastAsia="ru-RU"/>
        </w:rPr>
        <w:t>овреждение при проведении земляных работ дорожного и (или) тротуарного бортового камня, зеленых насаждений</w:t>
      </w:r>
      <w:r w:rsidR="00D81FE3" w:rsidRPr="00E429F2">
        <w:rPr>
          <w:rFonts w:ascii="Times New Roman" w:eastAsia="Times New Roman" w:hAnsi="Times New Roman" w:cs="Times New Roman"/>
          <w:color w:val="000000"/>
          <w:sz w:val="28"/>
          <w:szCs w:val="28"/>
          <w:lang w:eastAsia="ru-RU"/>
        </w:rPr>
        <w:t xml:space="preserve"> (деревьев, древесно-кустарниковой растительности, клумб)</w:t>
      </w:r>
      <w:r w:rsidR="004F1368" w:rsidRPr="00E429F2">
        <w:rPr>
          <w:rFonts w:ascii="Times New Roman" w:eastAsia="Times New Roman" w:hAnsi="Times New Roman" w:cs="Times New Roman"/>
          <w:color w:val="000000"/>
          <w:sz w:val="28"/>
          <w:szCs w:val="28"/>
          <w:lang w:eastAsia="ru-RU"/>
        </w:rPr>
        <w:t>.</w:t>
      </w:r>
    </w:p>
    <w:p w14:paraId="37627A1F" w14:textId="56C9B0D0"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4F1368" w:rsidRPr="00E429F2">
        <w:rPr>
          <w:rFonts w:ascii="Times New Roman" w:eastAsia="Times New Roman" w:hAnsi="Times New Roman" w:cs="Times New Roman"/>
          <w:color w:val="000000"/>
          <w:sz w:val="28"/>
          <w:szCs w:val="28"/>
          <w:lang w:eastAsia="ru-RU"/>
        </w:rPr>
        <w:t>4</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F73FC8" w:rsidRPr="00E429F2">
        <w:rPr>
          <w:rFonts w:ascii="Times New Roman" w:eastAsia="Times New Roman" w:hAnsi="Times New Roman" w:cs="Times New Roman"/>
          <w:color w:val="000000"/>
          <w:sz w:val="28"/>
          <w:szCs w:val="28"/>
          <w:lang w:eastAsia="ru-RU"/>
        </w:rPr>
        <w:t>о</w:t>
      </w:r>
      <w:r w:rsidR="004F1368" w:rsidRPr="00E429F2">
        <w:rPr>
          <w:rFonts w:ascii="Times New Roman" w:eastAsia="Times New Roman" w:hAnsi="Times New Roman" w:cs="Times New Roman"/>
          <w:color w:val="000000"/>
          <w:sz w:val="28"/>
          <w:szCs w:val="28"/>
          <w:lang w:eastAsia="ru-RU"/>
        </w:rPr>
        <w:t>тведение (откачка) воды из места проведения земляных работ на улично-дорожную сеть.</w:t>
      </w:r>
    </w:p>
    <w:p w14:paraId="41104B5D" w14:textId="12910A16" w:rsidR="004F1368" w:rsidRPr="00E429F2" w:rsidRDefault="004F15D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670F5B" w:rsidRPr="00E429F2">
        <w:rPr>
          <w:rFonts w:ascii="Times New Roman" w:eastAsia="Times New Roman" w:hAnsi="Times New Roman" w:cs="Times New Roman"/>
          <w:color w:val="000000"/>
          <w:sz w:val="28"/>
          <w:szCs w:val="28"/>
          <w:lang w:eastAsia="ru-RU"/>
        </w:rPr>
        <w:t>5</w:t>
      </w:r>
      <w:r w:rsidRPr="00E429F2">
        <w:rPr>
          <w:rFonts w:ascii="Times New Roman" w:eastAsia="Times New Roman" w:hAnsi="Times New Roman" w:cs="Times New Roman"/>
          <w:color w:val="000000"/>
          <w:sz w:val="28"/>
          <w:szCs w:val="28"/>
          <w:lang w:eastAsia="ru-RU"/>
        </w:rPr>
        <w:t>.</w:t>
      </w:r>
      <w:r w:rsidR="004F1368" w:rsidRPr="00E429F2">
        <w:rPr>
          <w:rFonts w:ascii="Times New Roman" w:eastAsia="Times New Roman" w:hAnsi="Times New Roman" w:cs="Times New Roman"/>
          <w:color w:val="000000"/>
          <w:sz w:val="28"/>
          <w:szCs w:val="28"/>
          <w:lang w:eastAsia="ru-RU"/>
        </w:rPr>
        <w:t xml:space="preserve"> </w:t>
      </w:r>
      <w:r w:rsidR="00670F5B" w:rsidRPr="00E429F2">
        <w:rPr>
          <w:rFonts w:ascii="Times New Roman" w:eastAsia="Times New Roman" w:hAnsi="Times New Roman" w:cs="Times New Roman"/>
          <w:color w:val="000000"/>
          <w:sz w:val="28"/>
          <w:szCs w:val="28"/>
          <w:lang w:eastAsia="ru-RU"/>
        </w:rPr>
        <w:t>с</w:t>
      </w:r>
      <w:r w:rsidR="004F1368" w:rsidRPr="00E429F2">
        <w:rPr>
          <w:rFonts w:ascii="Times New Roman" w:eastAsia="Times New Roman" w:hAnsi="Times New Roman" w:cs="Times New Roman"/>
          <w:color w:val="000000"/>
          <w:sz w:val="28"/>
          <w:szCs w:val="28"/>
          <w:lang w:eastAsia="ru-RU"/>
        </w:rPr>
        <w:t xml:space="preserve">кладирование (оставление) грунта, образовавшегося при проведении земляных работ вне специально отведенных для этого мест. </w:t>
      </w:r>
    </w:p>
    <w:p w14:paraId="0927A820" w14:textId="613C9E65" w:rsidR="003C2179"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3C2179"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3C2179" w:rsidRPr="00E429F2">
        <w:rPr>
          <w:rFonts w:ascii="Times New Roman" w:eastAsia="Times New Roman" w:hAnsi="Times New Roman" w:cs="Times New Roman"/>
          <w:color w:val="000000"/>
          <w:sz w:val="28"/>
          <w:szCs w:val="28"/>
          <w:lang w:eastAsia="ru-RU"/>
        </w:rPr>
        <w:t xml:space="preserve"> при производстве земляных работ вблизи </w:t>
      </w:r>
      <w:r w:rsidR="003D726F" w:rsidRPr="00E429F2">
        <w:rPr>
          <w:rFonts w:ascii="Times New Roman" w:eastAsia="Times New Roman" w:hAnsi="Times New Roman" w:cs="Times New Roman"/>
          <w:color w:val="000000"/>
          <w:sz w:val="28"/>
          <w:szCs w:val="28"/>
          <w:lang w:eastAsia="ru-RU"/>
        </w:rPr>
        <w:t xml:space="preserve">деревьев, </w:t>
      </w:r>
      <w:r w:rsidR="003C2179" w:rsidRPr="00E429F2">
        <w:rPr>
          <w:rFonts w:ascii="Times New Roman" w:eastAsia="Times New Roman" w:hAnsi="Times New Roman" w:cs="Times New Roman"/>
          <w:color w:val="000000"/>
          <w:sz w:val="28"/>
          <w:szCs w:val="28"/>
          <w:lang w:eastAsia="ru-RU"/>
        </w:rPr>
        <w:t>существующих коммуникаций (трубопроводы, колодцы, кабели, фундаменты и другие) использование экскаваторов на расстояниях менее предусмотренных проектом</w:t>
      </w:r>
      <w:r w:rsidR="000D58BB" w:rsidRPr="00E429F2">
        <w:rPr>
          <w:rFonts w:ascii="Times New Roman" w:eastAsia="Times New Roman" w:hAnsi="Times New Roman" w:cs="Times New Roman"/>
          <w:color w:val="000000"/>
          <w:sz w:val="28"/>
          <w:szCs w:val="28"/>
          <w:lang w:eastAsia="ru-RU"/>
        </w:rPr>
        <w:t xml:space="preserve"> (разрешением) на</w:t>
      </w:r>
      <w:r w:rsidR="003C2179" w:rsidRPr="00E429F2">
        <w:rPr>
          <w:rFonts w:ascii="Times New Roman" w:eastAsia="Times New Roman" w:hAnsi="Times New Roman" w:cs="Times New Roman"/>
          <w:color w:val="000000"/>
          <w:sz w:val="28"/>
          <w:szCs w:val="28"/>
          <w:lang w:eastAsia="ru-RU"/>
        </w:rPr>
        <w:t xml:space="preserve"> производств</w:t>
      </w:r>
      <w:r w:rsidR="000D58BB" w:rsidRPr="00E429F2">
        <w:rPr>
          <w:rFonts w:ascii="Times New Roman" w:eastAsia="Times New Roman" w:hAnsi="Times New Roman" w:cs="Times New Roman"/>
          <w:color w:val="000000"/>
          <w:sz w:val="28"/>
          <w:szCs w:val="28"/>
          <w:lang w:eastAsia="ru-RU"/>
        </w:rPr>
        <w:t>о</w:t>
      </w:r>
      <w:r w:rsidR="003C2179" w:rsidRPr="00E429F2">
        <w:rPr>
          <w:rFonts w:ascii="Times New Roman" w:eastAsia="Times New Roman" w:hAnsi="Times New Roman" w:cs="Times New Roman"/>
          <w:color w:val="000000"/>
          <w:sz w:val="28"/>
          <w:szCs w:val="28"/>
          <w:lang w:eastAsia="ru-RU"/>
        </w:rPr>
        <w:t xml:space="preserve"> земляных работ. В этих случаях работы выполняются только вручную.</w:t>
      </w:r>
    </w:p>
    <w:p w14:paraId="1DA16513" w14:textId="6D956F91" w:rsidR="00202930"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886400" w:rsidRPr="00E429F2">
        <w:rPr>
          <w:rFonts w:ascii="Times New Roman" w:eastAsia="Times New Roman" w:hAnsi="Times New Roman" w:cs="Times New Roman"/>
          <w:color w:val="000000"/>
          <w:sz w:val="28"/>
          <w:szCs w:val="28"/>
          <w:lang w:eastAsia="ru-RU"/>
        </w:rPr>
        <w:t>7</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производство земляных работ в случае обнаружения</w:t>
      </w:r>
      <w:r w:rsidR="00886400" w:rsidRPr="00E429F2">
        <w:rPr>
          <w:rFonts w:ascii="Times New Roman" w:eastAsia="Times New Roman" w:hAnsi="Times New Roman" w:cs="Times New Roman"/>
          <w:color w:val="000000"/>
          <w:sz w:val="28"/>
          <w:szCs w:val="28"/>
          <w:lang w:eastAsia="ru-RU"/>
        </w:rPr>
        <w:br/>
        <w:t>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14:paraId="4A8C4AEF" w14:textId="18E5F694" w:rsidR="00886400" w:rsidRPr="00E429F2" w:rsidRDefault="004F15DD"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886400" w:rsidRPr="00E429F2">
        <w:rPr>
          <w:rFonts w:ascii="Times New Roman" w:eastAsia="Times New Roman" w:hAnsi="Times New Roman" w:cs="Times New Roman"/>
          <w:color w:val="000000"/>
          <w:sz w:val="28"/>
          <w:szCs w:val="28"/>
          <w:lang w:eastAsia="ru-RU"/>
        </w:rPr>
        <w:t>8</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загрязнение и засорение прилегающих к месту работ территорий, засыпка водопропускных труб, кюветов и газонов</w:t>
      </w:r>
      <w:r w:rsidR="00E777F2" w:rsidRPr="00E429F2">
        <w:rPr>
          <w:rFonts w:ascii="Times New Roman" w:eastAsia="Times New Roman" w:hAnsi="Times New Roman" w:cs="Times New Roman"/>
          <w:color w:val="000000"/>
          <w:sz w:val="28"/>
          <w:szCs w:val="28"/>
          <w:lang w:eastAsia="ru-RU"/>
        </w:rPr>
        <w:t>;</w:t>
      </w:r>
    </w:p>
    <w:p w14:paraId="0DADCC82" w14:textId="49314AA1" w:rsidR="00A27B76" w:rsidRPr="00E429F2" w:rsidRDefault="004F15D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A27B76" w:rsidRPr="00E429F2">
        <w:rPr>
          <w:rFonts w:ascii="Times New Roman" w:eastAsia="Times New Roman" w:hAnsi="Times New Roman" w:cs="Times New Roman"/>
          <w:color w:val="000000"/>
          <w:sz w:val="28"/>
          <w:szCs w:val="28"/>
          <w:lang w:eastAsia="ru-RU"/>
        </w:rPr>
        <w:t>9</w:t>
      </w:r>
      <w:r w:rsidRPr="00E429F2">
        <w:rPr>
          <w:rFonts w:ascii="Times New Roman" w:eastAsia="Times New Roman" w:hAnsi="Times New Roman" w:cs="Times New Roman"/>
          <w:color w:val="000000"/>
          <w:sz w:val="28"/>
          <w:szCs w:val="28"/>
          <w:lang w:eastAsia="ru-RU"/>
        </w:rPr>
        <w:t>.</w:t>
      </w:r>
      <w:r w:rsidR="00A27B76" w:rsidRPr="00E429F2">
        <w:rPr>
          <w:rFonts w:ascii="Times New Roman" w:eastAsia="Times New Roman" w:hAnsi="Times New Roman" w:cs="Times New Roman"/>
          <w:color w:val="000000"/>
          <w:sz w:val="28"/>
          <w:szCs w:val="28"/>
          <w:lang w:eastAsia="ru-RU"/>
        </w:rPr>
        <w:t xml:space="preserve">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r w:rsidR="00E777F2" w:rsidRPr="00E429F2">
        <w:rPr>
          <w:rFonts w:ascii="Times New Roman" w:eastAsia="Times New Roman" w:hAnsi="Times New Roman" w:cs="Times New Roman"/>
          <w:color w:val="000000"/>
          <w:sz w:val="28"/>
          <w:szCs w:val="28"/>
          <w:lang w:eastAsia="ru-RU"/>
        </w:rPr>
        <w:t>;</w:t>
      </w:r>
    </w:p>
    <w:p w14:paraId="0323A013" w14:textId="0308EB8B" w:rsidR="00886400" w:rsidRPr="00E429F2" w:rsidRDefault="004F15DD" w:rsidP="00621860">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w:t>
      </w:r>
      <w:r w:rsidR="00A27B76" w:rsidRPr="00E429F2">
        <w:rPr>
          <w:rFonts w:ascii="Times New Roman" w:eastAsia="Times New Roman" w:hAnsi="Times New Roman" w:cs="Times New Roman"/>
          <w:color w:val="000000"/>
          <w:sz w:val="28"/>
          <w:szCs w:val="28"/>
          <w:lang w:eastAsia="ru-RU"/>
        </w:rPr>
        <w:t>10</w:t>
      </w:r>
      <w:r w:rsidRPr="00E429F2">
        <w:rPr>
          <w:rFonts w:ascii="Times New Roman" w:eastAsia="Times New Roman" w:hAnsi="Times New Roman" w:cs="Times New Roman"/>
          <w:color w:val="000000"/>
          <w:sz w:val="28"/>
          <w:szCs w:val="28"/>
          <w:lang w:eastAsia="ru-RU"/>
        </w:rPr>
        <w:t>.</w:t>
      </w:r>
      <w:r w:rsidR="00886400" w:rsidRPr="00E429F2">
        <w:rPr>
          <w:rFonts w:ascii="Times New Roman" w:eastAsia="Times New Roman" w:hAnsi="Times New Roman" w:cs="Times New Roman"/>
          <w:color w:val="000000"/>
          <w:sz w:val="28"/>
          <w:szCs w:val="28"/>
          <w:lang w:eastAsia="ru-RU"/>
        </w:rPr>
        <w:t xml:space="preserve"> свод зелёных насаждений без получения разрешения, выдаваемого в соответствии с настоящими Правилами</w:t>
      </w:r>
      <w:r w:rsidR="00DC5FC7" w:rsidRPr="00E429F2">
        <w:rPr>
          <w:rFonts w:ascii="Times New Roman" w:eastAsia="Times New Roman" w:hAnsi="Times New Roman" w:cs="Times New Roman"/>
          <w:color w:val="000000"/>
          <w:sz w:val="28"/>
          <w:szCs w:val="28"/>
          <w:lang w:eastAsia="ru-RU"/>
        </w:rPr>
        <w:t>, в том числе при проведении земляных работ.</w:t>
      </w:r>
    </w:p>
    <w:p w14:paraId="51D5E77F" w14:textId="09E1C967" w:rsidR="00A33EC5" w:rsidRPr="00E429F2" w:rsidRDefault="00A33EC5" w:rsidP="00621860">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10.13.11. невыполнение или ненадлежащее выполнение мероприятий, определенных в Разрешении на выполнение земляных работ, по восстановлению территории и (или) объектов благоустройства, поврежденных при производстве земляных работ;</w:t>
      </w:r>
    </w:p>
    <w:p w14:paraId="31C85377" w14:textId="3AF79498" w:rsidR="00A33EC5" w:rsidRPr="00E429F2" w:rsidRDefault="00A33EC5" w:rsidP="00027804">
      <w:pPr>
        <w:widowControl w:val="0"/>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10.13.1</w:t>
      </w:r>
      <w:r w:rsidR="00C50269"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 неосуществление мероприятий, предусмотренных Разрешением на проведение земляных работ, по сдаче законченных земляных работ</w:t>
      </w:r>
      <w:r w:rsidR="00C85D1F" w:rsidRPr="00E429F2">
        <w:rPr>
          <w:rFonts w:ascii="Times New Roman" w:eastAsia="Times New Roman" w:hAnsi="Times New Roman" w:cs="Times New Roman"/>
          <w:color w:val="000000"/>
          <w:sz w:val="28"/>
          <w:szCs w:val="28"/>
          <w:lang w:eastAsia="ru-RU"/>
        </w:rPr>
        <w:t>.</w:t>
      </w:r>
    </w:p>
    <w:p w14:paraId="0A8D0F99" w14:textId="26904831" w:rsidR="00E10D93" w:rsidRPr="00E429F2" w:rsidRDefault="00F8522D"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10.14.</w:t>
      </w:r>
      <w:r w:rsidR="001445B3" w:rsidRPr="00E429F2">
        <w:rPr>
          <w:rFonts w:ascii="Times New Roman" w:eastAsia="Times New Roman" w:hAnsi="Times New Roman" w:cs="Times New Roman"/>
          <w:color w:val="000000"/>
          <w:sz w:val="28"/>
          <w:szCs w:val="28"/>
          <w:lang w:eastAsia="ru-RU"/>
        </w:rPr>
        <w:t xml:space="preserve"> </w:t>
      </w:r>
      <w:r w:rsidR="00B51F98" w:rsidRPr="00E429F2">
        <w:rPr>
          <w:rFonts w:ascii="Times New Roman" w:eastAsia="Times New Roman" w:hAnsi="Times New Roman" w:cs="Times New Roman"/>
          <w:color w:val="000000"/>
          <w:sz w:val="28"/>
          <w:szCs w:val="28"/>
          <w:lang w:eastAsia="ru-RU"/>
        </w:rPr>
        <w:t>В</w:t>
      </w:r>
      <w:r w:rsidR="00E10D93" w:rsidRPr="00E429F2">
        <w:rPr>
          <w:rFonts w:ascii="Times New Roman" w:eastAsia="Times New Roman" w:hAnsi="Times New Roman" w:cs="Times New Roman"/>
          <w:color w:val="000000"/>
          <w:sz w:val="28"/>
          <w:szCs w:val="28"/>
          <w:lang w:eastAsia="ru-RU"/>
        </w:rPr>
        <w:t>осстановлени</w:t>
      </w:r>
      <w:r w:rsidR="00B51F98" w:rsidRPr="00E429F2">
        <w:rPr>
          <w:rFonts w:ascii="Times New Roman" w:eastAsia="Times New Roman" w:hAnsi="Times New Roman" w:cs="Times New Roman"/>
          <w:color w:val="000000"/>
          <w:sz w:val="28"/>
          <w:szCs w:val="28"/>
          <w:lang w:eastAsia="ru-RU"/>
        </w:rPr>
        <w:t>е</w:t>
      </w:r>
      <w:r w:rsidR="00E10D93" w:rsidRPr="00E429F2">
        <w:rPr>
          <w:rFonts w:ascii="Times New Roman" w:eastAsia="Times New Roman" w:hAnsi="Times New Roman" w:cs="Times New Roman"/>
          <w:color w:val="000000"/>
          <w:sz w:val="28"/>
          <w:szCs w:val="28"/>
          <w:lang w:eastAsia="ru-RU"/>
        </w:rPr>
        <w:t xml:space="preserve"> благоустройства после завершения земляных работ</w:t>
      </w:r>
      <w:r w:rsidRPr="00E429F2">
        <w:rPr>
          <w:rFonts w:ascii="Times New Roman" w:eastAsia="Times New Roman" w:hAnsi="Times New Roman" w:cs="Times New Roman"/>
          <w:color w:val="000000"/>
          <w:sz w:val="28"/>
          <w:szCs w:val="28"/>
          <w:lang w:eastAsia="ru-RU"/>
        </w:rPr>
        <w:t>:</w:t>
      </w:r>
    </w:p>
    <w:p w14:paraId="4372FF2F" w14:textId="082E42DE" w:rsidR="00E777F2"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10.14.1. л</w:t>
      </w:r>
      <w:r w:rsidR="001201F5" w:rsidRPr="00E429F2">
        <w:rPr>
          <w:rFonts w:ascii="Times New Roman" w:eastAsia="Times New Roman" w:hAnsi="Times New Roman" w:cs="Times New Roman"/>
          <w:color w:val="000000"/>
          <w:sz w:val="28"/>
          <w:szCs w:val="28"/>
          <w:lang w:eastAsia="ru-RU"/>
        </w:rPr>
        <w:t xml:space="preserve">ицо, осуществляющее земляные работы, обязано восстановить нарушенные в связи с производством земляных работ </w:t>
      </w:r>
      <w:r w:rsidR="00D824D0" w:rsidRPr="00E429F2">
        <w:rPr>
          <w:rFonts w:ascii="Times New Roman" w:eastAsia="Times New Roman" w:hAnsi="Times New Roman" w:cs="Times New Roman"/>
          <w:color w:val="000000"/>
          <w:sz w:val="28"/>
          <w:szCs w:val="28"/>
          <w:lang w:eastAsia="ru-RU"/>
        </w:rPr>
        <w:t xml:space="preserve">объекты и </w:t>
      </w:r>
      <w:r w:rsidR="001201F5" w:rsidRPr="00E429F2">
        <w:rPr>
          <w:rFonts w:ascii="Times New Roman" w:eastAsia="Times New Roman" w:hAnsi="Times New Roman" w:cs="Times New Roman"/>
          <w:color w:val="000000"/>
          <w:sz w:val="28"/>
          <w:szCs w:val="28"/>
          <w:lang w:eastAsia="ru-RU"/>
        </w:rPr>
        <w:t>элементы благоустройства в полном объеме в сроки, указанные в разрешении</w:t>
      </w:r>
      <w:r w:rsidR="00B51F98" w:rsidRPr="00E429F2">
        <w:rPr>
          <w:rFonts w:ascii="Times New Roman" w:eastAsia="Times New Roman" w:hAnsi="Times New Roman" w:cs="Times New Roman"/>
          <w:color w:val="000000"/>
          <w:sz w:val="28"/>
          <w:szCs w:val="28"/>
          <w:lang w:eastAsia="ru-RU"/>
        </w:rPr>
        <w:t xml:space="preserve">, обеспечить восстановление нарушенных газонов, зелёных насаждений, детских и спортивных площадок, малых архитектурных форм, бортового камня и твердого покрытия (грунт, бетон, асфальт, брусчатка и т.п.) качественно и по всей ширине проезжей части или тротуара, в срок, указанный в разрешении на производство земляных работ, в первоначальном объёме и в соответствии с состоянием территории до начала проведения земляных работ, уборку после восстановительных работ грунта, материалов, конструкций, строительного мусора, ограждений. </w:t>
      </w:r>
    </w:p>
    <w:p w14:paraId="24DC8F87" w14:textId="71C7E190" w:rsidR="00F43238"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hAnsi="Times New Roman" w:cs="Times New Roman"/>
          <w:sz w:val="28"/>
          <w:szCs w:val="28"/>
        </w:rPr>
        <w:t>10.14.2. с</w:t>
      </w:r>
      <w:r w:rsidR="00F43238" w:rsidRPr="00E429F2">
        <w:rPr>
          <w:rFonts w:ascii="Times New Roman" w:hAnsi="Times New Roman" w:cs="Times New Roman"/>
          <w:sz w:val="28"/>
          <w:szCs w:val="28"/>
        </w:rPr>
        <w:t>мотровые колодцы и дождеприёмники на улицах и проездах должны восстанавливаться на одном уровне с дорожным покрытием;</w:t>
      </w:r>
    </w:p>
    <w:p w14:paraId="4AF438D3" w14:textId="1C2543E1" w:rsidR="00B51F98" w:rsidRPr="00E429F2" w:rsidRDefault="00F8522D"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10.14.3. з</w:t>
      </w:r>
      <w:r w:rsidR="00B51F98" w:rsidRPr="00E429F2">
        <w:rPr>
          <w:rFonts w:ascii="Times New Roman" w:eastAsia="Times New Roman" w:hAnsi="Times New Roman" w:cs="Times New Roman"/>
          <w:color w:val="000000"/>
          <w:sz w:val="28"/>
          <w:szCs w:val="28"/>
          <w:lang w:eastAsia="ru-RU"/>
        </w:rPr>
        <w:t>апрещается засыпка траншей на проезжих частях и тротуарах мёрзлыми,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14:paraId="3C0D1AD7" w14:textId="5CA9DE3C" w:rsidR="00893C34" w:rsidRPr="00E429F2" w:rsidRDefault="00EA6EE8"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10.14.4. </w:t>
      </w:r>
      <w:r w:rsidR="00FC3880" w:rsidRPr="00E429F2">
        <w:rPr>
          <w:rFonts w:ascii="Times New Roman" w:eastAsia="Times New Roman" w:hAnsi="Times New Roman" w:cs="Times New Roman"/>
          <w:color w:val="000000"/>
          <w:sz w:val="28"/>
          <w:szCs w:val="28"/>
          <w:lang w:eastAsia="ru-RU"/>
        </w:rPr>
        <w:t>п</w:t>
      </w:r>
      <w:r w:rsidR="00893C34" w:rsidRPr="00E429F2">
        <w:rPr>
          <w:rFonts w:ascii="Times New Roman" w:eastAsia="Times New Roman" w:hAnsi="Times New Roman" w:cs="Times New Roman"/>
          <w:color w:val="000000"/>
          <w:sz w:val="28"/>
          <w:szCs w:val="28"/>
          <w:lang w:eastAsia="ru-RU"/>
        </w:rPr>
        <w:t xml:space="preserve">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w:t>
      </w:r>
      <w:r w:rsidR="001201F5" w:rsidRPr="00E429F2">
        <w:rPr>
          <w:rFonts w:ascii="Times New Roman" w:eastAsia="Times New Roman" w:hAnsi="Times New Roman" w:cs="Times New Roman"/>
          <w:color w:val="000000"/>
          <w:sz w:val="28"/>
          <w:szCs w:val="28"/>
          <w:lang w:eastAsia="ru-RU"/>
        </w:rPr>
        <w:t>двух</w:t>
      </w:r>
      <w:r w:rsidR="00893C34" w:rsidRPr="00E429F2">
        <w:rPr>
          <w:rFonts w:ascii="Times New Roman" w:eastAsia="Times New Roman" w:hAnsi="Times New Roman" w:cs="Times New Roman"/>
          <w:color w:val="000000"/>
          <w:sz w:val="28"/>
          <w:szCs w:val="28"/>
          <w:lang w:eastAsia="ru-RU"/>
        </w:rPr>
        <w:t xml:space="preserve"> лет </w:t>
      </w:r>
      <w:r w:rsidR="00383B03" w:rsidRPr="00E429F2">
        <w:rPr>
          <w:rFonts w:ascii="Times New Roman" w:eastAsia="Times New Roman" w:hAnsi="Times New Roman" w:cs="Times New Roman"/>
          <w:color w:val="000000"/>
          <w:sz w:val="28"/>
          <w:szCs w:val="28"/>
          <w:lang w:eastAsia="ru-RU"/>
        </w:rPr>
        <w:t xml:space="preserve">со дня сдачи оконченных земляных работ </w:t>
      </w:r>
      <w:r w:rsidR="00893C34" w:rsidRPr="00E429F2">
        <w:rPr>
          <w:rFonts w:ascii="Times New Roman" w:eastAsia="Times New Roman" w:hAnsi="Times New Roman" w:cs="Times New Roman"/>
          <w:color w:val="000000"/>
          <w:sz w:val="28"/>
          <w:szCs w:val="28"/>
          <w:lang w:eastAsia="ru-RU"/>
        </w:rPr>
        <w:t>устраняются лицами, проводившими ремонтные и/или восстановительные работы.</w:t>
      </w:r>
    </w:p>
    <w:p w14:paraId="00DF70EF" w14:textId="7BBF9948" w:rsidR="001201F5" w:rsidRPr="00E429F2" w:rsidRDefault="00EA6EE8"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10.14.5. </w:t>
      </w:r>
      <w:r w:rsidR="00FC3880" w:rsidRPr="00E429F2">
        <w:rPr>
          <w:rFonts w:ascii="Times New Roman" w:eastAsia="Times New Roman" w:hAnsi="Times New Roman" w:cs="Times New Roman"/>
          <w:color w:val="000000"/>
          <w:sz w:val="28"/>
          <w:szCs w:val="28"/>
          <w:lang w:eastAsia="ru-RU"/>
        </w:rPr>
        <w:t>в</w:t>
      </w:r>
      <w:r w:rsidR="001201F5" w:rsidRPr="00E429F2">
        <w:rPr>
          <w:rFonts w:ascii="Times New Roman" w:eastAsia="Times New Roman" w:hAnsi="Times New Roman" w:cs="Times New Roman"/>
          <w:color w:val="000000"/>
          <w:sz w:val="28"/>
          <w:szCs w:val="28"/>
          <w:lang w:eastAsia="ru-RU"/>
        </w:rPr>
        <w:t xml:space="preserve"> случае ликвидации производителя работ</w:t>
      </w:r>
      <w:r w:rsidRPr="00E429F2">
        <w:rPr>
          <w:rFonts w:ascii="Times New Roman" w:eastAsia="Times New Roman" w:hAnsi="Times New Roman" w:cs="Times New Roman"/>
          <w:color w:val="000000"/>
          <w:sz w:val="28"/>
          <w:szCs w:val="28"/>
          <w:lang w:eastAsia="ru-RU"/>
        </w:rPr>
        <w:t xml:space="preserve"> (иных обстоятельствах)</w:t>
      </w:r>
      <w:r w:rsidR="001201F5" w:rsidRPr="00E429F2">
        <w:rPr>
          <w:rFonts w:ascii="Times New Roman" w:eastAsia="Times New Roman" w:hAnsi="Times New Roman" w:cs="Times New Roman"/>
          <w:color w:val="000000"/>
          <w:sz w:val="28"/>
          <w:szCs w:val="28"/>
          <w:lang w:eastAsia="ru-RU"/>
        </w:rPr>
        <w:t xml:space="preserve"> ответственность по гарантийным обязательствам несут владельцы инженерных коммуникаций, на сетях которых проводились работы.</w:t>
      </w:r>
    </w:p>
    <w:p w14:paraId="6976F834" w14:textId="67A2B8D1" w:rsidR="00D824D0" w:rsidRPr="00E429F2" w:rsidRDefault="00FC3880"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rPr>
        <w:t>10.15.</w:t>
      </w:r>
      <w:r w:rsidR="00D824D0" w:rsidRPr="00E429F2">
        <w:rPr>
          <w:rFonts w:ascii="Times New Roman" w:eastAsia="Times New Roman" w:hAnsi="Times New Roman" w:cs="Times New Roman"/>
          <w:color w:val="000000"/>
          <w:sz w:val="28"/>
          <w:szCs w:val="28"/>
        </w:rPr>
        <w:t xml:space="preserve"> Основанием отказа в приемке выполненных работ является</w:t>
      </w:r>
      <w:r w:rsidR="00D824D0" w:rsidRPr="00E429F2">
        <w:rPr>
          <w:rFonts w:ascii="Times New Roman" w:eastAsia="Times New Roman" w:hAnsi="Times New Roman" w:cs="Times New Roman"/>
          <w:color w:val="000000"/>
          <w:sz w:val="28"/>
          <w:szCs w:val="28"/>
          <w:lang w:eastAsia="ru-RU"/>
        </w:rPr>
        <w:t xml:space="preserve"> невыполнение или ненадлежащее выполнение мероприятий, установленных уполномоченным органом Администрации округа в разрешении на выполнение земляных работ, по восстановлению территории и (или) объектов благоустройства, поврежденных при производстве земляных работ.</w:t>
      </w:r>
    </w:p>
    <w:p w14:paraId="1FC95C09" w14:textId="35CD8AF6" w:rsidR="00E10D93" w:rsidRPr="00E429F2" w:rsidRDefault="00E10D93"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направить своего представителя в срок, установленный извещением уполномоченного органа</w:t>
      </w:r>
      <w:r w:rsidR="001319ED" w:rsidRPr="00E429F2">
        <w:rPr>
          <w:rFonts w:ascii="Times New Roman" w:eastAsia="Times New Roman" w:hAnsi="Times New Roman" w:cs="Times New Roman"/>
          <w:color w:val="000000"/>
          <w:sz w:val="28"/>
          <w:szCs w:val="28"/>
          <w:lang w:eastAsia="ru-RU"/>
        </w:rPr>
        <w:t xml:space="preserve">, направленного </w:t>
      </w:r>
      <w:proofErr w:type="spellStart"/>
      <w:r w:rsidR="001319ED" w:rsidRPr="00E429F2">
        <w:rPr>
          <w:rFonts w:ascii="Times New Roman" w:eastAsia="Times New Roman" w:hAnsi="Times New Roman" w:cs="Times New Roman"/>
          <w:color w:val="000000"/>
          <w:sz w:val="28"/>
          <w:szCs w:val="28"/>
          <w:lang w:eastAsia="ru-RU"/>
        </w:rPr>
        <w:t>факсимильно</w:t>
      </w:r>
      <w:proofErr w:type="spellEnd"/>
      <w:r w:rsidR="001319ED" w:rsidRPr="00E429F2">
        <w:rPr>
          <w:rFonts w:ascii="Times New Roman" w:eastAsia="Times New Roman" w:hAnsi="Times New Roman" w:cs="Times New Roman"/>
          <w:color w:val="000000"/>
          <w:sz w:val="28"/>
          <w:szCs w:val="28"/>
          <w:lang w:eastAsia="ru-RU"/>
        </w:rPr>
        <w:t>, нарочно, почтовым отправлением, телефонограммой.</w:t>
      </w:r>
    </w:p>
    <w:p w14:paraId="4889981E" w14:textId="59CD7C4C" w:rsidR="00E10D93" w:rsidRPr="00E429F2" w:rsidRDefault="00E10D93" w:rsidP="00027804">
      <w:pPr>
        <w:widowControl w:val="0"/>
        <w:tabs>
          <w:tab w:val="left" w:pos="0"/>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При отказе производителя работ от </w:t>
      </w:r>
      <w:r w:rsidR="001445B3" w:rsidRPr="00E429F2">
        <w:rPr>
          <w:rFonts w:ascii="Times New Roman" w:eastAsia="Times New Roman" w:hAnsi="Times New Roman" w:cs="Times New Roman"/>
          <w:color w:val="000000"/>
          <w:sz w:val="28"/>
          <w:szCs w:val="28"/>
          <w:lang w:eastAsia="ru-RU"/>
        </w:rPr>
        <w:t>направления представителя</w:t>
      </w:r>
      <w:r w:rsidR="001319ED" w:rsidRPr="00E429F2">
        <w:rPr>
          <w:rFonts w:ascii="Times New Roman" w:eastAsia="Times New Roman" w:hAnsi="Times New Roman" w:cs="Times New Roman"/>
          <w:color w:val="000000"/>
          <w:sz w:val="28"/>
          <w:szCs w:val="28"/>
          <w:lang w:eastAsia="ru-RU"/>
        </w:rPr>
        <w:t xml:space="preserve"> </w:t>
      </w:r>
      <w:r w:rsidR="00F44DA9" w:rsidRPr="00E429F2">
        <w:rPr>
          <w:rFonts w:ascii="Times New Roman" w:eastAsia="Times New Roman" w:hAnsi="Times New Roman" w:cs="Times New Roman"/>
          <w:color w:val="000000"/>
          <w:sz w:val="28"/>
          <w:szCs w:val="28"/>
          <w:lang w:eastAsia="ru-RU"/>
        </w:rPr>
        <w:t xml:space="preserve">и </w:t>
      </w:r>
      <w:r w:rsidRPr="00E429F2">
        <w:rPr>
          <w:rFonts w:ascii="Times New Roman" w:eastAsia="Times New Roman" w:hAnsi="Times New Roman" w:cs="Times New Roman"/>
          <w:color w:val="000000"/>
          <w:sz w:val="28"/>
          <w:szCs w:val="28"/>
          <w:lang w:eastAsia="ru-RU"/>
        </w:rPr>
        <w:t xml:space="preserve">подписания акта выявленных недостатков </w:t>
      </w:r>
      <w:r w:rsidR="00F44DA9" w:rsidRPr="00E429F2">
        <w:rPr>
          <w:rFonts w:ascii="Times New Roman" w:eastAsia="Times New Roman" w:hAnsi="Times New Roman" w:cs="Times New Roman"/>
          <w:color w:val="000000"/>
          <w:sz w:val="28"/>
          <w:szCs w:val="28"/>
          <w:lang w:eastAsia="ru-RU"/>
        </w:rPr>
        <w:t>(</w:t>
      </w:r>
      <w:r w:rsidRPr="00E429F2">
        <w:rPr>
          <w:rFonts w:ascii="Times New Roman" w:eastAsia="Times New Roman" w:hAnsi="Times New Roman" w:cs="Times New Roman"/>
          <w:color w:val="000000"/>
          <w:sz w:val="28"/>
          <w:szCs w:val="28"/>
          <w:lang w:eastAsia="ru-RU"/>
        </w:rPr>
        <w:t>дефектной ведомости</w:t>
      </w:r>
      <w:r w:rsidR="00F44DA9" w:rsidRPr="00E429F2">
        <w:rPr>
          <w:rFonts w:ascii="Times New Roman" w:eastAsia="Times New Roman" w:hAnsi="Times New Roman" w:cs="Times New Roman"/>
          <w:color w:val="000000"/>
          <w:sz w:val="28"/>
          <w:szCs w:val="28"/>
          <w:lang w:eastAsia="ru-RU"/>
        </w:rPr>
        <w:t>),</w:t>
      </w:r>
      <w:r w:rsidRPr="00E429F2">
        <w:rPr>
          <w:rFonts w:ascii="Times New Roman" w:eastAsia="Times New Roman" w:hAnsi="Times New Roman" w:cs="Times New Roman"/>
          <w:color w:val="000000"/>
          <w:sz w:val="28"/>
          <w:szCs w:val="28"/>
          <w:lang w:eastAsia="ru-RU"/>
        </w:rPr>
        <w:t xml:space="preserve"> уполномоченный орган составляет акт</w:t>
      </w:r>
      <w:r w:rsidR="001319ED" w:rsidRPr="00E429F2">
        <w:rPr>
          <w:rFonts w:ascii="Times New Roman" w:eastAsia="Times New Roman" w:hAnsi="Times New Roman" w:cs="Times New Roman"/>
          <w:color w:val="000000"/>
          <w:sz w:val="28"/>
          <w:szCs w:val="28"/>
          <w:lang w:eastAsia="ru-RU"/>
        </w:rPr>
        <w:t xml:space="preserve"> без представителя</w:t>
      </w:r>
      <w:r w:rsidR="00B51F98"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на основ</w:t>
      </w:r>
      <w:r w:rsidR="00B51F98" w:rsidRPr="00E429F2">
        <w:rPr>
          <w:rFonts w:ascii="Times New Roman" w:eastAsia="Times New Roman" w:hAnsi="Times New Roman" w:cs="Times New Roman"/>
          <w:color w:val="000000"/>
          <w:sz w:val="28"/>
          <w:szCs w:val="28"/>
          <w:lang w:eastAsia="ru-RU"/>
        </w:rPr>
        <w:t>ании</w:t>
      </w:r>
      <w:r w:rsidRPr="00E429F2">
        <w:rPr>
          <w:rFonts w:ascii="Times New Roman" w:eastAsia="Times New Roman" w:hAnsi="Times New Roman" w:cs="Times New Roman"/>
          <w:color w:val="000000"/>
          <w:sz w:val="28"/>
          <w:szCs w:val="28"/>
          <w:lang w:eastAsia="ru-RU"/>
        </w:rPr>
        <w:t xml:space="preserve"> результатов </w:t>
      </w:r>
      <w:r w:rsidR="00B51F98" w:rsidRPr="00E429F2">
        <w:rPr>
          <w:rFonts w:ascii="Times New Roman" w:eastAsia="Times New Roman" w:hAnsi="Times New Roman" w:cs="Times New Roman"/>
          <w:color w:val="000000"/>
          <w:sz w:val="28"/>
          <w:szCs w:val="28"/>
          <w:lang w:eastAsia="ru-RU"/>
        </w:rPr>
        <w:t xml:space="preserve">проведенного </w:t>
      </w:r>
      <w:r w:rsidRPr="00E429F2">
        <w:rPr>
          <w:rFonts w:ascii="Times New Roman" w:eastAsia="Times New Roman" w:hAnsi="Times New Roman" w:cs="Times New Roman"/>
          <w:color w:val="000000"/>
          <w:sz w:val="28"/>
          <w:szCs w:val="28"/>
          <w:lang w:eastAsia="ru-RU"/>
        </w:rPr>
        <w:t>осмотра.</w:t>
      </w:r>
    </w:p>
    <w:p w14:paraId="49612821" w14:textId="77777777" w:rsidR="00A33612" w:rsidRPr="00E429F2" w:rsidRDefault="00A3361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14:paraId="4BEF3799" w14:textId="53269B1B" w:rsidR="008A5C0D" w:rsidRPr="00E429F2" w:rsidRDefault="00C50269"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11</w:t>
      </w:r>
      <w:r w:rsidR="008A5C0D" w:rsidRPr="00E429F2">
        <w:rPr>
          <w:rFonts w:ascii="Times New Roman" w:eastAsia="Times New Roman" w:hAnsi="Times New Roman" w:cs="Times New Roman"/>
          <w:color w:val="000000"/>
          <w:sz w:val="28"/>
          <w:szCs w:val="28"/>
          <w:lang w:eastAsia="ru-RU"/>
        </w:rPr>
        <w:t xml:space="preserve">. </w:t>
      </w:r>
      <w:bookmarkStart w:id="12" w:name="_Hlk74755482"/>
      <w:r w:rsidR="008A5C0D" w:rsidRPr="00E429F2">
        <w:rPr>
          <w:rFonts w:ascii="Times New Roman" w:eastAsia="Times New Roman" w:hAnsi="Times New Roman" w:cs="Times New Roman"/>
          <w:color w:val="000000"/>
          <w:sz w:val="28"/>
          <w:szCs w:val="28"/>
          <w:lang w:eastAsia="ru-RU"/>
        </w:rPr>
        <w:t>Организация пешеходных коммуникаций</w:t>
      </w:r>
    </w:p>
    <w:p w14:paraId="3334D59B" w14:textId="77777777"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bookmarkEnd w:id="12"/>
    <w:p w14:paraId="0CF359CD" w14:textId="25A2F889"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 Организация пешеходных зон на территории округа:</w:t>
      </w:r>
    </w:p>
    <w:p w14:paraId="6EC8D3AE" w14:textId="4FC2D256"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lastRenderedPageBreak/>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.1.1. требования к организации пешеходных зон включают устройство тротуаров, аллей, пешеходных дорожек</w:t>
      </w:r>
      <w:r w:rsidR="00182B03" w:rsidRPr="00E429F2">
        <w:rPr>
          <w:rFonts w:ascii="Times New Roman" w:eastAsia="Times New Roman" w:hAnsi="Times New Roman" w:cs="Times New Roman"/>
          <w:bCs/>
          <w:color w:val="000000"/>
          <w:sz w:val="28"/>
          <w:szCs w:val="28"/>
          <w:lang w:eastAsia="ru-RU"/>
        </w:rPr>
        <w:t>;</w:t>
      </w:r>
    </w:p>
    <w:p w14:paraId="296D9B9F" w14:textId="27394296"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1</w:t>
      </w:r>
      <w:r w:rsidRPr="00E429F2">
        <w:rPr>
          <w:rFonts w:ascii="Times New Roman" w:eastAsia="Times New Roman" w:hAnsi="Times New Roman" w:cs="Times New Roman"/>
          <w:bCs/>
          <w:color w:val="000000"/>
          <w:sz w:val="28"/>
          <w:szCs w:val="28"/>
          <w:lang w:eastAsia="ru-RU"/>
        </w:rPr>
        <w:t>.1.</w:t>
      </w:r>
      <w:r w:rsidR="00FC3880" w:rsidRPr="00E429F2">
        <w:rPr>
          <w:rFonts w:ascii="Times New Roman" w:eastAsia="Times New Roman" w:hAnsi="Times New Roman" w:cs="Times New Roman"/>
          <w:bCs/>
          <w:color w:val="000000"/>
          <w:sz w:val="28"/>
          <w:szCs w:val="28"/>
          <w:lang w:eastAsia="ru-RU"/>
        </w:rPr>
        <w:t>2</w:t>
      </w:r>
      <w:r w:rsidRPr="00E429F2">
        <w:rPr>
          <w:rFonts w:ascii="Times New Roman" w:eastAsia="Times New Roman" w:hAnsi="Times New Roman" w:cs="Times New Roman"/>
          <w:bCs/>
          <w:color w:val="000000"/>
          <w:sz w:val="28"/>
          <w:szCs w:val="28"/>
          <w:lang w:eastAsia="ru-RU"/>
        </w:rPr>
        <w:t>. устройство тротуаров на территории общего пользования осуществляется:</w:t>
      </w:r>
    </w:p>
    <w:p w14:paraId="6CF7DB55" w14:textId="77777777"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вдоль улиц и дорог в пределах жилой застройки, как примыкающих к проезжей части, так и не примыкающих к проезжей части,</w:t>
      </w:r>
    </w:p>
    <w:p w14:paraId="7BA62B09" w14:textId="77777777"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в виде подходов к остановкам общественного транспорта.</w:t>
      </w:r>
    </w:p>
    <w:p w14:paraId="30CDEC7C" w14:textId="5ABC4138" w:rsidR="008A5C0D" w:rsidRPr="00E429F2" w:rsidRDefault="00FC3880"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11.1.3. п</w:t>
      </w:r>
      <w:r w:rsidR="008A5C0D" w:rsidRPr="00E429F2">
        <w:rPr>
          <w:rFonts w:ascii="Times New Roman" w:eastAsia="Times New Roman" w:hAnsi="Times New Roman" w:cs="Times New Roman"/>
          <w:bCs/>
          <w:color w:val="000000"/>
          <w:sz w:val="28"/>
          <w:szCs w:val="28"/>
          <w:lang w:eastAsia="ru-RU"/>
        </w:rPr>
        <w:t>ри проектировании тротуаров, не примыкающих к проезжей части, учитываются места наибольшей концентрации пешеходных потоков.</w:t>
      </w:r>
    </w:p>
    <w:p w14:paraId="66F62065" w14:textId="6731A787" w:rsidR="008A5C0D" w:rsidRPr="00E429F2" w:rsidRDefault="00FC3880"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11.2. </w:t>
      </w:r>
      <w:r w:rsidR="008A5C0D" w:rsidRPr="00E429F2">
        <w:rPr>
          <w:rFonts w:ascii="Times New Roman" w:eastAsia="Times New Roman" w:hAnsi="Times New Roman" w:cs="Times New Roman"/>
          <w:bCs/>
          <w:color w:val="000000"/>
          <w:sz w:val="28"/>
          <w:szCs w:val="28"/>
          <w:lang w:eastAsia="ru-RU"/>
        </w:rPr>
        <w:t>В условиях сложившейся застройки вместо тротуара допускается устройство пешеходных дорожек шириной не менее 0,75 м;</w:t>
      </w:r>
    </w:p>
    <w:p w14:paraId="0B45AA3F" w14:textId="51CB6BBF"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11.3.</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В</w:t>
      </w:r>
      <w:r w:rsidR="008A5C0D" w:rsidRPr="00E429F2">
        <w:rPr>
          <w:rFonts w:ascii="Times New Roman" w:eastAsia="Times New Roman" w:hAnsi="Times New Roman" w:cs="Times New Roman"/>
          <w:bCs/>
          <w:color w:val="000000"/>
          <w:sz w:val="28"/>
          <w:szCs w:val="28"/>
          <w:lang w:eastAsia="ru-RU"/>
        </w:rPr>
        <w:t xml:space="preserve"> местах фактических пешеходных маршрутов, соединяющих основные точки притяжения людей, а также к объектам благоустройства, к площадкам различного функционального назначения территории допускается устройство пешеходных дорожек;</w:t>
      </w:r>
    </w:p>
    <w:p w14:paraId="0AA0E76A" w14:textId="5CC15285"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11.4</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Н</w:t>
      </w:r>
      <w:r w:rsidR="008A5C0D" w:rsidRPr="00E429F2">
        <w:rPr>
          <w:rFonts w:ascii="Times New Roman" w:eastAsia="Times New Roman" w:hAnsi="Times New Roman" w:cs="Times New Roman"/>
          <w:bCs/>
          <w:color w:val="000000"/>
          <w:sz w:val="28"/>
          <w:szCs w:val="28"/>
          <w:lang w:eastAsia="ru-RU"/>
        </w:rPr>
        <w:t>а объектах озеленения общего пользования в местах прохода людей могут размещаться тротуары, аллеи, пешеходные дорожки;</w:t>
      </w:r>
    </w:p>
    <w:p w14:paraId="3078DF5D" w14:textId="11465FF4" w:rsidR="008A5C0D"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11.5</w:t>
      </w:r>
      <w:r w:rsidR="008A5C0D"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П</w:t>
      </w:r>
      <w:r w:rsidR="008A5C0D" w:rsidRPr="00E429F2">
        <w:rPr>
          <w:rFonts w:ascii="Times New Roman" w:eastAsia="Times New Roman" w:hAnsi="Times New Roman" w:cs="Times New Roman"/>
          <w:bCs/>
          <w:color w:val="000000"/>
          <w:sz w:val="28"/>
          <w:szCs w:val="28"/>
          <w:lang w:eastAsia="ru-RU"/>
        </w:rPr>
        <w:t>ри устройстве пешеходных коммуникаций должна быть обеспечена безопасность прохода пешеходов.</w:t>
      </w:r>
    </w:p>
    <w:p w14:paraId="69FA685F" w14:textId="77777777" w:rsidR="008A5C0D" w:rsidRPr="00E429F2" w:rsidRDefault="008A5C0D"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14:paraId="28369856" w14:textId="53DBCE29" w:rsidR="00811EC6" w:rsidRPr="00E429F2" w:rsidRDefault="00C50269"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12</w:t>
      </w:r>
      <w:r w:rsidR="00811EC6" w:rsidRPr="00E429F2">
        <w:rPr>
          <w:rFonts w:ascii="Times New Roman" w:eastAsia="Times New Roman" w:hAnsi="Times New Roman" w:cs="Times New Roman"/>
          <w:color w:val="000000"/>
          <w:sz w:val="28"/>
          <w:szCs w:val="28"/>
          <w:lang w:eastAsia="ru-RU"/>
        </w:rPr>
        <w:t xml:space="preserve">. </w:t>
      </w:r>
      <w:bookmarkStart w:id="13" w:name="_Hlk74755510"/>
      <w:r w:rsidR="00811EC6" w:rsidRPr="00E429F2">
        <w:rPr>
          <w:rFonts w:ascii="Times New Roman" w:eastAsia="Times New Roman" w:hAnsi="Times New Roman" w:cs="Times New Roman"/>
          <w:color w:val="000000"/>
          <w:sz w:val="28"/>
          <w:szCs w:val="28"/>
          <w:lang w:eastAsia="ru-RU"/>
        </w:rPr>
        <w:t>Проектирование, размещение, содержание и восстановление</w:t>
      </w:r>
    </w:p>
    <w:p w14:paraId="517EE5A5" w14:textId="77777777" w:rsidR="00811EC6" w:rsidRPr="00E429F2" w:rsidRDefault="00811EC6"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элементов благоустройства, а также внешний вид</w:t>
      </w:r>
    </w:p>
    <w:p w14:paraId="0C3CD2F2" w14:textId="77777777" w:rsidR="00811EC6" w:rsidRPr="00E429F2" w:rsidRDefault="00811EC6"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Нестационарных объектов</w:t>
      </w:r>
      <w:bookmarkEnd w:id="13"/>
    </w:p>
    <w:p w14:paraId="147545E3"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14:paraId="7206E33D" w14:textId="3280CF6A"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.1.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том числе:</w:t>
      </w:r>
    </w:p>
    <w:p w14:paraId="0D4889D5"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roofErr w:type="spellStart"/>
      <w:r w:rsidRPr="00E429F2">
        <w:rPr>
          <w:rFonts w:ascii="Times New Roman" w:eastAsia="Times New Roman" w:hAnsi="Times New Roman" w:cs="Times New Roman"/>
          <w:bCs/>
          <w:color w:val="000000"/>
          <w:sz w:val="28"/>
          <w:szCs w:val="28"/>
          <w:lang w:eastAsia="ru-RU"/>
        </w:rPr>
        <w:t>велопарковка</w:t>
      </w:r>
      <w:proofErr w:type="spellEnd"/>
      <w:r w:rsidRPr="00E429F2">
        <w:rPr>
          <w:rFonts w:ascii="Times New Roman" w:eastAsia="Times New Roman" w:hAnsi="Times New Roman" w:cs="Times New Roman"/>
          <w:bCs/>
          <w:color w:val="000000"/>
          <w:sz w:val="28"/>
          <w:szCs w:val="28"/>
          <w:lang w:eastAsia="ru-RU"/>
        </w:rPr>
        <w:t>,</w:t>
      </w:r>
    </w:p>
    <w:p w14:paraId="32DC6ECC"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газон, цветник,</w:t>
      </w:r>
    </w:p>
    <w:p w14:paraId="4D934759"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дренажная система территории, предназначенная для сбора или отвода сточных (дождевых, талых) вод от здания, строения, сооружения, земельного участка,</w:t>
      </w:r>
    </w:p>
    <w:p w14:paraId="262506DD"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искусственные твердые покрытия территории, в том числе пешеходных дорожек, проездов и подъездных дорог к объектам и земельным участкам, площадок для малых архитектурных форм, мест (площадок) накопления отходов, искусственные покрытия детских площадок,</w:t>
      </w:r>
    </w:p>
    <w:p w14:paraId="7585047A"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лотки для сбора воды,</w:t>
      </w:r>
    </w:p>
    <w:p w14:paraId="0B09C55E"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лестница, не являющаяся объектом капитального строительства,</w:t>
      </w:r>
    </w:p>
    <w:p w14:paraId="10E5632B"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малые архитектурные формы,</w:t>
      </w:r>
    </w:p>
    <w:p w14:paraId="4B1A2F0E"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оборудование и установки наружного освещения,</w:t>
      </w:r>
    </w:p>
    <w:p w14:paraId="468BFC09"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размещаемые на земельном участке ограждающие устройства (ворота, калитки, шлагбаумы, в том числе автоматические, ограждения, в том числе </w:t>
      </w:r>
      <w:r w:rsidRPr="00E429F2">
        <w:rPr>
          <w:rFonts w:ascii="Times New Roman" w:eastAsia="Times New Roman" w:hAnsi="Times New Roman" w:cs="Times New Roman"/>
          <w:bCs/>
          <w:color w:val="000000"/>
          <w:sz w:val="28"/>
          <w:szCs w:val="28"/>
          <w:lang w:eastAsia="ru-RU"/>
        </w:rPr>
        <w:lastRenderedPageBreak/>
        <w:t>декоративные или заборы),</w:t>
      </w:r>
    </w:p>
    <w:p w14:paraId="0350B7D8"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стенды с информацией об эксплуатации объектов благоустройства, объектов социальной сферы, а также с информацией о строительстве, реконструкции, капитальном ремонте зданий, строений, сооружений,</w:t>
      </w:r>
    </w:p>
    <w:p w14:paraId="4AA99363"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уличное коммунально-бытовое и техническое оборудование (конструкции для сушки белья и (или) для чистки ковров, подъемные площадки для инвалидных или детских колясок, пандусы, укрытие таксофона или банкомата, шкафы для размещения оборудования инженерных коммуникаций и связи),</w:t>
      </w:r>
    </w:p>
    <w:p w14:paraId="66882677"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элементы обустройства места отвала снега (лотки для сбора воды, обваловка территории, покрытие, материал или грунт, препятствующие прониканию талых вод в грунтовые воды),</w:t>
      </w:r>
    </w:p>
    <w:p w14:paraId="10388A7C"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фонтаны, питьевые фонтанчики,</w:t>
      </w:r>
    </w:p>
    <w:p w14:paraId="6425760F"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элементы обустройства автостоянок.</w:t>
      </w:r>
    </w:p>
    <w:p w14:paraId="0C2F1470" w14:textId="12A1EB27"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.2. Проектирование, размещение, содержание и восстановление 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w:t>
      </w:r>
    </w:p>
    <w:p w14:paraId="052FD140" w14:textId="68C7023E"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.3. Общие требования к элементам благоустройства:</w:t>
      </w:r>
    </w:p>
    <w:p w14:paraId="167B3F72" w14:textId="35AE04E0"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12.3.1.</w:t>
      </w:r>
      <w:r w:rsidR="00811EC6" w:rsidRPr="00E429F2">
        <w:rPr>
          <w:rFonts w:ascii="Times New Roman" w:eastAsia="Times New Roman" w:hAnsi="Times New Roman" w:cs="Times New Roman"/>
          <w:bCs/>
          <w:color w:val="000000"/>
          <w:sz w:val="28"/>
          <w:szCs w:val="28"/>
          <w:lang w:eastAsia="ru-RU"/>
        </w:rPr>
        <w:t xml:space="preserve"> должны быть безопасными и установленными в соответствии с требованиями действующего законодательства,</w:t>
      </w:r>
    </w:p>
    <w:p w14:paraId="113DBEED" w14:textId="6FFDE4FB"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12.3.2.</w:t>
      </w:r>
      <w:r w:rsidR="00811EC6" w:rsidRPr="00E429F2">
        <w:rPr>
          <w:rFonts w:ascii="Times New Roman" w:eastAsia="Times New Roman" w:hAnsi="Times New Roman" w:cs="Times New Roman"/>
          <w:bCs/>
          <w:color w:val="000000"/>
          <w:sz w:val="28"/>
          <w:szCs w:val="28"/>
          <w:lang w:eastAsia="ru-RU"/>
        </w:rPr>
        <w:t xml:space="preserve"> должны содержаться в технически исправном состоянии и отвечать функциональному назначению,</w:t>
      </w:r>
    </w:p>
    <w:p w14:paraId="08D23AA8" w14:textId="7A4668B1"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12.3.3.</w:t>
      </w:r>
      <w:r w:rsidR="00811EC6" w:rsidRPr="00E429F2">
        <w:rPr>
          <w:rFonts w:ascii="Times New Roman" w:eastAsia="Times New Roman" w:hAnsi="Times New Roman" w:cs="Times New Roman"/>
          <w:bCs/>
          <w:color w:val="000000"/>
          <w:sz w:val="28"/>
          <w:szCs w:val="28"/>
          <w:lang w:eastAsia="ru-RU"/>
        </w:rPr>
        <w:t xml:space="preserve"> должны быть чистыми, не допускается наличие ржавчины, коррозии, грязи.</w:t>
      </w:r>
    </w:p>
    <w:p w14:paraId="0420E71F" w14:textId="7A2B43B6"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12.4</w:t>
      </w:r>
      <w:r w:rsidR="00811EC6" w:rsidRPr="00E429F2">
        <w:rPr>
          <w:rFonts w:ascii="Times New Roman" w:eastAsia="Times New Roman" w:hAnsi="Times New Roman" w:cs="Times New Roman"/>
          <w:bCs/>
          <w:color w:val="000000"/>
          <w:sz w:val="28"/>
          <w:szCs w:val="28"/>
          <w:lang w:eastAsia="ru-RU"/>
        </w:rPr>
        <w:t>. Особенности проектирования, размещения и содержания отдельных элементов благоустройства:</w:t>
      </w:r>
    </w:p>
    <w:p w14:paraId="7D4F4A8D" w14:textId="68D18F3B"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.4.1. требования к элементам благоустройства автостоянок:</w:t>
      </w:r>
    </w:p>
    <w:p w14:paraId="65EC0F90" w14:textId="4A70BCD9"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обязательный перечень элементов благоустройства на автостоянках включает твердые виды покрытия (асфальт, бетон, щебень, иные виды твердого покрытия), ограждение территории по периметру автостоянки, разделительные элементы (разметка </w:t>
      </w:r>
      <w:proofErr w:type="spellStart"/>
      <w:r w:rsidRPr="00E429F2">
        <w:rPr>
          <w:rFonts w:ascii="Times New Roman" w:eastAsia="Times New Roman" w:hAnsi="Times New Roman" w:cs="Times New Roman"/>
          <w:bCs/>
          <w:color w:val="000000"/>
          <w:sz w:val="28"/>
          <w:szCs w:val="28"/>
          <w:lang w:eastAsia="ru-RU"/>
        </w:rPr>
        <w:t>машино</w:t>
      </w:r>
      <w:proofErr w:type="spellEnd"/>
      <w:r w:rsidRPr="00E429F2">
        <w:rPr>
          <w:rFonts w:ascii="Times New Roman" w:eastAsia="Times New Roman" w:hAnsi="Times New Roman" w:cs="Times New Roman"/>
          <w:bCs/>
          <w:color w:val="000000"/>
          <w:sz w:val="28"/>
          <w:szCs w:val="28"/>
          <w:lang w:eastAsia="ru-RU"/>
        </w:rPr>
        <w:t>-мест), осветительное и информационное оборудование, пост охраны, место (площадка) для накопления отходов, санитарный узел;</w:t>
      </w:r>
    </w:p>
    <w:p w14:paraId="2C1DE965" w14:textId="29FEE1F9"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разделительные элементы (разметка машиномест) на автостоянках должны быть выполнены в виде белых полос и (или) озелененных полос (газонов);</w:t>
      </w:r>
    </w:p>
    <w:p w14:paraId="128F989E" w14:textId="322FE37A"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ограждение территории автостоянки должно быть выполнено из временных декоративных конструкций из негорючих материалов;</w:t>
      </w:r>
    </w:p>
    <w:p w14:paraId="29DE9F78" w14:textId="30E12B20"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размещение установки освещения территории автостоянки должно быть выполнено в соответствии с требованиями законодательства Российской Федерации, в том числе с учетом размещения и направления световых приборов, ограничивающих прямое освещение фасадов жилых домов в ночное время</w:t>
      </w:r>
      <w:r w:rsidR="00182B03" w:rsidRPr="00E429F2">
        <w:rPr>
          <w:rFonts w:ascii="Times New Roman" w:eastAsia="Times New Roman" w:hAnsi="Times New Roman" w:cs="Times New Roman"/>
          <w:bCs/>
          <w:color w:val="000000"/>
          <w:sz w:val="28"/>
          <w:szCs w:val="28"/>
          <w:lang w:eastAsia="ru-RU"/>
        </w:rPr>
        <w:t>.</w:t>
      </w:r>
    </w:p>
    <w:p w14:paraId="5C988FAA" w14:textId="3CFA8FAB" w:rsidR="00811EC6" w:rsidRPr="00E429F2" w:rsidRDefault="00182B03"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w:t>
      </w:r>
      <w:r w:rsidR="00811EC6" w:rsidRPr="00E429F2">
        <w:rPr>
          <w:rFonts w:ascii="Times New Roman" w:eastAsia="Times New Roman" w:hAnsi="Times New Roman" w:cs="Times New Roman"/>
          <w:bCs/>
          <w:color w:val="000000"/>
          <w:sz w:val="28"/>
          <w:szCs w:val="28"/>
          <w:lang w:eastAsia="ru-RU"/>
        </w:rPr>
        <w:t>.4.</w:t>
      </w:r>
      <w:r w:rsidRPr="00E429F2">
        <w:rPr>
          <w:rFonts w:ascii="Times New Roman" w:eastAsia="Times New Roman" w:hAnsi="Times New Roman" w:cs="Times New Roman"/>
          <w:bCs/>
          <w:color w:val="000000"/>
          <w:sz w:val="28"/>
          <w:szCs w:val="28"/>
          <w:lang w:eastAsia="ru-RU"/>
        </w:rPr>
        <w:t>2</w:t>
      </w:r>
      <w:r w:rsidR="00811EC6" w:rsidRPr="00E429F2">
        <w:rPr>
          <w:rFonts w:ascii="Times New Roman" w:eastAsia="Times New Roman" w:hAnsi="Times New Roman" w:cs="Times New Roman"/>
          <w:bCs/>
          <w:color w:val="000000"/>
          <w:sz w:val="28"/>
          <w:szCs w:val="28"/>
          <w:lang w:eastAsia="ru-RU"/>
        </w:rPr>
        <w:t>. требования к Нестационарным объектам:</w:t>
      </w:r>
    </w:p>
    <w:p w14:paraId="63CC5B20" w14:textId="07EBE9FB"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color w:val="000000"/>
          <w:sz w:val="28"/>
          <w:szCs w:val="28"/>
          <w:lang w:eastAsia="ru-RU"/>
        </w:rPr>
        <w:t xml:space="preserve">проектирование Нестационарных объектов осуществляется с учетом принципов функционального разнообразия и в целях сохранения архитектурного облика сложившейся застройки и благоустройства соответствующей территории </w:t>
      </w:r>
      <w:r w:rsidRPr="00E429F2">
        <w:rPr>
          <w:rFonts w:ascii="Times New Roman" w:eastAsia="Times New Roman" w:hAnsi="Times New Roman" w:cs="Times New Roman"/>
          <w:bCs/>
          <w:color w:val="000000"/>
          <w:sz w:val="28"/>
          <w:szCs w:val="28"/>
          <w:lang w:eastAsia="ru-RU"/>
        </w:rPr>
        <w:lastRenderedPageBreak/>
        <w:t>округа, организации комфортной пешеходной среды, сохранения и повышения уровня комфортности проживания граждан, на основании требований к внешнему виду и местам размещения Нестационарных объектов, установленных настоящим подпунктом и подпункт</w:t>
      </w:r>
      <w:r w:rsidR="00D764AD" w:rsidRPr="00E429F2">
        <w:rPr>
          <w:rFonts w:ascii="Times New Roman" w:eastAsia="Times New Roman" w:hAnsi="Times New Roman" w:cs="Times New Roman"/>
          <w:bCs/>
          <w:sz w:val="28"/>
          <w:szCs w:val="28"/>
          <w:lang w:eastAsia="ru-RU"/>
        </w:rPr>
        <w:t>ом</w:t>
      </w:r>
      <w:r w:rsidRPr="00E429F2">
        <w:rPr>
          <w:rFonts w:ascii="Times New Roman" w:eastAsia="Times New Roman" w:hAnsi="Times New Roman" w:cs="Times New Roman"/>
          <w:bCs/>
          <w:sz w:val="28"/>
          <w:szCs w:val="28"/>
          <w:lang w:eastAsia="ru-RU"/>
        </w:rPr>
        <w:t xml:space="preserve"> </w:t>
      </w:r>
      <w:r w:rsidR="00F40DAF" w:rsidRPr="00E429F2">
        <w:rPr>
          <w:rFonts w:ascii="Times New Roman" w:eastAsia="Times New Roman" w:hAnsi="Times New Roman" w:cs="Times New Roman"/>
          <w:bCs/>
          <w:sz w:val="28"/>
          <w:szCs w:val="28"/>
          <w:lang w:eastAsia="ru-RU"/>
        </w:rPr>
        <w:t xml:space="preserve">12.4.5 </w:t>
      </w:r>
      <w:r w:rsidRPr="00E429F2">
        <w:rPr>
          <w:rFonts w:ascii="Times New Roman" w:eastAsia="Times New Roman" w:hAnsi="Times New Roman" w:cs="Times New Roman"/>
          <w:bCs/>
          <w:sz w:val="28"/>
          <w:szCs w:val="28"/>
          <w:lang w:eastAsia="ru-RU"/>
        </w:rPr>
        <w:t>Правил.</w:t>
      </w:r>
    </w:p>
    <w:p w14:paraId="31D0C9D2" w14:textId="477B28D9"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т</w:t>
      </w:r>
      <w:r w:rsidR="00811EC6" w:rsidRPr="00E429F2">
        <w:rPr>
          <w:rFonts w:ascii="Times New Roman" w:eastAsia="Times New Roman" w:hAnsi="Times New Roman" w:cs="Times New Roman"/>
          <w:bCs/>
          <w:sz w:val="28"/>
          <w:szCs w:val="28"/>
          <w:lang w:eastAsia="ru-RU"/>
        </w:rPr>
        <w:t>ребования к внешнему виду, в том числе требования к размеру Нестационарных объектов, а также требования к местам их размещения подлежат применению при проектировании новых и обосновании размещения существующих Нестационарных объектов.</w:t>
      </w:r>
    </w:p>
    <w:p w14:paraId="31DB460C" w14:textId="3E3588D0"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в</w:t>
      </w:r>
      <w:r w:rsidR="00811EC6" w:rsidRPr="00E429F2">
        <w:rPr>
          <w:rFonts w:ascii="Times New Roman" w:eastAsia="Times New Roman" w:hAnsi="Times New Roman" w:cs="Times New Roman"/>
          <w:bCs/>
          <w:sz w:val="28"/>
          <w:szCs w:val="28"/>
          <w:lang w:eastAsia="ru-RU"/>
        </w:rPr>
        <w:t xml:space="preserve">нешний вид Нестационарных объектов должен соответствовать типовым проектам, утвержденным Правилами. Размещение Нестационарных объектов по индивидуальным проектам (эскизам) внешнего вида Нестационарных объектов осуществляется в случаях и порядке, предусмотренных подпунктом </w:t>
      </w:r>
      <w:r w:rsidRPr="00E429F2">
        <w:rPr>
          <w:rFonts w:ascii="Times New Roman" w:eastAsia="Times New Roman" w:hAnsi="Times New Roman" w:cs="Times New Roman"/>
          <w:bCs/>
          <w:sz w:val="28"/>
          <w:szCs w:val="28"/>
          <w:lang w:eastAsia="ru-RU"/>
        </w:rPr>
        <w:t xml:space="preserve">12.4.5. </w:t>
      </w:r>
      <w:r w:rsidR="00811EC6" w:rsidRPr="00E429F2">
        <w:rPr>
          <w:rFonts w:ascii="Times New Roman" w:eastAsia="Times New Roman" w:hAnsi="Times New Roman" w:cs="Times New Roman"/>
          <w:bCs/>
          <w:sz w:val="28"/>
          <w:szCs w:val="28"/>
          <w:lang w:eastAsia="ru-RU"/>
        </w:rPr>
        <w:t>Правил</w:t>
      </w:r>
      <w:r w:rsidRPr="00E429F2">
        <w:rPr>
          <w:rFonts w:ascii="Times New Roman" w:eastAsia="Times New Roman" w:hAnsi="Times New Roman" w:cs="Times New Roman"/>
          <w:bCs/>
          <w:sz w:val="28"/>
          <w:szCs w:val="28"/>
          <w:lang w:eastAsia="ru-RU"/>
        </w:rPr>
        <w:t>.</w:t>
      </w:r>
    </w:p>
    <w:p w14:paraId="441AFC26" w14:textId="5A30841A"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sz w:val="28"/>
          <w:szCs w:val="28"/>
          <w:lang w:eastAsia="ru-RU"/>
        </w:rPr>
        <w:t xml:space="preserve">12.4.3. </w:t>
      </w:r>
      <w:r w:rsidR="00811EC6" w:rsidRPr="00E429F2">
        <w:rPr>
          <w:rFonts w:ascii="Times New Roman" w:eastAsia="Times New Roman" w:hAnsi="Times New Roman" w:cs="Times New Roman"/>
          <w:bCs/>
          <w:sz w:val="28"/>
          <w:szCs w:val="28"/>
          <w:lang w:eastAsia="ru-RU"/>
        </w:rPr>
        <w:t>размещение</w:t>
      </w:r>
      <w:r w:rsidR="00811EC6" w:rsidRPr="00E429F2">
        <w:rPr>
          <w:rFonts w:ascii="Times New Roman" w:eastAsia="Times New Roman" w:hAnsi="Times New Roman" w:cs="Times New Roman"/>
          <w:bCs/>
          <w:color w:val="000000"/>
          <w:sz w:val="28"/>
          <w:szCs w:val="28"/>
          <w:lang w:eastAsia="ru-RU"/>
        </w:rPr>
        <w:t xml:space="preserve"> Нестационарных объектов:</w:t>
      </w:r>
    </w:p>
    <w:p w14:paraId="5A4803B6" w14:textId="1248CF29"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объектов без предоставления земельных участков в соответствии с законодательством);</w:t>
      </w:r>
    </w:p>
    <w:p w14:paraId="17C34904" w14:textId="68992362"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возможно размещение Нестационарных объектов в соответствии с перечнем объектов озеленения общего пользования, утверждаемым правовым актом Администрации округа,</w:t>
      </w:r>
    </w:p>
    <w:p w14:paraId="39D4E782" w14:textId="4C0F1584"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допускается в границах территорий объектов культурного наследия, если в соответствии с требованиями к градостроительным регламентам и режимами использования земель данных территорий размещение Нестационарных объектов отдельных видов запрещено, а также в границах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Нестационарных объектов отдельных видов запрещено</w:t>
      </w:r>
      <w:r w:rsidR="00F40DAF" w:rsidRPr="00E429F2">
        <w:rPr>
          <w:rFonts w:ascii="Times New Roman" w:eastAsia="Times New Roman" w:hAnsi="Times New Roman" w:cs="Times New Roman"/>
          <w:bCs/>
          <w:color w:val="000000"/>
          <w:sz w:val="28"/>
          <w:szCs w:val="28"/>
          <w:lang w:eastAsia="ru-RU"/>
        </w:rPr>
        <w:t>.</w:t>
      </w:r>
    </w:p>
    <w:p w14:paraId="37C243E3" w14:textId="478AC4DB"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12.4.4.</w:t>
      </w:r>
      <w:r w:rsidR="00811EC6" w:rsidRPr="00E429F2">
        <w:rPr>
          <w:rFonts w:ascii="Times New Roman" w:eastAsia="Times New Roman" w:hAnsi="Times New Roman" w:cs="Times New Roman"/>
          <w:bCs/>
          <w:color w:val="000000"/>
          <w:sz w:val="28"/>
          <w:szCs w:val="28"/>
          <w:lang w:eastAsia="ru-RU"/>
        </w:rPr>
        <w:t xml:space="preserve"> </w:t>
      </w:r>
      <w:r w:rsidRPr="00E429F2">
        <w:rPr>
          <w:rFonts w:ascii="Times New Roman" w:eastAsia="Times New Roman" w:hAnsi="Times New Roman" w:cs="Times New Roman"/>
          <w:bCs/>
          <w:color w:val="000000"/>
          <w:sz w:val="28"/>
          <w:szCs w:val="28"/>
          <w:lang w:eastAsia="ru-RU"/>
        </w:rPr>
        <w:t>Т</w:t>
      </w:r>
      <w:r w:rsidR="00811EC6" w:rsidRPr="00E429F2">
        <w:rPr>
          <w:rFonts w:ascii="Times New Roman" w:eastAsia="Times New Roman" w:hAnsi="Times New Roman" w:cs="Times New Roman"/>
          <w:bCs/>
          <w:color w:val="000000"/>
          <w:sz w:val="28"/>
          <w:szCs w:val="28"/>
          <w:lang w:eastAsia="ru-RU"/>
        </w:rPr>
        <w:t xml:space="preserve">ребования к типовым проектам Нестационарных объектов установлены в приложении 1 к </w:t>
      </w:r>
      <w:r w:rsidR="00D764AD" w:rsidRPr="00E429F2">
        <w:rPr>
          <w:rFonts w:ascii="Times New Roman" w:eastAsia="Times New Roman" w:hAnsi="Times New Roman" w:cs="Times New Roman"/>
          <w:bCs/>
          <w:color w:val="000000"/>
          <w:sz w:val="28"/>
          <w:szCs w:val="28"/>
          <w:lang w:eastAsia="ru-RU"/>
        </w:rPr>
        <w:t>настоящим Правилам</w:t>
      </w:r>
      <w:r w:rsidR="00811EC6" w:rsidRPr="00E429F2">
        <w:rPr>
          <w:rFonts w:ascii="Times New Roman" w:eastAsia="Times New Roman" w:hAnsi="Times New Roman" w:cs="Times New Roman"/>
          <w:bCs/>
          <w:color w:val="000000"/>
          <w:sz w:val="28"/>
          <w:szCs w:val="28"/>
          <w:lang w:eastAsia="ru-RU"/>
        </w:rPr>
        <w:t>;</w:t>
      </w:r>
    </w:p>
    <w:p w14:paraId="32B33741" w14:textId="31AEF3B4" w:rsidR="00811EC6"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sz w:val="28"/>
          <w:szCs w:val="28"/>
          <w:lang w:eastAsia="ru-RU"/>
        </w:rPr>
        <w:t xml:space="preserve">12.4.5. </w:t>
      </w:r>
      <w:r w:rsidR="00811EC6" w:rsidRPr="00E429F2">
        <w:rPr>
          <w:rFonts w:ascii="Times New Roman" w:eastAsia="Times New Roman" w:hAnsi="Times New Roman" w:cs="Times New Roman"/>
          <w:bCs/>
          <w:sz w:val="28"/>
          <w:szCs w:val="28"/>
          <w:lang w:eastAsia="ru-RU"/>
        </w:rPr>
        <w:t>Нестационарные</w:t>
      </w:r>
      <w:r w:rsidR="00811EC6" w:rsidRPr="00E429F2">
        <w:rPr>
          <w:rFonts w:ascii="Times New Roman" w:eastAsia="Times New Roman" w:hAnsi="Times New Roman" w:cs="Times New Roman"/>
          <w:bCs/>
          <w:color w:val="000000"/>
          <w:sz w:val="28"/>
          <w:szCs w:val="28"/>
          <w:lang w:eastAsia="ru-RU"/>
        </w:rPr>
        <w:t xml:space="preserve"> объекты по индивидуальным проектам (эскизам) внешнего вида не должны нарушать архитектурный облик сложившейся застройки соответствующей территории округа и размещаются:</w:t>
      </w:r>
    </w:p>
    <w:p w14:paraId="713CBE45" w14:textId="1FC81AAE"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на территориях объектов озеленения общего пользования, на которых возможно размещение Нестационарных объектов в соответствии с перечнем объектов озеленения общего пользования, утверждаемым правовым актом Администрации округа;</w:t>
      </w:r>
    </w:p>
    <w:p w14:paraId="425C5B65" w14:textId="5AB45A54"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на придомовой территории многоквартирных домов</w:t>
      </w:r>
      <w:r w:rsidR="00F40DAF" w:rsidRPr="00E429F2">
        <w:rPr>
          <w:rFonts w:ascii="Times New Roman" w:eastAsia="Times New Roman" w:hAnsi="Times New Roman" w:cs="Times New Roman"/>
          <w:bCs/>
          <w:color w:val="000000"/>
          <w:sz w:val="28"/>
          <w:szCs w:val="28"/>
          <w:lang w:eastAsia="ru-RU"/>
        </w:rPr>
        <w:t>;</w:t>
      </w:r>
    </w:p>
    <w:p w14:paraId="6C2B151E" w14:textId="53FA2F8B"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в границах достопримечательных мест, зон охраны объектов культурного наследия, если в соответствии с требованиями к градостроительным регламентам и режимами использования земель данных зон охраны размещение </w:t>
      </w:r>
      <w:r w:rsidRPr="00E429F2">
        <w:rPr>
          <w:rFonts w:ascii="Times New Roman" w:eastAsia="Times New Roman" w:hAnsi="Times New Roman" w:cs="Times New Roman"/>
          <w:bCs/>
          <w:color w:val="000000"/>
          <w:sz w:val="28"/>
          <w:szCs w:val="28"/>
          <w:lang w:eastAsia="ru-RU"/>
        </w:rPr>
        <w:lastRenderedPageBreak/>
        <w:t>Нестационарных объектов не запрещено.</w:t>
      </w:r>
    </w:p>
    <w:p w14:paraId="4BD62186"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Нестационарные объекты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объектов.</w:t>
      </w:r>
    </w:p>
    <w:p w14:paraId="70D0F4CF"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Размеры Нестационарных объектов по индивидуальным проектам (эскизам) внешнего вида (длина, ширина, высота) не должны быть менее или более чем на 10% установленных Правилами размеров типовых проектов Нестационарных объектов.</w:t>
      </w:r>
    </w:p>
    <w:p w14:paraId="3EF58068" w14:textId="767A7D05"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Размещение Нестационарного объекта по индивидуальным проектам (эскизам) внешнего вида осуществляется при согласовании паспорта Нестационарного объекта. </w:t>
      </w:r>
      <w:r w:rsidRPr="00E429F2">
        <w:rPr>
          <w:rFonts w:ascii="Times New Roman" w:eastAsia="Times New Roman" w:hAnsi="Times New Roman" w:cs="Times New Roman"/>
          <w:bCs/>
          <w:sz w:val="28"/>
          <w:szCs w:val="28"/>
          <w:lang w:eastAsia="ru-RU"/>
        </w:rPr>
        <w:t>Форма паспорта Нестационарного объекта, порядок и критерии согласования устанавливаются</w:t>
      </w:r>
      <w:r w:rsidRPr="00E429F2">
        <w:rPr>
          <w:rFonts w:ascii="Times New Roman" w:eastAsia="Times New Roman" w:hAnsi="Times New Roman" w:cs="Times New Roman"/>
          <w:bCs/>
          <w:color w:val="000000"/>
          <w:sz w:val="28"/>
          <w:szCs w:val="28"/>
          <w:lang w:eastAsia="ru-RU"/>
        </w:rPr>
        <w:t xml:space="preserve"> правовым актом Администрации округа.</w:t>
      </w:r>
    </w:p>
    <w:p w14:paraId="5CBB66D8" w14:textId="77777777" w:rsidR="00811EC6" w:rsidRPr="00E429F2" w:rsidRDefault="00811EC6"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14:paraId="4BD9AE25" w14:textId="3E5F2311" w:rsidR="009B3FAE" w:rsidRPr="00E429F2" w:rsidRDefault="00F96F2A"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w:t>
      </w:r>
      <w:r w:rsidR="000F0549" w:rsidRPr="00E429F2">
        <w:rPr>
          <w:rFonts w:ascii="Times New Roman" w:eastAsia="Times New Roman" w:hAnsi="Times New Roman" w:cs="Times New Roman"/>
          <w:bCs/>
          <w:color w:val="000000"/>
          <w:sz w:val="28"/>
          <w:szCs w:val="28"/>
          <w:lang w:eastAsia="ru-RU"/>
        </w:rPr>
        <w:t>.</w:t>
      </w:r>
      <w:r w:rsidR="00BF2A32" w:rsidRPr="00E429F2">
        <w:rPr>
          <w:rFonts w:ascii="Times New Roman" w:eastAsia="Times New Roman" w:hAnsi="Times New Roman" w:cs="Times New Roman"/>
          <w:bCs/>
          <w:color w:val="000000"/>
          <w:sz w:val="28"/>
          <w:szCs w:val="28"/>
          <w:lang w:eastAsia="ru-RU"/>
        </w:rPr>
        <w:t xml:space="preserve"> </w:t>
      </w:r>
      <w:r w:rsidR="00F13D12" w:rsidRPr="00E429F2">
        <w:rPr>
          <w:rFonts w:ascii="Times New Roman" w:eastAsia="Times New Roman" w:hAnsi="Times New Roman" w:cs="Times New Roman"/>
          <w:bCs/>
          <w:color w:val="000000"/>
          <w:sz w:val="28"/>
          <w:szCs w:val="28"/>
          <w:lang w:eastAsia="ru-RU"/>
        </w:rPr>
        <w:t>Т</w:t>
      </w:r>
      <w:r w:rsidR="00BF2A32" w:rsidRPr="00E429F2">
        <w:rPr>
          <w:rFonts w:ascii="Times New Roman" w:eastAsia="Times New Roman" w:hAnsi="Times New Roman" w:cs="Times New Roman"/>
          <w:bCs/>
          <w:color w:val="000000"/>
          <w:sz w:val="28"/>
          <w:szCs w:val="28"/>
          <w:lang w:eastAsia="ru-RU"/>
        </w:rPr>
        <w:t>ребования к внешнему виду фасадов</w:t>
      </w:r>
    </w:p>
    <w:p w14:paraId="6738EDB5" w14:textId="0CD7BF7C" w:rsidR="00BF2A32" w:rsidRPr="00E429F2" w:rsidRDefault="00BF2A32"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и ограждающих конструкций зданий, строений, сооружений</w:t>
      </w:r>
    </w:p>
    <w:p w14:paraId="09CAD44D" w14:textId="77777777" w:rsidR="00CF4ED9" w:rsidRPr="00E429F2" w:rsidRDefault="00CF4ED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14:paraId="0E9623DD" w14:textId="00CA546B" w:rsidR="00D31B9C"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D31B9C" w:rsidRPr="00E429F2">
        <w:rPr>
          <w:rFonts w:ascii="Times New Roman" w:eastAsia="Times New Roman" w:hAnsi="Times New Roman" w:cs="Times New Roman"/>
          <w:bCs/>
          <w:color w:val="000000"/>
          <w:sz w:val="28"/>
          <w:szCs w:val="28"/>
          <w:lang w:eastAsia="ru-RU"/>
        </w:rPr>
        <w:t>3.1. Юридические лица, индивидуальные предприниматели, физические лица, являющиеся собственниками и иными законными владельцами или пользователями зданий, строений, сооружений, иных объектов (в том числе временных), расположенных на территории округа, обязаны за свой счет обеспечить чистоту и надлежащее эстетическое состояние внешних элементов указанных объектов, в том числе фасадов и ограждений, принимать меры по приведению объектов в соответствие с требованиями настоящих Правил.</w:t>
      </w:r>
    </w:p>
    <w:p w14:paraId="6039CE62" w14:textId="6D153568" w:rsidR="00D31B9C"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D31B9C" w:rsidRPr="00E429F2">
        <w:rPr>
          <w:rFonts w:ascii="Times New Roman" w:eastAsia="Times New Roman" w:hAnsi="Times New Roman" w:cs="Times New Roman"/>
          <w:bCs/>
          <w:color w:val="000000"/>
          <w:sz w:val="28"/>
          <w:szCs w:val="28"/>
          <w:lang w:eastAsia="ru-RU"/>
        </w:rPr>
        <w:t>3.2. При разрушении зданий, строений, сооружений от пожара, стихийных бедствий, ветхости владельцы (собственники) обязаны в течении трех лет организовать разбор, вывоз разрушенного здания, строения, сооружения самостоятельно или с привлечением специализированных организаций за счет собственных средств или привести здание, строение, сооружение в состояние, пригодное для его использования.</w:t>
      </w:r>
    </w:p>
    <w:p w14:paraId="453F33A9" w14:textId="62D108EF" w:rsidR="00CF4ED9"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13.3</w:t>
      </w:r>
      <w:r w:rsidR="00CF4ED9" w:rsidRPr="00E429F2">
        <w:rPr>
          <w:rFonts w:ascii="Times New Roman" w:eastAsia="Times New Roman" w:hAnsi="Times New Roman" w:cs="Times New Roman"/>
          <w:bCs/>
          <w:color w:val="000000"/>
          <w:sz w:val="28"/>
          <w:szCs w:val="28"/>
          <w:lang w:eastAsia="ru-RU"/>
        </w:rPr>
        <w:t xml:space="preserve">. Требования настоящего раздела распространяются на все здания, расположенные в черте </w:t>
      </w:r>
      <w:r w:rsidR="00CD635F" w:rsidRPr="00E429F2">
        <w:rPr>
          <w:rFonts w:ascii="Times New Roman" w:eastAsia="Times New Roman" w:hAnsi="Times New Roman" w:cs="Times New Roman"/>
          <w:bCs/>
          <w:color w:val="000000"/>
          <w:sz w:val="28"/>
          <w:szCs w:val="28"/>
          <w:lang w:eastAsia="ru-RU"/>
        </w:rPr>
        <w:t xml:space="preserve">населенных пунктов </w:t>
      </w:r>
      <w:r w:rsidR="00CF4ED9" w:rsidRPr="00E429F2">
        <w:rPr>
          <w:rFonts w:ascii="Times New Roman" w:eastAsia="Times New Roman" w:hAnsi="Times New Roman" w:cs="Times New Roman"/>
          <w:bCs/>
          <w:color w:val="000000"/>
          <w:sz w:val="28"/>
          <w:szCs w:val="28"/>
          <w:lang w:eastAsia="ru-RU"/>
        </w:rPr>
        <w:t xml:space="preserve">Суксунского городского </w:t>
      </w:r>
      <w:r w:rsidR="00CD635F" w:rsidRPr="00E429F2">
        <w:rPr>
          <w:rFonts w:ascii="Times New Roman" w:eastAsia="Times New Roman" w:hAnsi="Times New Roman" w:cs="Times New Roman"/>
          <w:bCs/>
          <w:color w:val="000000"/>
          <w:sz w:val="28"/>
          <w:szCs w:val="28"/>
          <w:lang w:eastAsia="ru-RU"/>
        </w:rPr>
        <w:t>округа</w:t>
      </w:r>
      <w:r w:rsidR="00CF4ED9" w:rsidRPr="00E429F2">
        <w:rPr>
          <w:rFonts w:ascii="Times New Roman" w:eastAsia="Times New Roman" w:hAnsi="Times New Roman" w:cs="Times New Roman"/>
          <w:bCs/>
          <w:color w:val="000000"/>
          <w:sz w:val="28"/>
          <w:szCs w:val="28"/>
          <w:lang w:eastAsia="ru-RU"/>
        </w:rPr>
        <w:t>, независимо от назначения здания, вида собственности, этажности,</w:t>
      </w:r>
      <w:r w:rsidR="00CD635F" w:rsidRPr="00E429F2">
        <w:rPr>
          <w:rFonts w:ascii="Times New Roman" w:eastAsia="Times New Roman" w:hAnsi="Times New Roman" w:cs="Times New Roman"/>
          <w:bCs/>
          <w:color w:val="000000"/>
          <w:sz w:val="28"/>
          <w:szCs w:val="28"/>
          <w:lang w:eastAsia="ru-RU"/>
        </w:rPr>
        <w:t xml:space="preserve"> применяемых</w:t>
      </w:r>
      <w:r w:rsidR="00CF4ED9" w:rsidRPr="00E429F2">
        <w:rPr>
          <w:rFonts w:ascii="Times New Roman" w:eastAsia="Times New Roman" w:hAnsi="Times New Roman" w:cs="Times New Roman"/>
          <w:bCs/>
          <w:color w:val="000000"/>
          <w:sz w:val="28"/>
          <w:szCs w:val="28"/>
          <w:lang w:eastAsia="ru-RU"/>
        </w:rPr>
        <w:t xml:space="preserve"> материалов и год</w:t>
      </w:r>
      <w:r w:rsidR="00CD635F" w:rsidRPr="00E429F2">
        <w:rPr>
          <w:rFonts w:ascii="Times New Roman" w:eastAsia="Times New Roman" w:hAnsi="Times New Roman" w:cs="Times New Roman"/>
          <w:bCs/>
          <w:color w:val="000000"/>
          <w:sz w:val="28"/>
          <w:szCs w:val="28"/>
          <w:lang w:eastAsia="ru-RU"/>
        </w:rPr>
        <w:t>а</w:t>
      </w:r>
      <w:r w:rsidR="00CF4ED9" w:rsidRPr="00E429F2">
        <w:rPr>
          <w:rFonts w:ascii="Times New Roman" w:eastAsia="Times New Roman" w:hAnsi="Times New Roman" w:cs="Times New Roman"/>
          <w:bCs/>
          <w:color w:val="000000"/>
          <w:sz w:val="28"/>
          <w:szCs w:val="28"/>
          <w:lang w:eastAsia="ru-RU"/>
        </w:rPr>
        <w:t xml:space="preserve"> постройки.</w:t>
      </w:r>
    </w:p>
    <w:p w14:paraId="6F76FB8D" w14:textId="16B56E52" w:rsidR="00654E84"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13.4</w:t>
      </w:r>
      <w:r w:rsidR="00654E84" w:rsidRPr="00E429F2">
        <w:rPr>
          <w:rFonts w:ascii="Times New Roman" w:eastAsia="Times New Roman" w:hAnsi="Times New Roman" w:cs="Times New Roman"/>
          <w:bCs/>
          <w:color w:val="000000"/>
          <w:sz w:val="28"/>
          <w:szCs w:val="28"/>
          <w:lang w:eastAsia="ru-RU"/>
        </w:rPr>
        <w:t>. Содержание фасадов зданий, строений и сооружений осуществляется в соответствии с настоящими Правилами.</w:t>
      </w:r>
    </w:p>
    <w:p w14:paraId="094B0C62" w14:textId="01D82414" w:rsidR="002361C4"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13.5</w:t>
      </w:r>
      <w:r w:rsidR="002361C4" w:rsidRPr="00E429F2">
        <w:rPr>
          <w:rFonts w:ascii="Times New Roman" w:eastAsia="Times New Roman" w:hAnsi="Times New Roman" w:cs="Times New Roman"/>
          <w:bCs/>
          <w:color w:val="000000"/>
          <w:sz w:val="28"/>
          <w:szCs w:val="28"/>
          <w:lang w:eastAsia="ru-RU"/>
        </w:rPr>
        <w:t>.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14:paraId="31DC5B93" w14:textId="232CF43F" w:rsidR="009146CF" w:rsidRPr="00E429F2" w:rsidRDefault="00F40DA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9146CF" w:rsidRPr="00E429F2">
        <w:rPr>
          <w:rFonts w:ascii="Times New Roman" w:eastAsia="Times New Roman" w:hAnsi="Times New Roman" w:cs="Times New Roman"/>
          <w:bCs/>
          <w:color w:val="000000"/>
          <w:sz w:val="28"/>
          <w:szCs w:val="28"/>
          <w:lang w:eastAsia="ru-RU"/>
        </w:rPr>
        <w:t>. Содержание фасадов зданий, строений и сооружений включает:</w:t>
      </w:r>
    </w:p>
    <w:p w14:paraId="6DB1D604" w14:textId="0EA2DA59"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 xml:space="preserve">1. </w:t>
      </w:r>
      <w:r w:rsidR="009146CF" w:rsidRPr="00E429F2">
        <w:rPr>
          <w:rFonts w:ascii="Times New Roman" w:eastAsia="Times New Roman" w:hAnsi="Times New Roman" w:cs="Times New Roman"/>
          <w:bCs/>
          <w:color w:val="000000"/>
          <w:sz w:val="28"/>
          <w:szCs w:val="28"/>
          <w:lang w:eastAsia="ru-RU"/>
        </w:rPr>
        <w:t xml:space="preserve">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w:t>
      </w:r>
      <w:r w:rsidR="009146CF" w:rsidRPr="00E429F2">
        <w:rPr>
          <w:rFonts w:ascii="Times New Roman" w:eastAsia="Times New Roman" w:hAnsi="Times New Roman" w:cs="Times New Roman"/>
          <w:bCs/>
          <w:color w:val="000000"/>
          <w:sz w:val="28"/>
          <w:szCs w:val="28"/>
          <w:lang w:eastAsia="ru-RU"/>
        </w:rPr>
        <w:lastRenderedPageBreak/>
        <w:t>ступеней, ограждений спусков и лестниц, витрин, декоративных деталей и иных конструктивных элементов;</w:t>
      </w:r>
    </w:p>
    <w:p w14:paraId="1CD3D059" w14:textId="189F4A6C"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047382" w:rsidRPr="00E429F2">
        <w:rPr>
          <w:rFonts w:ascii="Times New Roman" w:hAnsi="Times New Roman" w:cs="Times New Roman"/>
          <w:bCs/>
          <w:sz w:val="28"/>
          <w:szCs w:val="28"/>
        </w:rPr>
        <w:t>2.</w:t>
      </w:r>
      <w:r w:rsidRPr="00E429F2">
        <w:rPr>
          <w:rFonts w:ascii="Times New Roman" w:hAnsi="Times New Roman" w:cs="Times New Roman"/>
          <w:bCs/>
          <w:sz w:val="28"/>
          <w:szCs w:val="28"/>
        </w:rPr>
        <w:t xml:space="preserve"> </w:t>
      </w:r>
      <w:r w:rsidR="0088775E" w:rsidRPr="00E429F2">
        <w:rPr>
          <w:rFonts w:ascii="Times New Roman" w:hAnsi="Times New Roman" w:cs="Times New Roman"/>
          <w:sz w:val="28"/>
          <w:szCs w:val="28"/>
        </w:rPr>
        <w:t>при содержании фасада здания, строения, сооружения должны устраняться любые повреждения фасада, включая надписи, графические рисунки и иные изображения, содержащие информацию, не соответствующую требованиям законодательства;</w:t>
      </w:r>
    </w:p>
    <w:p w14:paraId="5A6C3975" w14:textId="31F6CCA7"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3</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обеспечение наличия и содержание в исправном состоянии водостоков, водосточных труб и сливов;</w:t>
      </w:r>
    </w:p>
    <w:p w14:paraId="04E52DD3" w14:textId="6415FE14"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4</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герметизацию, заделку швов, трещин и выбоин;</w:t>
      </w:r>
    </w:p>
    <w:p w14:paraId="671BB5D7" w14:textId="3AC1362F"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восстановление, ремонт и своевременную очистку отмосток, приямков цокольных окон и входов в подвалы;</w:t>
      </w:r>
    </w:p>
    <w:p w14:paraId="2D1BF02B" w14:textId="214878A6"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6</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Суксунского городского округа;</w:t>
      </w:r>
    </w:p>
    <w:p w14:paraId="23D96D27" w14:textId="74494E65"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7</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очистку и промывку поверхностей фасадов в зависимости от их состояния и условий эксплуатации;</w:t>
      </w:r>
    </w:p>
    <w:p w14:paraId="673D283D" w14:textId="3B516D95" w:rsidR="009146CF"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047382" w:rsidRPr="00E429F2">
        <w:rPr>
          <w:rFonts w:ascii="Times New Roman" w:eastAsia="Times New Roman" w:hAnsi="Times New Roman" w:cs="Times New Roman"/>
          <w:bCs/>
          <w:color w:val="000000"/>
          <w:sz w:val="28"/>
          <w:szCs w:val="28"/>
          <w:lang w:eastAsia="ru-RU"/>
        </w:rPr>
        <w:t>8</w:t>
      </w:r>
      <w:r w:rsidRPr="00E429F2">
        <w:rPr>
          <w:rFonts w:ascii="Times New Roman" w:eastAsia="Times New Roman" w:hAnsi="Times New Roman" w:cs="Times New Roman"/>
          <w:bCs/>
          <w:color w:val="000000"/>
          <w:sz w:val="28"/>
          <w:szCs w:val="28"/>
          <w:lang w:eastAsia="ru-RU"/>
        </w:rPr>
        <w:t>.</w:t>
      </w:r>
      <w:r w:rsidR="009146CF" w:rsidRPr="00E429F2">
        <w:rPr>
          <w:rFonts w:ascii="Times New Roman" w:eastAsia="Times New Roman" w:hAnsi="Times New Roman" w:cs="Times New Roman"/>
          <w:bCs/>
          <w:color w:val="000000"/>
          <w:sz w:val="28"/>
          <w:szCs w:val="28"/>
          <w:lang w:eastAsia="ru-RU"/>
        </w:rPr>
        <w:t xml:space="preserve"> мытье окон и витрин, вывесок и указателей;</w:t>
      </w:r>
    </w:p>
    <w:p w14:paraId="3989A9BC" w14:textId="3DE5AE64"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047382" w:rsidRPr="00E429F2">
        <w:rPr>
          <w:rFonts w:ascii="Times New Roman" w:hAnsi="Times New Roman" w:cs="Times New Roman"/>
          <w:bCs/>
          <w:sz w:val="28"/>
          <w:szCs w:val="28"/>
        </w:rPr>
        <w:t>9</w:t>
      </w:r>
      <w:r w:rsidRPr="00E429F2">
        <w:rPr>
          <w:rFonts w:ascii="Times New Roman" w:hAnsi="Times New Roman" w:cs="Times New Roman"/>
          <w:bCs/>
          <w:sz w:val="28"/>
          <w:szCs w:val="28"/>
        </w:rPr>
        <w:t>.</w:t>
      </w:r>
      <w:r w:rsidR="0088775E" w:rsidRPr="00E429F2">
        <w:rPr>
          <w:rFonts w:ascii="Times New Roman" w:hAnsi="Times New Roman" w:cs="Times New Roman"/>
          <w:sz w:val="28"/>
          <w:szCs w:val="28"/>
        </w:rPr>
        <w:t xml:space="preserve"> запрещается размещать на фасадах зданий, строений, сооружений, включая элементы их декора, конструкции, содержащие информацию или изображения с нарушением требований действующего законодательства, а также размещать частные объявления, афиши, агитационные материалы, крепить растяжки, выполнять надписи, графические рисунки и иные изображения.</w:t>
      </w:r>
    </w:p>
    <w:p w14:paraId="724856F5" w14:textId="2F601430" w:rsidR="0088775E"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490449" w:rsidRPr="00E429F2">
        <w:rPr>
          <w:rFonts w:ascii="Times New Roman" w:hAnsi="Times New Roman" w:cs="Times New Roman"/>
          <w:bCs/>
          <w:sz w:val="28"/>
          <w:szCs w:val="28"/>
        </w:rPr>
        <w:t>10</w:t>
      </w:r>
      <w:r w:rsidRPr="00E429F2">
        <w:rPr>
          <w:rFonts w:ascii="Times New Roman" w:hAnsi="Times New Roman" w:cs="Times New Roman"/>
          <w:bCs/>
          <w:sz w:val="28"/>
          <w:szCs w:val="28"/>
        </w:rPr>
        <w:t>.</w:t>
      </w:r>
      <w:r w:rsidR="0088775E" w:rsidRPr="00E429F2">
        <w:rPr>
          <w:rFonts w:ascii="Times New Roman" w:hAnsi="Times New Roman" w:cs="Times New Roman"/>
          <w:sz w:val="28"/>
          <w:szCs w:val="28"/>
        </w:rPr>
        <w:t xml:space="preserve"> работы по удалению с фасадов зданий, строений, сооружений объявлений, афиш, агитационных материалов, растяжек, надписей, графических рисунков и иных изображений проводятся независимо от летнего и зимнего периода;</w:t>
      </w:r>
    </w:p>
    <w:p w14:paraId="2399A70B" w14:textId="13F33175" w:rsidR="002A1DB4" w:rsidRPr="00E429F2" w:rsidRDefault="001A27E4" w:rsidP="00027804">
      <w:pPr>
        <w:autoSpaceDE w:val="0"/>
        <w:autoSpaceDN w:val="0"/>
        <w:adjustRightInd w:val="0"/>
        <w:spacing w:after="0"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13.6.</w:t>
      </w:r>
      <w:r w:rsidR="00490449" w:rsidRPr="00E429F2">
        <w:rPr>
          <w:rFonts w:ascii="Times New Roman" w:hAnsi="Times New Roman" w:cs="Times New Roman"/>
          <w:bCs/>
          <w:sz w:val="28"/>
          <w:szCs w:val="28"/>
        </w:rPr>
        <w:t>11</w:t>
      </w:r>
      <w:r w:rsidRPr="00E429F2">
        <w:rPr>
          <w:rFonts w:ascii="Times New Roman" w:hAnsi="Times New Roman" w:cs="Times New Roman"/>
          <w:bCs/>
          <w:sz w:val="28"/>
          <w:szCs w:val="28"/>
        </w:rPr>
        <w:t>.</w:t>
      </w:r>
      <w:r w:rsidR="002A1DB4" w:rsidRPr="00E429F2">
        <w:rPr>
          <w:rFonts w:ascii="Times New Roman" w:hAnsi="Times New Roman" w:cs="Times New Roman"/>
          <w:sz w:val="28"/>
          <w:szCs w:val="28"/>
        </w:rPr>
        <w:t xml:space="preserve"> соблюдение требований к соответствию рекламных конструкций внешнему архитектурному облику сложившейся застройки, установленных </w:t>
      </w:r>
      <w:r w:rsidR="00C66163" w:rsidRPr="00E429F2">
        <w:rPr>
          <w:rFonts w:ascii="Times New Roman" w:eastAsia="Calibri" w:hAnsi="Times New Roman" w:cs="Times New Roman"/>
          <w:sz w:val="28"/>
          <w:szCs w:val="28"/>
        </w:rPr>
        <w:t>Положением о порядке установки и эксплуатации рекламных конструкций на территории Суксунского городского округа</w:t>
      </w:r>
      <w:r w:rsidR="002A1DB4" w:rsidRPr="00E429F2">
        <w:rPr>
          <w:rFonts w:ascii="Times New Roman" w:hAnsi="Times New Roman" w:cs="Times New Roman"/>
          <w:sz w:val="28"/>
          <w:szCs w:val="28"/>
        </w:rPr>
        <w:t>,</w:t>
      </w:r>
    </w:p>
    <w:p w14:paraId="11C51367" w14:textId="73BD1BEF" w:rsidR="0088775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13.6.</w:t>
      </w:r>
      <w:r w:rsidR="00490449" w:rsidRPr="00E429F2">
        <w:rPr>
          <w:rFonts w:ascii="Times New Roman" w:eastAsia="Times New Roman" w:hAnsi="Times New Roman" w:cs="Times New Roman"/>
          <w:bCs/>
          <w:color w:val="000000"/>
          <w:sz w:val="28"/>
          <w:szCs w:val="28"/>
          <w:lang w:eastAsia="ru-RU"/>
        </w:rPr>
        <w:t>12</w:t>
      </w:r>
      <w:r w:rsidRPr="00E429F2">
        <w:rPr>
          <w:rFonts w:ascii="Times New Roman" w:eastAsia="Times New Roman" w:hAnsi="Times New Roman" w:cs="Times New Roman"/>
          <w:bCs/>
          <w:color w:val="000000"/>
          <w:sz w:val="28"/>
          <w:szCs w:val="28"/>
          <w:lang w:eastAsia="ru-RU"/>
        </w:rPr>
        <w:t>.</w:t>
      </w:r>
      <w:r w:rsidR="0088775E" w:rsidRPr="00E429F2">
        <w:rPr>
          <w:rFonts w:ascii="Times New Roman" w:eastAsia="Times New Roman" w:hAnsi="Times New Roman" w:cs="Times New Roman"/>
          <w:bCs/>
          <w:color w:val="000000"/>
          <w:sz w:val="28"/>
          <w:szCs w:val="28"/>
          <w:lang w:eastAsia="ru-RU"/>
        </w:rPr>
        <w:t xml:space="preserve"> выполнение иных требований, предусмотренных правилами и нормами технической эксплуатации зданий, строений и сооружений.</w:t>
      </w:r>
    </w:p>
    <w:p w14:paraId="127AB58A" w14:textId="5ABD8F5C" w:rsidR="00CF4ED9"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13.7</w:t>
      </w:r>
      <w:r w:rsidR="00CF4ED9" w:rsidRPr="00E429F2">
        <w:rPr>
          <w:rFonts w:ascii="Times New Roman" w:eastAsia="Times New Roman" w:hAnsi="Times New Roman" w:cs="Times New Roman"/>
          <w:bCs/>
          <w:color w:val="000000"/>
          <w:sz w:val="28"/>
          <w:szCs w:val="28"/>
          <w:lang w:eastAsia="ru-RU"/>
        </w:rPr>
        <w:t xml:space="preserve">. </w:t>
      </w:r>
      <w:r w:rsidR="0088775E" w:rsidRPr="00E429F2">
        <w:rPr>
          <w:rFonts w:ascii="Times New Roman" w:hAnsi="Times New Roman" w:cs="Times New Roman"/>
          <w:sz w:val="28"/>
          <w:szCs w:val="28"/>
        </w:rPr>
        <w:t>Повреждения строительной части, декоративной отделки и инженерных элементов фасада здания, строения, сооружения, не влияющие на их прочностные характеристики, должны устраняться в течение 6 месяцев с момента обнаружения повреждения, иные повреждения (надписи, графические рисунки и иные изображения, содержащие информацию, не соответствующую требованиям законодательства) должны устраняться в течение 10 рабочих дней с момента обнаружения повреждения.</w:t>
      </w:r>
    </w:p>
    <w:p w14:paraId="3E8EBEFD" w14:textId="4C60E2DD" w:rsidR="00CF4ED9"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color w:val="000000"/>
          <w:sz w:val="28"/>
          <w:szCs w:val="28"/>
          <w:lang w:eastAsia="ru-RU"/>
        </w:rPr>
        <w:t>13.8</w:t>
      </w:r>
      <w:r w:rsidR="00CF4ED9" w:rsidRPr="00E429F2">
        <w:rPr>
          <w:rFonts w:ascii="Times New Roman" w:eastAsia="Times New Roman" w:hAnsi="Times New Roman" w:cs="Times New Roman"/>
          <w:bCs/>
          <w:color w:val="000000"/>
          <w:sz w:val="28"/>
          <w:szCs w:val="28"/>
          <w:lang w:eastAsia="ru-RU"/>
        </w:rPr>
        <w:t>. На фасаде каждого дома должны быть установлены номерные знаки домов</w:t>
      </w:r>
      <w:r w:rsidR="0071477D" w:rsidRPr="00E429F2">
        <w:rPr>
          <w:rFonts w:ascii="Times New Roman" w:eastAsia="Times New Roman" w:hAnsi="Times New Roman" w:cs="Times New Roman"/>
          <w:bCs/>
          <w:color w:val="000000"/>
          <w:sz w:val="28"/>
          <w:szCs w:val="28"/>
          <w:lang w:eastAsia="ru-RU"/>
        </w:rPr>
        <w:t>, указатели</w:t>
      </w:r>
      <w:r w:rsidR="00CF4ED9" w:rsidRPr="00E429F2">
        <w:rPr>
          <w:rFonts w:ascii="Times New Roman" w:eastAsia="Times New Roman" w:hAnsi="Times New Roman" w:cs="Times New Roman"/>
          <w:bCs/>
          <w:color w:val="000000"/>
          <w:sz w:val="28"/>
          <w:szCs w:val="28"/>
          <w:lang w:eastAsia="ru-RU"/>
        </w:rPr>
        <w:t xml:space="preserve"> </w:t>
      </w:r>
      <w:r w:rsidR="00654E84" w:rsidRPr="00E429F2">
        <w:rPr>
          <w:rFonts w:ascii="Times New Roman" w:eastAsia="Times New Roman" w:hAnsi="Times New Roman" w:cs="Times New Roman"/>
          <w:bCs/>
          <w:color w:val="000000"/>
          <w:sz w:val="28"/>
          <w:szCs w:val="28"/>
          <w:lang w:eastAsia="ru-RU"/>
        </w:rPr>
        <w:t>улицы, проезда, переулка</w:t>
      </w:r>
      <w:r w:rsidR="00CF4ED9" w:rsidRPr="00E429F2">
        <w:rPr>
          <w:rFonts w:ascii="Times New Roman" w:eastAsia="Times New Roman" w:hAnsi="Times New Roman" w:cs="Times New Roman"/>
          <w:bCs/>
          <w:color w:val="000000"/>
          <w:sz w:val="28"/>
          <w:szCs w:val="28"/>
          <w:lang w:eastAsia="ru-RU"/>
        </w:rPr>
        <w:t>.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r w:rsidR="0086372B" w:rsidRPr="00E429F2">
        <w:rPr>
          <w:rFonts w:ascii="Times New Roman" w:hAnsi="Times New Roman" w:cs="Times New Roman"/>
          <w:sz w:val="28"/>
          <w:szCs w:val="28"/>
        </w:rPr>
        <w:t xml:space="preserve"> Размещение указанной </w:t>
      </w:r>
      <w:r w:rsidR="0086372B" w:rsidRPr="00E429F2">
        <w:rPr>
          <w:rFonts w:ascii="Times New Roman" w:eastAsia="Times New Roman" w:hAnsi="Times New Roman" w:cs="Times New Roman"/>
          <w:bCs/>
          <w:color w:val="000000"/>
          <w:sz w:val="28"/>
          <w:szCs w:val="28"/>
          <w:lang w:eastAsia="ru-RU"/>
        </w:rPr>
        <w:t xml:space="preserve">информации осуществляется в соответствии с </w:t>
      </w:r>
      <w:r w:rsidR="00C66163" w:rsidRPr="00E429F2">
        <w:rPr>
          <w:rFonts w:ascii="Times New Roman" w:eastAsia="Times New Roman" w:hAnsi="Times New Roman" w:cs="Times New Roman"/>
          <w:bCs/>
          <w:sz w:val="28"/>
          <w:szCs w:val="28"/>
          <w:lang w:eastAsia="ru-RU"/>
        </w:rPr>
        <w:t>разделом «Т</w:t>
      </w:r>
      <w:r w:rsidR="0086372B" w:rsidRPr="00E429F2">
        <w:rPr>
          <w:rFonts w:ascii="Times New Roman" w:eastAsia="Times New Roman" w:hAnsi="Times New Roman" w:cs="Times New Roman"/>
          <w:bCs/>
          <w:sz w:val="28"/>
          <w:szCs w:val="28"/>
          <w:lang w:eastAsia="ru-RU"/>
        </w:rPr>
        <w:t xml:space="preserve">ребования к размещению информации на территории округа, в том числе к установке </w:t>
      </w:r>
      <w:r w:rsidR="0086372B" w:rsidRPr="00E429F2">
        <w:rPr>
          <w:rFonts w:ascii="Times New Roman" w:eastAsia="Times New Roman" w:hAnsi="Times New Roman" w:cs="Times New Roman"/>
          <w:bCs/>
          <w:sz w:val="28"/>
          <w:szCs w:val="28"/>
          <w:lang w:eastAsia="ru-RU"/>
        </w:rPr>
        <w:lastRenderedPageBreak/>
        <w:t>указателей с наименованиями улиц и номерами домов</w:t>
      </w:r>
      <w:r w:rsidR="00B43384" w:rsidRPr="00E429F2">
        <w:rPr>
          <w:rFonts w:ascii="Times New Roman" w:eastAsia="Times New Roman" w:hAnsi="Times New Roman" w:cs="Times New Roman"/>
          <w:bCs/>
          <w:sz w:val="28"/>
          <w:szCs w:val="28"/>
          <w:lang w:eastAsia="ru-RU"/>
        </w:rPr>
        <w:t>»</w:t>
      </w:r>
      <w:r w:rsidR="0086372B" w:rsidRPr="00E429F2">
        <w:rPr>
          <w:rFonts w:ascii="Times New Roman" w:eastAsia="Times New Roman" w:hAnsi="Times New Roman" w:cs="Times New Roman"/>
          <w:bCs/>
          <w:sz w:val="28"/>
          <w:szCs w:val="28"/>
          <w:lang w:eastAsia="ru-RU"/>
        </w:rPr>
        <w:t xml:space="preserve">, </w:t>
      </w:r>
      <w:r w:rsidR="00B43384" w:rsidRPr="00E429F2">
        <w:rPr>
          <w:rFonts w:ascii="Times New Roman" w:eastAsia="Times New Roman" w:hAnsi="Times New Roman" w:cs="Times New Roman"/>
          <w:bCs/>
          <w:sz w:val="28"/>
          <w:szCs w:val="28"/>
          <w:lang w:eastAsia="ru-RU"/>
        </w:rPr>
        <w:t>настоящих</w:t>
      </w:r>
      <w:r w:rsidR="0086372B" w:rsidRPr="00E429F2">
        <w:rPr>
          <w:rFonts w:ascii="Times New Roman" w:eastAsia="Times New Roman" w:hAnsi="Times New Roman" w:cs="Times New Roman"/>
          <w:bCs/>
          <w:sz w:val="28"/>
          <w:szCs w:val="28"/>
          <w:lang w:eastAsia="ru-RU"/>
        </w:rPr>
        <w:t xml:space="preserve"> Правил.</w:t>
      </w:r>
    </w:p>
    <w:p w14:paraId="5F574000" w14:textId="691E9734"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13.9</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Под изменением внешнего вида фасадов понимается</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замена облицовочного материала;</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покраска фасада, его частей в цвет, отличающийся от цвета здания;</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изменение конструкции крыши, материала кровли, элементов</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безопасности крыши, элементов организованного наружного водостока;</w:t>
      </w:r>
      <w:r w:rsidR="00CD635F"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установка (крепление) или демонтаж дополнительных элементов и устройств (флагштоки, указатели).</w:t>
      </w:r>
    </w:p>
    <w:p w14:paraId="313F18DE" w14:textId="287E0609"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13.10</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 xml:space="preserve">Требования к содержанию отдельных конструктивных элементов фасадов, а также требования к дополнительному оборудованию, дополнительным элементам и устройствам, размещаемым на фасадах зданий, устанавливаются нормативным правовым актом, издаваемым Администрацией </w:t>
      </w:r>
      <w:r w:rsidR="00CD635F" w:rsidRPr="00E429F2">
        <w:rPr>
          <w:rFonts w:ascii="Times New Roman" w:eastAsia="Times New Roman" w:hAnsi="Times New Roman" w:cs="Times New Roman"/>
          <w:bCs/>
          <w:color w:val="000000"/>
          <w:sz w:val="28"/>
          <w:szCs w:val="28"/>
          <w:lang w:eastAsia="ru-RU"/>
        </w:rPr>
        <w:t>округа</w:t>
      </w:r>
      <w:r w:rsidR="00FC0001" w:rsidRPr="00E429F2">
        <w:rPr>
          <w:rFonts w:ascii="Times New Roman" w:eastAsia="Times New Roman" w:hAnsi="Times New Roman" w:cs="Times New Roman"/>
          <w:bCs/>
          <w:color w:val="000000"/>
          <w:sz w:val="28"/>
          <w:szCs w:val="28"/>
          <w:lang w:eastAsia="ru-RU"/>
        </w:rPr>
        <w:t>.</w:t>
      </w:r>
    </w:p>
    <w:p w14:paraId="7B301409" w14:textId="5CD61723"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На фасадах зданий, строений и сооружений допускается установка следующих знаков:</w:t>
      </w:r>
    </w:p>
    <w:p w14:paraId="7E7DA9FB" w14:textId="1C427A60"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w:t>
      </w:r>
      <w:r w:rsidR="00FC0001" w:rsidRPr="00E429F2">
        <w:rPr>
          <w:rFonts w:ascii="Times New Roman" w:eastAsia="Times New Roman" w:hAnsi="Times New Roman" w:cs="Times New Roman"/>
          <w:bCs/>
          <w:color w:val="000000"/>
          <w:sz w:val="28"/>
          <w:szCs w:val="28"/>
          <w:lang w:eastAsia="ru-RU"/>
        </w:rPr>
        <w:t xml:space="preserve"> указатель улицы, проезда, переулка;</w:t>
      </w:r>
    </w:p>
    <w:p w14:paraId="35EF072F" w14:textId="3D5D747D"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13.11.2.</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 xml:space="preserve">указатель номера дома, </w:t>
      </w:r>
      <w:r w:rsidR="002361C4" w:rsidRPr="00E429F2">
        <w:rPr>
          <w:rFonts w:ascii="Times New Roman" w:eastAsia="Times New Roman" w:hAnsi="Times New Roman" w:cs="Times New Roman"/>
          <w:bCs/>
          <w:color w:val="000000"/>
          <w:sz w:val="28"/>
          <w:szCs w:val="28"/>
          <w:lang w:eastAsia="ru-RU"/>
        </w:rPr>
        <w:t xml:space="preserve">здания, </w:t>
      </w:r>
      <w:r w:rsidR="00FC0001" w:rsidRPr="00E429F2">
        <w:rPr>
          <w:rFonts w:ascii="Times New Roman" w:eastAsia="Times New Roman" w:hAnsi="Times New Roman" w:cs="Times New Roman"/>
          <w:bCs/>
          <w:color w:val="000000"/>
          <w:sz w:val="28"/>
          <w:szCs w:val="28"/>
          <w:lang w:eastAsia="ru-RU"/>
        </w:rPr>
        <w:t>строения</w:t>
      </w:r>
      <w:r w:rsidR="002361C4" w:rsidRPr="00E429F2">
        <w:rPr>
          <w:rFonts w:ascii="Times New Roman" w:eastAsia="Times New Roman" w:hAnsi="Times New Roman" w:cs="Times New Roman"/>
          <w:bCs/>
          <w:color w:val="000000"/>
          <w:sz w:val="28"/>
          <w:szCs w:val="28"/>
          <w:lang w:eastAsia="ru-RU"/>
        </w:rPr>
        <w:t>, сооружения</w:t>
      </w:r>
      <w:r w:rsidR="00FC0001" w:rsidRPr="00E429F2">
        <w:rPr>
          <w:rFonts w:ascii="Times New Roman" w:eastAsia="Times New Roman" w:hAnsi="Times New Roman" w:cs="Times New Roman"/>
          <w:bCs/>
          <w:color w:val="000000"/>
          <w:sz w:val="28"/>
          <w:szCs w:val="28"/>
          <w:lang w:eastAsia="ru-RU"/>
        </w:rPr>
        <w:t>;</w:t>
      </w:r>
    </w:p>
    <w:p w14:paraId="2DF35970" w14:textId="454AC16B"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13.11.3.</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номера подъезда и номеров квартир в подъезде;</w:t>
      </w:r>
    </w:p>
    <w:p w14:paraId="6BBADC7A" w14:textId="5FEAEFD3"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13.11.4.</w:t>
      </w:r>
      <w:r w:rsidR="002361C4" w:rsidRPr="00E429F2">
        <w:rPr>
          <w:rFonts w:ascii="Times New Roman" w:eastAsia="Times New Roman" w:hAnsi="Times New Roman" w:cs="Times New Roman"/>
          <w:bCs/>
          <w:color w:val="000000"/>
          <w:sz w:val="28"/>
          <w:szCs w:val="28"/>
          <w:lang w:eastAsia="ru-RU"/>
        </w:rPr>
        <w:t xml:space="preserve"> </w:t>
      </w:r>
      <w:proofErr w:type="spellStart"/>
      <w:r w:rsidR="00FC0001" w:rsidRPr="00E429F2">
        <w:rPr>
          <w:rFonts w:ascii="Times New Roman" w:eastAsia="Times New Roman" w:hAnsi="Times New Roman" w:cs="Times New Roman"/>
          <w:bCs/>
          <w:color w:val="000000"/>
          <w:sz w:val="28"/>
          <w:szCs w:val="28"/>
          <w:lang w:eastAsia="ru-RU"/>
        </w:rPr>
        <w:t>флагодержатель</w:t>
      </w:r>
      <w:proofErr w:type="spellEnd"/>
      <w:r w:rsidR="00FC0001" w:rsidRPr="00E429F2">
        <w:rPr>
          <w:rFonts w:ascii="Times New Roman" w:eastAsia="Times New Roman" w:hAnsi="Times New Roman" w:cs="Times New Roman"/>
          <w:bCs/>
          <w:color w:val="000000"/>
          <w:sz w:val="28"/>
          <w:szCs w:val="28"/>
          <w:lang w:eastAsia="ru-RU"/>
        </w:rPr>
        <w:t>;</w:t>
      </w:r>
    </w:p>
    <w:p w14:paraId="7AA91666" w14:textId="52FF5635"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13.11.5.</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памятная доска;</w:t>
      </w:r>
    </w:p>
    <w:p w14:paraId="43CD3E6A" w14:textId="289AFFF4"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13.11.6.</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полигонометрический знак;</w:t>
      </w:r>
    </w:p>
    <w:p w14:paraId="33E04FFC" w14:textId="5D59FF2B"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13.11.7.</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пожарного гидранта;</w:t>
      </w:r>
    </w:p>
    <w:p w14:paraId="3F694A78" w14:textId="609EF20E"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13.11.8.</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грунтовых геодезических знаков;</w:t>
      </w:r>
    </w:p>
    <w:p w14:paraId="455AA1DA" w14:textId="4CB8F055"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13.11.9.</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городской канализации и водопровода;</w:t>
      </w:r>
    </w:p>
    <w:p w14:paraId="671008E6" w14:textId="6DE8C046"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13.11.10.</w:t>
      </w:r>
      <w:r w:rsidR="002361C4" w:rsidRPr="00E429F2">
        <w:rPr>
          <w:rFonts w:ascii="Times New Roman" w:eastAsia="Times New Roman" w:hAnsi="Times New Roman" w:cs="Times New Roman"/>
          <w:bCs/>
          <w:color w:val="000000"/>
          <w:sz w:val="28"/>
          <w:szCs w:val="28"/>
          <w:lang w:eastAsia="ru-RU"/>
        </w:rPr>
        <w:t xml:space="preserve"> </w:t>
      </w:r>
      <w:r w:rsidR="00FC0001" w:rsidRPr="00E429F2">
        <w:rPr>
          <w:rFonts w:ascii="Times New Roman" w:eastAsia="Times New Roman" w:hAnsi="Times New Roman" w:cs="Times New Roman"/>
          <w:bCs/>
          <w:color w:val="000000"/>
          <w:sz w:val="28"/>
          <w:szCs w:val="28"/>
          <w:lang w:eastAsia="ru-RU"/>
        </w:rPr>
        <w:t>указатель подземного газопровода.</w:t>
      </w:r>
    </w:p>
    <w:p w14:paraId="5950129C" w14:textId="15251DA4" w:rsidR="00FC000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13.11.11.</w:t>
      </w:r>
      <w:r w:rsidR="00C10450" w:rsidRPr="00E429F2">
        <w:rPr>
          <w:rFonts w:ascii="Times New Roman" w:eastAsia="Times New Roman" w:hAnsi="Times New Roman" w:cs="Times New Roman"/>
          <w:color w:val="000000"/>
          <w:sz w:val="28"/>
          <w:szCs w:val="28"/>
          <w:lang w:eastAsia="ru-RU"/>
        </w:rPr>
        <w:t xml:space="preserve"> международный символ доступности объекта для инвалидов</w:t>
      </w:r>
    </w:p>
    <w:p w14:paraId="470B842B" w14:textId="4BEED8BF" w:rsidR="007B3A76"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13.12</w:t>
      </w:r>
      <w:r w:rsidR="00DA3E7D"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 xml:space="preserve"> </w:t>
      </w:r>
      <w:r w:rsidR="00DA3E7D" w:rsidRPr="00E429F2">
        <w:rPr>
          <w:rFonts w:ascii="Times New Roman" w:eastAsia="Times New Roman" w:hAnsi="Times New Roman" w:cs="Times New Roman"/>
          <w:bCs/>
          <w:color w:val="000000"/>
          <w:sz w:val="28"/>
          <w:szCs w:val="28"/>
          <w:lang w:eastAsia="ru-RU"/>
        </w:rPr>
        <w:t>Действие раздела, в части п</w:t>
      </w:r>
      <w:r w:rsidR="002D7A52" w:rsidRPr="00E429F2">
        <w:rPr>
          <w:rFonts w:ascii="Times New Roman" w:eastAsia="Times New Roman" w:hAnsi="Times New Roman" w:cs="Times New Roman"/>
          <w:bCs/>
          <w:color w:val="000000"/>
          <w:sz w:val="28"/>
          <w:szCs w:val="28"/>
          <w:lang w:eastAsia="ru-RU"/>
        </w:rPr>
        <w:t>оложени</w:t>
      </w:r>
      <w:r w:rsidR="00DA3E7D" w:rsidRPr="00E429F2">
        <w:rPr>
          <w:rFonts w:ascii="Times New Roman" w:eastAsia="Times New Roman" w:hAnsi="Times New Roman" w:cs="Times New Roman"/>
          <w:bCs/>
          <w:color w:val="000000"/>
          <w:sz w:val="28"/>
          <w:szCs w:val="28"/>
          <w:lang w:eastAsia="ru-RU"/>
        </w:rPr>
        <w:t>й и требований, касающихся</w:t>
      </w:r>
      <w:r w:rsidR="007B3A76" w:rsidRPr="00E429F2">
        <w:rPr>
          <w:rFonts w:ascii="Times New Roman" w:eastAsia="Times New Roman" w:hAnsi="Times New Roman" w:cs="Times New Roman"/>
          <w:bCs/>
          <w:color w:val="000000"/>
          <w:sz w:val="28"/>
          <w:szCs w:val="28"/>
          <w:lang w:eastAsia="ru-RU"/>
        </w:rPr>
        <w:t xml:space="preserve"> </w:t>
      </w:r>
      <w:r w:rsidR="00DA3E7D" w:rsidRPr="00E429F2">
        <w:rPr>
          <w:rFonts w:ascii="Times New Roman" w:eastAsia="Times New Roman" w:hAnsi="Times New Roman" w:cs="Times New Roman"/>
          <w:bCs/>
          <w:color w:val="000000"/>
          <w:sz w:val="28"/>
          <w:szCs w:val="28"/>
          <w:lang w:eastAsia="ru-RU"/>
        </w:rPr>
        <w:t xml:space="preserve">ограждающих конструкций зданий, строений, сооружений </w:t>
      </w:r>
      <w:r w:rsidR="007B3A76" w:rsidRPr="00E429F2">
        <w:rPr>
          <w:rFonts w:ascii="Times New Roman" w:eastAsia="Times New Roman" w:hAnsi="Times New Roman" w:cs="Times New Roman"/>
          <w:bCs/>
          <w:color w:val="000000"/>
          <w:sz w:val="28"/>
          <w:szCs w:val="28"/>
          <w:lang w:eastAsia="ru-RU"/>
        </w:rPr>
        <w:t>не распространяются на заборы (ограждения) строительных объектов.</w:t>
      </w:r>
    </w:p>
    <w:p w14:paraId="67C98131" w14:textId="24FDEBC2" w:rsidR="00C03DD8"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13.13</w:t>
      </w:r>
      <w:r w:rsidR="00DA3E7D" w:rsidRPr="00E429F2">
        <w:rPr>
          <w:rFonts w:ascii="Times New Roman" w:eastAsia="Times New Roman" w:hAnsi="Times New Roman" w:cs="Times New Roman"/>
          <w:bCs/>
          <w:color w:val="000000"/>
          <w:sz w:val="28"/>
          <w:szCs w:val="28"/>
          <w:lang w:eastAsia="ru-RU"/>
        </w:rPr>
        <w:t xml:space="preserve">. </w:t>
      </w:r>
      <w:r w:rsidR="00C03DD8" w:rsidRPr="00E429F2">
        <w:rPr>
          <w:rFonts w:ascii="Times New Roman" w:eastAsia="Times New Roman" w:hAnsi="Times New Roman" w:cs="Times New Roman"/>
          <w:bCs/>
          <w:color w:val="000000"/>
          <w:sz w:val="28"/>
          <w:szCs w:val="28"/>
          <w:lang w:eastAsia="ru-RU"/>
        </w:rPr>
        <w:t>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14:paraId="162CE912" w14:textId="3C4A392F" w:rsidR="007B3A76"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13.14</w:t>
      </w:r>
      <w:r w:rsidR="00DA3E7D" w:rsidRPr="00E429F2">
        <w:rPr>
          <w:rFonts w:ascii="Times New Roman" w:eastAsia="Times New Roman" w:hAnsi="Times New Roman" w:cs="Times New Roman"/>
          <w:bCs/>
          <w:color w:val="000000"/>
          <w:sz w:val="28"/>
          <w:szCs w:val="28"/>
          <w:lang w:eastAsia="ru-RU"/>
        </w:rPr>
        <w:t xml:space="preserve">. </w:t>
      </w:r>
      <w:r w:rsidR="00AE3E11" w:rsidRPr="00E429F2">
        <w:rPr>
          <w:rFonts w:ascii="Times New Roman" w:eastAsia="Times New Roman" w:hAnsi="Times New Roman" w:cs="Times New Roman"/>
          <w:bCs/>
          <w:color w:val="000000"/>
          <w:sz w:val="28"/>
          <w:szCs w:val="28"/>
          <w:lang w:eastAsia="ru-RU"/>
        </w:rPr>
        <w:t>Для целей настоящих Правил используются следующие понятия ограждений</w:t>
      </w:r>
      <w:r w:rsidR="007B3A76" w:rsidRPr="00E429F2">
        <w:rPr>
          <w:rFonts w:ascii="Times New Roman" w:eastAsia="Times New Roman" w:hAnsi="Times New Roman" w:cs="Times New Roman"/>
          <w:bCs/>
          <w:color w:val="000000"/>
          <w:sz w:val="28"/>
          <w:szCs w:val="28"/>
          <w:lang w:eastAsia="ru-RU"/>
        </w:rPr>
        <w:t>:</w:t>
      </w:r>
    </w:p>
    <w:p w14:paraId="31C0D869" w14:textId="38CB31DE" w:rsidR="007B3A76" w:rsidRPr="00E429F2" w:rsidRDefault="004A75B7"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глухие</w:t>
      </w:r>
      <w:r w:rsidRPr="00E429F2">
        <w:rPr>
          <w:rFonts w:ascii="Times New Roman" w:eastAsia="Times New Roman" w:hAnsi="Times New Roman" w:cs="Times New Roman"/>
          <w:bCs/>
          <w:color w:val="000000"/>
          <w:sz w:val="28"/>
          <w:szCs w:val="28"/>
          <w:lang w:eastAsia="ru-RU"/>
        </w:rPr>
        <w:t>»</w:t>
      </w:r>
      <w:r w:rsidR="007B3A76" w:rsidRPr="00E429F2">
        <w:rPr>
          <w:rFonts w:ascii="Times New Roman" w:eastAsia="Times New Roman" w:hAnsi="Times New Roman" w:cs="Times New Roman"/>
          <w:bCs/>
          <w:color w:val="000000"/>
          <w:sz w:val="28"/>
          <w:szCs w:val="28"/>
          <w:lang w:eastAsia="ru-RU"/>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14:paraId="397A3937" w14:textId="77777777" w:rsidR="0087016E" w:rsidRPr="00E429F2" w:rsidRDefault="0087016E"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«не глухие» — ограждения с вертикальным, либо горизонтальным заполнением не более чем на 50%,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штакетника, решеток, сеток, 3d-панелей;</w:t>
      </w:r>
    </w:p>
    <w:p w14:paraId="09FABFE3" w14:textId="06809366" w:rsidR="009F6A2B"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13.15</w:t>
      </w:r>
      <w:r w:rsidR="009F6A2B" w:rsidRPr="00E429F2">
        <w:rPr>
          <w:rFonts w:ascii="Times New Roman" w:eastAsia="Times New Roman" w:hAnsi="Times New Roman" w:cs="Times New Roman"/>
          <w:bCs/>
          <w:color w:val="000000"/>
          <w:sz w:val="28"/>
          <w:szCs w:val="28"/>
          <w:lang w:eastAsia="ru-RU"/>
        </w:rPr>
        <w:t xml:space="preserve">. Опасные для движения участки объектов улично-дорожной сети </w:t>
      </w:r>
      <w:r w:rsidR="009F6A2B" w:rsidRPr="00E429F2">
        <w:rPr>
          <w:rFonts w:ascii="Times New Roman" w:eastAsia="Times New Roman" w:hAnsi="Times New Roman" w:cs="Times New Roman"/>
          <w:bCs/>
          <w:color w:val="000000"/>
          <w:sz w:val="28"/>
          <w:szCs w:val="28"/>
          <w:lang w:eastAsia="ru-RU"/>
        </w:rPr>
        <w:lastRenderedPageBreak/>
        <w:t>должны быть оборудованы ограждениями. Ограждения автомобильных дорог и транспортных сооружений городского округа устанавливаются в соответствии с ГОСТ 26804-2012, национальными</w:t>
      </w:r>
      <w:r w:rsidR="009F6A2B" w:rsidRPr="00E429F2">
        <w:rPr>
          <w:rFonts w:ascii="Times New Roman" w:eastAsia="Times New Roman" w:hAnsi="Times New Roman" w:cs="Times New Roman"/>
          <w:bCs/>
          <w:color w:val="000000"/>
          <w:sz w:val="28"/>
          <w:szCs w:val="28"/>
          <w:shd w:val="clear" w:color="auto" w:fill="E2EFD9" w:themeFill="accent6" w:themeFillTint="33"/>
          <w:lang w:eastAsia="ru-RU"/>
        </w:rPr>
        <w:t xml:space="preserve"> </w:t>
      </w:r>
      <w:r w:rsidR="009F6A2B" w:rsidRPr="00E429F2">
        <w:rPr>
          <w:rFonts w:ascii="Times New Roman" w:eastAsia="Times New Roman" w:hAnsi="Times New Roman" w:cs="Times New Roman"/>
          <w:bCs/>
          <w:color w:val="000000"/>
          <w:sz w:val="28"/>
          <w:szCs w:val="28"/>
          <w:lang w:eastAsia="ru-RU"/>
        </w:rPr>
        <w:t>стандартами.</w:t>
      </w:r>
    </w:p>
    <w:p w14:paraId="0F2601F0" w14:textId="0DA362EF" w:rsidR="00C03DD8"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13.16</w:t>
      </w:r>
      <w:r w:rsidR="00DA3E7D" w:rsidRPr="00E429F2">
        <w:rPr>
          <w:rFonts w:ascii="Times New Roman" w:eastAsia="Times New Roman" w:hAnsi="Times New Roman" w:cs="Times New Roman"/>
          <w:bCs/>
          <w:color w:val="000000"/>
          <w:sz w:val="28"/>
          <w:szCs w:val="28"/>
          <w:lang w:eastAsia="ru-RU"/>
        </w:rPr>
        <w:t xml:space="preserve">. </w:t>
      </w:r>
      <w:r w:rsidR="00C03DD8" w:rsidRPr="00E429F2">
        <w:rPr>
          <w:rFonts w:ascii="Times New Roman" w:eastAsia="Times New Roman" w:hAnsi="Times New Roman" w:cs="Times New Roman"/>
          <w:bCs/>
          <w:color w:val="000000"/>
          <w:sz w:val="28"/>
          <w:szCs w:val="28"/>
          <w:lang w:eastAsia="ru-RU"/>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14:paraId="18F2A2CB" w14:textId="50172B1D" w:rsidR="008B548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w:t>
      </w:r>
      <w:r w:rsidR="00C10450" w:rsidRPr="00E429F2">
        <w:rPr>
          <w:rFonts w:ascii="Times New Roman" w:eastAsia="Times New Roman" w:hAnsi="Times New Roman" w:cs="Times New Roman"/>
          <w:bCs/>
          <w:color w:val="000000"/>
          <w:sz w:val="28"/>
          <w:szCs w:val="28"/>
          <w:lang w:eastAsia="ru-RU"/>
        </w:rPr>
        <w:t>.</w:t>
      </w:r>
      <w:r w:rsidR="008500EB"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 xml:space="preserve">На территории Суксунского городского округа установка заборов (ограждений) </w:t>
      </w:r>
      <w:r w:rsidR="008B5480" w:rsidRPr="00E429F2">
        <w:rPr>
          <w:rFonts w:ascii="Times New Roman" w:eastAsia="Times New Roman" w:hAnsi="Times New Roman" w:cs="Times New Roman"/>
          <w:bCs/>
          <w:color w:val="000000"/>
          <w:sz w:val="28"/>
          <w:szCs w:val="28"/>
          <w:lang w:eastAsia="ru-RU"/>
        </w:rPr>
        <w:t>осуществляется с учетом следующих положений:</w:t>
      </w:r>
    </w:p>
    <w:p w14:paraId="4CDA99B8" w14:textId="23DDCB88" w:rsidR="00C1045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13.17.1.</w:t>
      </w:r>
      <w:r w:rsidR="008B5480"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 xml:space="preserve">по границам </w:t>
      </w:r>
      <w:r w:rsidR="00D772B4" w:rsidRPr="00E429F2">
        <w:rPr>
          <w:rFonts w:ascii="Times New Roman" w:eastAsia="Times New Roman" w:hAnsi="Times New Roman" w:cs="Times New Roman"/>
          <w:bCs/>
          <w:color w:val="000000"/>
          <w:sz w:val="28"/>
          <w:szCs w:val="28"/>
          <w:lang w:eastAsia="ru-RU"/>
        </w:rPr>
        <w:t>земельных участков, предоставленных для ведения личного подсобного хозяйства, индивидуального жилищного строительства</w:t>
      </w:r>
      <w:r w:rsidR="008B5480" w:rsidRPr="00E429F2">
        <w:rPr>
          <w:rFonts w:ascii="Times New Roman" w:eastAsia="Times New Roman" w:hAnsi="Times New Roman" w:cs="Times New Roman"/>
          <w:bCs/>
          <w:color w:val="000000"/>
          <w:sz w:val="28"/>
          <w:szCs w:val="28"/>
          <w:lang w:eastAsia="ru-RU"/>
        </w:rPr>
        <w:t xml:space="preserve"> высотой до 2 м</w:t>
      </w:r>
      <w:r w:rsidR="00D772B4" w:rsidRPr="00E429F2">
        <w:rPr>
          <w:rFonts w:ascii="Times New Roman" w:eastAsia="Times New Roman" w:hAnsi="Times New Roman" w:cs="Times New Roman"/>
          <w:bCs/>
          <w:color w:val="000000"/>
          <w:sz w:val="28"/>
          <w:szCs w:val="28"/>
          <w:lang w:eastAsia="ru-RU"/>
        </w:rPr>
        <w:t>.</w:t>
      </w:r>
      <w:r w:rsidR="008B5480" w:rsidRPr="00E429F2">
        <w:rPr>
          <w:rFonts w:ascii="Times New Roman" w:eastAsia="Times New Roman" w:hAnsi="Times New Roman" w:cs="Times New Roman"/>
          <w:bCs/>
          <w:color w:val="000000"/>
          <w:sz w:val="28"/>
          <w:szCs w:val="28"/>
          <w:lang w:eastAsia="ru-RU"/>
        </w:rPr>
        <w:t xml:space="preserve">, при этом </w:t>
      </w:r>
      <w:r w:rsidR="00C10450" w:rsidRPr="00E429F2">
        <w:rPr>
          <w:rFonts w:ascii="Times New Roman" w:eastAsia="Times New Roman" w:hAnsi="Times New Roman" w:cs="Times New Roman"/>
          <w:bCs/>
          <w:color w:val="000000"/>
          <w:sz w:val="28"/>
          <w:szCs w:val="28"/>
          <w:lang w:eastAsia="ru-RU"/>
        </w:rPr>
        <w:t xml:space="preserve">между смежными земельными участками </w:t>
      </w:r>
      <w:r w:rsidR="008500EB" w:rsidRPr="00E429F2">
        <w:rPr>
          <w:rFonts w:ascii="Times New Roman" w:eastAsia="Times New Roman" w:hAnsi="Times New Roman" w:cs="Times New Roman"/>
          <w:bCs/>
          <w:color w:val="000000"/>
          <w:sz w:val="28"/>
          <w:szCs w:val="28"/>
          <w:lang w:eastAsia="ru-RU"/>
        </w:rPr>
        <w:t xml:space="preserve">ЛПХ, ИЖС </w:t>
      </w:r>
      <w:r w:rsidR="008B5480" w:rsidRPr="00E429F2">
        <w:rPr>
          <w:rFonts w:ascii="Times New Roman" w:eastAsia="Times New Roman" w:hAnsi="Times New Roman" w:cs="Times New Roman"/>
          <w:bCs/>
          <w:color w:val="000000"/>
          <w:sz w:val="28"/>
          <w:szCs w:val="28"/>
          <w:lang w:eastAsia="ru-RU"/>
        </w:rPr>
        <w:t xml:space="preserve">ограждения </w:t>
      </w:r>
      <w:r w:rsidR="00C10450" w:rsidRPr="00E429F2">
        <w:rPr>
          <w:rFonts w:ascii="Times New Roman" w:eastAsia="Times New Roman" w:hAnsi="Times New Roman" w:cs="Times New Roman"/>
          <w:bCs/>
          <w:color w:val="000000"/>
          <w:sz w:val="28"/>
          <w:szCs w:val="28"/>
          <w:lang w:eastAsia="ru-RU"/>
        </w:rPr>
        <w:t xml:space="preserve">должны быть </w:t>
      </w:r>
      <w:r w:rsidR="004A75B7" w:rsidRPr="00E429F2">
        <w:rPr>
          <w:rFonts w:ascii="Times New Roman" w:eastAsia="Times New Roman" w:hAnsi="Times New Roman" w:cs="Times New Roman"/>
          <w:bCs/>
          <w:color w:val="000000"/>
          <w:sz w:val="28"/>
          <w:szCs w:val="28"/>
          <w:lang w:eastAsia="ru-RU"/>
        </w:rPr>
        <w:t>«не глухими».</w:t>
      </w:r>
    </w:p>
    <w:p w14:paraId="088339AD" w14:textId="0ED5EBA3"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color w:val="000000"/>
          <w:sz w:val="28"/>
          <w:szCs w:val="28"/>
        </w:rPr>
      </w:pPr>
      <w:r w:rsidRPr="00E429F2">
        <w:rPr>
          <w:rFonts w:ascii="Times New Roman" w:eastAsia="Times New Roman" w:hAnsi="Times New Roman" w:cs="Times New Roman"/>
          <w:bCs/>
          <w:color w:val="000000"/>
          <w:sz w:val="28"/>
          <w:szCs w:val="28"/>
          <w:lang w:eastAsia="ru-RU"/>
        </w:rPr>
        <w:t>13.17.2.</w:t>
      </w:r>
      <w:r w:rsidR="007B3A76" w:rsidRPr="00E429F2">
        <w:rPr>
          <w:rFonts w:ascii="Times New Roman" w:eastAsia="Times New Roman" w:hAnsi="Times New Roman" w:cs="Times New Roman"/>
          <w:color w:val="000000"/>
          <w:sz w:val="28"/>
          <w:szCs w:val="28"/>
        </w:rPr>
        <w:t xml:space="preserve"> для ограждения зданий дошкольных образовательных организаций, общеобразовательных организаций, организаций здравоохранения огораживаются </w:t>
      </w:r>
      <w:r w:rsidR="004A75B7" w:rsidRPr="00E429F2">
        <w:rPr>
          <w:rFonts w:ascii="Times New Roman" w:eastAsia="Times New Roman" w:hAnsi="Times New Roman" w:cs="Times New Roman"/>
          <w:bCs/>
          <w:color w:val="000000"/>
          <w:sz w:val="28"/>
          <w:szCs w:val="28"/>
          <w:lang w:eastAsia="ru-RU"/>
        </w:rPr>
        <w:t>«не</w:t>
      </w:r>
      <w:r w:rsidR="008263FE" w:rsidRPr="00E429F2">
        <w:rPr>
          <w:rFonts w:ascii="Times New Roman" w:eastAsia="Times New Roman" w:hAnsi="Times New Roman" w:cs="Times New Roman"/>
          <w:bCs/>
          <w:color w:val="000000"/>
          <w:sz w:val="28"/>
          <w:szCs w:val="28"/>
          <w:lang w:eastAsia="ru-RU"/>
        </w:rPr>
        <w:t xml:space="preserve"> </w:t>
      </w:r>
      <w:r w:rsidR="004A75B7" w:rsidRPr="00E429F2">
        <w:rPr>
          <w:rFonts w:ascii="Times New Roman" w:eastAsia="Times New Roman" w:hAnsi="Times New Roman" w:cs="Times New Roman"/>
          <w:bCs/>
          <w:color w:val="000000"/>
          <w:sz w:val="28"/>
          <w:szCs w:val="28"/>
          <w:lang w:eastAsia="ru-RU"/>
        </w:rPr>
        <w:t xml:space="preserve">глухими» </w:t>
      </w:r>
      <w:r w:rsidR="007B3A76" w:rsidRPr="00E429F2">
        <w:rPr>
          <w:rFonts w:ascii="Times New Roman" w:eastAsia="Times New Roman" w:hAnsi="Times New Roman" w:cs="Times New Roman"/>
          <w:color w:val="000000"/>
          <w:sz w:val="28"/>
          <w:szCs w:val="28"/>
        </w:rPr>
        <w:t>заборами высотой не более 1,6 м</w:t>
      </w:r>
      <w:r w:rsidR="00863E4E" w:rsidRPr="00E429F2">
        <w:rPr>
          <w:rFonts w:ascii="Times New Roman" w:eastAsia="Times New Roman" w:hAnsi="Times New Roman" w:cs="Times New Roman"/>
          <w:color w:val="000000"/>
          <w:sz w:val="28"/>
          <w:szCs w:val="28"/>
        </w:rPr>
        <w:t>.</w:t>
      </w:r>
    </w:p>
    <w:p w14:paraId="3120BB97" w14:textId="203873E2"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rPr>
        <w:t>13.17.3.</w:t>
      </w:r>
      <w:r w:rsidR="0087016E" w:rsidRPr="00E429F2">
        <w:rPr>
          <w:rFonts w:ascii="Times New Roman" w:eastAsia="Times New Roman" w:hAnsi="Times New Roman" w:cs="Times New Roman"/>
          <w:color w:val="000000"/>
          <w:sz w:val="28"/>
          <w:szCs w:val="28"/>
        </w:rPr>
        <w:t xml:space="preserve"> </w:t>
      </w:r>
      <w:r w:rsidR="0087016E" w:rsidRPr="00E429F2">
        <w:rPr>
          <w:rFonts w:ascii="Times New Roman" w:eastAsia="Times New Roman" w:hAnsi="Times New Roman" w:cs="Times New Roman"/>
          <w:bCs/>
          <w:color w:val="000000"/>
          <w:sz w:val="28"/>
          <w:szCs w:val="28"/>
          <w:lang w:eastAsia="ru-RU"/>
        </w:rPr>
        <w:t xml:space="preserve">спортивные площадки оборудовать </w:t>
      </w:r>
      <w:r w:rsidR="00114F2D" w:rsidRPr="00E429F2">
        <w:rPr>
          <w:rFonts w:ascii="Times New Roman" w:eastAsia="Times New Roman" w:hAnsi="Times New Roman" w:cs="Times New Roman"/>
          <w:bCs/>
          <w:color w:val="000000"/>
          <w:sz w:val="28"/>
          <w:szCs w:val="28"/>
          <w:lang w:eastAsia="ru-RU"/>
        </w:rPr>
        <w:t>панельным (</w:t>
      </w:r>
      <w:r w:rsidR="0087016E" w:rsidRPr="00E429F2">
        <w:rPr>
          <w:rFonts w:ascii="Times New Roman" w:eastAsia="Times New Roman" w:hAnsi="Times New Roman" w:cs="Times New Roman"/>
          <w:bCs/>
          <w:color w:val="000000"/>
          <w:sz w:val="28"/>
          <w:szCs w:val="28"/>
          <w:lang w:eastAsia="ru-RU"/>
        </w:rPr>
        <w:t>сетчатым</w:t>
      </w:r>
      <w:r w:rsidR="00114F2D" w:rsidRPr="00E429F2">
        <w:rPr>
          <w:rFonts w:ascii="Times New Roman" w:eastAsia="Times New Roman" w:hAnsi="Times New Roman" w:cs="Times New Roman"/>
          <w:bCs/>
          <w:color w:val="000000"/>
          <w:sz w:val="28"/>
          <w:szCs w:val="28"/>
          <w:lang w:eastAsia="ru-RU"/>
        </w:rPr>
        <w:t>)</w:t>
      </w:r>
      <w:r w:rsidR="0087016E" w:rsidRPr="00E429F2">
        <w:rPr>
          <w:rFonts w:ascii="Times New Roman" w:eastAsia="Times New Roman" w:hAnsi="Times New Roman" w:cs="Times New Roman"/>
          <w:bCs/>
          <w:color w:val="000000"/>
          <w:sz w:val="28"/>
          <w:szCs w:val="28"/>
          <w:lang w:eastAsia="ru-RU"/>
        </w:rPr>
        <w:t xml:space="preserve"> ограждением производственного изготовления высотой 2</w:t>
      </w:r>
      <w:r w:rsidR="00C60990" w:rsidRPr="00E429F2">
        <w:rPr>
          <w:rFonts w:ascii="Times New Roman" w:eastAsia="Times New Roman" w:hAnsi="Times New Roman" w:cs="Times New Roman"/>
          <w:bCs/>
          <w:color w:val="000000"/>
          <w:sz w:val="28"/>
          <w:szCs w:val="28"/>
          <w:lang w:eastAsia="ru-RU"/>
        </w:rPr>
        <w:t>,</w:t>
      </w:r>
      <w:r w:rsidR="0087016E" w:rsidRPr="00E429F2">
        <w:rPr>
          <w:rFonts w:ascii="Times New Roman" w:eastAsia="Times New Roman" w:hAnsi="Times New Roman" w:cs="Times New Roman"/>
          <w:bCs/>
          <w:color w:val="000000"/>
          <w:sz w:val="28"/>
          <w:szCs w:val="28"/>
          <w:lang w:eastAsia="ru-RU"/>
        </w:rPr>
        <w:t>5-3 м.</w:t>
      </w:r>
      <w:r w:rsidR="003762DE" w:rsidRPr="00E429F2">
        <w:rPr>
          <w:rFonts w:ascii="Times New Roman" w:eastAsia="Times New Roman" w:hAnsi="Times New Roman" w:cs="Times New Roman"/>
          <w:bCs/>
          <w:color w:val="000000"/>
          <w:sz w:val="28"/>
          <w:szCs w:val="28"/>
          <w:lang w:eastAsia="ru-RU"/>
        </w:rPr>
        <w:t>,</w:t>
      </w:r>
      <w:r w:rsidR="003762DE" w:rsidRPr="00E429F2">
        <w:rPr>
          <w:rFonts w:ascii="Times New Roman" w:hAnsi="Times New Roman" w:cs="Times New Roman"/>
          <w:sz w:val="28"/>
          <w:szCs w:val="28"/>
        </w:rPr>
        <w:t xml:space="preserve"> </w:t>
      </w:r>
      <w:r w:rsidR="003762DE" w:rsidRPr="00E429F2">
        <w:rPr>
          <w:rFonts w:ascii="Times New Roman" w:eastAsia="Times New Roman" w:hAnsi="Times New Roman" w:cs="Times New Roman"/>
          <w:bCs/>
          <w:color w:val="000000"/>
          <w:sz w:val="28"/>
          <w:szCs w:val="28"/>
          <w:lang w:eastAsia="ru-RU"/>
        </w:rPr>
        <w:t>а в местах примыкания спортивных площадок друг к другу - высотой не менее 1,2 м.</w:t>
      </w:r>
      <w:r w:rsidR="0087016E" w:rsidRPr="00E429F2">
        <w:rPr>
          <w:rFonts w:ascii="Times New Roman" w:eastAsia="Times New Roman" w:hAnsi="Times New Roman" w:cs="Times New Roman"/>
          <w:bCs/>
          <w:color w:val="000000"/>
          <w:sz w:val="28"/>
          <w:szCs w:val="28"/>
          <w:lang w:eastAsia="ru-RU"/>
        </w:rPr>
        <w:t xml:space="preserve"> Для ограждений спортивной площадки, также целесообразно применять вертикальное озеленение;</w:t>
      </w:r>
    </w:p>
    <w:p w14:paraId="4FC9619A" w14:textId="65F4E2A8"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13.17.4.</w:t>
      </w:r>
      <w:r w:rsidR="0087016E" w:rsidRPr="00E429F2">
        <w:rPr>
          <w:rFonts w:ascii="Times New Roman" w:eastAsia="Times New Roman" w:hAnsi="Times New Roman" w:cs="Times New Roman"/>
          <w:bCs/>
          <w:color w:val="000000"/>
          <w:sz w:val="28"/>
          <w:szCs w:val="28"/>
          <w:lang w:eastAsia="ru-RU"/>
        </w:rPr>
        <w:t xml:space="preserve"> ограждение площадок для выгула и дрессировки собак необходимо изготавливать из лёгкой металлической сетки в виде отдельных секций в рамах высотой не менее 2 м. Расстояние между элементами и секциями ограждений, его нижним краем и землёй не должно позволять животному покинуть площадку или причинить себе травму;</w:t>
      </w:r>
    </w:p>
    <w:p w14:paraId="7BB2314D" w14:textId="7EA83F4A" w:rsidR="0087016E"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13.17.5.</w:t>
      </w:r>
      <w:r w:rsidR="0087016E" w:rsidRPr="00E429F2">
        <w:rPr>
          <w:rFonts w:ascii="Times New Roman" w:eastAsia="Times New Roman" w:hAnsi="Times New Roman" w:cs="Times New Roman"/>
          <w:bCs/>
          <w:color w:val="000000"/>
          <w:sz w:val="28"/>
          <w:szCs w:val="28"/>
          <w:lang w:eastAsia="ru-RU"/>
        </w:rPr>
        <w:t xml:space="preserve"> контейнерная площадка огораживается с трёх сторон «глухим» ограждением высотой не менее 1,5 м. с посадкой зеленых насаждений;</w:t>
      </w:r>
    </w:p>
    <w:p w14:paraId="44D1CE81" w14:textId="1790E82E" w:rsidR="00AE3E11"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13.17.6.</w:t>
      </w:r>
      <w:r w:rsidR="008263FE" w:rsidRPr="00E429F2">
        <w:rPr>
          <w:rFonts w:ascii="Times New Roman" w:eastAsia="Times New Roman" w:hAnsi="Times New Roman" w:cs="Times New Roman"/>
          <w:bCs/>
          <w:color w:val="000000"/>
          <w:sz w:val="28"/>
          <w:szCs w:val="28"/>
          <w:lang w:eastAsia="ru-RU"/>
        </w:rPr>
        <w:t xml:space="preserve"> промышленные, производственно-коммунальные предприятия, организации</w:t>
      </w:r>
      <w:r w:rsidR="00D1754D" w:rsidRPr="00E429F2">
        <w:rPr>
          <w:rFonts w:ascii="Times New Roman" w:eastAsia="Times New Roman" w:hAnsi="Times New Roman" w:cs="Times New Roman"/>
          <w:bCs/>
          <w:color w:val="000000"/>
          <w:sz w:val="28"/>
          <w:szCs w:val="28"/>
          <w:lang w:eastAsia="ru-RU"/>
        </w:rPr>
        <w:t xml:space="preserve"> обязаны</w:t>
      </w:r>
      <w:r w:rsidR="008263FE" w:rsidRPr="00E429F2">
        <w:rPr>
          <w:rFonts w:ascii="Times New Roman" w:eastAsia="Times New Roman" w:hAnsi="Times New Roman" w:cs="Times New Roman"/>
          <w:bCs/>
          <w:color w:val="000000"/>
          <w:sz w:val="28"/>
          <w:szCs w:val="28"/>
          <w:lang w:eastAsia="ru-RU"/>
        </w:rPr>
        <w:t xml:space="preserve"> </w:t>
      </w:r>
      <w:r w:rsidR="00D1754D" w:rsidRPr="00E429F2">
        <w:rPr>
          <w:rFonts w:ascii="Times New Roman" w:hAnsi="Times New Roman" w:cs="Times New Roman"/>
          <w:sz w:val="28"/>
          <w:szCs w:val="28"/>
        </w:rPr>
        <w:t>ограждать жилые (рекреационные и иные) зоны от производственных сооружений</w:t>
      </w:r>
      <w:r w:rsidR="00D1754D" w:rsidRPr="00E429F2">
        <w:rPr>
          <w:rFonts w:ascii="Times New Roman" w:eastAsia="Times New Roman" w:hAnsi="Times New Roman" w:cs="Times New Roman"/>
          <w:bCs/>
          <w:color w:val="000000"/>
          <w:sz w:val="28"/>
          <w:szCs w:val="28"/>
          <w:lang w:eastAsia="ru-RU"/>
        </w:rPr>
        <w:t xml:space="preserve"> </w:t>
      </w:r>
      <w:r w:rsidR="008263FE" w:rsidRPr="00E429F2">
        <w:rPr>
          <w:rFonts w:ascii="Times New Roman" w:eastAsia="Times New Roman" w:hAnsi="Times New Roman" w:cs="Times New Roman"/>
          <w:bCs/>
          <w:color w:val="000000"/>
          <w:sz w:val="28"/>
          <w:szCs w:val="28"/>
          <w:lang w:eastAsia="ru-RU"/>
        </w:rPr>
        <w:t>«глухими» заборами, высотой не более 3 м. Со стороны фасада административных зданий указанных предприятий, организаций допускается «не глухое» ограждение.</w:t>
      </w:r>
      <w:r w:rsidR="00D1754D" w:rsidRPr="00E429F2">
        <w:rPr>
          <w:rFonts w:ascii="Times New Roman" w:hAnsi="Times New Roman" w:cs="Times New Roman"/>
          <w:sz w:val="28"/>
          <w:szCs w:val="28"/>
        </w:rPr>
        <w:t xml:space="preserve"> </w:t>
      </w:r>
    </w:p>
    <w:p w14:paraId="16AB29BC" w14:textId="54BBA8F5" w:rsidR="00C10450" w:rsidRPr="00E429F2" w:rsidRDefault="001A27E4"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13.18</w:t>
      </w:r>
      <w:r w:rsidR="00C10450" w:rsidRPr="00E429F2">
        <w:rPr>
          <w:rFonts w:ascii="Times New Roman" w:eastAsia="Times New Roman" w:hAnsi="Times New Roman" w:cs="Times New Roman"/>
          <w:bCs/>
          <w:color w:val="000000"/>
          <w:sz w:val="28"/>
          <w:szCs w:val="28"/>
          <w:lang w:eastAsia="ru-RU"/>
        </w:rPr>
        <w:t>.</w:t>
      </w:r>
      <w:r w:rsidR="008F0E95"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На территориях общественного</w:t>
      </w:r>
      <w:r w:rsidR="008B5480" w:rsidRPr="00E429F2">
        <w:rPr>
          <w:rFonts w:ascii="Times New Roman" w:eastAsia="Times New Roman" w:hAnsi="Times New Roman" w:cs="Times New Roman"/>
          <w:bCs/>
          <w:color w:val="000000"/>
          <w:sz w:val="28"/>
          <w:szCs w:val="28"/>
          <w:lang w:eastAsia="ru-RU"/>
        </w:rPr>
        <w:t xml:space="preserve"> и </w:t>
      </w:r>
      <w:r w:rsidR="00C10450" w:rsidRPr="00E429F2">
        <w:rPr>
          <w:rFonts w:ascii="Times New Roman" w:eastAsia="Times New Roman" w:hAnsi="Times New Roman" w:cs="Times New Roman"/>
          <w:bCs/>
          <w:color w:val="000000"/>
          <w:sz w:val="28"/>
          <w:szCs w:val="28"/>
          <w:lang w:eastAsia="ru-RU"/>
        </w:rPr>
        <w:t xml:space="preserve">рекреационного назначения не допускается установка </w:t>
      </w:r>
      <w:r w:rsidR="00E10D90" w:rsidRPr="00E429F2">
        <w:rPr>
          <w:rFonts w:ascii="Times New Roman" w:eastAsia="Times New Roman" w:hAnsi="Times New Roman" w:cs="Times New Roman"/>
          <w:bCs/>
          <w:color w:val="000000"/>
          <w:sz w:val="28"/>
          <w:szCs w:val="28"/>
          <w:lang w:eastAsia="ru-RU"/>
        </w:rPr>
        <w:t>«</w:t>
      </w:r>
      <w:r w:rsidR="00C10450" w:rsidRPr="00E429F2">
        <w:rPr>
          <w:rFonts w:ascii="Times New Roman" w:eastAsia="Times New Roman" w:hAnsi="Times New Roman" w:cs="Times New Roman"/>
          <w:bCs/>
          <w:color w:val="000000"/>
          <w:sz w:val="28"/>
          <w:szCs w:val="28"/>
          <w:lang w:eastAsia="ru-RU"/>
        </w:rPr>
        <w:t>глухих</w:t>
      </w:r>
      <w:r w:rsidR="00E10D90" w:rsidRPr="00E429F2">
        <w:rPr>
          <w:rFonts w:ascii="Times New Roman" w:eastAsia="Times New Roman" w:hAnsi="Times New Roman" w:cs="Times New Roman"/>
          <w:bCs/>
          <w:color w:val="000000"/>
          <w:sz w:val="28"/>
          <w:szCs w:val="28"/>
          <w:lang w:eastAsia="ru-RU"/>
        </w:rPr>
        <w:t>»</w:t>
      </w:r>
      <w:r w:rsidR="00C10450" w:rsidRPr="00E429F2">
        <w:rPr>
          <w:rFonts w:ascii="Times New Roman" w:eastAsia="Times New Roman" w:hAnsi="Times New Roman" w:cs="Times New Roman"/>
          <w:bCs/>
          <w:color w:val="000000"/>
          <w:sz w:val="28"/>
          <w:szCs w:val="28"/>
          <w:lang w:eastAsia="ru-RU"/>
        </w:rPr>
        <w:t xml:space="preserve"> и железобетонных заборов (ограждений)</w:t>
      </w:r>
      <w:r w:rsidR="00E10D90" w:rsidRPr="00E429F2">
        <w:rPr>
          <w:rFonts w:ascii="Times New Roman" w:eastAsia="Times New Roman" w:hAnsi="Times New Roman" w:cs="Times New Roman"/>
          <w:bCs/>
          <w:color w:val="000000"/>
          <w:sz w:val="28"/>
          <w:szCs w:val="28"/>
          <w:lang w:eastAsia="ru-RU"/>
        </w:rPr>
        <w:t>, при этом ограждения парков не должны превышать 2,5 м</w:t>
      </w:r>
      <w:r w:rsidR="004451FB" w:rsidRPr="00E429F2">
        <w:rPr>
          <w:rFonts w:ascii="Times New Roman" w:eastAsia="Times New Roman" w:hAnsi="Times New Roman" w:cs="Times New Roman"/>
          <w:bCs/>
          <w:color w:val="000000"/>
          <w:sz w:val="28"/>
          <w:szCs w:val="28"/>
          <w:lang w:eastAsia="ru-RU"/>
        </w:rPr>
        <w:t>.</w:t>
      </w:r>
      <w:r w:rsidR="00E10D90" w:rsidRPr="00E429F2">
        <w:rPr>
          <w:rFonts w:ascii="Times New Roman" w:eastAsia="Times New Roman" w:hAnsi="Times New Roman" w:cs="Times New Roman"/>
          <w:bCs/>
          <w:color w:val="000000"/>
          <w:sz w:val="28"/>
          <w:szCs w:val="28"/>
          <w:lang w:eastAsia="ru-RU"/>
        </w:rPr>
        <w:t>, а сквер</w:t>
      </w:r>
      <w:r w:rsidR="00BA2C77" w:rsidRPr="00E429F2">
        <w:rPr>
          <w:rFonts w:ascii="Times New Roman" w:eastAsia="Times New Roman" w:hAnsi="Times New Roman" w:cs="Times New Roman"/>
          <w:bCs/>
          <w:color w:val="000000"/>
          <w:sz w:val="28"/>
          <w:szCs w:val="28"/>
          <w:lang w:eastAsia="ru-RU"/>
        </w:rPr>
        <w:t>ов и</w:t>
      </w:r>
      <w:r w:rsidR="00E10D90" w:rsidRPr="00E429F2">
        <w:rPr>
          <w:rFonts w:ascii="Times New Roman" w:eastAsia="Times New Roman" w:hAnsi="Times New Roman" w:cs="Times New Roman"/>
          <w:bCs/>
          <w:color w:val="000000"/>
          <w:sz w:val="28"/>
          <w:szCs w:val="28"/>
          <w:lang w:eastAsia="ru-RU"/>
        </w:rPr>
        <w:t xml:space="preserve"> улиц ограждениями высотой не более 0,9 м.</w:t>
      </w:r>
    </w:p>
    <w:p w14:paraId="4EC223B1" w14:textId="6FF84A47"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w:t>
      </w:r>
      <w:r w:rsidR="00C10450" w:rsidRPr="00E429F2">
        <w:rPr>
          <w:rFonts w:ascii="Times New Roman" w:eastAsia="Times New Roman" w:hAnsi="Times New Roman" w:cs="Times New Roman"/>
          <w:bCs/>
          <w:color w:val="000000"/>
          <w:sz w:val="28"/>
          <w:szCs w:val="28"/>
          <w:lang w:eastAsia="ru-RU"/>
        </w:rPr>
        <w:t>.</w:t>
      </w:r>
      <w:r w:rsidR="008F0E95"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При размещении заборов (ограждений) необходимо соблюдать следующие требования:</w:t>
      </w:r>
    </w:p>
    <w:p w14:paraId="75BDF322" w14:textId="23466D92" w:rsidR="00F672E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3.19.1.</w:t>
      </w:r>
      <w:r w:rsidR="00F672E7" w:rsidRPr="00E429F2">
        <w:rPr>
          <w:rFonts w:ascii="Times New Roman" w:eastAsia="Times New Roman" w:hAnsi="Times New Roman" w:cs="Times New Roman"/>
          <w:bCs/>
          <w:color w:val="000000"/>
          <w:sz w:val="28"/>
          <w:szCs w:val="28"/>
          <w:lang w:eastAsia="ru-RU"/>
        </w:rPr>
        <w:t xml:space="preserve"> пожарной безопасности по обеспечению проезда к объектам, расположенным на земельном участке или прилегающих территориях</w:t>
      </w:r>
      <w:r w:rsidR="00F67CEE" w:rsidRPr="00E429F2">
        <w:rPr>
          <w:rFonts w:ascii="Times New Roman" w:eastAsia="Times New Roman" w:hAnsi="Times New Roman" w:cs="Times New Roman"/>
          <w:bCs/>
          <w:color w:val="000000"/>
          <w:sz w:val="28"/>
          <w:szCs w:val="28"/>
          <w:lang w:eastAsia="ru-RU"/>
        </w:rPr>
        <w:t>;</w:t>
      </w:r>
    </w:p>
    <w:p w14:paraId="2151CED4" w14:textId="5FE6438B" w:rsidR="00F672E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3.19.2.</w:t>
      </w:r>
      <w:r w:rsidR="00F672E7" w:rsidRPr="00E429F2">
        <w:rPr>
          <w:rFonts w:ascii="Times New Roman" w:eastAsia="Times New Roman" w:hAnsi="Times New Roman" w:cs="Times New Roman"/>
          <w:bCs/>
          <w:color w:val="000000"/>
          <w:sz w:val="28"/>
          <w:szCs w:val="28"/>
          <w:lang w:eastAsia="ru-RU"/>
        </w:rPr>
        <w:t xml:space="preserve"> запрещается размещение в местах, обеспечивающих проход пешеходов и проезд транспорта к территории общего пользования или к объектам, расположенным на прилегающих территориях, в том числе на основании сервитута;</w:t>
      </w:r>
    </w:p>
    <w:p w14:paraId="5FF25018" w14:textId="1FBA0C9B"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lastRenderedPageBreak/>
        <w:t>1</w:t>
      </w:r>
      <w:r w:rsidR="00C63D17" w:rsidRPr="00E429F2">
        <w:rPr>
          <w:rFonts w:ascii="Times New Roman" w:eastAsia="Times New Roman" w:hAnsi="Times New Roman" w:cs="Times New Roman"/>
          <w:bCs/>
          <w:color w:val="000000"/>
          <w:sz w:val="28"/>
          <w:szCs w:val="28"/>
          <w:lang w:eastAsia="ru-RU"/>
        </w:rPr>
        <w:t>3.19.3.</w:t>
      </w:r>
      <w:r w:rsidR="006B4AC0" w:rsidRPr="00E429F2">
        <w:rPr>
          <w:rFonts w:ascii="Times New Roman" w:eastAsia="Times New Roman" w:hAnsi="Times New Roman" w:cs="Times New Roman"/>
          <w:bCs/>
          <w:color w:val="000000"/>
          <w:sz w:val="28"/>
          <w:szCs w:val="28"/>
          <w:lang w:eastAsia="ru-RU"/>
        </w:rPr>
        <w:t xml:space="preserve"> </w:t>
      </w:r>
      <w:r w:rsidR="00C10450" w:rsidRPr="00E429F2">
        <w:rPr>
          <w:rFonts w:ascii="Times New Roman" w:eastAsia="Times New Roman" w:hAnsi="Times New Roman" w:cs="Times New Roman"/>
          <w:bCs/>
          <w:color w:val="000000"/>
          <w:sz w:val="28"/>
          <w:szCs w:val="28"/>
          <w:lang w:eastAsia="ru-RU"/>
        </w:rPr>
        <w:t>проектировать высот</w:t>
      </w:r>
      <w:r w:rsidR="006B4AC0" w:rsidRPr="00E429F2">
        <w:rPr>
          <w:rFonts w:ascii="Times New Roman" w:eastAsia="Times New Roman" w:hAnsi="Times New Roman" w:cs="Times New Roman"/>
          <w:bCs/>
          <w:color w:val="000000"/>
          <w:sz w:val="28"/>
          <w:szCs w:val="28"/>
          <w:lang w:eastAsia="ru-RU"/>
        </w:rPr>
        <w:t>у</w:t>
      </w:r>
      <w:r w:rsidR="00C10450" w:rsidRPr="00E429F2">
        <w:rPr>
          <w:rFonts w:ascii="Times New Roman" w:eastAsia="Times New Roman" w:hAnsi="Times New Roman" w:cs="Times New Roman"/>
          <w:bCs/>
          <w:color w:val="000000"/>
          <w:sz w:val="28"/>
          <w:szCs w:val="28"/>
          <w:lang w:eastAsia="ru-RU"/>
        </w:rPr>
        <w:t xml:space="preserve"> и геометри</w:t>
      </w:r>
      <w:r w:rsidR="006B4AC0" w:rsidRPr="00E429F2">
        <w:rPr>
          <w:rFonts w:ascii="Times New Roman" w:eastAsia="Times New Roman" w:hAnsi="Times New Roman" w:cs="Times New Roman"/>
          <w:bCs/>
          <w:color w:val="000000"/>
          <w:sz w:val="28"/>
          <w:szCs w:val="28"/>
          <w:lang w:eastAsia="ru-RU"/>
        </w:rPr>
        <w:t>ю</w:t>
      </w:r>
      <w:r w:rsidR="00C10450" w:rsidRPr="00E429F2">
        <w:rPr>
          <w:rFonts w:ascii="Times New Roman" w:eastAsia="Times New Roman" w:hAnsi="Times New Roman" w:cs="Times New Roman"/>
          <w:bCs/>
          <w:color w:val="000000"/>
          <w:sz w:val="28"/>
          <w:szCs w:val="28"/>
          <w:lang w:eastAsia="ru-RU"/>
        </w:rPr>
        <w:t xml:space="preserve"> бордюрного камня с учётом сезонных снежных отвалов;</w:t>
      </w:r>
    </w:p>
    <w:p w14:paraId="6DF79669" w14:textId="3F82595F"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3.19.4.</w:t>
      </w:r>
      <w:r w:rsidR="006B4AC0" w:rsidRPr="00E429F2">
        <w:rPr>
          <w:rFonts w:ascii="Times New Roman" w:eastAsia="Times New Roman" w:hAnsi="Times New Roman" w:cs="Times New Roman"/>
          <w:bCs/>
          <w:color w:val="000000"/>
          <w:sz w:val="28"/>
          <w:szCs w:val="28"/>
          <w:lang w:eastAsia="ru-RU"/>
        </w:rPr>
        <w:t xml:space="preserve"> при разграничении зеленых зон приоритетно </w:t>
      </w:r>
      <w:r w:rsidR="00C10450" w:rsidRPr="00E429F2">
        <w:rPr>
          <w:rFonts w:ascii="Times New Roman" w:eastAsia="Times New Roman" w:hAnsi="Times New Roman" w:cs="Times New Roman"/>
          <w:bCs/>
          <w:color w:val="000000"/>
          <w:sz w:val="28"/>
          <w:szCs w:val="28"/>
          <w:lang w:eastAsia="ru-RU"/>
        </w:rPr>
        <w:t>использова</w:t>
      </w:r>
      <w:r w:rsidR="006B4AC0" w:rsidRPr="00E429F2">
        <w:rPr>
          <w:rFonts w:ascii="Times New Roman" w:eastAsia="Times New Roman" w:hAnsi="Times New Roman" w:cs="Times New Roman"/>
          <w:bCs/>
          <w:color w:val="000000"/>
          <w:sz w:val="28"/>
          <w:szCs w:val="28"/>
          <w:lang w:eastAsia="ru-RU"/>
        </w:rPr>
        <w:t>ние</w:t>
      </w:r>
      <w:r w:rsidR="00C10450" w:rsidRPr="00E429F2">
        <w:rPr>
          <w:rFonts w:ascii="Times New Roman" w:eastAsia="Times New Roman" w:hAnsi="Times New Roman" w:cs="Times New Roman"/>
          <w:bCs/>
          <w:color w:val="000000"/>
          <w:sz w:val="28"/>
          <w:szCs w:val="28"/>
          <w:lang w:eastAsia="ru-RU"/>
        </w:rPr>
        <w:t xml:space="preserve"> многолетни</w:t>
      </w:r>
      <w:r w:rsidR="006B4AC0" w:rsidRPr="00E429F2">
        <w:rPr>
          <w:rFonts w:ascii="Times New Roman" w:eastAsia="Times New Roman" w:hAnsi="Times New Roman" w:cs="Times New Roman"/>
          <w:bCs/>
          <w:color w:val="000000"/>
          <w:sz w:val="28"/>
          <w:szCs w:val="28"/>
          <w:lang w:eastAsia="ru-RU"/>
        </w:rPr>
        <w:t>х</w:t>
      </w:r>
      <w:r w:rsidR="00C10450" w:rsidRPr="00E429F2">
        <w:rPr>
          <w:rFonts w:ascii="Times New Roman" w:eastAsia="Times New Roman" w:hAnsi="Times New Roman" w:cs="Times New Roman"/>
          <w:bCs/>
          <w:color w:val="000000"/>
          <w:sz w:val="28"/>
          <w:szCs w:val="28"/>
          <w:lang w:eastAsia="ru-RU"/>
        </w:rPr>
        <w:t xml:space="preserve"> всесезонны</w:t>
      </w:r>
      <w:r w:rsidR="006B4AC0" w:rsidRPr="00E429F2">
        <w:rPr>
          <w:rFonts w:ascii="Times New Roman" w:eastAsia="Times New Roman" w:hAnsi="Times New Roman" w:cs="Times New Roman"/>
          <w:bCs/>
          <w:color w:val="000000"/>
          <w:sz w:val="28"/>
          <w:szCs w:val="28"/>
          <w:lang w:eastAsia="ru-RU"/>
        </w:rPr>
        <w:t>х</w:t>
      </w:r>
      <w:r w:rsidR="00C10450" w:rsidRPr="00E429F2">
        <w:rPr>
          <w:rFonts w:ascii="Times New Roman" w:eastAsia="Times New Roman" w:hAnsi="Times New Roman" w:cs="Times New Roman"/>
          <w:bCs/>
          <w:color w:val="000000"/>
          <w:sz w:val="28"/>
          <w:szCs w:val="28"/>
          <w:lang w:eastAsia="ru-RU"/>
        </w:rPr>
        <w:t xml:space="preserve"> кустисты</w:t>
      </w:r>
      <w:r w:rsidR="006B4AC0" w:rsidRPr="00E429F2">
        <w:rPr>
          <w:rFonts w:ascii="Times New Roman" w:eastAsia="Times New Roman" w:hAnsi="Times New Roman" w:cs="Times New Roman"/>
          <w:bCs/>
          <w:color w:val="000000"/>
          <w:sz w:val="28"/>
          <w:szCs w:val="28"/>
          <w:lang w:eastAsia="ru-RU"/>
        </w:rPr>
        <w:t xml:space="preserve">х </w:t>
      </w:r>
      <w:r w:rsidR="00C10450" w:rsidRPr="00E429F2">
        <w:rPr>
          <w:rFonts w:ascii="Times New Roman" w:eastAsia="Times New Roman" w:hAnsi="Times New Roman" w:cs="Times New Roman"/>
          <w:bCs/>
          <w:color w:val="000000"/>
          <w:sz w:val="28"/>
          <w:szCs w:val="28"/>
          <w:lang w:eastAsia="ru-RU"/>
        </w:rPr>
        <w:t>растени</w:t>
      </w:r>
      <w:r w:rsidR="006B4AC0" w:rsidRPr="00E429F2">
        <w:rPr>
          <w:rFonts w:ascii="Times New Roman" w:eastAsia="Times New Roman" w:hAnsi="Times New Roman" w:cs="Times New Roman"/>
          <w:bCs/>
          <w:color w:val="000000"/>
          <w:sz w:val="28"/>
          <w:szCs w:val="28"/>
          <w:lang w:eastAsia="ru-RU"/>
        </w:rPr>
        <w:t>й</w:t>
      </w:r>
      <w:r w:rsidR="00C10450" w:rsidRPr="00E429F2">
        <w:rPr>
          <w:rFonts w:ascii="Times New Roman" w:eastAsia="Times New Roman" w:hAnsi="Times New Roman" w:cs="Times New Roman"/>
          <w:bCs/>
          <w:color w:val="000000"/>
          <w:sz w:val="28"/>
          <w:szCs w:val="28"/>
          <w:lang w:eastAsia="ru-RU"/>
        </w:rPr>
        <w:t>;</w:t>
      </w:r>
    </w:p>
    <w:p w14:paraId="4E523759" w14:textId="06AB5ACC" w:rsidR="00C10450"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3.19.5.</w:t>
      </w:r>
      <w:r w:rsidR="006B4AC0" w:rsidRPr="00E429F2">
        <w:rPr>
          <w:rFonts w:ascii="Times New Roman" w:eastAsia="Times New Roman" w:hAnsi="Times New Roman" w:cs="Times New Roman"/>
          <w:bCs/>
          <w:color w:val="000000"/>
          <w:sz w:val="28"/>
          <w:szCs w:val="28"/>
          <w:lang w:eastAsia="ru-RU"/>
        </w:rPr>
        <w:t xml:space="preserve"> </w:t>
      </w:r>
      <w:proofErr w:type="spellStart"/>
      <w:r w:rsidR="00C10450" w:rsidRPr="00E429F2">
        <w:rPr>
          <w:rFonts w:ascii="Times New Roman" w:eastAsia="Times New Roman" w:hAnsi="Times New Roman" w:cs="Times New Roman"/>
          <w:bCs/>
          <w:color w:val="000000"/>
          <w:sz w:val="28"/>
          <w:szCs w:val="28"/>
          <w:lang w:eastAsia="ru-RU"/>
        </w:rPr>
        <w:t>цветографическое</w:t>
      </w:r>
      <w:proofErr w:type="spellEnd"/>
      <w:r w:rsidR="00C10450" w:rsidRPr="00E429F2">
        <w:rPr>
          <w:rFonts w:ascii="Times New Roman" w:eastAsia="Times New Roman" w:hAnsi="Times New Roman" w:cs="Times New Roman"/>
          <w:bCs/>
          <w:color w:val="000000"/>
          <w:sz w:val="28"/>
          <w:szCs w:val="28"/>
          <w:lang w:eastAsia="ru-RU"/>
        </w:rPr>
        <w:t xml:space="preserve"> оформление ограждений должно быть максимально нейтрально к окруж</w:t>
      </w:r>
      <w:r w:rsidR="00114F2D" w:rsidRPr="00E429F2">
        <w:rPr>
          <w:rFonts w:ascii="Times New Roman" w:eastAsia="Times New Roman" w:hAnsi="Times New Roman" w:cs="Times New Roman"/>
          <w:bCs/>
          <w:color w:val="000000"/>
          <w:sz w:val="28"/>
          <w:szCs w:val="28"/>
          <w:lang w:eastAsia="ru-RU"/>
        </w:rPr>
        <w:t>ающей застройке (ландшафту)</w:t>
      </w:r>
      <w:r w:rsidR="00C10450" w:rsidRPr="00E429F2">
        <w:rPr>
          <w:rFonts w:ascii="Times New Roman" w:eastAsia="Times New Roman" w:hAnsi="Times New Roman" w:cs="Times New Roman"/>
          <w:bCs/>
          <w:color w:val="000000"/>
          <w:sz w:val="28"/>
          <w:szCs w:val="28"/>
          <w:lang w:eastAsia="ru-RU"/>
        </w:rPr>
        <w:t>, допустимы натуральные цвета материалов (камень, металл, дерево и подобные), либо нейтральные цвета</w:t>
      </w:r>
      <w:r w:rsidR="0087016E" w:rsidRPr="00E429F2">
        <w:rPr>
          <w:rFonts w:ascii="Times New Roman" w:eastAsia="Times New Roman" w:hAnsi="Times New Roman" w:cs="Times New Roman"/>
          <w:bCs/>
          <w:color w:val="000000"/>
          <w:sz w:val="28"/>
          <w:szCs w:val="28"/>
          <w:lang w:eastAsia="ru-RU"/>
        </w:rPr>
        <w:t>.</w:t>
      </w:r>
    </w:p>
    <w:p w14:paraId="2B160705" w14:textId="76C6E9F2" w:rsidR="0087016E"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3.19.6.</w:t>
      </w:r>
      <w:r w:rsidR="00BA2C77" w:rsidRPr="00E429F2">
        <w:rPr>
          <w:rFonts w:ascii="Times New Roman" w:eastAsia="Times New Roman" w:hAnsi="Times New Roman" w:cs="Times New Roman"/>
          <w:bCs/>
          <w:color w:val="000000"/>
          <w:sz w:val="28"/>
          <w:szCs w:val="28"/>
          <w:lang w:eastAsia="ru-RU"/>
        </w:rPr>
        <w:t xml:space="preserve">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14:paraId="4B8F140E" w14:textId="4809DEB3" w:rsidR="002210E9"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w:t>
      </w:r>
      <w:r w:rsidR="002210E9" w:rsidRPr="00E429F2">
        <w:rPr>
          <w:rFonts w:ascii="Times New Roman" w:eastAsia="Times New Roman" w:hAnsi="Times New Roman" w:cs="Times New Roman"/>
          <w:bCs/>
          <w:color w:val="000000"/>
          <w:sz w:val="28"/>
          <w:szCs w:val="28"/>
          <w:lang w:eastAsia="ru-RU"/>
        </w:rPr>
        <w:t xml:space="preserve">. Содержание ограждений </w:t>
      </w:r>
      <w:r w:rsidR="00FD6167" w:rsidRPr="00E429F2">
        <w:rPr>
          <w:rFonts w:ascii="Times New Roman" w:eastAsia="Times New Roman" w:hAnsi="Times New Roman" w:cs="Times New Roman"/>
          <w:bCs/>
          <w:color w:val="000000"/>
          <w:sz w:val="28"/>
          <w:szCs w:val="28"/>
          <w:lang w:eastAsia="ru-RU"/>
        </w:rPr>
        <w:t>осуществляется с учетом следующих требований</w:t>
      </w:r>
      <w:r w:rsidR="002210E9" w:rsidRPr="00E429F2">
        <w:rPr>
          <w:rFonts w:ascii="Times New Roman" w:eastAsia="Times New Roman" w:hAnsi="Times New Roman" w:cs="Times New Roman"/>
          <w:bCs/>
          <w:color w:val="000000"/>
          <w:sz w:val="28"/>
          <w:szCs w:val="28"/>
          <w:lang w:eastAsia="ru-RU"/>
        </w:rPr>
        <w:t>:</w:t>
      </w:r>
    </w:p>
    <w:p w14:paraId="04F2B6A6" w14:textId="3DB1678C" w:rsidR="00FD616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3.20.1.</w:t>
      </w:r>
      <w:r w:rsidR="00FD6167" w:rsidRPr="00E429F2">
        <w:rPr>
          <w:rFonts w:ascii="Times New Roman" w:eastAsia="Times New Roman" w:hAnsi="Times New Roman" w:cs="Times New Roman"/>
          <w:bCs/>
          <w:color w:val="000000"/>
          <w:sz w:val="28"/>
          <w:szCs w:val="28"/>
          <w:lang w:eastAsia="ru-RU"/>
        </w:rPr>
        <w:t xml:space="preserve"> </w:t>
      </w:r>
      <w:r w:rsidR="002210E9" w:rsidRPr="00E429F2">
        <w:rPr>
          <w:rFonts w:ascii="Times New Roman" w:eastAsia="Times New Roman" w:hAnsi="Times New Roman" w:cs="Times New Roman"/>
          <w:bCs/>
          <w:color w:val="000000"/>
          <w:sz w:val="28"/>
          <w:szCs w:val="28"/>
          <w:lang w:eastAsia="ru-RU"/>
        </w:rPr>
        <w:t>металлические элементы ограждения не должны иметь коррозии,</w:t>
      </w:r>
      <w:r w:rsidR="00FD6167" w:rsidRPr="00E429F2">
        <w:rPr>
          <w:rFonts w:ascii="Times New Roman" w:eastAsia="Times New Roman" w:hAnsi="Times New Roman" w:cs="Times New Roman"/>
          <w:bCs/>
          <w:color w:val="000000"/>
          <w:sz w:val="28"/>
          <w:szCs w:val="28"/>
          <w:lang w:eastAsia="ru-RU"/>
        </w:rPr>
        <w:t xml:space="preserve"> </w:t>
      </w:r>
    </w:p>
    <w:p w14:paraId="5D27DDF8" w14:textId="59DE3CA0" w:rsidR="00FD6167" w:rsidRPr="00E429F2" w:rsidRDefault="006079F1"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C63D17" w:rsidRPr="00E429F2">
        <w:rPr>
          <w:rFonts w:ascii="Times New Roman" w:eastAsia="Times New Roman" w:hAnsi="Times New Roman" w:cs="Times New Roman"/>
          <w:bCs/>
          <w:color w:val="000000"/>
          <w:sz w:val="28"/>
          <w:szCs w:val="28"/>
          <w:lang w:eastAsia="ru-RU"/>
        </w:rPr>
        <w:t>3.20.2.</w:t>
      </w:r>
      <w:r w:rsidR="00FD6167" w:rsidRPr="00E429F2">
        <w:rPr>
          <w:rFonts w:ascii="Times New Roman" w:eastAsia="Times New Roman" w:hAnsi="Times New Roman" w:cs="Times New Roman"/>
          <w:bCs/>
          <w:color w:val="000000"/>
          <w:sz w:val="28"/>
          <w:szCs w:val="28"/>
          <w:lang w:eastAsia="ru-RU"/>
        </w:rPr>
        <w:t xml:space="preserve"> </w:t>
      </w:r>
      <w:r w:rsidR="002210E9" w:rsidRPr="00E429F2">
        <w:rPr>
          <w:rFonts w:ascii="Times New Roman" w:eastAsia="Times New Roman" w:hAnsi="Times New Roman" w:cs="Times New Roman"/>
          <w:bCs/>
          <w:color w:val="000000"/>
          <w:sz w:val="28"/>
          <w:szCs w:val="28"/>
          <w:lang w:eastAsia="ru-RU"/>
        </w:rPr>
        <w:t xml:space="preserve">сплошные ограждения (заборы) должны быть </w:t>
      </w:r>
      <w:r w:rsidR="002760B5" w:rsidRPr="00E429F2">
        <w:rPr>
          <w:rFonts w:ascii="Times New Roman" w:eastAsia="Times New Roman" w:hAnsi="Times New Roman" w:cs="Times New Roman"/>
          <w:bCs/>
          <w:color w:val="000000"/>
          <w:sz w:val="28"/>
          <w:szCs w:val="28"/>
          <w:lang w:eastAsia="ru-RU"/>
        </w:rPr>
        <w:t xml:space="preserve">в надлежащем эстетическом состоянии, </w:t>
      </w:r>
      <w:r w:rsidR="002210E9" w:rsidRPr="00E429F2">
        <w:rPr>
          <w:rFonts w:ascii="Times New Roman" w:eastAsia="Times New Roman" w:hAnsi="Times New Roman" w:cs="Times New Roman"/>
          <w:bCs/>
          <w:color w:val="000000"/>
          <w:sz w:val="28"/>
          <w:szCs w:val="28"/>
          <w:lang w:eastAsia="ru-RU"/>
        </w:rPr>
        <w:t>чистыми, без повреждений</w:t>
      </w:r>
      <w:r w:rsidR="002760B5" w:rsidRPr="00E429F2">
        <w:rPr>
          <w:rFonts w:ascii="Times New Roman" w:eastAsia="Times New Roman" w:hAnsi="Times New Roman" w:cs="Times New Roman"/>
          <w:bCs/>
          <w:color w:val="000000"/>
          <w:sz w:val="28"/>
          <w:szCs w:val="28"/>
          <w:lang w:eastAsia="ru-RU"/>
        </w:rPr>
        <w:t>, в том числе без признаков падения забора (завал, наклон и т.п.)</w:t>
      </w:r>
      <w:r w:rsidR="002210E9" w:rsidRPr="00E429F2">
        <w:rPr>
          <w:rFonts w:ascii="Times New Roman" w:eastAsia="Times New Roman" w:hAnsi="Times New Roman" w:cs="Times New Roman"/>
          <w:bCs/>
          <w:color w:val="000000"/>
          <w:sz w:val="28"/>
          <w:szCs w:val="28"/>
          <w:lang w:eastAsia="ru-RU"/>
        </w:rPr>
        <w:t>,</w:t>
      </w:r>
      <w:r w:rsidR="002760B5" w:rsidRPr="00E429F2">
        <w:rPr>
          <w:rFonts w:ascii="Times New Roman" w:eastAsia="Times New Roman" w:hAnsi="Times New Roman" w:cs="Times New Roman"/>
          <w:bCs/>
          <w:color w:val="000000"/>
          <w:sz w:val="28"/>
          <w:szCs w:val="28"/>
          <w:lang w:eastAsia="ru-RU"/>
        </w:rPr>
        <w:t xml:space="preserve"> без надписей, рисунков (иных изображений), объявлений, афиш, агитационных и (или) иных информационных материалов.</w:t>
      </w:r>
    </w:p>
    <w:p w14:paraId="5DE742A2" w14:textId="77777777" w:rsidR="00FD6167" w:rsidRPr="00E429F2" w:rsidRDefault="00FD6167" w:rsidP="00027804">
      <w:pPr>
        <w:autoSpaceDE w:val="0"/>
        <w:autoSpaceDN w:val="0"/>
        <w:adjustRightInd w:val="0"/>
        <w:spacing w:after="0" w:line="0" w:lineRule="atLeast"/>
        <w:ind w:firstLine="709"/>
        <w:jc w:val="both"/>
        <w:rPr>
          <w:rFonts w:ascii="Times New Roman" w:eastAsia="Times New Roman" w:hAnsi="Times New Roman" w:cs="Times New Roman"/>
          <w:bCs/>
          <w:color w:val="000000"/>
          <w:sz w:val="28"/>
          <w:szCs w:val="28"/>
          <w:lang w:eastAsia="ru-RU"/>
        </w:rPr>
      </w:pPr>
    </w:p>
    <w:p w14:paraId="0AA78466" w14:textId="6D691845" w:rsidR="00F63768" w:rsidRPr="00E429F2" w:rsidRDefault="00A11FE7" w:rsidP="00027804">
      <w:pPr>
        <w:autoSpaceDE w:val="0"/>
        <w:autoSpaceDN w:val="0"/>
        <w:adjustRightInd w:val="0"/>
        <w:spacing w:after="0" w:line="0" w:lineRule="atLeast"/>
        <w:ind w:firstLine="709"/>
        <w:jc w:val="center"/>
        <w:rPr>
          <w:rFonts w:ascii="Times New Roman" w:eastAsia="Calibri" w:hAnsi="Times New Roman" w:cs="Times New Roman"/>
          <w:bCs/>
          <w:sz w:val="28"/>
          <w:szCs w:val="28"/>
        </w:rPr>
      </w:pPr>
      <w:r w:rsidRPr="00E429F2">
        <w:rPr>
          <w:rFonts w:ascii="Times New Roman" w:eastAsia="Calibri" w:hAnsi="Times New Roman" w:cs="Times New Roman"/>
          <w:bCs/>
          <w:sz w:val="28"/>
          <w:szCs w:val="28"/>
        </w:rPr>
        <w:t>14</w:t>
      </w:r>
      <w:r w:rsidR="000F0549" w:rsidRPr="00E429F2">
        <w:rPr>
          <w:rFonts w:ascii="Times New Roman" w:eastAsia="Calibri" w:hAnsi="Times New Roman" w:cs="Times New Roman"/>
          <w:bCs/>
          <w:sz w:val="28"/>
          <w:szCs w:val="28"/>
        </w:rPr>
        <w:t>.</w:t>
      </w:r>
      <w:r w:rsidR="007D56B1" w:rsidRPr="00E429F2">
        <w:rPr>
          <w:rFonts w:ascii="Times New Roman" w:eastAsia="Calibri" w:hAnsi="Times New Roman" w:cs="Times New Roman"/>
          <w:bCs/>
          <w:sz w:val="28"/>
          <w:szCs w:val="28"/>
        </w:rPr>
        <w:t xml:space="preserve"> </w:t>
      </w:r>
      <w:r w:rsidR="00F63768" w:rsidRPr="00E429F2">
        <w:rPr>
          <w:rFonts w:ascii="Times New Roman" w:eastAsia="Calibri" w:hAnsi="Times New Roman" w:cs="Times New Roman"/>
          <w:bCs/>
          <w:sz w:val="28"/>
          <w:szCs w:val="28"/>
        </w:rPr>
        <w:t>Требования к размещению информации на территории округа, в том числе к установке указателей с наименованиями улиц и номерами домов (зданий), вывесок.</w:t>
      </w:r>
    </w:p>
    <w:p w14:paraId="578EFEFE" w14:textId="77777777" w:rsidR="00F63768" w:rsidRPr="00E429F2" w:rsidRDefault="00F6376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14:paraId="23D92A1F" w14:textId="3DC8AD01"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w:t>
      </w:r>
      <w:r w:rsidR="00F63768" w:rsidRPr="00E429F2">
        <w:rPr>
          <w:rFonts w:ascii="Times New Roman" w:eastAsia="Calibri" w:hAnsi="Times New Roman" w:cs="Times New Roman"/>
          <w:sz w:val="28"/>
          <w:szCs w:val="28"/>
        </w:rPr>
        <w:t>.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линейные объекты, а также на правоотношения, связанные с установкой и эксплуатацией рекламных конструкций на земельных участках, зданиях либо ином недвижимом имуществе, расположенном на территории Суксунского городского округа.</w:t>
      </w:r>
      <w:r w:rsidR="00F63768" w:rsidRPr="00E429F2">
        <w:rPr>
          <w:rFonts w:ascii="Times New Roman" w:eastAsia="Calibri" w:hAnsi="Times New Roman" w:cs="Times New Roman"/>
          <w:sz w:val="28"/>
          <w:szCs w:val="28"/>
          <w:shd w:val="clear" w:color="auto" w:fill="E2EFD9"/>
        </w:rPr>
        <w:t xml:space="preserve"> </w:t>
      </w:r>
    </w:p>
    <w:p w14:paraId="5D31A48D" w14:textId="56A1C1E6"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14.2. </w:t>
      </w:r>
      <w:r w:rsidR="00F63768" w:rsidRPr="00E429F2">
        <w:rPr>
          <w:rFonts w:ascii="Times New Roman" w:eastAsia="Calibri" w:hAnsi="Times New Roman" w:cs="Times New Roman"/>
          <w:sz w:val="28"/>
          <w:szCs w:val="28"/>
        </w:rPr>
        <w:t xml:space="preserve">Условия размещения сведений рекламного характера определяются в соответствии с Федеральным законом от 13.03.2006 </w:t>
      </w:r>
      <w:r w:rsidR="00A11FE7" w:rsidRPr="00E429F2">
        <w:rPr>
          <w:rFonts w:ascii="Times New Roman" w:eastAsia="Calibri" w:hAnsi="Times New Roman" w:cs="Times New Roman"/>
          <w:sz w:val="28"/>
          <w:szCs w:val="28"/>
        </w:rPr>
        <w:t>№</w:t>
      </w:r>
      <w:r w:rsidR="00F63768" w:rsidRPr="00E429F2">
        <w:rPr>
          <w:rFonts w:ascii="Times New Roman" w:eastAsia="Calibri" w:hAnsi="Times New Roman" w:cs="Times New Roman"/>
          <w:sz w:val="28"/>
          <w:szCs w:val="28"/>
        </w:rPr>
        <w:t xml:space="preserve"> 38-ФЗ «О рекламе» и </w:t>
      </w:r>
      <w:bookmarkStart w:id="14" w:name="_Hlk67997763"/>
      <w:r w:rsidR="00F63768" w:rsidRPr="00E429F2">
        <w:rPr>
          <w:rFonts w:ascii="Times New Roman" w:eastAsia="Calibri" w:hAnsi="Times New Roman" w:cs="Times New Roman"/>
          <w:sz w:val="28"/>
          <w:szCs w:val="28"/>
        </w:rPr>
        <w:t>Положением о порядке установки и эксплуатации рекламных конструкций на территории Суксунского городского округа</w:t>
      </w:r>
      <w:bookmarkEnd w:id="14"/>
      <w:r w:rsidR="00F63768" w:rsidRPr="00E429F2">
        <w:rPr>
          <w:rFonts w:ascii="Times New Roman" w:eastAsia="Calibri" w:hAnsi="Times New Roman" w:cs="Times New Roman"/>
          <w:sz w:val="28"/>
          <w:szCs w:val="28"/>
        </w:rPr>
        <w:t>.</w:t>
      </w:r>
    </w:p>
    <w:p w14:paraId="5482A564" w14:textId="169879C9"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14.3</w:t>
      </w:r>
      <w:r w:rsidR="00F63768" w:rsidRPr="00E429F2">
        <w:rPr>
          <w:rFonts w:ascii="Times New Roman" w:eastAsia="Calibri" w:hAnsi="Times New Roman" w:cs="Times New Roman"/>
          <w:sz w:val="28"/>
          <w:szCs w:val="28"/>
        </w:rPr>
        <w:t xml:space="preserve">. Порядок установки и эксплуатации рекламных конструкций на территории Суксунского городского округа, в том числе размещение рекламной конструкции на фасаде здания, строения, сооружения </w:t>
      </w:r>
      <w:r w:rsidR="008A5C0D" w:rsidRPr="00E429F2">
        <w:rPr>
          <w:rFonts w:ascii="Times New Roman" w:eastAsia="Calibri" w:hAnsi="Times New Roman" w:cs="Times New Roman"/>
          <w:sz w:val="28"/>
          <w:szCs w:val="28"/>
        </w:rPr>
        <w:t>осуществляется</w:t>
      </w:r>
      <w:r w:rsidR="00F63768" w:rsidRPr="00E429F2">
        <w:rPr>
          <w:rFonts w:ascii="Times New Roman" w:eastAsia="Calibri" w:hAnsi="Times New Roman" w:cs="Times New Roman"/>
          <w:sz w:val="28"/>
          <w:szCs w:val="28"/>
        </w:rPr>
        <w:t xml:space="preserve"> в соответствии с Положением о порядке установки и эксплуатации рекламных конструкций на территории Суксунского городского округа, утвержденного решением Думы Суксунского городского округа.</w:t>
      </w:r>
    </w:p>
    <w:p w14:paraId="330FC3F2" w14:textId="7284D6B4"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bookmarkStart w:id="15" w:name="_Hlk68001831"/>
      <w:r w:rsidRPr="00E429F2">
        <w:rPr>
          <w:rFonts w:ascii="Times New Roman" w:eastAsia="Calibri" w:hAnsi="Times New Roman" w:cs="Times New Roman"/>
          <w:sz w:val="28"/>
          <w:szCs w:val="28"/>
        </w:rPr>
        <w:t>14.4</w:t>
      </w:r>
      <w:r w:rsidR="00F63768" w:rsidRPr="00E429F2">
        <w:rPr>
          <w:rFonts w:ascii="Times New Roman" w:eastAsia="Calibri" w:hAnsi="Times New Roman" w:cs="Times New Roman"/>
          <w:sz w:val="28"/>
          <w:szCs w:val="28"/>
        </w:rPr>
        <w:t>. Требования настоящего раздела, распространяются на:</w:t>
      </w:r>
    </w:p>
    <w:bookmarkEnd w:id="15"/>
    <w:p w14:paraId="7EDCF3DA" w14:textId="6D2DAA8E"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14.4.1.</w:t>
      </w:r>
      <w:r w:rsidR="00F63768" w:rsidRPr="00E429F2">
        <w:rPr>
          <w:rFonts w:ascii="Times New Roman" w:eastAsia="Calibri" w:hAnsi="Times New Roman" w:cs="Times New Roman"/>
          <w:sz w:val="28"/>
          <w:szCs w:val="28"/>
        </w:rPr>
        <w:t xml:space="preserve"> политическую рекламу, в том числе предвыборную агитацию и агитацию по вопросам референдума;</w:t>
      </w:r>
    </w:p>
    <w:p w14:paraId="7D83E355" w14:textId="0BF4EA79"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14.4.2.</w:t>
      </w:r>
      <w:r w:rsidR="00F63768" w:rsidRPr="00E429F2">
        <w:rPr>
          <w:rFonts w:ascii="Times New Roman" w:eastAsia="Calibri" w:hAnsi="Times New Roman" w:cs="Times New Roman"/>
          <w:sz w:val="28"/>
          <w:szCs w:val="28"/>
        </w:rPr>
        <w:t xml:space="preserve"> информацию, раскрытие или распространение либо доведение до потребителя которой является обязательным в соответствии с федеральным законом;</w:t>
      </w:r>
    </w:p>
    <w:p w14:paraId="47B53EDF" w14:textId="4DD3D230"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14.4.3.</w:t>
      </w:r>
      <w:r w:rsidR="00F63768" w:rsidRPr="00E429F2">
        <w:rPr>
          <w:rFonts w:ascii="Times New Roman" w:eastAsia="Calibri" w:hAnsi="Times New Roman" w:cs="Times New Roman"/>
          <w:sz w:val="28"/>
          <w:szCs w:val="28"/>
        </w:rPr>
        <w:t xml:space="preserve">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14:paraId="0F39C8C2" w14:textId="5233580C"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14.4.4.</w:t>
      </w:r>
      <w:r w:rsidR="00F63768" w:rsidRPr="00E429F2">
        <w:rPr>
          <w:rFonts w:ascii="Times New Roman" w:eastAsia="Calibri" w:hAnsi="Times New Roman" w:cs="Times New Roman"/>
          <w:sz w:val="28"/>
          <w:szCs w:val="28"/>
        </w:rPr>
        <w:t xml:space="preserve">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14:paraId="36D7627D" w14:textId="16C5B1AF"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14.4.5.</w:t>
      </w:r>
      <w:r w:rsidR="00F63768" w:rsidRPr="00E429F2">
        <w:rPr>
          <w:rFonts w:ascii="Times New Roman" w:eastAsia="Calibri" w:hAnsi="Times New Roman" w:cs="Times New Roman"/>
          <w:sz w:val="28"/>
          <w:szCs w:val="28"/>
        </w:rPr>
        <w:t xml:space="preserve"> вывески и указатели, не содержащие сведений рекламного характера;</w:t>
      </w:r>
    </w:p>
    <w:p w14:paraId="7FEA2F19" w14:textId="393E3A93"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14.4.6.</w:t>
      </w:r>
      <w:r w:rsidR="00F63768" w:rsidRPr="00E429F2">
        <w:rPr>
          <w:rFonts w:ascii="Times New Roman" w:eastAsia="Calibri" w:hAnsi="Times New Roman" w:cs="Times New Roman"/>
          <w:sz w:val="28"/>
          <w:szCs w:val="28"/>
        </w:rPr>
        <w:t xml:space="preserve"> объявления физических лиц или юридических лиц, не связанные с осуществлением предпринимательской деятельности;</w:t>
      </w:r>
    </w:p>
    <w:p w14:paraId="561DBC2E" w14:textId="2359F57E"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14.5</w:t>
      </w:r>
      <w:r w:rsidR="00F63768" w:rsidRPr="00E429F2">
        <w:rPr>
          <w:rFonts w:ascii="Times New Roman" w:eastAsia="Calibri" w:hAnsi="Times New Roman" w:cs="Times New Roman"/>
          <w:sz w:val="28"/>
          <w:szCs w:val="28"/>
        </w:rPr>
        <w:t>. Расклейка газет, объявлений, афиш, плакатов должна производиться только на специально установленных стендах, щитах объявлений, афишных тумбах.</w:t>
      </w:r>
    </w:p>
    <w:p w14:paraId="4DC91258" w14:textId="4D2B9F51"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14.6</w:t>
      </w:r>
      <w:r w:rsidR="00F63768" w:rsidRPr="00E429F2">
        <w:rPr>
          <w:rFonts w:ascii="Times New Roman" w:eastAsia="Calibri" w:hAnsi="Times New Roman" w:cs="Times New Roman"/>
          <w:sz w:val="28"/>
          <w:szCs w:val="28"/>
        </w:rPr>
        <w:t>. Вывески, размещаемые на фасадах, архитектурно-конструктивных элементах зданий, строений, сооружений, должны соответствовать требованиям, установленным настоящему разделу, за исключением визуальных устройств и средств информации, используемых для маломобильных групп населения (инвалидов).</w:t>
      </w:r>
    </w:p>
    <w:p w14:paraId="35D18772" w14:textId="1D8BB747"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w:t>
      </w:r>
      <w:r w:rsidR="00F63768" w:rsidRPr="00E429F2">
        <w:rPr>
          <w:rFonts w:ascii="Times New Roman" w:eastAsia="Calibri" w:hAnsi="Times New Roman" w:cs="Times New Roman"/>
          <w:sz w:val="28"/>
          <w:szCs w:val="28"/>
        </w:rPr>
        <w:t>. Вывеска может состоять из графической и (или) текстовой частей:</w:t>
      </w:r>
    </w:p>
    <w:p w14:paraId="4245F336" w14:textId="34638499"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14.7.1.</w:t>
      </w:r>
      <w:r w:rsidR="00F63768" w:rsidRPr="00E429F2">
        <w:rPr>
          <w:rFonts w:ascii="Times New Roman" w:eastAsia="Calibri" w:hAnsi="Times New Roman" w:cs="Times New Roman"/>
          <w:color w:val="FF0000"/>
          <w:sz w:val="28"/>
          <w:szCs w:val="28"/>
        </w:rPr>
        <w:t xml:space="preserve"> </w:t>
      </w:r>
      <w:r w:rsidRPr="00E429F2">
        <w:rPr>
          <w:rFonts w:ascii="Times New Roman" w:eastAsia="Calibri" w:hAnsi="Times New Roman" w:cs="Times New Roman"/>
          <w:sz w:val="28"/>
          <w:szCs w:val="28"/>
        </w:rPr>
        <w:t>г</w:t>
      </w:r>
      <w:r w:rsidR="00F63768" w:rsidRPr="00E429F2">
        <w:rPr>
          <w:rFonts w:ascii="Times New Roman" w:eastAsia="Calibri" w:hAnsi="Times New Roman" w:cs="Times New Roman"/>
          <w:sz w:val="28"/>
          <w:szCs w:val="28"/>
        </w:rPr>
        <w:t>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w:t>
      </w:r>
      <w:r w:rsidRPr="00E429F2">
        <w:rPr>
          <w:rFonts w:ascii="Times New Roman" w:eastAsia="Calibri" w:hAnsi="Times New Roman" w:cs="Times New Roman"/>
          <w:sz w:val="28"/>
          <w:szCs w:val="28"/>
        </w:rPr>
        <w:t>;</w:t>
      </w:r>
    </w:p>
    <w:p w14:paraId="10902D72" w14:textId="3D62E036" w:rsidR="00F63768" w:rsidRPr="00E429F2" w:rsidRDefault="007D56B1"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14.7.2. т</w:t>
      </w:r>
      <w:r w:rsidR="00F63768" w:rsidRPr="00E429F2">
        <w:rPr>
          <w:rFonts w:ascii="Times New Roman" w:eastAsia="Calibri" w:hAnsi="Times New Roman" w:cs="Times New Roman"/>
          <w:sz w:val="28"/>
          <w:szCs w:val="28"/>
        </w:rPr>
        <w:t>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Недопустимо использование в текстах иностранных слов (за исключением зарегистрированных товарных знаков и знаков обслуживания, правом на использование которых обладает владелец информационной конструкции), а при обозначении профиля организации - сокращений и аббревиатур</w:t>
      </w:r>
      <w:r w:rsidR="000C4CED" w:rsidRPr="00E429F2">
        <w:rPr>
          <w:rFonts w:ascii="Times New Roman" w:eastAsia="Calibri" w:hAnsi="Times New Roman" w:cs="Times New Roman"/>
          <w:sz w:val="28"/>
          <w:szCs w:val="28"/>
        </w:rPr>
        <w:t>.</w:t>
      </w:r>
    </w:p>
    <w:p w14:paraId="062C2531" w14:textId="2B975A73"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14.8.</w:t>
      </w:r>
      <w:r w:rsidR="00F63768" w:rsidRPr="00E429F2">
        <w:rPr>
          <w:rFonts w:ascii="Times New Roman" w:eastAsia="Calibri" w:hAnsi="Times New Roman" w:cs="Times New Roman"/>
          <w:sz w:val="28"/>
          <w:szCs w:val="28"/>
        </w:rPr>
        <w:t xml:space="preserve"> Не допускается Размещение информации на вывесках, не предусмотренной </w:t>
      </w:r>
      <w:r w:rsidR="004C4FD4" w:rsidRPr="00E429F2">
        <w:rPr>
          <w:rFonts w:ascii="Times New Roman" w:eastAsia="Calibri" w:hAnsi="Times New Roman" w:cs="Times New Roman"/>
          <w:sz w:val="28"/>
          <w:szCs w:val="28"/>
        </w:rPr>
        <w:t xml:space="preserve">подпунктами </w:t>
      </w:r>
      <w:r w:rsidR="007D56B1" w:rsidRPr="00E429F2">
        <w:rPr>
          <w:rFonts w:ascii="Times New Roman" w:eastAsia="Calibri" w:hAnsi="Times New Roman" w:cs="Times New Roman"/>
          <w:sz w:val="28"/>
          <w:szCs w:val="28"/>
        </w:rPr>
        <w:t>14.7.1, 14.7.2</w:t>
      </w:r>
      <w:r w:rsidR="00F63768" w:rsidRPr="00E429F2">
        <w:rPr>
          <w:rFonts w:ascii="Times New Roman" w:eastAsia="Calibri" w:hAnsi="Times New Roman" w:cs="Times New Roman"/>
          <w:sz w:val="28"/>
          <w:szCs w:val="28"/>
        </w:rPr>
        <w:t xml:space="preserve"> настоящих требований. </w:t>
      </w:r>
    </w:p>
    <w:p w14:paraId="669B73CF" w14:textId="06C3F9FE"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14.9</w:t>
      </w:r>
      <w:r w:rsidR="00F63768" w:rsidRPr="00E429F2">
        <w:rPr>
          <w:rFonts w:ascii="Times New Roman" w:eastAsia="Calibri" w:hAnsi="Times New Roman" w:cs="Times New Roman"/>
          <w:sz w:val="28"/>
          <w:szCs w:val="28"/>
        </w:rPr>
        <w:t>. Вывеска должна располагаться в месте фактического нахождения или осуществления деятельности организации (индивидуального предпринимателя).</w:t>
      </w:r>
    </w:p>
    <w:p w14:paraId="74B6B013" w14:textId="275A4B1C"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14.10</w:t>
      </w:r>
      <w:r w:rsidR="00F63768" w:rsidRPr="00E429F2">
        <w:rPr>
          <w:rFonts w:ascii="Times New Roman" w:eastAsia="Calibri" w:hAnsi="Times New Roman" w:cs="Times New Roman"/>
          <w:sz w:val="28"/>
          <w:szCs w:val="28"/>
        </w:rPr>
        <w:t>. Все вывески на одном фасаде дома должны быть отцентрированы относительно единой горизонтальной оси.</w:t>
      </w:r>
    </w:p>
    <w:p w14:paraId="1F8DCDFA" w14:textId="4E002FBD"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14.11</w:t>
      </w:r>
      <w:r w:rsidR="00F63768" w:rsidRPr="00E429F2">
        <w:rPr>
          <w:rFonts w:ascii="Times New Roman" w:eastAsia="Calibri" w:hAnsi="Times New Roman" w:cs="Times New Roman"/>
          <w:sz w:val="28"/>
          <w:szCs w:val="28"/>
        </w:rPr>
        <w:t xml:space="preserve">. Каждая вывеска и (или) каждая часть вывески (графическая и (или) текстовая части) центрируются относительно окон, арок, дверей и других архитектурных элементов при расположении над ними. </w:t>
      </w:r>
    </w:p>
    <w:p w14:paraId="1E23BA14" w14:textId="783432D5"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14.12</w:t>
      </w:r>
      <w:r w:rsidR="00F63768" w:rsidRPr="00E429F2">
        <w:rPr>
          <w:rFonts w:ascii="Times New Roman" w:eastAsia="Calibri" w:hAnsi="Times New Roman" w:cs="Times New Roman"/>
          <w:sz w:val="28"/>
          <w:szCs w:val="28"/>
        </w:rPr>
        <w:t>.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w:t>
      </w:r>
    </w:p>
    <w:p w14:paraId="5BA644F7" w14:textId="058F1908"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14.13</w:t>
      </w:r>
      <w:r w:rsidR="00F63768" w:rsidRPr="00E429F2">
        <w:rPr>
          <w:rFonts w:ascii="Times New Roman" w:eastAsia="Calibri" w:hAnsi="Times New Roman" w:cs="Times New Roman"/>
          <w:sz w:val="28"/>
          <w:szCs w:val="28"/>
        </w:rPr>
        <w:t>. Сгруппированные модульные таблички должны иметь одинаковые размеры, материалы, схему расположения информации и цветовое решение.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14:paraId="14B09E4F" w14:textId="5DC000ED"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14.14</w:t>
      </w:r>
      <w:r w:rsidR="00F63768" w:rsidRPr="00E429F2">
        <w:rPr>
          <w:rFonts w:ascii="Times New Roman" w:eastAsia="Calibri" w:hAnsi="Times New Roman" w:cs="Times New Roman"/>
          <w:sz w:val="28"/>
          <w:szCs w:val="28"/>
        </w:rPr>
        <w:t xml:space="preserve">. Вывески должны размещаться на глухих фасадах зданий. Иметь освещение в темное время суток светотехническими средствами в режиме включения-выключения уличного освещения. Организациям, эксплуатирующим световые вывески и рекламу, обеспечивать своевременную замену перегоревших </w:t>
      </w:r>
      <w:proofErr w:type="spellStart"/>
      <w:r w:rsidR="00F63768" w:rsidRPr="00E429F2">
        <w:rPr>
          <w:rFonts w:ascii="Times New Roman" w:eastAsia="Calibri" w:hAnsi="Times New Roman" w:cs="Times New Roman"/>
          <w:sz w:val="28"/>
          <w:szCs w:val="28"/>
        </w:rPr>
        <w:t>газосветовых</w:t>
      </w:r>
      <w:proofErr w:type="spellEnd"/>
      <w:r w:rsidR="00F63768" w:rsidRPr="00E429F2">
        <w:rPr>
          <w:rFonts w:ascii="Times New Roman" w:eastAsia="Calibri" w:hAnsi="Times New Roman" w:cs="Times New Roman"/>
          <w:sz w:val="28"/>
          <w:szCs w:val="28"/>
        </w:rPr>
        <w:t xml:space="preserve"> трубок и электроламп. В случае неисправности отдельных элементов вывески (рекламы) выключать полностью. В исключительных случаях допускается использование индивидуальных внешних источников света в качестве дополнительных при условии, что конструкции крепления светильников будут закрыты декоративными элементами.</w:t>
      </w:r>
    </w:p>
    <w:p w14:paraId="56B609B9" w14:textId="29F066B4"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14.15</w:t>
      </w:r>
      <w:r w:rsidR="00F63768" w:rsidRPr="00E429F2">
        <w:rPr>
          <w:rFonts w:ascii="Times New Roman" w:eastAsia="Calibri" w:hAnsi="Times New Roman" w:cs="Times New Roman"/>
          <w:sz w:val="28"/>
          <w:szCs w:val="28"/>
        </w:rPr>
        <w:t>. Неудовлетворительное содержание вывески (нарушение целостности изображения, деформация основы и вывески, отсутствие отдельных элементов вывески) не допускается.</w:t>
      </w:r>
    </w:p>
    <w:p w14:paraId="209FF3EC" w14:textId="06A0E2BB"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14.16</w:t>
      </w:r>
      <w:r w:rsidR="00F63768" w:rsidRPr="00E429F2">
        <w:rPr>
          <w:rFonts w:ascii="Times New Roman" w:eastAsia="Calibri" w:hAnsi="Times New Roman" w:cs="Times New Roman"/>
          <w:sz w:val="28"/>
          <w:szCs w:val="28"/>
        </w:rPr>
        <w:t>. При размещении вывески запрещается:</w:t>
      </w:r>
    </w:p>
    <w:p w14:paraId="335D65EC" w14:textId="6526E384"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14.16.</w:t>
      </w:r>
      <w:r w:rsidR="00F63768"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F63768" w:rsidRPr="00E429F2">
        <w:rPr>
          <w:rFonts w:ascii="Times New Roman" w:eastAsia="Calibri" w:hAnsi="Times New Roman" w:cs="Times New Roman"/>
          <w:sz w:val="28"/>
          <w:szCs w:val="28"/>
        </w:rPr>
        <w:t xml:space="preserve"> нарушать сложившийся облик здания, в том числе способствовать повреждению первоначального (исторического) архитектурного декора здания.</w:t>
      </w:r>
    </w:p>
    <w:p w14:paraId="211BE9A0" w14:textId="1FF33903"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14.16.2. </w:t>
      </w:r>
      <w:r w:rsidR="00F63768" w:rsidRPr="00E429F2">
        <w:rPr>
          <w:rFonts w:ascii="Times New Roman" w:eastAsia="Calibri" w:hAnsi="Times New Roman" w:cs="Times New Roman"/>
          <w:sz w:val="28"/>
          <w:szCs w:val="28"/>
        </w:rPr>
        <w:t xml:space="preserve"> закрывать оконные или дверные проемы, лепнину, декор, активные элементы здания;</w:t>
      </w:r>
    </w:p>
    <w:p w14:paraId="46DE5F43" w14:textId="50DEFDCF"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14.17.</w:t>
      </w:r>
      <w:r w:rsidR="00F63768" w:rsidRPr="00E429F2">
        <w:rPr>
          <w:rFonts w:ascii="Times New Roman" w:eastAsia="Calibri" w:hAnsi="Times New Roman" w:cs="Times New Roman"/>
          <w:sz w:val="28"/>
          <w:szCs w:val="28"/>
        </w:rPr>
        <w:t xml:space="preserve"> В витрине организации объектов инфраструктуры допускается размещать образцы натуральной товарной продукции, а также элементы праздничного оформления, размещаемые к государственным и местным праздникам.</w:t>
      </w:r>
    </w:p>
    <w:p w14:paraId="5BF979C2" w14:textId="15BBC040" w:rsidR="00F63768" w:rsidRPr="00E429F2" w:rsidRDefault="000C4CED"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14.18.</w:t>
      </w:r>
      <w:r w:rsidR="00F63768" w:rsidRPr="00E429F2">
        <w:rPr>
          <w:rFonts w:ascii="Times New Roman" w:eastAsia="Calibri" w:hAnsi="Times New Roman" w:cs="Times New Roman"/>
          <w:sz w:val="28"/>
          <w:szCs w:val="28"/>
        </w:rPr>
        <w:t xml:space="preserve"> Собственнику (арендатору) организации объекта инфраструктуры необходимо обеспечить световое оформление витрин в темное время суток в режиме включения-выключения сетей наружного освещения.</w:t>
      </w:r>
    </w:p>
    <w:p w14:paraId="0CC10150" w14:textId="5ECB06C1" w:rsidR="00F63768" w:rsidRPr="00E429F2" w:rsidRDefault="000C4CED"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14.19.</w:t>
      </w:r>
      <w:r w:rsidR="00F63768" w:rsidRPr="00E429F2">
        <w:rPr>
          <w:rFonts w:ascii="Times New Roman" w:eastAsia="Calibri" w:hAnsi="Times New Roman" w:cs="Times New Roman"/>
          <w:sz w:val="28"/>
          <w:szCs w:val="28"/>
        </w:rPr>
        <w:t xml:space="preserve"> На зданиях и сооружениях необходимо размещение указателей </w:t>
      </w:r>
      <w:r w:rsidR="0003652B" w:rsidRPr="00E429F2">
        <w:rPr>
          <w:rFonts w:ascii="Times New Roman" w:eastAsia="Calibri" w:hAnsi="Times New Roman" w:cs="Times New Roman"/>
          <w:sz w:val="28"/>
          <w:szCs w:val="28"/>
        </w:rPr>
        <w:t xml:space="preserve">с </w:t>
      </w:r>
      <w:r w:rsidR="00F63768" w:rsidRPr="00E429F2">
        <w:rPr>
          <w:rFonts w:ascii="Times New Roman" w:eastAsia="Calibri" w:hAnsi="Times New Roman" w:cs="Times New Roman"/>
          <w:sz w:val="28"/>
          <w:szCs w:val="28"/>
        </w:rPr>
        <w:t>наименовани</w:t>
      </w:r>
      <w:r w:rsidR="0003652B" w:rsidRPr="00E429F2">
        <w:rPr>
          <w:rFonts w:ascii="Times New Roman" w:eastAsia="Calibri" w:hAnsi="Times New Roman" w:cs="Times New Roman"/>
          <w:sz w:val="28"/>
          <w:szCs w:val="28"/>
        </w:rPr>
        <w:t>ем</w:t>
      </w:r>
      <w:r w:rsidR="00F63768" w:rsidRPr="00E429F2">
        <w:rPr>
          <w:rFonts w:ascii="Times New Roman" w:eastAsia="Calibri" w:hAnsi="Times New Roman" w:cs="Times New Roman"/>
          <w:sz w:val="28"/>
          <w:szCs w:val="28"/>
        </w:rPr>
        <w:t xml:space="preserve"> улицы</w:t>
      </w:r>
      <w:r w:rsidR="0003652B" w:rsidRPr="00E429F2">
        <w:rPr>
          <w:rFonts w:ascii="Times New Roman" w:eastAsia="Calibri" w:hAnsi="Times New Roman" w:cs="Times New Roman"/>
          <w:sz w:val="28"/>
          <w:szCs w:val="28"/>
        </w:rPr>
        <w:t xml:space="preserve"> и</w:t>
      </w:r>
      <w:r w:rsidR="00F63768" w:rsidRPr="00E429F2">
        <w:rPr>
          <w:rFonts w:ascii="Times New Roman" w:eastAsia="Calibri" w:hAnsi="Times New Roman" w:cs="Times New Roman"/>
          <w:sz w:val="28"/>
          <w:szCs w:val="28"/>
        </w:rPr>
        <w:t xml:space="preserve"> номер</w:t>
      </w:r>
      <w:r w:rsidR="0003652B" w:rsidRPr="00E429F2">
        <w:rPr>
          <w:rFonts w:ascii="Times New Roman" w:eastAsia="Calibri" w:hAnsi="Times New Roman" w:cs="Times New Roman"/>
          <w:sz w:val="28"/>
          <w:szCs w:val="28"/>
        </w:rPr>
        <w:t>ом</w:t>
      </w:r>
      <w:r w:rsidR="00F63768" w:rsidRPr="00E429F2">
        <w:rPr>
          <w:rFonts w:ascii="Times New Roman" w:eastAsia="Calibri" w:hAnsi="Times New Roman" w:cs="Times New Roman"/>
          <w:sz w:val="28"/>
          <w:szCs w:val="28"/>
        </w:rPr>
        <w:t xml:space="preserve"> дома (здания, строения), указатель номера подъезда и квартир</w:t>
      </w:r>
      <w:r w:rsidR="0003652B" w:rsidRPr="00E429F2">
        <w:rPr>
          <w:rFonts w:ascii="Times New Roman" w:eastAsia="Calibri" w:hAnsi="Times New Roman" w:cs="Times New Roman"/>
          <w:sz w:val="28"/>
          <w:szCs w:val="28"/>
        </w:rPr>
        <w:t>.</w:t>
      </w:r>
    </w:p>
    <w:p w14:paraId="635C1AE0" w14:textId="2DCEFA19" w:rsidR="00F63768" w:rsidRPr="00E429F2" w:rsidRDefault="000C4CED"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14.20</w:t>
      </w:r>
      <w:r w:rsidR="00F63768" w:rsidRPr="00E429F2">
        <w:rPr>
          <w:rFonts w:ascii="Times New Roman" w:eastAsia="Calibri" w:hAnsi="Times New Roman" w:cs="Times New Roman"/>
          <w:sz w:val="28"/>
          <w:szCs w:val="28"/>
        </w:rPr>
        <w:t>. Обязанность по установке указателей наименования улицы, номера дома (здания, строения), соответствующего адресному реестру, возлагается на собственника (владельца) объекта недвижимости, за исключением указателей, размещаемых на многоквартирных домах, обязанность по установке которых возлагается на управляющую компанию, товарищество собственников жилья, ответственными за непосредственный способ управления многоквартирным домом.</w:t>
      </w:r>
    </w:p>
    <w:p w14:paraId="5F7FE1C8" w14:textId="785D5EB4" w:rsidR="00F63768" w:rsidRPr="00E429F2" w:rsidRDefault="000C4CED"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14.21</w:t>
      </w:r>
      <w:r w:rsidR="00F63768" w:rsidRPr="00E429F2">
        <w:rPr>
          <w:rFonts w:ascii="Times New Roman" w:eastAsia="Times New Roman" w:hAnsi="Times New Roman" w:cs="Times New Roman"/>
          <w:color w:val="000000"/>
          <w:sz w:val="28"/>
          <w:szCs w:val="28"/>
          <w:lang w:eastAsia="ru-RU"/>
        </w:rPr>
        <w:t xml:space="preserve">. </w:t>
      </w:r>
      <w:r w:rsidR="00B43384" w:rsidRPr="00E429F2">
        <w:rPr>
          <w:rFonts w:ascii="Times New Roman" w:eastAsia="Times New Roman" w:hAnsi="Times New Roman" w:cs="Times New Roman"/>
          <w:color w:val="000000"/>
          <w:sz w:val="28"/>
          <w:szCs w:val="28"/>
          <w:lang w:eastAsia="ru-RU"/>
        </w:rPr>
        <w:t xml:space="preserve">Указатели с наименованием улиц и номером </w:t>
      </w:r>
      <w:r w:rsidR="0003652B" w:rsidRPr="00E429F2">
        <w:rPr>
          <w:rFonts w:ascii="Times New Roman" w:eastAsia="Times New Roman" w:hAnsi="Times New Roman" w:cs="Times New Roman"/>
          <w:color w:val="000000"/>
          <w:sz w:val="28"/>
          <w:szCs w:val="28"/>
          <w:lang w:eastAsia="ru-RU"/>
        </w:rPr>
        <w:t>дома</w:t>
      </w:r>
      <w:r w:rsidR="00F63768" w:rsidRPr="00E429F2">
        <w:rPr>
          <w:rFonts w:ascii="Times New Roman" w:eastAsia="Times New Roman" w:hAnsi="Times New Roman" w:cs="Times New Roman"/>
          <w:color w:val="000000"/>
          <w:sz w:val="28"/>
          <w:szCs w:val="28"/>
          <w:lang w:eastAsia="ru-RU"/>
        </w:rPr>
        <w:t xml:space="preserve"> должны содержаться собственниками, владельцами зданий, строений, сооружений в чистоте и технически исправном состоянии.</w:t>
      </w:r>
    </w:p>
    <w:p w14:paraId="00311892" w14:textId="3107267D" w:rsidR="000C4CED" w:rsidRPr="00E429F2" w:rsidRDefault="000C4CE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hAnsi="Times New Roman" w:cs="Times New Roman"/>
          <w:color w:val="000000"/>
          <w:sz w:val="28"/>
          <w:szCs w:val="28"/>
        </w:rPr>
        <w:t xml:space="preserve">14.22. </w:t>
      </w:r>
      <w:r w:rsidR="00F63768" w:rsidRPr="00E429F2">
        <w:rPr>
          <w:rFonts w:ascii="Times New Roman" w:hAnsi="Times New Roman" w:cs="Times New Roman"/>
          <w:color w:val="000000"/>
          <w:sz w:val="28"/>
          <w:szCs w:val="28"/>
        </w:rPr>
        <w:t xml:space="preserve">Общими требованиями к размещению </w:t>
      </w:r>
      <w:r w:rsidR="00F63768" w:rsidRPr="00E429F2">
        <w:rPr>
          <w:rFonts w:ascii="Times New Roman" w:eastAsia="Calibri" w:hAnsi="Times New Roman" w:cs="Times New Roman"/>
          <w:sz w:val="28"/>
          <w:szCs w:val="28"/>
        </w:rPr>
        <w:t>указателей улиц, дома</w:t>
      </w:r>
      <w:r w:rsidR="00F63768" w:rsidRPr="00E429F2">
        <w:rPr>
          <w:rFonts w:ascii="Times New Roman" w:hAnsi="Times New Roman" w:cs="Times New Roman"/>
          <w:color w:val="000000"/>
          <w:sz w:val="28"/>
          <w:szCs w:val="28"/>
        </w:rPr>
        <w:t xml:space="preserve"> являются:</w:t>
      </w:r>
    </w:p>
    <w:p w14:paraId="1D5B1364" w14:textId="3CE2CF82" w:rsidR="00F63768" w:rsidRPr="00E429F2" w:rsidRDefault="000C4CED" w:rsidP="00027804">
      <w:pPr>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14.22.1. </w:t>
      </w:r>
      <w:r w:rsidR="00F63768" w:rsidRPr="00E429F2">
        <w:rPr>
          <w:rFonts w:ascii="Times New Roman" w:eastAsia="Times New Roman" w:hAnsi="Times New Roman" w:cs="Times New Roman"/>
          <w:color w:val="000000"/>
          <w:sz w:val="28"/>
          <w:szCs w:val="28"/>
          <w:lang w:eastAsia="ru-RU"/>
        </w:rPr>
        <w:t>унификация мест размещения, соблюдение единых правил размещения;</w:t>
      </w:r>
    </w:p>
    <w:p w14:paraId="2F7941B6" w14:textId="77777777" w:rsidR="00937B49"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14.22.2. </w:t>
      </w:r>
      <w:r w:rsidR="00F63768" w:rsidRPr="00E429F2">
        <w:rPr>
          <w:rFonts w:ascii="Times New Roman" w:eastAsia="Times New Roman" w:hAnsi="Times New Roman" w:cs="Times New Roman"/>
          <w:color w:val="000000"/>
          <w:sz w:val="28"/>
          <w:szCs w:val="28"/>
          <w:lang w:eastAsia="ru-RU"/>
        </w:rPr>
        <w:t xml:space="preserve">хорошая видимость с учётом условий пешеходного и транспортного движения, </w:t>
      </w:r>
      <w:r w:rsidR="00937B49" w:rsidRPr="00E429F2">
        <w:rPr>
          <w:rFonts w:ascii="Times New Roman" w:eastAsia="Times New Roman" w:hAnsi="Times New Roman" w:cs="Times New Roman"/>
          <w:color w:val="000000"/>
          <w:sz w:val="28"/>
          <w:szCs w:val="28"/>
          <w:lang w:eastAsia="ru-RU"/>
        </w:rPr>
        <w:t xml:space="preserve">  </w:t>
      </w:r>
    </w:p>
    <w:p w14:paraId="4A03A20B" w14:textId="0E06A1C9" w:rsidR="00F63768"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14.22.3. </w:t>
      </w:r>
      <w:r w:rsidR="00F63768" w:rsidRPr="00E429F2">
        <w:rPr>
          <w:rFonts w:ascii="Times New Roman" w:eastAsia="Times New Roman" w:hAnsi="Times New Roman" w:cs="Times New Roman"/>
          <w:color w:val="000000"/>
          <w:sz w:val="28"/>
          <w:szCs w:val="28"/>
          <w:lang w:eastAsia="ru-RU"/>
        </w:rPr>
        <w:t>дистанций восприятия, архитектуры зданий, освещённости, зелёных насаждений.</w:t>
      </w:r>
    </w:p>
    <w:p w14:paraId="086C5B1D" w14:textId="1B94A77C" w:rsidR="00F63768" w:rsidRPr="00E429F2" w:rsidRDefault="000C4CED"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 </w:t>
      </w:r>
      <w:r w:rsidR="00F63768" w:rsidRPr="00E429F2">
        <w:rPr>
          <w:rFonts w:ascii="Times New Roman" w:eastAsia="Times New Roman" w:hAnsi="Times New Roman" w:cs="Times New Roman"/>
          <w:color w:val="000000"/>
          <w:sz w:val="28"/>
          <w:szCs w:val="28"/>
          <w:lang w:eastAsia="ru-RU"/>
        </w:rPr>
        <w:t>Размещение указателей улиц, дома должно отвечать следующим требованиям:</w:t>
      </w:r>
    </w:p>
    <w:p w14:paraId="3FF01637" w14:textId="00FCA277"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14.23.1. </w:t>
      </w:r>
      <w:r w:rsidR="00F63768" w:rsidRPr="00E429F2">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p>
    <w:p w14:paraId="78911C09" w14:textId="3B2356BC"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14.23.2. </w:t>
      </w:r>
      <w:r w:rsidR="00F63768" w:rsidRPr="00E429F2">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p>
    <w:p w14:paraId="33E99EB5" w14:textId="77777777" w:rsidR="00937B49"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14.23.3. </w:t>
      </w:r>
      <w:r w:rsidR="00F63768" w:rsidRPr="00E429F2">
        <w:rPr>
          <w:rFonts w:ascii="Times New Roman" w:eastAsia="Times New Roman" w:hAnsi="Times New Roman" w:cs="Times New Roman"/>
          <w:color w:val="000000"/>
          <w:sz w:val="28"/>
          <w:szCs w:val="28"/>
          <w:lang w:eastAsia="ru-RU"/>
        </w:rPr>
        <w:t xml:space="preserve">привязка к вертикальной оси простенка, архитектурным членениям фасада; единая </w:t>
      </w:r>
    </w:p>
    <w:p w14:paraId="051F827D" w14:textId="77777777" w:rsidR="00937B49"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14.23.4. </w:t>
      </w:r>
      <w:r w:rsidR="00F63768" w:rsidRPr="00E429F2">
        <w:rPr>
          <w:rFonts w:ascii="Times New Roman" w:eastAsia="Times New Roman" w:hAnsi="Times New Roman" w:cs="Times New Roman"/>
          <w:color w:val="000000"/>
          <w:sz w:val="28"/>
          <w:szCs w:val="28"/>
          <w:lang w:eastAsia="ru-RU"/>
        </w:rPr>
        <w:t xml:space="preserve">вертикальная отметка размещения знаков на соседних фасадах; отсутствие внешних </w:t>
      </w:r>
    </w:p>
    <w:p w14:paraId="71ED8039" w14:textId="247A5BC6" w:rsidR="00F63768" w:rsidRPr="00E429F2" w:rsidRDefault="000C4CED"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14.23.5. </w:t>
      </w:r>
      <w:r w:rsidR="00F63768" w:rsidRPr="00E429F2">
        <w:rPr>
          <w:rFonts w:ascii="Times New Roman" w:eastAsia="Times New Roman" w:hAnsi="Times New Roman" w:cs="Times New Roman"/>
          <w:color w:val="000000"/>
          <w:sz w:val="28"/>
          <w:szCs w:val="28"/>
          <w:lang w:eastAsia="ru-RU"/>
        </w:rPr>
        <w:t>заслоняющих объектов (деревьев, построек).</w:t>
      </w:r>
    </w:p>
    <w:p w14:paraId="3F5D0DC2" w14:textId="7A5C5010" w:rsidR="00F63768" w:rsidRPr="00E429F2" w:rsidRDefault="000C4CED"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14.23.6.</w:t>
      </w:r>
      <w:r w:rsidR="00F63768" w:rsidRPr="00E429F2">
        <w:rPr>
          <w:rFonts w:ascii="Times New Roman" w:eastAsia="Times New Roman" w:hAnsi="Times New Roman" w:cs="Times New Roman"/>
          <w:color w:val="000000"/>
          <w:sz w:val="28"/>
          <w:szCs w:val="28"/>
          <w:lang w:eastAsia="ru-RU"/>
        </w:rPr>
        <w:t xml:space="preserve"> устанавливаться на главном фасаде:</w:t>
      </w:r>
    </w:p>
    <w:p w14:paraId="6FE59979" w14:textId="23FAD644"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в простенке с правой стороны фасада, </w:t>
      </w:r>
    </w:p>
    <w:p w14:paraId="563DBA88" w14:textId="68FAB7AE"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стороне фасада, ближней по направлению движения транспорта;</w:t>
      </w:r>
    </w:p>
    <w:p w14:paraId="1929CBC0" w14:textId="75658B43"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у арки или главного входа с правой стороны или над проёмом;</w:t>
      </w:r>
    </w:p>
    <w:p w14:paraId="737A3E24" w14:textId="383E40B1"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дворовых фасадах в простенке со стороны внутриквартального проезда;</w:t>
      </w:r>
    </w:p>
    <w:p w14:paraId="33AEF087" w14:textId="3066E3BE"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p>
    <w:p w14:paraId="594E31D9" w14:textId="6A1E8A1C"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p>
    <w:p w14:paraId="27DB44A0" w14:textId="30A53368" w:rsidR="00F63768" w:rsidRPr="00E429F2" w:rsidRDefault="00F63768" w:rsidP="00027804">
      <w:pPr>
        <w:widowControl w:val="0"/>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 у перекрёстка улиц - в простенке на угловом участке фасада;</w:t>
      </w:r>
    </w:p>
    <w:p w14:paraId="21E46C18" w14:textId="4CB1F173" w:rsidR="00F63768" w:rsidRPr="00E429F2" w:rsidRDefault="00A97006" w:rsidP="00027804">
      <w:pPr>
        <w:tabs>
          <w:tab w:val="left" w:pos="0"/>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14.24.</w:t>
      </w:r>
      <w:r w:rsidR="00F63768" w:rsidRPr="00E429F2">
        <w:rPr>
          <w:rFonts w:ascii="Times New Roman" w:eastAsia="Times New Roman" w:hAnsi="Times New Roman" w:cs="Times New Roman"/>
          <w:color w:val="000000"/>
          <w:sz w:val="28"/>
          <w:szCs w:val="28"/>
          <w:lang w:eastAsia="ru-RU"/>
        </w:rPr>
        <w:t xml:space="preserve">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2,0-2,5 м (вертикальный указатель).</w:t>
      </w:r>
    </w:p>
    <w:p w14:paraId="53139083" w14:textId="397E5EFF" w:rsidR="00F63768" w:rsidRPr="00E429F2" w:rsidRDefault="00A97006"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14.25. </w:t>
      </w:r>
      <w:r w:rsidR="00F63768" w:rsidRPr="00E429F2">
        <w:rPr>
          <w:rFonts w:ascii="Times New Roman" w:eastAsia="Times New Roman" w:hAnsi="Times New Roman" w:cs="Times New Roman"/>
          <w:color w:val="000000"/>
          <w:sz w:val="28"/>
          <w:szCs w:val="28"/>
          <w:lang w:eastAsia="ru-RU"/>
        </w:rPr>
        <w:t>Не допускается:</w:t>
      </w:r>
    </w:p>
    <w:p w14:paraId="309BC97B" w14:textId="46A60CFF" w:rsidR="00F63768" w:rsidRPr="00E429F2" w:rsidRDefault="00A97006" w:rsidP="00027804">
      <w:pPr>
        <w:widowControl w:val="0"/>
        <w:autoSpaceDE w:val="0"/>
        <w:autoSpaceDN w:val="0"/>
        <w:spacing w:after="0" w:line="0" w:lineRule="atLeast"/>
        <w:ind w:firstLine="709"/>
        <w:contextualSpacing/>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14.25.1. </w:t>
      </w:r>
      <w:r w:rsidR="00F63768" w:rsidRPr="00E429F2">
        <w:rPr>
          <w:rFonts w:ascii="Times New Roman" w:eastAsia="Times New Roman" w:hAnsi="Times New Roman" w:cs="Times New Roman"/>
          <w:color w:val="000000"/>
          <w:sz w:val="28"/>
          <w:szCs w:val="28"/>
          <w:lang w:eastAsia="ru-RU"/>
        </w:rPr>
        <w:t>размещение рядом с указателями улицы, дома выступающих вывесок, консолей, а также объектов, затрудняющих его восприятие;</w:t>
      </w:r>
    </w:p>
    <w:p w14:paraId="638D4FFE" w14:textId="0F2D159E" w:rsidR="00F63768" w:rsidRPr="00E429F2" w:rsidRDefault="00A97006" w:rsidP="00027804">
      <w:pPr>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14.25.2. </w:t>
      </w:r>
      <w:r w:rsidR="00F63768" w:rsidRPr="00E429F2">
        <w:rPr>
          <w:rFonts w:ascii="Times New Roman" w:hAnsi="Times New Roman" w:cs="Times New Roman"/>
          <w:color w:val="000000"/>
          <w:sz w:val="28"/>
          <w:szCs w:val="28"/>
        </w:rPr>
        <w:t>размещение указателями улицы, дома</w:t>
      </w:r>
      <w:r w:rsidR="00F672E7" w:rsidRPr="00E429F2">
        <w:rPr>
          <w:rFonts w:ascii="Times New Roman" w:hAnsi="Times New Roman" w:cs="Times New Roman"/>
          <w:color w:val="000000"/>
          <w:sz w:val="28"/>
          <w:szCs w:val="28"/>
        </w:rPr>
        <w:t xml:space="preserve"> </w:t>
      </w:r>
      <w:r w:rsidR="00F63768" w:rsidRPr="00E429F2">
        <w:rPr>
          <w:rFonts w:ascii="Times New Roman" w:hAnsi="Times New Roman" w:cs="Times New Roman"/>
          <w:color w:val="000000"/>
          <w:sz w:val="28"/>
          <w:szCs w:val="28"/>
        </w:rPr>
        <w:t>вблизи выступающих элементов фасада или на заглубленных участках фасада, на элементах декора, карнизах, воротах.</w:t>
      </w:r>
    </w:p>
    <w:p w14:paraId="3F42BB16" w14:textId="14B8E4D1" w:rsidR="00F63768" w:rsidRPr="00E429F2" w:rsidRDefault="00A97006" w:rsidP="00027804">
      <w:pPr>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14.26. </w:t>
      </w:r>
      <w:r w:rsidR="00F63768" w:rsidRPr="00E429F2">
        <w:rPr>
          <w:rFonts w:ascii="Times New Roman" w:hAnsi="Times New Roman" w:cs="Times New Roman"/>
          <w:color w:val="000000"/>
          <w:sz w:val="28"/>
          <w:szCs w:val="28"/>
        </w:rPr>
        <w:t xml:space="preserve">Рекомендуемый материал и цвет указателей улиц, дома: на металлической или пластиковой табличке синего цвета с надписью в белом цвете, шрифтом стандарта </w:t>
      </w:r>
      <w:proofErr w:type="spellStart"/>
      <w:r w:rsidR="00F63768" w:rsidRPr="00E429F2">
        <w:rPr>
          <w:rFonts w:ascii="Times New Roman" w:hAnsi="Times New Roman" w:cs="Times New Roman"/>
          <w:color w:val="000000"/>
          <w:sz w:val="28"/>
          <w:szCs w:val="28"/>
        </w:rPr>
        <w:t>Times</w:t>
      </w:r>
      <w:proofErr w:type="spellEnd"/>
      <w:r w:rsidR="00F63768" w:rsidRPr="00E429F2">
        <w:rPr>
          <w:rFonts w:ascii="Times New Roman" w:hAnsi="Times New Roman" w:cs="Times New Roman"/>
          <w:color w:val="000000"/>
          <w:sz w:val="28"/>
          <w:szCs w:val="28"/>
        </w:rPr>
        <w:t xml:space="preserve"> </w:t>
      </w:r>
      <w:proofErr w:type="spellStart"/>
      <w:r w:rsidR="00F63768" w:rsidRPr="00E429F2">
        <w:rPr>
          <w:rFonts w:ascii="Times New Roman" w:hAnsi="Times New Roman" w:cs="Times New Roman"/>
          <w:color w:val="000000"/>
          <w:sz w:val="28"/>
          <w:szCs w:val="28"/>
        </w:rPr>
        <w:t>New</w:t>
      </w:r>
      <w:proofErr w:type="spellEnd"/>
      <w:r w:rsidR="00F63768" w:rsidRPr="00E429F2">
        <w:rPr>
          <w:rFonts w:ascii="Times New Roman" w:hAnsi="Times New Roman" w:cs="Times New Roman"/>
          <w:color w:val="000000"/>
          <w:sz w:val="28"/>
          <w:szCs w:val="28"/>
        </w:rPr>
        <w:t xml:space="preserve"> </w:t>
      </w:r>
      <w:proofErr w:type="spellStart"/>
      <w:r w:rsidR="00F63768" w:rsidRPr="00E429F2">
        <w:rPr>
          <w:rFonts w:ascii="Times New Roman" w:hAnsi="Times New Roman" w:cs="Times New Roman"/>
          <w:color w:val="000000"/>
          <w:sz w:val="28"/>
          <w:szCs w:val="28"/>
        </w:rPr>
        <w:t>Roman</w:t>
      </w:r>
      <w:proofErr w:type="spellEnd"/>
      <w:r w:rsidR="00F63768" w:rsidRPr="00E429F2">
        <w:rPr>
          <w:rFonts w:ascii="Times New Roman" w:hAnsi="Times New Roman" w:cs="Times New Roman"/>
          <w:color w:val="000000"/>
          <w:sz w:val="28"/>
          <w:szCs w:val="28"/>
        </w:rPr>
        <w:t xml:space="preserve">, </w:t>
      </w:r>
      <w:proofErr w:type="spellStart"/>
      <w:r w:rsidR="00F63768" w:rsidRPr="00E429F2">
        <w:rPr>
          <w:rFonts w:ascii="Times New Roman" w:hAnsi="Times New Roman" w:cs="Times New Roman"/>
          <w:color w:val="000000"/>
          <w:sz w:val="28"/>
          <w:szCs w:val="28"/>
        </w:rPr>
        <w:t>Arial</w:t>
      </w:r>
      <w:proofErr w:type="spellEnd"/>
      <w:r w:rsidR="00F63768" w:rsidRPr="00E429F2">
        <w:rPr>
          <w:rFonts w:ascii="Times New Roman" w:hAnsi="Times New Roman" w:cs="Times New Roman"/>
          <w:color w:val="000000"/>
          <w:sz w:val="28"/>
          <w:szCs w:val="28"/>
        </w:rPr>
        <w:t xml:space="preserve">, </w:t>
      </w:r>
      <w:proofErr w:type="spellStart"/>
      <w:r w:rsidR="00F63768" w:rsidRPr="00E429F2">
        <w:rPr>
          <w:rFonts w:ascii="Times New Roman" w:hAnsi="Times New Roman" w:cs="Times New Roman"/>
          <w:color w:val="000000"/>
          <w:sz w:val="28"/>
          <w:szCs w:val="28"/>
        </w:rPr>
        <w:t>Helvetica</w:t>
      </w:r>
      <w:proofErr w:type="spellEnd"/>
      <w:r w:rsidR="00F63768" w:rsidRPr="00E429F2">
        <w:rPr>
          <w:rFonts w:ascii="Times New Roman" w:hAnsi="Times New Roman" w:cs="Times New Roman"/>
          <w:color w:val="000000"/>
          <w:sz w:val="28"/>
          <w:szCs w:val="28"/>
        </w:rPr>
        <w:t xml:space="preserve"> (</w:t>
      </w:r>
      <w:proofErr w:type="spellStart"/>
      <w:r w:rsidR="00F63768" w:rsidRPr="00E429F2">
        <w:rPr>
          <w:rFonts w:ascii="Times New Roman" w:hAnsi="Times New Roman" w:cs="Times New Roman"/>
          <w:color w:val="000000"/>
          <w:sz w:val="28"/>
          <w:szCs w:val="28"/>
        </w:rPr>
        <w:t>Bold</w:t>
      </w:r>
      <w:proofErr w:type="spellEnd"/>
      <w:r w:rsidR="00F63768" w:rsidRPr="00E429F2">
        <w:rPr>
          <w:rFonts w:ascii="Times New Roman" w:hAnsi="Times New Roman" w:cs="Times New Roman"/>
          <w:color w:val="000000"/>
          <w:sz w:val="28"/>
          <w:szCs w:val="28"/>
        </w:rPr>
        <w:t>).</w:t>
      </w:r>
    </w:p>
    <w:p w14:paraId="1F5D465A" w14:textId="77777777" w:rsidR="00F63768" w:rsidRPr="00E429F2" w:rsidRDefault="00F63768"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p>
    <w:p w14:paraId="16B45F2A" w14:textId="1696EE71" w:rsidR="00F97852" w:rsidRPr="00E429F2" w:rsidRDefault="00A11FE7"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lastRenderedPageBreak/>
        <w:t>15</w:t>
      </w:r>
      <w:r w:rsidR="00F97852" w:rsidRPr="00E429F2">
        <w:rPr>
          <w:rFonts w:ascii="Times New Roman" w:eastAsia="Times New Roman" w:hAnsi="Times New Roman" w:cs="Times New Roman"/>
          <w:color w:val="000000"/>
          <w:sz w:val="28"/>
          <w:szCs w:val="28"/>
          <w:lang w:eastAsia="ru-RU"/>
        </w:rPr>
        <w:t>. Организация стоков дождевых, в том числе ливневых,</w:t>
      </w:r>
    </w:p>
    <w:p w14:paraId="20B38508" w14:textId="387A0CBE" w:rsidR="00F97852" w:rsidRPr="00E429F2" w:rsidRDefault="00F97852" w:rsidP="00027804">
      <w:pPr>
        <w:widowControl w:val="0"/>
        <w:tabs>
          <w:tab w:val="left" w:pos="1134"/>
          <w:tab w:val="left" w:pos="1418"/>
        </w:tabs>
        <w:autoSpaceDE w:val="0"/>
        <w:autoSpaceDN w:val="0"/>
        <w:spacing w:after="0" w:line="0" w:lineRule="atLeast"/>
        <w:ind w:firstLine="709"/>
        <w:jc w:val="center"/>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и талых вод на территории </w:t>
      </w:r>
      <w:r w:rsidR="00A95825" w:rsidRPr="00E429F2">
        <w:rPr>
          <w:rFonts w:ascii="Times New Roman" w:eastAsia="Times New Roman" w:hAnsi="Times New Roman" w:cs="Times New Roman"/>
          <w:color w:val="000000"/>
          <w:sz w:val="28"/>
          <w:szCs w:val="28"/>
          <w:lang w:eastAsia="ru-RU"/>
        </w:rPr>
        <w:t>Суксунского городского округа</w:t>
      </w:r>
    </w:p>
    <w:p w14:paraId="22035548" w14:textId="77777777"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
          <w:color w:val="000000"/>
          <w:sz w:val="28"/>
          <w:szCs w:val="28"/>
          <w:lang w:eastAsia="ru-RU"/>
        </w:rPr>
      </w:pPr>
    </w:p>
    <w:p w14:paraId="74EB68AB" w14:textId="6188AC5B"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.1. 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14:paraId="061B6D33" w14:textId="53490842"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.2. Проведение мероприятий по защите территории от скопления поверхностных сточных вод обеспечивают:</w:t>
      </w:r>
    </w:p>
    <w:p w14:paraId="6538E16B" w14:textId="33CEA6B7" w:rsidR="00F97852" w:rsidRPr="00E429F2" w:rsidRDefault="0049044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15.2.1. </w:t>
      </w:r>
      <w:r w:rsidR="00F97852" w:rsidRPr="00E429F2">
        <w:rPr>
          <w:rFonts w:ascii="Times New Roman" w:eastAsia="Times New Roman" w:hAnsi="Times New Roman" w:cs="Times New Roman"/>
          <w:bCs/>
          <w:color w:val="000000"/>
          <w:sz w:val="28"/>
          <w:szCs w:val="28"/>
          <w:lang w:eastAsia="ru-RU"/>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r w:rsidRPr="00E429F2">
        <w:rPr>
          <w:rFonts w:ascii="Times New Roman" w:eastAsia="Times New Roman" w:hAnsi="Times New Roman" w:cs="Times New Roman"/>
          <w:bCs/>
          <w:color w:val="000000"/>
          <w:sz w:val="28"/>
          <w:szCs w:val="28"/>
          <w:lang w:eastAsia="ru-RU"/>
        </w:rPr>
        <w:t>;</w:t>
      </w:r>
    </w:p>
    <w:p w14:paraId="522C9FEF" w14:textId="0D16B708" w:rsidR="00F97852" w:rsidRPr="00E429F2" w:rsidRDefault="00490449"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15.2.2. </w:t>
      </w:r>
      <w:r w:rsidR="00F97852" w:rsidRPr="00E429F2">
        <w:rPr>
          <w:rFonts w:ascii="Times New Roman" w:eastAsia="Times New Roman" w:hAnsi="Times New Roman" w:cs="Times New Roman"/>
          <w:bCs/>
          <w:color w:val="000000"/>
          <w:sz w:val="28"/>
          <w:szCs w:val="28"/>
          <w:lang w:eastAsia="ru-RU"/>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14:paraId="15007A67" w14:textId="19DE930C"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.3. 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допускается также обваловка территории.</w:t>
      </w:r>
    </w:p>
    <w:p w14:paraId="4E648E72" w14:textId="0ABC01AA" w:rsidR="00F97852"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w:t>
      </w:r>
      <w:r w:rsidR="000E523F" w:rsidRPr="00E429F2">
        <w:rPr>
          <w:rFonts w:ascii="Times New Roman" w:eastAsia="Times New Roman" w:hAnsi="Times New Roman" w:cs="Times New Roman"/>
          <w:bCs/>
          <w:color w:val="000000"/>
          <w:sz w:val="28"/>
          <w:szCs w:val="28"/>
          <w:lang w:eastAsia="ru-RU"/>
        </w:rPr>
        <w:t>5</w:t>
      </w:r>
      <w:r w:rsidRPr="00E429F2">
        <w:rPr>
          <w:rFonts w:ascii="Times New Roman" w:eastAsia="Times New Roman" w:hAnsi="Times New Roman" w:cs="Times New Roman"/>
          <w:bCs/>
          <w:color w:val="000000"/>
          <w:sz w:val="28"/>
          <w:szCs w:val="28"/>
          <w:lang w:eastAsia="ru-RU"/>
        </w:rPr>
        <w:t>.4. В случае отведения поверхностных сточных вод на территорию, занятую автомобильными дорогами общего пользования местного значения, на иные территории общего пользования к мероприятиям по организации отведения поверхностных сточных вод относятся:</w:t>
      </w:r>
    </w:p>
    <w:p w14:paraId="02B97AC4" w14:textId="69FA2FF7" w:rsidR="00F97852" w:rsidRPr="00E429F2" w:rsidRDefault="0041733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 </w:t>
      </w:r>
      <w:r w:rsidR="00F97852" w:rsidRPr="00E429F2">
        <w:rPr>
          <w:rFonts w:ascii="Times New Roman" w:eastAsia="Times New Roman" w:hAnsi="Times New Roman" w:cs="Times New Roman"/>
          <w:bCs/>
          <w:color w:val="000000"/>
          <w:sz w:val="28"/>
          <w:szCs w:val="28"/>
          <w:lang w:eastAsia="ru-RU"/>
        </w:rPr>
        <w:t>организация работ по созданию устройств по отведению поверхностных сточных вод,</w:t>
      </w:r>
    </w:p>
    <w:p w14:paraId="20A77265" w14:textId="61FE56DE" w:rsidR="00F97852" w:rsidRPr="00E429F2" w:rsidRDefault="0041733F"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 </w:t>
      </w:r>
      <w:r w:rsidR="00F97852" w:rsidRPr="00E429F2">
        <w:rPr>
          <w:rFonts w:ascii="Times New Roman" w:eastAsia="Times New Roman" w:hAnsi="Times New Roman" w:cs="Times New Roman"/>
          <w:bCs/>
          <w:color w:val="000000"/>
          <w:sz w:val="28"/>
          <w:szCs w:val="28"/>
          <w:lang w:eastAsia="ru-RU"/>
        </w:rPr>
        <w:t>прием поверхностных сточных вод в систему ливневой канализации, расположенную на территории общего пользования.</w:t>
      </w:r>
    </w:p>
    <w:p w14:paraId="46C8C5E9" w14:textId="54F4CFE5" w:rsidR="00F63768" w:rsidRPr="00E429F2" w:rsidRDefault="00F97852" w:rsidP="00027804">
      <w:pPr>
        <w:widowControl w:val="0"/>
        <w:tabs>
          <w:tab w:val="left" w:pos="1134"/>
          <w:tab w:val="left" w:pos="1418"/>
        </w:tabs>
        <w:autoSpaceDE w:val="0"/>
        <w:autoSpaceDN w:val="0"/>
        <w:spacing w:after="0" w:line="0" w:lineRule="atLeast"/>
        <w:ind w:firstLine="709"/>
        <w:jc w:val="both"/>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 xml:space="preserve">Порядок организации работ по отведению поверхностных сточных вод, порядок пользования системой ливневой канализации устанавливаются </w:t>
      </w:r>
      <w:r w:rsidR="00A11FE7" w:rsidRPr="00E429F2">
        <w:rPr>
          <w:rFonts w:ascii="Times New Roman" w:eastAsia="Times New Roman" w:hAnsi="Times New Roman" w:cs="Times New Roman"/>
          <w:bCs/>
          <w:color w:val="000000"/>
          <w:sz w:val="28"/>
          <w:szCs w:val="28"/>
          <w:lang w:eastAsia="ru-RU"/>
        </w:rPr>
        <w:t xml:space="preserve">настоящими </w:t>
      </w:r>
      <w:r w:rsidRPr="00E429F2">
        <w:rPr>
          <w:rFonts w:ascii="Times New Roman" w:eastAsia="Times New Roman" w:hAnsi="Times New Roman" w:cs="Times New Roman"/>
          <w:bCs/>
          <w:color w:val="000000"/>
          <w:sz w:val="28"/>
          <w:szCs w:val="28"/>
          <w:lang w:eastAsia="ru-RU"/>
        </w:rPr>
        <w:t>Правилами.</w:t>
      </w:r>
    </w:p>
    <w:p w14:paraId="5FD367CA" w14:textId="77777777" w:rsidR="000E523F" w:rsidRPr="00E429F2" w:rsidRDefault="000E523F" w:rsidP="00027804">
      <w:pPr>
        <w:widowControl w:val="0"/>
        <w:tabs>
          <w:tab w:val="left" w:pos="0"/>
          <w:tab w:val="left" w:pos="1701"/>
        </w:tabs>
        <w:autoSpaceDE w:val="0"/>
        <w:autoSpaceDN w:val="0"/>
        <w:adjustRightInd w:val="0"/>
        <w:spacing w:after="0" w:line="0" w:lineRule="atLeast"/>
        <w:ind w:firstLine="709"/>
        <w:jc w:val="both"/>
        <w:rPr>
          <w:rFonts w:ascii="Times New Roman" w:eastAsia="Times New Roman" w:hAnsi="Times New Roman" w:cs="Times New Roman"/>
          <w:b/>
          <w:bCs/>
          <w:color w:val="000000"/>
          <w:sz w:val="28"/>
          <w:szCs w:val="28"/>
          <w:lang w:eastAsia="ru-RU"/>
        </w:rPr>
      </w:pPr>
    </w:p>
    <w:p w14:paraId="2DC0BD4F" w14:textId="4DC3CCED" w:rsidR="00910B65" w:rsidRPr="00E429F2" w:rsidRDefault="00A11FE7" w:rsidP="00027804">
      <w:pPr>
        <w:widowControl w:val="0"/>
        <w:tabs>
          <w:tab w:val="left" w:pos="0"/>
          <w:tab w:val="left" w:pos="1701"/>
        </w:tabs>
        <w:autoSpaceDE w:val="0"/>
        <w:autoSpaceDN w:val="0"/>
        <w:adjustRightInd w:val="0"/>
        <w:spacing w:after="0" w:line="0" w:lineRule="atLeast"/>
        <w:ind w:firstLine="709"/>
        <w:jc w:val="center"/>
        <w:rPr>
          <w:rFonts w:ascii="Times New Roman" w:eastAsia="Times New Roman" w:hAnsi="Times New Roman" w:cs="Times New Roman"/>
          <w:bCs/>
          <w:color w:val="000000"/>
          <w:sz w:val="28"/>
          <w:szCs w:val="28"/>
          <w:lang w:eastAsia="ru-RU"/>
        </w:rPr>
      </w:pPr>
      <w:r w:rsidRPr="00E429F2">
        <w:rPr>
          <w:rFonts w:ascii="Times New Roman" w:eastAsia="Times New Roman" w:hAnsi="Times New Roman" w:cs="Times New Roman"/>
          <w:bCs/>
          <w:color w:val="000000"/>
          <w:sz w:val="28"/>
          <w:szCs w:val="28"/>
          <w:lang w:eastAsia="ru-RU"/>
        </w:rPr>
        <w:t>16</w:t>
      </w:r>
      <w:r w:rsidR="000E523F" w:rsidRPr="00E429F2">
        <w:rPr>
          <w:rFonts w:ascii="Times New Roman" w:eastAsia="Times New Roman" w:hAnsi="Times New Roman" w:cs="Times New Roman"/>
          <w:bCs/>
          <w:color w:val="000000"/>
          <w:sz w:val="28"/>
          <w:szCs w:val="28"/>
          <w:lang w:eastAsia="ru-RU"/>
        </w:rPr>
        <w:t xml:space="preserve">. </w:t>
      </w:r>
      <w:r w:rsidR="00510CC9" w:rsidRPr="00E429F2">
        <w:rPr>
          <w:rFonts w:ascii="Times New Roman" w:eastAsia="Times New Roman" w:hAnsi="Times New Roman" w:cs="Times New Roman"/>
          <w:bCs/>
          <w:color w:val="000000"/>
          <w:sz w:val="28"/>
          <w:szCs w:val="28"/>
          <w:lang w:eastAsia="ru-RU"/>
        </w:rPr>
        <w:t>Порядок о</w:t>
      </w:r>
      <w:r w:rsidR="00550376" w:rsidRPr="00E429F2">
        <w:rPr>
          <w:rFonts w:ascii="Times New Roman" w:eastAsia="Times New Roman" w:hAnsi="Times New Roman" w:cs="Times New Roman"/>
          <w:bCs/>
          <w:color w:val="000000"/>
          <w:sz w:val="28"/>
          <w:szCs w:val="28"/>
          <w:lang w:eastAsia="ru-RU"/>
        </w:rPr>
        <w:t>рганизаци</w:t>
      </w:r>
      <w:r w:rsidR="00510CC9" w:rsidRPr="00E429F2">
        <w:rPr>
          <w:rFonts w:ascii="Times New Roman" w:eastAsia="Times New Roman" w:hAnsi="Times New Roman" w:cs="Times New Roman"/>
          <w:bCs/>
          <w:color w:val="000000"/>
          <w:sz w:val="28"/>
          <w:szCs w:val="28"/>
          <w:lang w:eastAsia="ru-RU"/>
        </w:rPr>
        <w:t>и</w:t>
      </w:r>
      <w:r w:rsidR="00550376" w:rsidRPr="00E429F2">
        <w:rPr>
          <w:rFonts w:ascii="Times New Roman" w:eastAsia="Times New Roman" w:hAnsi="Times New Roman" w:cs="Times New Roman"/>
          <w:bCs/>
          <w:color w:val="000000"/>
          <w:sz w:val="28"/>
          <w:szCs w:val="28"/>
          <w:lang w:eastAsia="ru-RU"/>
        </w:rPr>
        <w:t xml:space="preserve"> освещения территории округа, включая архитектурную подсветку зданий, строений, сооружений.</w:t>
      </w:r>
    </w:p>
    <w:p w14:paraId="55F4AD60" w14:textId="77777777" w:rsidR="00910B65" w:rsidRPr="00E429F2" w:rsidRDefault="00910B65" w:rsidP="00027804">
      <w:pPr>
        <w:widowControl w:val="0"/>
        <w:tabs>
          <w:tab w:val="left" w:pos="0"/>
          <w:tab w:val="left" w:pos="1701"/>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p>
    <w:p w14:paraId="442D400D" w14:textId="6B9986BF" w:rsidR="000E523F"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 xml:space="preserve">.1. Организация освещения территории </w:t>
      </w:r>
      <w:r w:rsidR="00576372" w:rsidRPr="00E429F2">
        <w:rPr>
          <w:rFonts w:ascii="Times New Roman" w:eastAsia="Times New Roman" w:hAnsi="Times New Roman" w:cs="Times New Roman"/>
          <w:color w:val="000000"/>
          <w:sz w:val="28"/>
          <w:szCs w:val="28"/>
          <w:lang w:eastAsia="ru-RU"/>
        </w:rPr>
        <w:t xml:space="preserve">округа </w:t>
      </w:r>
      <w:r w:rsidRPr="00E429F2">
        <w:rPr>
          <w:rFonts w:ascii="Times New Roman" w:eastAsia="Times New Roman" w:hAnsi="Times New Roman" w:cs="Times New Roman"/>
          <w:color w:val="000000"/>
          <w:sz w:val="28"/>
          <w:szCs w:val="28"/>
          <w:lang w:eastAsia="ru-RU"/>
        </w:rPr>
        <w:t>включает комплекс систематических мероприятий по устройству установок освещения, их эксплуатации, надлежащего содержания, в том числе путем своевременного выявления и устранения возникающих неисправностей, восстановления внешнего вида и электробезопасности оборудования, а также повышения светотехнических параметров</w:t>
      </w:r>
      <w:r w:rsidR="000E523F" w:rsidRPr="00E429F2">
        <w:rPr>
          <w:rFonts w:ascii="Times New Roman" w:eastAsia="Times New Roman" w:hAnsi="Times New Roman" w:cs="Times New Roman"/>
          <w:color w:val="000000"/>
          <w:sz w:val="28"/>
          <w:szCs w:val="28"/>
          <w:lang w:eastAsia="ru-RU"/>
        </w:rPr>
        <w:t>.</w:t>
      </w:r>
    </w:p>
    <w:p w14:paraId="52423032" w14:textId="737435B0"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 xml:space="preserve">.2. </w:t>
      </w:r>
      <w:r w:rsidR="00576372" w:rsidRPr="00E429F2">
        <w:rPr>
          <w:rFonts w:ascii="Times New Roman" w:eastAsia="Times New Roman" w:hAnsi="Times New Roman" w:cs="Times New Roman"/>
          <w:color w:val="000000"/>
          <w:sz w:val="28"/>
          <w:szCs w:val="28"/>
          <w:lang w:eastAsia="ru-RU"/>
        </w:rPr>
        <w:t xml:space="preserve">Организация </w:t>
      </w:r>
      <w:r w:rsidR="004B5A3B" w:rsidRPr="00E429F2">
        <w:rPr>
          <w:rFonts w:ascii="Times New Roman" w:eastAsia="Times New Roman" w:hAnsi="Times New Roman" w:cs="Times New Roman"/>
          <w:color w:val="000000"/>
          <w:sz w:val="28"/>
          <w:szCs w:val="28"/>
          <w:lang w:eastAsia="ru-RU"/>
        </w:rPr>
        <w:t xml:space="preserve">и содержание установок </w:t>
      </w:r>
      <w:r w:rsidR="00576372" w:rsidRPr="00E429F2">
        <w:rPr>
          <w:rFonts w:ascii="Times New Roman" w:eastAsia="Times New Roman" w:hAnsi="Times New Roman" w:cs="Times New Roman"/>
          <w:color w:val="000000"/>
          <w:sz w:val="28"/>
          <w:szCs w:val="28"/>
          <w:lang w:eastAsia="ru-RU"/>
        </w:rPr>
        <w:t xml:space="preserve">освещения округа </w:t>
      </w:r>
      <w:r w:rsidRPr="00E429F2">
        <w:rPr>
          <w:rFonts w:ascii="Times New Roman" w:eastAsia="Times New Roman" w:hAnsi="Times New Roman" w:cs="Times New Roman"/>
          <w:color w:val="000000"/>
          <w:sz w:val="28"/>
          <w:szCs w:val="28"/>
          <w:lang w:eastAsia="ru-RU"/>
        </w:rPr>
        <w:t>обеспечивает:</w:t>
      </w:r>
    </w:p>
    <w:p w14:paraId="7BE4E69B" w14:textId="4C3C8FE8"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16.2.1. </w:t>
      </w:r>
      <w:r w:rsidR="00344C4B" w:rsidRPr="00E429F2">
        <w:rPr>
          <w:rFonts w:ascii="Times New Roman" w:eastAsia="Times New Roman" w:hAnsi="Times New Roman" w:cs="Times New Roman"/>
          <w:color w:val="000000"/>
          <w:sz w:val="28"/>
          <w:szCs w:val="28"/>
          <w:lang w:eastAsia="ru-RU"/>
        </w:rPr>
        <w:t xml:space="preserve">на земельных участка, находящихся в муниципальной собственности, и земельных участках, государственная собственность на которые </w:t>
      </w:r>
      <w:r w:rsidR="00344C4B" w:rsidRPr="00E429F2">
        <w:rPr>
          <w:rFonts w:ascii="Times New Roman" w:eastAsia="Times New Roman" w:hAnsi="Times New Roman" w:cs="Times New Roman"/>
          <w:color w:val="000000"/>
          <w:sz w:val="28"/>
          <w:szCs w:val="28"/>
          <w:lang w:eastAsia="ru-RU"/>
        </w:rPr>
        <w:lastRenderedPageBreak/>
        <w:t>не разграничена, а также на территориях садов, парков, скверов, пешеходных аллей, улиц - Администраци</w:t>
      </w:r>
      <w:r w:rsidR="004B5A3B" w:rsidRPr="00E429F2">
        <w:rPr>
          <w:rFonts w:ascii="Times New Roman" w:eastAsia="Times New Roman" w:hAnsi="Times New Roman" w:cs="Times New Roman"/>
          <w:color w:val="000000"/>
          <w:sz w:val="28"/>
          <w:szCs w:val="28"/>
          <w:lang w:eastAsia="ru-RU"/>
        </w:rPr>
        <w:t>я</w:t>
      </w:r>
      <w:r w:rsidR="00344C4B" w:rsidRPr="00E429F2">
        <w:rPr>
          <w:rFonts w:ascii="Times New Roman" w:eastAsia="Times New Roman" w:hAnsi="Times New Roman" w:cs="Times New Roman"/>
          <w:color w:val="000000"/>
          <w:sz w:val="28"/>
          <w:szCs w:val="28"/>
          <w:lang w:eastAsia="ru-RU"/>
        </w:rPr>
        <w:t xml:space="preserve"> округа, специализированные муниципальные </w:t>
      </w:r>
      <w:r w:rsidR="00232820" w:rsidRPr="00E429F2">
        <w:rPr>
          <w:rFonts w:ascii="Times New Roman" w:eastAsia="Times New Roman" w:hAnsi="Times New Roman" w:cs="Times New Roman"/>
          <w:color w:val="000000"/>
          <w:sz w:val="28"/>
          <w:szCs w:val="28"/>
          <w:lang w:eastAsia="ru-RU"/>
        </w:rPr>
        <w:t xml:space="preserve">(казенные) </w:t>
      </w:r>
      <w:r w:rsidR="00344C4B" w:rsidRPr="00E429F2">
        <w:rPr>
          <w:rFonts w:ascii="Times New Roman" w:eastAsia="Times New Roman" w:hAnsi="Times New Roman" w:cs="Times New Roman"/>
          <w:color w:val="000000"/>
          <w:sz w:val="28"/>
          <w:szCs w:val="28"/>
          <w:lang w:eastAsia="ru-RU"/>
        </w:rPr>
        <w:t>учреждения;</w:t>
      </w:r>
    </w:p>
    <w:p w14:paraId="176FB029" w14:textId="4A699192"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16.2.2. </w:t>
      </w:r>
      <w:r w:rsidR="00344C4B" w:rsidRPr="00E429F2">
        <w:rPr>
          <w:rFonts w:ascii="Times New Roman" w:eastAsia="Times New Roman" w:hAnsi="Times New Roman" w:cs="Times New Roman"/>
          <w:color w:val="000000"/>
          <w:sz w:val="28"/>
          <w:szCs w:val="28"/>
          <w:lang w:eastAsia="ru-RU"/>
        </w:rPr>
        <w:t>на территориях организаций в пределах общественной, социальной, промышленной застройки - данные организации;</w:t>
      </w:r>
      <w:r w:rsidR="002F4699" w:rsidRPr="00E429F2">
        <w:rPr>
          <w:rFonts w:ascii="Times New Roman" w:eastAsia="Times New Roman" w:hAnsi="Times New Roman" w:cs="Times New Roman"/>
          <w:color w:val="000000"/>
          <w:sz w:val="28"/>
          <w:szCs w:val="28"/>
          <w:lang w:eastAsia="ru-RU"/>
        </w:rPr>
        <w:t xml:space="preserve"> </w:t>
      </w:r>
    </w:p>
    <w:p w14:paraId="6D000401" w14:textId="4F026328" w:rsidR="00344C4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16.2.3. </w:t>
      </w:r>
      <w:r w:rsidR="00344C4B" w:rsidRPr="00E429F2">
        <w:rPr>
          <w:rFonts w:ascii="Times New Roman" w:eastAsia="Times New Roman" w:hAnsi="Times New Roman" w:cs="Times New Roman"/>
          <w:color w:val="000000"/>
          <w:sz w:val="28"/>
          <w:szCs w:val="28"/>
          <w:lang w:eastAsia="ru-RU"/>
        </w:rPr>
        <w:t>на территориях, отведенных под строительство, реконструкцию, ремонт объектов - на лиц, которым отведены земельные участки под строительство, реконструкцию, ремонт объектов; при проведении этих работ подрядными организациями - подрядные организации;</w:t>
      </w:r>
    </w:p>
    <w:p w14:paraId="1FCC12AB" w14:textId="29A2DC8F" w:rsidR="00E11CB7"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16.2.4. </w:t>
      </w:r>
      <w:r w:rsidR="00344C4B" w:rsidRPr="00E429F2">
        <w:rPr>
          <w:rFonts w:ascii="Times New Roman" w:eastAsia="Times New Roman" w:hAnsi="Times New Roman" w:cs="Times New Roman"/>
          <w:color w:val="000000"/>
          <w:sz w:val="28"/>
          <w:szCs w:val="28"/>
          <w:lang w:eastAsia="ru-RU"/>
        </w:rPr>
        <w:t>в районах индивидуальной жилой застройки</w:t>
      </w:r>
      <w:r w:rsidR="00E11CB7" w:rsidRPr="00E429F2">
        <w:rPr>
          <w:rFonts w:ascii="Times New Roman" w:eastAsia="Times New Roman" w:hAnsi="Times New Roman" w:cs="Times New Roman"/>
          <w:color w:val="000000"/>
          <w:sz w:val="28"/>
          <w:szCs w:val="28"/>
          <w:lang w:eastAsia="ru-RU"/>
        </w:rPr>
        <w:t xml:space="preserve"> (</w:t>
      </w:r>
      <w:r w:rsidR="00232820" w:rsidRPr="00E429F2">
        <w:rPr>
          <w:rFonts w:ascii="Times New Roman" w:eastAsia="Times New Roman" w:hAnsi="Times New Roman" w:cs="Times New Roman"/>
          <w:color w:val="000000"/>
          <w:sz w:val="28"/>
          <w:szCs w:val="28"/>
          <w:lang w:eastAsia="ru-RU"/>
        </w:rPr>
        <w:t xml:space="preserve">с учетом прилегающей </w:t>
      </w:r>
      <w:r w:rsidR="00E11CB7" w:rsidRPr="00E429F2">
        <w:rPr>
          <w:rFonts w:ascii="Times New Roman" w:eastAsia="Times New Roman" w:hAnsi="Times New Roman" w:cs="Times New Roman"/>
          <w:color w:val="000000"/>
          <w:sz w:val="28"/>
          <w:szCs w:val="28"/>
          <w:lang w:eastAsia="ru-RU"/>
        </w:rPr>
        <w:t xml:space="preserve">территории) </w:t>
      </w:r>
      <w:r w:rsidR="00344C4B" w:rsidRPr="00E429F2">
        <w:rPr>
          <w:rFonts w:ascii="Times New Roman" w:eastAsia="Times New Roman" w:hAnsi="Times New Roman" w:cs="Times New Roman"/>
          <w:color w:val="000000"/>
          <w:sz w:val="28"/>
          <w:szCs w:val="28"/>
          <w:lang w:eastAsia="ru-RU"/>
        </w:rPr>
        <w:t xml:space="preserve">и </w:t>
      </w:r>
      <w:r w:rsidR="00E11CB7" w:rsidRPr="00E429F2">
        <w:rPr>
          <w:rFonts w:ascii="Times New Roman" w:eastAsia="Times New Roman" w:hAnsi="Times New Roman" w:cs="Times New Roman"/>
          <w:color w:val="000000"/>
          <w:sz w:val="28"/>
          <w:szCs w:val="28"/>
          <w:lang w:eastAsia="ru-RU"/>
        </w:rPr>
        <w:t xml:space="preserve">на придомовой </w:t>
      </w:r>
      <w:r w:rsidR="00344C4B" w:rsidRPr="00E429F2">
        <w:rPr>
          <w:rFonts w:ascii="Times New Roman" w:eastAsia="Times New Roman" w:hAnsi="Times New Roman" w:cs="Times New Roman"/>
          <w:color w:val="000000"/>
          <w:sz w:val="28"/>
          <w:szCs w:val="28"/>
          <w:lang w:eastAsia="ru-RU"/>
        </w:rPr>
        <w:t>территори</w:t>
      </w:r>
      <w:r w:rsidR="00E11CB7" w:rsidRPr="00E429F2">
        <w:rPr>
          <w:rFonts w:ascii="Times New Roman" w:eastAsia="Times New Roman" w:hAnsi="Times New Roman" w:cs="Times New Roman"/>
          <w:color w:val="000000"/>
          <w:sz w:val="28"/>
          <w:szCs w:val="28"/>
          <w:lang w:eastAsia="ru-RU"/>
        </w:rPr>
        <w:t>и</w:t>
      </w:r>
      <w:r w:rsidR="00344C4B" w:rsidRPr="00E429F2">
        <w:rPr>
          <w:rFonts w:ascii="Times New Roman" w:eastAsia="Times New Roman" w:hAnsi="Times New Roman" w:cs="Times New Roman"/>
          <w:color w:val="000000"/>
          <w:sz w:val="28"/>
          <w:szCs w:val="28"/>
          <w:lang w:eastAsia="ru-RU"/>
        </w:rPr>
        <w:t xml:space="preserve"> многоквартирных домов – собственник</w:t>
      </w:r>
      <w:r w:rsidR="004B5A3B" w:rsidRPr="00E429F2">
        <w:rPr>
          <w:rFonts w:ascii="Times New Roman" w:eastAsia="Times New Roman" w:hAnsi="Times New Roman" w:cs="Times New Roman"/>
          <w:color w:val="000000"/>
          <w:sz w:val="28"/>
          <w:szCs w:val="28"/>
          <w:lang w:eastAsia="ru-RU"/>
        </w:rPr>
        <w:t>и</w:t>
      </w:r>
      <w:r w:rsidR="00344C4B" w:rsidRPr="00E429F2">
        <w:rPr>
          <w:rFonts w:ascii="Times New Roman" w:eastAsia="Times New Roman" w:hAnsi="Times New Roman" w:cs="Times New Roman"/>
          <w:color w:val="000000"/>
          <w:sz w:val="28"/>
          <w:szCs w:val="28"/>
          <w:lang w:eastAsia="ru-RU"/>
        </w:rPr>
        <w:t xml:space="preserve"> либо ины</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законны</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владельц</w:t>
      </w:r>
      <w:r w:rsidR="004B5A3B" w:rsidRPr="00E429F2">
        <w:rPr>
          <w:rFonts w:ascii="Times New Roman" w:eastAsia="Times New Roman" w:hAnsi="Times New Roman" w:cs="Times New Roman"/>
          <w:color w:val="000000"/>
          <w:sz w:val="28"/>
          <w:szCs w:val="28"/>
          <w:lang w:eastAsia="ru-RU"/>
        </w:rPr>
        <w:t>ы</w:t>
      </w:r>
      <w:r w:rsidR="00344C4B" w:rsidRPr="00E429F2">
        <w:rPr>
          <w:rFonts w:ascii="Times New Roman" w:eastAsia="Times New Roman" w:hAnsi="Times New Roman" w:cs="Times New Roman"/>
          <w:color w:val="000000"/>
          <w:sz w:val="28"/>
          <w:szCs w:val="28"/>
          <w:lang w:eastAsia="ru-RU"/>
        </w:rPr>
        <w:t xml:space="preserve"> земельных участков,</w:t>
      </w:r>
      <w:r w:rsidR="00E11CB7" w:rsidRPr="00E429F2">
        <w:rPr>
          <w:rFonts w:ascii="Times New Roman" w:eastAsia="Times New Roman" w:hAnsi="Times New Roman" w:cs="Times New Roman"/>
          <w:color w:val="000000"/>
          <w:sz w:val="28"/>
          <w:szCs w:val="28"/>
          <w:lang w:eastAsia="ru-RU"/>
        </w:rPr>
        <w:t xml:space="preserve"> </w:t>
      </w:r>
      <w:r w:rsidR="00344C4B" w:rsidRPr="00E429F2">
        <w:rPr>
          <w:rFonts w:ascii="Times New Roman" w:eastAsia="Times New Roman" w:hAnsi="Times New Roman" w:cs="Times New Roman"/>
          <w:color w:val="000000"/>
          <w:sz w:val="28"/>
          <w:szCs w:val="28"/>
          <w:lang w:eastAsia="ru-RU"/>
        </w:rPr>
        <w:t>либо лиц</w:t>
      </w:r>
      <w:r w:rsidR="004B5A3B" w:rsidRPr="00E429F2">
        <w:rPr>
          <w:rFonts w:ascii="Times New Roman" w:eastAsia="Times New Roman" w:hAnsi="Times New Roman" w:cs="Times New Roman"/>
          <w:color w:val="000000"/>
          <w:sz w:val="28"/>
          <w:szCs w:val="28"/>
          <w:lang w:eastAsia="ru-RU"/>
        </w:rPr>
        <w:t>а</w:t>
      </w:r>
      <w:r w:rsidR="00344C4B" w:rsidRPr="00E429F2">
        <w:rPr>
          <w:rFonts w:ascii="Times New Roman" w:eastAsia="Times New Roman" w:hAnsi="Times New Roman" w:cs="Times New Roman"/>
          <w:color w:val="000000"/>
          <w:sz w:val="28"/>
          <w:szCs w:val="28"/>
          <w:lang w:eastAsia="ru-RU"/>
        </w:rPr>
        <w:t>, осуществляющи</w:t>
      </w:r>
      <w:r w:rsidR="004B5A3B" w:rsidRPr="00E429F2">
        <w:rPr>
          <w:rFonts w:ascii="Times New Roman" w:eastAsia="Times New Roman" w:hAnsi="Times New Roman" w:cs="Times New Roman"/>
          <w:color w:val="000000"/>
          <w:sz w:val="28"/>
          <w:szCs w:val="28"/>
          <w:lang w:eastAsia="ru-RU"/>
        </w:rPr>
        <w:t>е</w:t>
      </w:r>
      <w:r w:rsidR="00344C4B" w:rsidRPr="00E429F2">
        <w:rPr>
          <w:rFonts w:ascii="Times New Roman" w:eastAsia="Times New Roman" w:hAnsi="Times New Roman" w:cs="Times New Roman"/>
          <w:color w:val="000000"/>
          <w:sz w:val="28"/>
          <w:szCs w:val="28"/>
          <w:lang w:eastAsia="ru-RU"/>
        </w:rPr>
        <w:t xml:space="preserve"> управление земельными участками, входящими в состав общего имущества собственников многоквартирного дома</w:t>
      </w:r>
      <w:r w:rsidR="00E11CB7" w:rsidRPr="00E429F2">
        <w:rPr>
          <w:rFonts w:ascii="Times New Roman" w:eastAsia="Times New Roman" w:hAnsi="Times New Roman" w:cs="Times New Roman"/>
          <w:color w:val="000000"/>
          <w:sz w:val="28"/>
          <w:szCs w:val="28"/>
          <w:lang w:eastAsia="ru-RU"/>
        </w:rPr>
        <w:t>.</w:t>
      </w:r>
      <w:r w:rsidR="00344C4B" w:rsidRPr="00E429F2">
        <w:rPr>
          <w:rFonts w:ascii="Times New Roman" w:eastAsia="Times New Roman" w:hAnsi="Times New Roman" w:cs="Times New Roman"/>
          <w:color w:val="000000"/>
          <w:sz w:val="28"/>
          <w:szCs w:val="28"/>
          <w:lang w:eastAsia="ru-RU"/>
        </w:rPr>
        <w:t xml:space="preserve"> </w:t>
      </w:r>
    </w:p>
    <w:p w14:paraId="520FE3CC" w14:textId="1D0C4E39" w:rsidR="00232820"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sz w:val="28"/>
          <w:szCs w:val="28"/>
          <w:lang w:eastAsia="ru-RU"/>
        </w:rPr>
        <w:t>16.3.</w:t>
      </w:r>
      <w:r w:rsidRPr="00E429F2">
        <w:rPr>
          <w:rFonts w:ascii="Times New Roman" w:eastAsia="Times New Roman" w:hAnsi="Times New Roman" w:cs="Times New Roman"/>
          <w:color w:val="000000"/>
          <w:sz w:val="28"/>
          <w:szCs w:val="28"/>
          <w:lang w:eastAsia="ru-RU"/>
        </w:rPr>
        <w:t xml:space="preserve"> </w:t>
      </w:r>
      <w:r w:rsidR="00232820" w:rsidRPr="00E429F2">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производится специализированной организацией, в соответствии с заключаемым Администрацией округа муниципальным контрактом.</w:t>
      </w:r>
    </w:p>
    <w:p w14:paraId="448D8B5D" w14:textId="7C21A424"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16.4.</w:t>
      </w:r>
      <w:r w:rsidR="00910B65" w:rsidRPr="00E429F2">
        <w:rPr>
          <w:rFonts w:ascii="Times New Roman" w:eastAsia="Times New Roman" w:hAnsi="Times New Roman" w:cs="Times New Roman"/>
          <w:color w:val="000000"/>
          <w:sz w:val="28"/>
          <w:szCs w:val="28"/>
          <w:lang w:eastAsia="ru-RU"/>
        </w:rPr>
        <w:tab/>
        <w:t>Сети наружного освещения должны содержаться в исправном состоянии, обеспечивающем их безопасную эксплуатацию.</w:t>
      </w:r>
    </w:p>
    <w:p w14:paraId="05283B97" w14:textId="31A2E533"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16.5.</w:t>
      </w:r>
      <w:r w:rsidR="00910B65" w:rsidRPr="00E429F2">
        <w:rPr>
          <w:rFonts w:ascii="Times New Roman" w:eastAsia="Times New Roman" w:hAnsi="Times New Roman" w:cs="Times New Roman"/>
          <w:color w:val="000000"/>
          <w:sz w:val="28"/>
          <w:szCs w:val="28"/>
          <w:lang w:eastAsia="ru-RU"/>
        </w:rPr>
        <w:tab/>
        <w:t>Количество светильников, функционирующих в вечернем и ночном режимах, должно составлять не менее 85% от их общего числа. При этом не допускается расположение двух и более неработающих светильников подряд.</w:t>
      </w:r>
    </w:p>
    <w:p w14:paraId="36083FB9" w14:textId="513FB390"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16.6.</w:t>
      </w:r>
      <w:r w:rsidR="00910B65" w:rsidRPr="00E429F2">
        <w:rPr>
          <w:rFonts w:ascii="Times New Roman" w:eastAsia="Times New Roman" w:hAnsi="Times New Roman" w:cs="Times New Roman"/>
          <w:color w:val="000000"/>
          <w:sz w:val="28"/>
          <w:szCs w:val="28"/>
          <w:lang w:eastAsia="ru-RU"/>
        </w:rPr>
        <w:tab/>
        <w:t>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14:paraId="7E9BDF99" w14:textId="05BA5161" w:rsidR="00232820"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16.7. </w:t>
      </w:r>
      <w:r w:rsidR="00232820" w:rsidRPr="00E429F2">
        <w:rPr>
          <w:rFonts w:ascii="Times New Roman" w:eastAsia="Times New Roman" w:hAnsi="Times New Roman" w:cs="Times New Roman"/>
          <w:color w:val="000000"/>
          <w:sz w:val="28"/>
          <w:szCs w:val="28"/>
          <w:lang w:eastAsia="ru-RU"/>
        </w:rPr>
        <w:t>Освещение территорий, находящихся в собственности, должно осуществляться энергоснабжающими организациями по договорам с физическими или юридическими лицами независимо от их организационно-правовых форм, являющимися собственниками отведенных в установленном порядке земельных участков.</w:t>
      </w:r>
    </w:p>
    <w:p w14:paraId="5DE96FA8" w14:textId="71D6CD8E"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6.8.</w:t>
      </w:r>
      <w:r w:rsidRPr="00E429F2">
        <w:rPr>
          <w:rFonts w:ascii="Times New Roman" w:eastAsia="Times New Roman" w:hAnsi="Times New Roman" w:cs="Times New Roman"/>
          <w:color w:val="000000"/>
          <w:sz w:val="28"/>
          <w:szCs w:val="28"/>
          <w:lang w:eastAsia="ru-RU"/>
        </w:rPr>
        <w:t xml:space="preserve"> Освещение территории </w:t>
      </w:r>
      <w:r w:rsidR="004B5A3B" w:rsidRPr="00E429F2">
        <w:rPr>
          <w:rFonts w:ascii="Times New Roman" w:eastAsia="Times New Roman" w:hAnsi="Times New Roman" w:cs="Times New Roman"/>
          <w:color w:val="000000"/>
          <w:sz w:val="28"/>
          <w:szCs w:val="28"/>
          <w:lang w:eastAsia="ru-RU"/>
        </w:rPr>
        <w:t>населенных пунктов округа</w:t>
      </w:r>
      <w:r w:rsidRPr="00E429F2">
        <w:rPr>
          <w:rFonts w:ascii="Times New Roman" w:eastAsia="Times New Roman" w:hAnsi="Times New Roman" w:cs="Times New Roman"/>
          <w:color w:val="000000"/>
          <w:sz w:val="28"/>
          <w:szCs w:val="28"/>
          <w:lang w:eastAsia="ru-RU"/>
        </w:rPr>
        <w:t xml:space="preserve"> осуществляется с помощью стационарных установок освещения, расположенных на опорах или фасадах зданий, строений, сооружений, а также временных установок, к которым относится праздничная иллюминация (световые гирлянды, сетки, </w:t>
      </w:r>
      <w:proofErr w:type="spellStart"/>
      <w:r w:rsidRPr="00E429F2">
        <w:rPr>
          <w:rFonts w:ascii="Times New Roman" w:eastAsia="Times New Roman" w:hAnsi="Times New Roman" w:cs="Times New Roman"/>
          <w:color w:val="000000"/>
          <w:sz w:val="28"/>
          <w:szCs w:val="28"/>
          <w:lang w:eastAsia="ru-RU"/>
        </w:rPr>
        <w:t>светографические</w:t>
      </w:r>
      <w:proofErr w:type="spellEnd"/>
      <w:r w:rsidRPr="00E429F2">
        <w:rPr>
          <w:rFonts w:ascii="Times New Roman" w:eastAsia="Times New Roman" w:hAnsi="Times New Roman" w:cs="Times New Roman"/>
          <w:color w:val="000000"/>
          <w:sz w:val="28"/>
          <w:szCs w:val="28"/>
          <w:lang w:eastAsia="ru-RU"/>
        </w:rPr>
        <w:t xml:space="preserve"> элементы, панно и объемные светодиодные композиции).</w:t>
      </w:r>
    </w:p>
    <w:p w14:paraId="454F83F6" w14:textId="5898A3CA"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16.9. </w:t>
      </w:r>
      <w:r w:rsidR="00910B65" w:rsidRPr="00E429F2">
        <w:rPr>
          <w:rFonts w:ascii="Times New Roman" w:eastAsia="Times New Roman" w:hAnsi="Times New Roman" w:cs="Times New Roman"/>
          <w:color w:val="000000"/>
          <w:sz w:val="28"/>
          <w:szCs w:val="28"/>
          <w:lang w:eastAsia="ru-RU"/>
        </w:rPr>
        <w:tab/>
        <w:t>Запрещается размещение дополнительных линий связи, электропередач и других объектов на опорах освещения, а также на опорах линий электропередач без заключения возмездного договора на использование опор наружного уличного освещения</w:t>
      </w:r>
      <w:r w:rsidR="00C83324" w:rsidRPr="00E429F2">
        <w:rPr>
          <w:rFonts w:ascii="Times New Roman" w:eastAsia="Times New Roman" w:hAnsi="Times New Roman" w:cs="Times New Roman"/>
          <w:color w:val="000000"/>
          <w:sz w:val="28"/>
          <w:szCs w:val="28"/>
          <w:lang w:eastAsia="ru-RU"/>
        </w:rPr>
        <w:t>,</w:t>
      </w:r>
      <w:r w:rsidR="00910B65" w:rsidRPr="00E429F2">
        <w:rPr>
          <w:rFonts w:ascii="Times New Roman" w:eastAsia="Times New Roman" w:hAnsi="Times New Roman" w:cs="Times New Roman"/>
          <w:color w:val="000000"/>
          <w:sz w:val="28"/>
          <w:szCs w:val="28"/>
          <w:lang w:eastAsia="ru-RU"/>
        </w:rPr>
        <w:t xml:space="preserve"> находящихся в муниципальной собственности Суксунского городского округа, не </w:t>
      </w:r>
      <w:r w:rsidR="007C7937" w:rsidRPr="00E429F2">
        <w:rPr>
          <w:rFonts w:ascii="Times New Roman" w:eastAsia="Times New Roman" w:hAnsi="Times New Roman" w:cs="Times New Roman"/>
          <w:color w:val="000000"/>
          <w:sz w:val="28"/>
          <w:szCs w:val="28"/>
          <w:lang w:eastAsia="ru-RU"/>
        </w:rPr>
        <w:t>связанных с использованием по</w:t>
      </w:r>
      <w:r w:rsidR="00910B65" w:rsidRPr="00E429F2">
        <w:rPr>
          <w:rFonts w:ascii="Times New Roman" w:eastAsia="Times New Roman" w:hAnsi="Times New Roman" w:cs="Times New Roman"/>
          <w:color w:val="000000"/>
          <w:sz w:val="28"/>
          <w:szCs w:val="28"/>
          <w:lang w:eastAsia="ru-RU"/>
        </w:rPr>
        <w:t xml:space="preserve"> назначению.</w:t>
      </w:r>
    </w:p>
    <w:p w14:paraId="5F6D5BBE" w14:textId="405CF9CA"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16.10.</w:t>
      </w:r>
      <w:r w:rsidR="004B5A3B"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Р</w:t>
      </w:r>
      <w:r w:rsidR="00962A0B" w:rsidRPr="00E429F2">
        <w:rPr>
          <w:rFonts w:ascii="Times New Roman" w:eastAsia="Times New Roman" w:hAnsi="Times New Roman" w:cs="Times New Roman"/>
          <w:color w:val="000000"/>
          <w:sz w:val="28"/>
          <w:szCs w:val="28"/>
          <w:lang w:eastAsia="ru-RU"/>
        </w:rPr>
        <w:t xml:space="preserve">ежим (график) работы осветительных установок, за исключением иллюминации и систем праздничного освещения, на территории </w:t>
      </w:r>
      <w:r w:rsidR="004B5A3B" w:rsidRPr="00E429F2">
        <w:rPr>
          <w:rFonts w:ascii="Times New Roman" w:eastAsia="Times New Roman" w:hAnsi="Times New Roman" w:cs="Times New Roman"/>
          <w:color w:val="000000"/>
          <w:sz w:val="28"/>
          <w:szCs w:val="28"/>
          <w:lang w:eastAsia="ru-RU"/>
        </w:rPr>
        <w:t>округа осуществляется согласно действующим нормам и правилам.</w:t>
      </w:r>
    </w:p>
    <w:p w14:paraId="4E82064D" w14:textId="49E79139" w:rsidR="00722C93"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16.11.</w:t>
      </w:r>
      <w:r w:rsidR="00722C93" w:rsidRPr="00E429F2">
        <w:rPr>
          <w:rFonts w:ascii="Times New Roman" w:eastAsia="Times New Roman" w:hAnsi="Times New Roman" w:cs="Times New Roman"/>
          <w:color w:val="000000"/>
          <w:sz w:val="28"/>
          <w:szCs w:val="28"/>
          <w:lang w:eastAsia="ru-RU"/>
        </w:rPr>
        <w:t xml:space="preserve"> Архитектурное освещение применяется для формирования </w:t>
      </w:r>
      <w:r w:rsidR="00722C93" w:rsidRPr="00E429F2">
        <w:rPr>
          <w:rFonts w:ascii="Times New Roman" w:eastAsia="Times New Roman" w:hAnsi="Times New Roman" w:cs="Times New Roman"/>
          <w:color w:val="000000"/>
          <w:sz w:val="28"/>
          <w:szCs w:val="28"/>
          <w:lang w:eastAsia="ru-RU"/>
        </w:rPr>
        <w:lastRenderedPageBreak/>
        <w:t>художественно-выразительной визуальной среды в вечернем населенном пункте,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14:paraId="6D38A8AA" w14:textId="53BB258D" w:rsidR="00722C93" w:rsidRPr="00E429F2" w:rsidRDefault="00722C93"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w:t>
      </w:r>
      <w:r w:rsidR="000E523F" w:rsidRPr="00E429F2">
        <w:rPr>
          <w:rFonts w:ascii="Times New Roman" w:eastAsia="Times New Roman" w:hAnsi="Times New Roman" w:cs="Times New Roman"/>
          <w:color w:val="000000"/>
          <w:sz w:val="28"/>
          <w:szCs w:val="28"/>
          <w:lang w:eastAsia="ru-RU"/>
        </w:rPr>
        <w:t>.12</w:t>
      </w:r>
      <w:r w:rsidRPr="00E429F2">
        <w:rPr>
          <w:rFonts w:ascii="Times New Roman" w:eastAsia="Times New Roman" w:hAnsi="Times New Roman" w:cs="Times New Roman"/>
          <w:color w:val="000000"/>
          <w:sz w:val="28"/>
          <w:szCs w:val="28"/>
          <w:lang w:eastAsia="ru-RU"/>
        </w:rPr>
        <w:t xml:space="preserve">.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429F2">
        <w:rPr>
          <w:rFonts w:ascii="Times New Roman" w:eastAsia="Times New Roman" w:hAnsi="Times New Roman" w:cs="Times New Roman"/>
          <w:color w:val="000000"/>
          <w:sz w:val="28"/>
          <w:szCs w:val="28"/>
          <w:lang w:eastAsia="ru-RU"/>
        </w:rPr>
        <w:t>светографические</w:t>
      </w:r>
      <w:proofErr w:type="spellEnd"/>
      <w:r w:rsidRPr="00E429F2">
        <w:rPr>
          <w:rFonts w:ascii="Times New Roman" w:eastAsia="Times New Roman" w:hAnsi="Times New Roman" w:cs="Times New Roman"/>
          <w:color w:val="000000"/>
          <w:sz w:val="28"/>
          <w:szCs w:val="28"/>
          <w:lang w:eastAsia="ru-RU"/>
        </w:rPr>
        <w:t xml:space="preserve"> элементы, панно и объемные композиции из ламп накаливания, светодиодов, световодов, световые проекции, лазерные рисунки и т.п.</w:t>
      </w:r>
    </w:p>
    <w:p w14:paraId="5668CA49" w14:textId="4D9C7700" w:rsidR="00722C93" w:rsidRPr="00E429F2" w:rsidRDefault="00722C93"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w:t>
      </w:r>
      <w:r w:rsidR="000E523F" w:rsidRPr="00E429F2">
        <w:rPr>
          <w:rFonts w:ascii="Times New Roman" w:eastAsia="Times New Roman" w:hAnsi="Times New Roman" w:cs="Times New Roman"/>
          <w:color w:val="000000"/>
          <w:sz w:val="28"/>
          <w:szCs w:val="28"/>
          <w:lang w:eastAsia="ru-RU"/>
        </w:rPr>
        <w:t>.13</w:t>
      </w:r>
      <w:r w:rsidRPr="00E429F2">
        <w:rPr>
          <w:rFonts w:ascii="Times New Roman" w:eastAsia="Times New Roman" w:hAnsi="Times New Roman" w:cs="Times New Roman"/>
          <w:color w:val="000000"/>
          <w:sz w:val="28"/>
          <w:szCs w:val="28"/>
          <w:lang w:eastAsia="ru-RU"/>
        </w:rPr>
        <w:t>.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зеленые насаждения.</w:t>
      </w:r>
    </w:p>
    <w:p w14:paraId="4BDFB14D" w14:textId="068E209B" w:rsidR="00962A0B" w:rsidRPr="00E429F2" w:rsidRDefault="00962A0B"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w:t>
      </w:r>
      <w:r w:rsidR="000E523F" w:rsidRPr="00E429F2">
        <w:rPr>
          <w:rFonts w:ascii="Times New Roman" w:eastAsia="Times New Roman" w:hAnsi="Times New Roman" w:cs="Times New Roman"/>
          <w:color w:val="000000"/>
          <w:sz w:val="28"/>
          <w:szCs w:val="28"/>
          <w:lang w:eastAsia="ru-RU"/>
        </w:rPr>
        <w:t>6</w:t>
      </w:r>
      <w:r w:rsidRPr="00E429F2">
        <w:rPr>
          <w:rFonts w:ascii="Times New Roman" w:eastAsia="Times New Roman" w:hAnsi="Times New Roman" w:cs="Times New Roman"/>
          <w:color w:val="000000"/>
          <w:sz w:val="28"/>
          <w:szCs w:val="28"/>
          <w:lang w:eastAsia="ru-RU"/>
        </w:rPr>
        <w:t>.</w:t>
      </w:r>
      <w:r w:rsidR="000E523F" w:rsidRPr="00E429F2">
        <w:rPr>
          <w:rFonts w:ascii="Times New Roman" w:eastAsia="Times New Roman" w:hAnsi="Times New Roman" w:cs="Times New Roman"/>
          <w:color w:val="000000"/>
          <w:sz w:val="28"/>
          <w:szCs w:val="28"/>
          <w:lang w:eastAsia="ru-RU"/>
        </w:rPr>
        <w:t>1</w:t>
      </w:r>
      <w:r w:rsidRPr="00E429F2">
        <w:rPr>
          <w:rFonts w:ascii="Times New Roman" w:eastAsia="Times New Roman" w:hAnsi="Times New Roman" w:cs="Times New Roman"/>
          <w:color w:val="000000"/>
          <w:sz w:val="28"/>
          <w:szCs w:val="28"/>
          <w:lang w:eastAsia="ru-RU"/>
        </w:rPr>
        <w:t>4.</w:t>
      </w:r>
      <w:r w:rsidR="004B5A3B" w:rsidRPr="00E429F2">
        <w:rPr>
          <w:rFonts w:ascii="Times New Roman" w:eastAsia="Times New Roman" w:hAnsi="Times New Roman" w:cs="Times New Roman"/>
          <w:color w:val="000000"/>
          <w:sz w:val="28"/>
          <w:szCs w:val="28"/>
          <w:lang w:eastAsia="ru-RU"/>
        </w:rPr>
        <w:t xml:space="preserve"> </w:t>
      </w:r>
      <w:r w:rsidR="00722C93" w:rsidRPr="00E429F2">
        <w:rPr>
          <w:rFonts w:ascii="Times New Roman" w:eastAsia="Times New Roman" w:hAnsi="Times New Roman" w:cs="Times New Roman"/>
          <w:color w:val="000000"/>
          <w:sz w:val="28"/>
          <w:szCs w:val="28"/>
          <w:lang w:eastAsia="ru-RU"/>
        </w:rPr>
        <w:t>Н</w:t>
      </w:r>
      <w:r w:rsidRPr="00E429F2">
        <w:rPr>
          <w:rFonts w:ascii="Times New Roman" w:eastAsia="Times New Roman" w:hAnsi="Times New Roman" w:cs="Times New Roman"/>
          <w:color w:val="000000"/>
          <w:sz w:val="28"/>
          <w:szCs w:val="28"/>
          <w:lang w:eastAsia="ru-RU"/>
        </w:rPr>
        <w:t xml:space="preserve">а территории </w:t>
      </w:r>
      <w:r w:rsidR="004B5A3B" w:rsidRPr="00E429F2">
        <w:rPr>
          <w:rFonts w:ascii="Times New Roman" w:eastAsia="Times New Roman" w:hAnsi="Times New Roman" w:cs="Times New Roman"/>
          <w:color w:val="000000"/>
          <w:sz w:val="28"/>
          <w:szCs w:val="28"/>
          <w:lang w:eastAsia="ru-RU"/>
        </w:rPr>
        <w:t>округа</w:t>
      </w:r>
      <w:r w:rsidRPr="00E429F2">
        <w:rPr>
          <w:rFonts w:ascii="Times New Roman" w:eastAsia="Times New Roman" w:hAnsi="Times New Roman" w:cs="Times New Roman"/>
          <w:color w:val="000000"/>
          <w:sz w:val="28"/>
          <w:szCs w:val="28"/>
          <w:lang w:eastAsia="ru-RU"/>
        </w:rPr>
        <w:t xml:space="preserve"> допускается архитектурно-художественная подсветка фасада здания, строения, сооружения при условии размещения установок освещения на фасаде или в границах земельного участка, на котором расположено здание, строение, сооружение, а также обеспечения безопасности и работы всех установок освещения, используемых в подсветке фасада.</w:t>
      </w:r>
    </w:p>
    <w:p w14:paraId="50F55CDF" w14:textId="1585997A" w:rsidR="00910B65"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16.15</w:t>
      </w:r>
      <w:r w:rsidR="00910B65" w:rsidRPr="00E429F2">
        <w:rPr>
          <w:rFonts w:ascii="Times New Roman" w:eastAsia="Times New Roman" w:hAnsi="Times New Roman" w:cs="Times New Roman"/>
          <w:color w:val="000000"/>
          <w:sz w:val="28"/>
          <w:szCs w:val="28"/>
          <w:lang w:eastAsia="ru-RU"/>
        </w:rPr>
        <w:t>. Юридические и физические лица за счет собственных сил и средств в вечернее и ночное время суток могут организовать архитектурную подсветку своих зданий, строений, сооружений и вывесок в соответствии с действующим сводом правил. Установки архитектурного освещения не должны производить слепящего действия на водителей транспорта и пешеходов.</w:t>
      </w:r>
    </w:p>
    <w:p w14:paraId="30793C08" w14:textId="415D9584" w:rsidR="0079331F"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16.16</w:t>
      </w:r>
      <w:r w:rsidR="0079331F" w:rsidRPr="00E429F2">
        <w:rPr>
          <w:rFonts w:ascii="Times New Roman" w:eastAsia="Times New Roman" w:hAnsi="Times New Roman" w:cs="Times New Roman"/>
          <w:color w:val="000000"/>
          <w:sz w:val="28"/>
          <w:szCs w:val="28"/>
          <w:lang w:eastAsia="ru-RU"/>
        </w:rPr>
        <w:t xml:space="preserve">.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 </w:t>
      </w:r>
    </w:p>
    <w:p w14:paraId="5FA1B109" w14:textId="3E3DCBA2"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16.17</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Размещение архитектурно-художественной подсветки обеспечивается собственниками или иными законными владельцами зданий, строений, сооружений, за исключением размещения подсветки на многоквартирных жилых домах</w:t>
      </w:r>
      <w:r w:rsidR="00802D72" w:rsidRPr="00E429F2">
        <w:rPr>
          <w:rFonts w:ascii="Times New Roman" w:eastAsia="Times New Roman" w:hAnsi="Times New Roman" w:cs="Times New Roman"/>
          <w:color w:val="000000"/>
          <w:sz w:val="28"/>
          <w:szCs w:val="28"/>
          <w:lang w:eastAsia="ru-RU"/>
        </w:rPr>
        <w:t>, где подсветка обеспечивается организациями, осуществляющими управление общим имуществом собственников помещений многоквартирного жилого дома;</w:t>
      </w:r>
    </w:p>
    <w:p w14:paraId="11552DDD" w14:textId="63B9E828"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962A0B" w:rsidRPr="00E429F2">
        <w:rPr>
          <w:rFonts w:ascii="Times New Roman" w:eastAsia="Times New Roman" w:hAnsi="Times New Roman" w:cs="Times New Roman"/>
          <w:color w:val="000000"/>
          <w:sz w:val="28"/>
          <w:szCs w:val="28"/>
          <w:lang w:eastAsia="ru-RU"/>
        </w:rPr>
        <w:t xml:space="preserve">. </w:t>
      </w:r>
      <w:r w:rsidR="00802D72" w:rsidRPr="00E429F2">
        <w:rPr>
          <w:rFonts w:ascii="Times New Roman" w:eastAsia="Times New Roman" w:hAnsi="Times New Roman" w:cs="Times New Roman"/>
          <w:color w:val="000000"/>
          <w:sz w:val="28"/>
          <w:szCs w:val="28"/>
          <w:lang w:eastAsia="ru-RU"/>
        </w:rPr>
        <w:t xml:space="preserve">К </w:t>
      </w:r>
      <w:r w:rsidR="00962A0B" w:rsidRPr="00E429F2">
        <w:rPr>
          <w:rFonts w:ascii="Times New Roman" w:eastAsia="Times New Roman" w:hAnsi="Times New Roman" w:cs="Times New Roman"/>
          <w:color w:val="000000"/>
          <w:sz w:val="28"/>
          <w:szCs w:val="28"/>
          <w:lang w:eastAsia="ru-RU"/>
        </w:rPr>
        <w:t>вид</w:t>
      </w:r>
      <w:r w:rsidR="00802D72" w:rsidRPr="00E429F2">
        <w:rPr>
          <w:rFonts w:ascii="Times New Roman" w:eastAsia="Times New Roman" w:hAnsi="Times New Roman" w:cs="Times New Roman"/>
          <w:color w:val="000000"/>
          <w:sz w:val="28"/>
          <w:szCs w:val="28"/>
          <w:lang w:eastAsia="ru-RU"/>
        </w:rPr>
        <w:t>ам</w:t>
      </w:r>
      <w:r w:rsidR="00962A0B" w:rsidRPr="00E429F2">
        <w:rPr>
          <w:rFonts w:ascii="Times New Roman" w:eastAsia="Times New Roman" w:hAnsi="Times New Roman" w:cs="Times New Roman"/>
          <w:color w:val="000000"/>
          <w:sz w:val="28"/>
          <w:szCs w:val="28"/>
          <w:lang w:eastAsia="ru-RU"/>
        </w:rPr>
        <w:t xml:space="preserve"> архитектурно-художественной подсветки</w:t>
      </w:r>
      <w:r w:rsidR="00802D72" w:rsidRPr="00E429F2">
        <w:rPr>
          <w:rFonts w:ascii="Times New Roman" w:eastAsia="Times New Roman" w:hAnsi="Times New Roman" w:cs="Times New Roman"/>
          <w:color w:val="000000"/>
          <w:sz w:val="28"/>
          <w:szCs w:val="28"/>
          <w:lang w:eastAsia="ru-RU"/>
        </w:rPr>
        <w:t xml:space="preserve"> относятся</w:t>
      </w:r>
      <w:r w:rsidR="00962A0B" w:rsidRPr="00E429F2">
        <w:rPr>
          <w:rFonts w:ascii="Times New Roman" w:eastAsia="Times New Roman" w:hAnsi="Times New Roman" w:cs="Times New Roman"/>
          <w:color w:val="000000"/>
          <w:sz w:val="28"/>
          <w:szCs w:val="28"/>
          <w:lang w:eastAsia="ru-RU"/>
        </w:rPr>
        <w:t>:</w:t>
      </w:r>
    </w:p>
    <w:p w14:paraId="0BCD2046" w14:textId="6E0C2C5B"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A11FE7" w:rsidRPr="00E429F2">
        <w:rPr>
          <w:rFonts w:ascii="Times New Roman" w:eastAsia="Times New Roman" w:hAnsi="Times New Roman" w:cs="Times New Roman"/>
          <w:color w:val="000000"/>
          <w:sz w:val="28"/>
          <w:szCs w:val="28"/>
          <w:lang w:eastAsia="ru-RU"/>
        </w:rPr>
        <w:t>1.</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общая заливающая подсветка - общее освещение всего фасада здания,</w:t>
      </w:r>
    </w:p>
    <w:p w14:paraId="575BDE9E" w14:textId="640E997D"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2</w:t>
      </w:r>
      <w:r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локальная подсветка - освещение части здания, а также отдельных архитектурных элементов,</w:t>
      </w:r>
    </w:p>
    <w:p w14:paraId="7A782E49" w14:textId="1F23491F"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3</w:t>
      </w:r>
      <w:r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контурная подсветка - освещение линейного характера, направленное на выявление силуэта здания, очертания его формы,</w:t>
      </w:r>
    </w:p>
    <w:p w14:paraId="6F948D05" w14:textId="27B8F5A4"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4</w:t>
      </w:r>
      <w:r w:rsidR="00352D89"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круговая подсветка - равномерное распределение света по периметру фасада здания, направленное на выявление объемной формы здания,</w:t>
      </w:r>
    </w:p>
    <w:p w14:paraId="30F2E53D" w14:textId="0C702265" w:rsidR="00962A0B" w:rsidRPr="00E429F2" w:rsidRDefault="000E523F"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16.18.</w:t>
      </w:r>
      <w:r w:rsidR="00802D72" w:rsidRPr="00E429F2">
        <w:rPr>
          <w:rFonts w:ascii="Times New Roman" w:eastAsia="Times New Roman" w:hAnsi="Times New Roman" w:cs="Times New Roman"/>
          <w:color w:val="000000"/>
          <w:sz w:val="28"/>
          <w:szCs w:val="28"/>
          <w:lang w:eastAsia="ru-RU"/>
        </w:rPr>
        <w:t>5</w:t>
      </w:r>
      <w:r w:rsidR="00352D89" w:rsidRPr="00E429F2">
        <w:rPr>
          <w:rFonts w:ascii="Times New Roman" w:eastAsia="Times New Roman" w:hAnsi="Times New Roman" w:cs="Times New Roman"/>
          <w:color w:val="000000"/>
          <w:sz w:val="28"/>
          <w:szCs w:val="28"/>
          <w:lang w:eastAsia="ru-RU"/>
        </w:rPr>
        <w:t>.</w:t>
      </w:r>
      <w:r w:rsidR="00802D72" w:rsidRPr="00E429F2">
        <w:rPr>
          <w:rFonts w:ascii="Times New Roman" w:eastAsia="Times New Roman" w:hAnsi="Times New Roman" w:cs="Times New Roman"/>
          <w:color w:val="000000"/>
          <w:sz w:val="28"/>
          <w:szCs w:val="28"/>
          <w:lang w:eastAsia="ru-RU"/>
        </w:rPr>
        <w:t xml:space="preserve"> </w:t>
      </w:r>
      <w:r w:rsidR="00962A0B" w:rsidRPr="00E429F2">
        <w:rPr>
          <w:rFonts w:ascii="Times New Roman" w:eastAsia="Times New Roman" w:hAnsi="Times New Roman" w:cs="Times New Roman"/>
          <w:color w:val="000000"/>
          <w:sz w:val="28"/>
          <w:szCs w:val="28"/>
          <w:lang w:eastAsia="ru-RU"/>
        </w:rPr>
        <w:t>карнизная подсветка - освещение в соответствии с горизонтальными членениями фасада здания</w:t>
      </w:r>
      <w:r w:rsidR="00352D89" w:rsidRPr="00E429F2">
        <w:rPr>
          <w:rFonts w:ascii="Times New Roman" w:eastAsia="Times New Roman" w:hAnsi="Times New Roman" w:cs="Times New Roman"/>
          <w:color w:val="000000"/>
          <w:sz w:val="28"/>
          <w:szCs w:val="28"/>
          <w:lang w:eastAsia="ru-RU"/>
        </w:rPr>
        <w:t>.</w:t>
      </w:r>
    </w:p>
    <w:p w14:paraId="20AA98D4" w14:textId="4BB5C732" w:rsidR="00910B65" w:rsidRPr="00E429F2" w:rsidRDefault="00910B65" w:rsidP="00027804">
      <w:pPr>
        <w:widowControl w:val="0"/>
        <w:tabs>
          <w:tab w:val="left" w:pos="0"/>
          <w:tab w:val="left" w:pos="1701"/>
        </w:tabs>
        <w:autoSpaceDE w:val="0"/>
        <w:autoSpaceDN w:val="0"/>
        <w:spacing w:after="0" w:line="0" w:lineRule="atLeast"/>
        <w:ind w:firstLine="709"/>
        <w:jc w:val="both"/>
        <w:rPr>
          <w:rFonts w:ascii="Times New Roman" w:eastAsia="Times New Roman" w:hAnsi="Times New Roman" w:cs="Times New Roman"/>
          <w:color w:val="000000"/>
          <w:sz w:val="28"/>
          <w:szCs w:val="28"/>
          <w:lang w:eastAsia="ru-RU"/>
        </w:rPr>
      </w:pPr>
    </w:p>
    <w:p w14:paraId="61D024CE" w14:textId="44E428F9" w:rsidR="00E10D93" w:rsidRPr="00E429F2" w:rsidRDefault="00A11FE7" w:rsidP="00027804">
      <w:pPr>
        <w:widowControl w:val="0"/>
        <w:autoSpaceDE w:val="0"/>
        <w:autoSpaceDN w:val="0"/>
        <w:adjustRightInd w:val="0"/>
        <w:spacing w:after="0" w:line="0" w:lineRule="atLeast"/>
        <w:ind w:firstLine="709"/>
        <w:jc w:val="center"/>
        <w:outlineLvl w:val="2"/>
        <w:rPr>
          <w:rFonts w:ascii="Times New Roman" w:eastAsia="Times New Roman" w:hAnsi="Times New Roman" w:cs="Times New Roman"/>
          <w:bCs/>
          <w:color w:val="000000"/>
          <w:sz w:val="28"/>
          <w:szCs w:val="28"/>
        </w:rPr>
      </w:pPr>
      <w:bookmarkStart w:id="16" w:name="_Toc2068701"/>
      <w:bookmarkStart w:id="17" w:name="_Toc2615187"/>
      <w:bookmarkStart w:id="18" w:name="_Toc256000031"/>
      <w:bookmarkStart w:id="19" w:name="_Toc256000072"/>
      <w:bookmarkStart w:id="20" w:name="_Toc256000107"/>
      <w:bookmarkStart w:id="21" w:name="_Toc256000142"/>
      <w:bookmarkStart w:id="22" w:name="_Toc256000178"/>
      <w:bookmarkStart w:id="23" w:name="_Toc4513995"/>
      <w:r w:rsidRPr="00E429F2">
        <w:rPr>
          <w:rFonts w:ascii="Times New Roman" w:eastAsia="Times New Roman" w:hAnsi="Times New Roman" w:cs="Times New Roman"/>
          <w:bCs/>
          <w:color w:val="000000"/>
          <w:sz w:val="28"/>
          <w:szCs w:val="28"/>
        </w:rPr>
        <w:t>17</w:t>
      </w:r>
      <w:r w:rsidR="001940F0" w:rsidRPr="00E429F2">
        <w:rPr>
          <w:rFonts w:ascii="Times New Roman" w:eastAsia="Times New Roman" w:hAnsi="Times New Roman" w:cs="Times New Roman"/>
          <w:bCs/>
          <w:color w:val="000000"/>
          <w:sz w:val="28"/>
          <w:szCs w:val="28"/>
        </w:rPr>
        <w:t xml:space="preserve">. </w:t>
      </w:r>
      <w:r w:rsidR="00E10D93" w:rsidRPr="00E429F2">
        <w:rPr>
          <w:rFonts w:ascii="Times New Roman" w:eastAsia="Times New Roman" w:hAnsi="Times New Roman" w:cs="Times New Roman"/>
          <w:bCs/>
          <w:color w:val="000000"/>
          <w:sz w:val="28"/>
          <w:szCs w:val="28"/>
        </w:rPr>
        <w:t>Праздничное оформление территории</w:t>
      </w:r>
      <w:bookmarkEnd w:id="16"/>
      <w:bookmarkEnd w:id="17"/>
      <w:bookmarkEnd w:id="18"/>
      <w:bookmarkEnd w:id="19"/>
      <w:bookmarkEnd w:id="20"/>
      <w:bookmarkEnd w:id="21"/>
      <w:bookmarkEnd w:id="22"/>
      <w:bookmarkEnd w:id="23"/>
    </w:p>
    <w:p w14:paraId="5026708B" w14:textId="77777777" w:rsidR="000F0549" w:rsidRPr="00E429F2" w:rsidRDefault="000F0549" w:rsidP="00027804">
      <w:pPr>
        <w:widowControl w:val="0"/>
        <w:autoSpaceDE w:val="0"/>
        <w:autoSpaceDN w:val="0"/>
        <w:adjustRightInd w:val="0"/>
        <w:spacing w:after="0" w:line="0" w:lineRule="atLeast"/>
        <w:ind w:firstLine="709"/>
        <w:jc w:val="center"/>
        <w:outlineLvl w:val="2"/>
        <w:rPr>
          <w:rFonts w:ascii="Times New Roman" w:eastAsia="Times New Roman" w:hAnsi="Times New Roman" w:cs="Times New Roman"/>
          <w:bCs/>
          <w:color w:val="000000"/>
          <w:sz w:val="28"/>
          <w:szCs w:val="28"/>
        </w:rPr>
      </w:pPr>
    </w:p>
    <w:p w14:paraId="0920CD6E" w14:textId="26DA8FA5" w:rsidR="00E10D93" w:rsidRPr="00E429F2" w:rsidRDefault="00352D89" w:rsidP="00027804">
      <w:pPr>
        <w:tabs>
          <w:tab w:val="left" w:pos="-4253"/>
          <w:tab w:val="left" w:pos="709"/>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17.1. </w:t>
      </w:r>
      <w:r w:rsidR="00E10D93" w:rsidRPr="00E429F2">
        <w:rPr>
          <w:rFonts w:ascii="Times New Roman" w:eastAsia="Times New Roman" w:hAnsi="Times New Roman" w:cs="Times New Roman"/>
          <w:color w:val="000000"/>
          <w:sz w:val="28"/>
          <w:szCs w:val="28"/>
          <w:lang w:eastAsia="ru-RU"/>
        </w:rPr>
        <w:t xml:space="preserve">Праздничное оформление территории </w:t>
      </w:r>
      <w:r w:rsidR="00A11FE7" w:rsidRPr="00E429F2">
        <w:rPr>
          <w:rFonts w:ascii="Times New Roman" w:eastAsia="Times New Roman" w:hAnsi="Times New Roman" w:cs="Times New Roman"/>
          <w:color w:val="000000"/>
          <w:sz w:val="28"/>
          <w:szCs w:val="28"/>
          <w:lang w:eastAsia="ru-RU"/>
        </w:rPr>
        <w:t xml:space="preserve">Суксунского </w:t>
      </w:r>
      <w:r w:rsidR="00E10D93" w:rsidRPr="00E429F2">
        <w:rPr>
          <w:rFonts w:ascii="Times New Roman" w:eastAsia="Times New Roman" w:hAnsi="Times New Roman" w:cs="Times New Roman"/>
          <w:color w:val="000000"/>
          <w:sz w:val="28"/>
          <w:szCs w:val="28"/>
          <w:lang w:eastAsia="ru-RU"/>
        </w:rPr>
        <w:t>городского округа выполняется на период проведения государственных</w:t>
      </w:r>
      <w:r w:rsidR="00104697" w:rsidRPr="00E429F2">
        <w:rPr>
          <w:rFonts w:ascii="Times New Roman" w:eastAsia="Times New Roman" w:hAnsi="Times New Roman" w:cs="Times New Roman"/>
          <w:color w:val="000000"/>
          <w:sz w:val="28"/>
          <w:szCs w:val="28"/>
          <w:lang w:eastAsia="ru-RU"/>
        </w:rPr>
        <w:t xml:space="preserve">, региональных, окружных </w:t>
      </w:r>
      <w:r w:rsidR="00E10D93" w:rsidRPr="00E429F2">
        <w:rPr>
          <w:rFonts w:ascii="Times New Roman" w:eastAsia="Times New Roman" w:hAnsi="Times New Roman" w:cs="Times New Roman"/>
          <w:color w:val="000000"/>
          <w:sz w:val="28"/>
          <w:szCs w:val="28"/>
          <w:lang w:eastAsia="ru-RU"/>
        </w:rPr>
        <w:t>праздников, мероприятий, связанных со знаменательными событиями.</w:t>
      </w:r>
    </w:p>
    <w:p w14:paraId="4A75993A" w14:textId="32CABBF6"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17.2. </w:t>
      </w:r>
      <w:r w:rsidR="00E10D93" w:rsidRPr="00E429F2">
        <w:rPr>
          <w:rFonts w:ascii="Times New Roman" w:eastAsia="Times New Roman" w:hAnsi="Times New Roman" w:cs="Times New Roman"/>
          <w:color w:val="000000"/>
          <w:sz w:val="28"/>
          <w:szCs w:val="28"/>
          <w:lang w:eastAsia="ru-RU"/>
        </w:rPr>
        <w:t xml:space="preserve">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городского округа, утверждаемой отраслевым органом администрации. </w:t>
      </w:r>
    </w:p>
    <w:p w14:paraId="1C841C9D" w14:textId="789BB028"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17.3. </w:t>
      </w:r>
      <w:r w:rsidR="00E10D93" w:rsidRPr="00E429F2">
        <w:rPr>
          <w:rFonts w:ascii="Times New Roman" w:eastAsia="Times New Roman" w:hAnsi="Times New Roman" w:cs="Times New Roman"/>
          <w:color w:val="000000"/>
          <w:sz w:val="28"/>
          <w:szCs w:val="28"/>
          <w:lang w:eastAsia="ru-RU"/>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134A8502" w14:textId="78D5BB91" w:rsidR="00E10D93" w:rsidRPr="00E429F2" w:rsidRDefault="00352D89" w:rsidP="00027804">
      <w:pPr>
        <w:tabs>
          <w:tab w:val="left" w:pos="709"/>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17.4. </w:t>
      </w:r>
      <w:r w:rsidR="00E10D93" w:rsidRPr="00E429F2">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14:paraId="2CDD6CA1" w14:textId="7050DADC" w:rsidR="00E10D93" w:rsidRPr="00E429F2" w:rsidRDefault="00352D89" w:rsidP="00027804">
      <w:pPr>
        <w:tabs>
          <w:tab w:val="left" w:pos="709"/>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 xml:space="preserve">17.5. </w:t>
      </w:r>
      <w:r w:rsidR="00E10D93" w:rsidRPr="00E429F2">
        <w:rPr>
          <w:rFonts w:ascii="Times New Roman" w:eastAsia="Calibri" w:hAnsi="Times New Roman" w:cs="Times New Roman"/>
          <w:color w:val="000000"/>
          <w:sz w:val="28"/>
          <w:szCs w:val="28"/>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w:t>
      </w:r>
    </w:p>
    <w:p w14:paraId="459D1A3B" w14:textId="482E7C9A" w:rsidR="00E10D93" w:rsidRPr="00E429F2" w:rsidRDefault="00352D89" w:rsidP="00027804">
      <w:pPr>
        <w:tabs>
          <w:tab w:val="left" w:pos="426"/>
          <w:tab w:val="left" w:pos="709"/>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17.6. </w:t>
      </w:r>
      <w:r w:rsidR="00E10D93" w:rsidRPr="00E429F2">
        <w:rPr>
          <w:rFonts w:ascii="Times New Roman" w:eastAsia="Times New Roman" w:hAnsi="Times New Roman" w:cs="Times New Roman"/>
          <w:color w:val="000000"/>
          <w:sz w:val="28"/>
          <w:szCs w:val="28"/>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14:paraId="074A07D5" w14:textId="5490393E" w:rsidR="00C83324" w:rsidRPr="00E429F2" w:rsidRDefault="00352D89" w:rsidP="00027804">
      <w:pPr>
        <w:tabs>
          <w:tab w:val="left" w:pos="0"/>
          <w:tab w:val="left" w:pos="709"/>
        </w:tabs>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 xml:space="preserve">17.7. </w:t>
      </w:r>
      <w:r w:rsidR="00C83324" w:rsidRPr="00E429F2">
        <w:rPr>
          <w:rFonts w:ascii="Times New Roman" w:hAnsi="Times New Roman" w:cs="Times New Roman"/>
          <w:color w:val="000000"/>
          <w:sz w:val="28"/>
          <w:szCs w:val="28"/>
        </w:rPr>
        <w:t xml:space="preserve">На территории общего пользования допускается размещение светодиодных гирлянд или объемных композиций, </w:t>
      </w:r>
      <w:r w:rsidR="00AA0E4E" w:rsidRPr="00E429F2">
        <w:rPr>
          <w:rFonts w:ascii="Times New Roman" w:hAnsi="Times New Roman" w:cs="Times New Roman"/>
          <w:color w:val="000000"/>
          <w:sz w:val="28"/>
          <w:szCs w:val="28"/>
        </w:rPr>
        <w:t xml:space="preserve">на основании </w:t>
      </w:r>
    </w:p>
    <w:p w14:paraId="3E1B2044" w14:textId="3BF0D1DF" w:rsidR="00C83324" w:rsidRPr="00E429F2" w:rsidRDefault="00352D89" w:rsidP="00027804">
      <w:pPr>
        <w:tabs>
          <w:tab w:val="left" w:pos="0"/>
          <w:tab w:val="left" w:pos="709"/>
        </w:tabs>
        <w:spacing w:after="0" w:line="0" w:lineRule="atLeast"/>
        <w:ind w:firstLine="709"/>
        <w:jc w:val="both"/>
        <w:rPr>
          <w:rFonts w:ascii="Times New Roman" w:hAnsi="Times New Roman" w:cs="Times New Roman"/>
          <w:color w:val="000000"/>
          <w:sz w:val="28"/>
          <w:szCs w:val="28"/>
        </w:rPr>
      </w:pPr>
      <w:r w:rsidRPr="00E429F2">
        <w:rPr>
          <w:rFonts w:ascii="Times New Roman" w:hAnsi="Times New Roman" w:cs="Times New Roman"/>
          <w:color w:val="000000"/>
          <w:sz w:val="28"/>
          <w:szCs w:val="28"/>
        </w:rPr>
        <w:t>17.8.</w:t>
      </w:r>
      <w:r w:rsidR="00C83324" w:rsidRPr="00E429F2">
        <w:rPr>
          <w:rFonts w:ascii="Times New Roman" w:hAnsi="Times New Roman" w:cs="Times New Roman"/>
          <w:color w:val="000000"/>
          <w:sz w:val="28"/>
          <w:szCs w:val="28"/>
        </w:rPr>
        <w:t xml:space="preserve"> Владелец здания, строения, сооружения, расположенного на территории, прилегающей к территории общего пользования, вправе разместить своими силами или за счет собственных средств праздничную иллюминацию в виде светодиодных гирлянд на домах, деревьях</w:t>
      </w:r>
      <w:r w:rsidR="001940F0" w:rsidRPr="00E429F2">
        <w:rPr>
          <w:rFonts w:ascii="Times New Roman" w:hAnsi="Times New Roman" w:cs="Times New Roman"/>
          <w:color w:val="000000"/>
          <w:sz w:val="28"/>
          <w:szCs w:val="28"/>
        </w:rPr>
        <w:t>. При размещении на деревьях, расположенных на прилегающих территориях, гирлянды размещаются на основании Разрешительного документа, полученного в уполномоченном органе Администрации округа, при этом разрешение не требуется, в случае выполнения этих работ специализированным муниципальным учреждением (иным юридическим лицом) на основании муниципального задания, либо муниципального контракта.</w:t>
      </w:r>
    </w:p>
    <w:p w14:paraId="1E296968" w14:textId="77777777" w:rsidR="00352D89" w:rsidRPr="00E429F2" w:rsidRDefault="00352D89" w:rsidP="00621860">
      <w:pPr>
        <w:widowControl w:val="0"/>
        <w:autoSpaceDE w:val="0"/>
        <w:autoSpaceDN w:val="0"/>
        <w:adjustRightInd w:val="0"/>
        <w:spacing w:after="0" w:line="0" w:lineRule="atLeast"/>
        <w:ind w:firstLine="709"/>
        <w:jc w:val="both"/>
        <w:outlineLvl w:val="0"/>
        <w:rPr>
          <w:rFonts w:ascii="Times New Roman" w:eastAsia="Times New Roman" w:hAnsi="Times New Roman" w:cs="Times New Roman"/>
          <w:b/>
          <w:bCs/>
          <w:color w:val="000000"/>
          <w:sz w:val="28"/>
          <w:szCs w:val="28"/>
        </w:rPr>
      </w:pPr>
      <w:bookmarkStart w:id="24" w:name="_Toc2068709"/>
      <w:bookmarkStart w:id="25" w:name="_Toc2615195"/>
      <w:bookmarkStart w:id="26" w:name="_Toc256000042"/>
      <w:bookmarkStart w:id="27" w:name="_Toc256000080"/>
      <w:bookmarkStart w:id="28" w:name="_Toc256000115"/>
      <w:bookmarkStart w:id="29" w:name="_Toc256000151"/>
      <w:bookmarkStart w:id="30" w:name="_Toc256000186"/>
      <w:bookmarkStart w:id="31" w:name="_Toc4514001"/>
    </w:p>
    <w:p w14:paraId="348FBDF3" w14:textId="12269C9B" w:rsidR="00E10D93" w:rsidRPr="00E429F2" w:rsidRDefault="00914ED4" w:rsidP="00027804">
      <w:pPr>
        <w:widowControl w:val="0"/>
        <w:autoSpaceDE w:val="0"/>
        <w:autoSpaceDN w:val="0"/>
        <w:adjustRightInd w:val="0"/>
        <w:spacing w:after="0" w:line="0" w:lineRule="atLeast"/>
        <w:ind w:firstLine="709"/>
        <w:jc w:val="center"/>
        <w:outlineLvl w:val="0"/>
        <w:rPr>
          <w:rFonts w:ascii="Times New Roman" w:eastAsia="Times New Roman" w:hAnsi="Times New Roman" w:cs="Times New Roman"/>
          <w:bCs/>
          <w:color w:val="000000"/>
          <w:sz w:val="28"/>
          <w:szCs w:val="28"/>
        </w:rPr>
      </w:pPr>
      <w:r w:rsidRPr="00E429F2">
        <w:rPr>
          <w:rFonts w:ascii="Times New Roman" w:eastAsia="Times New Roman" w:hAnsi="Times New Roman" w:cs="Times New Roman"/>
          <w:bCs/>
          <w:color w:val="000000"/>
          <w:sz w:val="28"/>
          <w:szCs w:val="28"/>
        </w:rPr>
        <w:t>18</w:t>
      </w:r>
      <w:r w:rsidR="00352D89" w:rsidRPr="00E429F2">
        <w:rPr>
          <w:rFonts w:ascii="Times New Roman" w:eastAsia="Times New Roman" w:hAnsi="Times New Roman" w:cs="Times New Roman"/>
          <w:bCs/>
          <w:color w:val="000000"/>
          <w:sz w:val="28"/>
          <w:szCs w:val="28"/>
        </w:rPr>
        <w:t>.</w:t>
      </w:r>
      <w:r w:rsidR="00E10D93" w:rsidRPr="00E429F2">
        <w:rPr>
          <w:rFonts w:ascii="Times New Roman" w:eastAsia="Times New Roman" w:hAnsi="Times New Roman" w:cs="Times New Roman"/>
          <w:bCs/>
          <w:color w:val="000000"/>
          <w:sz w:val="28"/>
          <w:szCs w:val="28"/>
        </w:rPr>
        <w:t xml:space="preserve"> </w:t>
      </w:r>
      <w:r w:rsidR="00660A22" w:rsidRPr="00E429F2">
        <w:rPr>
          <w:rFonts w:ascii="Times New Roman" w:eastAsia="Times New Roman" w:hAnsi="Times New Roman" w:cs="Times New Roman"/>
          <w:bCs/>
          <w:color w:val="000000"/>
          <w:sz w:val="28"/>
          <w:szCs w:val="28"/>
        </w:rPr>
        <w:t>Требования к о</w:t>
      </w:r>
      <w:r w:rsidR="00E10D93" w:rsidRPr="00E429F2">
        <w:rPr>
          <w:rFonts w:ascii="Times New Roman" w:eastAsia="Times New Roman" w:hAnsi="Times New Roman" w:cs="Times New Roman"/>
          <w:bCs/>
          <w:color w:val="000000"/>
          <w:sz w:val="28"/>
          <w:szCs w:val="28"/>
        </w:rPr>
        <w:t>зеленени</w:t>
      </w:r>
      <w:r w:rsidR="00660A22" w:rsidRPr="00E429F2">
        <w:rPr>
          <w:rFonts w:ascii="Times New Roman" w:eastAsia="Times New Roman" w:hAnsi="Times New Roman" w:cs="Times New Roman"/>
          <w:bCs/>
          <w:color w:val="000000"/>
          <w:sz w:val="28"/>
          <w:szCs w:val="28"/>
        </w:rPr>
        <w:t>ю</w:t>
      </w:r>
      <w:r w:rsidR="00E10D93" w:rsidRPr="00E429F2">
        <w:rPr>
          <w:rFonts w:ascii="Times New Roman" w:eastAsia="Times New Roman" w:hAnsi="Times New Roman" w:cs="Times New Roman"/>
          <w:bCs/>
          <w:color w:val="000000"/>
          <w:sz w:val="28"/>
          <w:szCs w:val="28"/>
        </w:rPr>
        <w:t xml:space="preserve"> территори</w:t>
      </w:r>
      <w:r w:rsidR="00660A22" w:rsidRPr="00E429F2">
        <w:rPr>
          <w:rFonts w:ascii="Times New Roman" w:eastAsia="Times New Roman" w:hAnsi="Times New Roman" w:cs="Times New Roman"/>
          <w:bCs/>
          <w:color w:val="000000"/>
          <w:sz w:val="28"/>
          <w:szCs w:val="28"/>
        </w:rPr>
        <w:t>и, включающие порядок создания, с</w:t>
      </w:r>
      <w:r w:rsidR="00E10D93" w:rsidRPr="00E429F2">
        <w:rPr>
          <w:rFonts w:ascii="Times New Roman" w:eastAsia="Times New Roman" w:hAnsi="Times New Roman" w:cs="Times New Roman"/>
          <w:bCs/>
          <w:color w:val="000000"/>
          <w:sz w:val="28"/>
          <w:szCs w:val="28"/>
        </w:rPr>
        <w:t>одержани</w:t>
      </w:r>
      <w:r w:rsidR="00660A22" w:rsidRPr="00E429F2">
        <w:rPr>
          <w:rFonts w:ascii="Times New Roman" w:eastAsia="Times New Roman" w:hAnsi="Times New Roman" w:cs="Times New Roman"/>
          <w:bCs/>
          <w:color w:val="000000"/>
          <w:sz w:val="28"/>
          <w:szCs w:val="28"/>
        </w:rPr>
        <w:t>я, восстановления и охраны</w:t>
      </w:r>
      <w:r w:rsidR="00E10D93" w:rsidRPr="00E429F2">
        <w:rPr>
          <w:rFonts w:ascii="Times New Roman" w:eastAsia="Times New Roman" w:hAnsi="Times New Roman" w:cs="Times New Roman"/>
          <w:bCs/>
          <w:color w:val="000000"/>
          <w:sz w:val="28"/>
          <w:szCs w:val="28"/>
        </w:rPr>
        <w:t xml:space="preserve"> зеленых насаждений</w:t>
      </w:r>
      <w:bookmarkEnd w:id="24"/>
      <w:bookmarkEnd w:id="25"/>
      <w:bookmarkEnd w:id="26"/>
      <w:bookmarkEnd w:id="27"/>
      <w:bookmarkEnd w:id="28"/>
      <w:bookmarkEnd w:id="29"/>
      <w:bookmarkEnd w:id="30"/>
      <w:bookmarkEnd w:id="31"/>
      <w:r w:rsidR="00660A22" w:rsidRPr="00E429F2">
        <w:rPr>
          <w:rFonts w:ascii="Times New Roman" w:eastAsia="Times New Roman" w:hAnsi="Times New Roman" w:cs="Times New Roman"/>
          <w:bCs/>
          <w:color w:val="000000"/>
          <w:sz w:val="28"/>
          <w:szCs w:val="28"/>
        </w:rPr>
        <w:t>.</w:t>
      </w:r>
    </w:p>
    <w:p w14:paraId="32E38487" w14:textId="77777777" w:rsidR="00E10D93" w:rsidRPr="00E429F2" w:rsidRDefault="00E10D93" w:rsidP="00621860">
      <w:pPr>
        <w:spacing w:after="0" w:line="0" w:lineRule="atLeast"/>
        <w:ind w:firstLine="709"/>
        <w:jc w:val="both"/>
        <w:rPr>
          <w:rFonts w:ascii="Times New Roman" w:eastAsia="Calibri" w:hAnsi="Times New Roman" w:cs="Times New Roman"/>
          <w:sz w:val="28"/>
          <w:szCs w:val="28"/>
        </w:rPr>
      </w:pPr>
    </w:p>
    <w:p w14:paraId="7F944C98" w14:textId="6E52A027" w:rsidR="006D33C6" w:rsidRPr="00E429F2" w:rsidRDefault="00352D89"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18.1. </w:t>
      </w:r>
      <w:r w:rsidR="006D33C6" w:rsidRPr="00E429F2">
        <w:rPr>
          <w:rFonts w:ascii="Times New Roman" w:eastAsia="Times New Roman" w:hAnsi="Times New Roman" w:cs="Times New Roman"/>
          <w:color w:val="000000"/>
          <w:sz w:val="28"/>
          <w:szCs w:val="28"/>
          <w:lang w:eastAsia="ru-RU"/>
        </w:rPr>
        <w:t>Зеленые насаждения, произрастающие на земельных участка, находящихся в муниципальной собственности и земельных участках, государственная собственность на которые не разграничена, находятся в ведении Суксунского городского округа.</w:t>
      </w:r>
      <w:r w:rsidR="00AD49FD" w:rsidRPr="00E429F2">
        <w:rPr>
          <w:rFonts w:ascii="Times New Roman" w:eastAsia="Times New Roman" w:hAnsi="Times New Roman" w:cs="Times New Roman"/>
          <w:color w:val="000000"/>
          <w:sz w:val="28"/>
          <w:szCs w:val="28"/>
          <w:lang w:eastAsia="ru-RU"/>
        </w:rPr>
        <w:t xml:space="preserve"> </w:t>
      </w:r>
    </w:p>
    <w:p w14:paraId="4274595B" w14:textId="0E146A9C" w:rsidR="006C0E38" w:rsidRPr="00E429F2" w:rsidRDefault="00352D89"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color w:val="000000"/>
          <w:sz w:val="28"/>
          <w:szCs w:val="28"/>
          <w:lang w:eastAsia="ru-RU"/>
        </w:rPr>
        <w:t xml:space="preserve">18.2. </w:t>
      </w:r>
      <w:r w:rsidR="006C0E38" w:rsidRPr="00E429F2">
        <w:rPr>
          <w:rFonts w:ascii="Times New Roman" w:eastAsia="Times New Roman" w:hAnsi="Times New Roman" w:cs="Times New Roman"/>
          <w:color w:val="000000"/>
          <w:sz w:val="28"/>
          <w:szCs w:val="28"/>
          <w:lang w:eastAsia="ru-RU"/>
        </w:rPr>
        <w:t xml:space="preserve">Хозяйственная и иная деятельность юридических и физических лиц, оказывающая воздействие на зеленые насаждения на территориях населенных </w:t>
      </w:r>
      <w:r w:rsidR="006C0E38" w:rsidRPr="00E429F2">
        <w:rPr>
          <w:rFonts w:ascii="Times New Roman" w:eastAsia="Times New Roman" w:hAnsi="Times New Roman" w:cs="Times New Roman"/>
          <w:color w:val="000000"/>
          <w:sz w:val="28"/>
          <w:szCs w:val="28"/>
          <w:lang w:eastAsia="ru-RU"/>
        </w:rPr>
        <w:lastRenderedPageBreak/>
        <w:t>пунктов округа,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территорий населенных пунктов округа, обеспечения благоприятной окружающей среды и экологической безопасности.</w:t>
      </w:r>
    </w:p>
    <w:p w14:paraId="0E98FDC1" w14:textId="72D6DAB2"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18.3. </w:t>
      </w:r>
      <w:r w:rsidR="00F24D52" w:rsidRPr="00E429F2">
        <w:rPr>
          <w:rFonts w:ascii="Times New Roman" w:hAnsi="Times New Roman" w:cs="Times New Roman"/>
          <w:sz w:val="28"/>
          <w:szCs w:val="28"/>
        </w:rPr>
        <w:t xml:space="preserve">Обеспечение ухода за зелеными насаждениями, их сохранностью посредством организации работ по содержанию </w:t>
      </w:r>
      <w:r w:rsidR="001F7AE8" w:rsidRPr="00E429F2">
        <w:rPr>
          <w:rFonts w:ascii="Times New Roman" w:hAnsi="Times New Roman" w:cs="Times New Roman"/>
          <w:sz w:val="28"/>
          <w:szCs w:val="28"/>
        </w:rPr>
        <w:t>объектов озеленения</w:t>
      </w:r>
      <w:r w:rsidR="00F24D52" w:rsidRPr="00E429F2">
        <w:rPr>
          <w:rFonts w:ascii="Times New Roman" w:hAnsi="Times New Roman" w:cs="Times New Roman"/>
          <w:sz w:val="28"/>
          <w:szCs w:val="28"/>
        </w:rPr>
        <w:t xml:space="preserve">, а также по сохранению и восстановлению зеленых насаждений в результате их сноса и (или) выкапывания, повреждения и уничтожения растительного слоя </w:t>
      </w:r>
      <w:r w:rsidR="00711835" w:rsidRPr="00E429F2">
        <w:rPr>
          <w:rFonts w:ascii="Times New Roman" w:hAnsi="Times New Roman" w:cs="Times New Roman"/>
          <w:sz w:val="28"/>
          <w:szCs w:val="28"/>
        </w:rPr>
        <w:t>возлагаются:</w:t>
      </w:r>
    </w:p>
    <w:p w14:paraId="1E4B9E3F" w14:textId="3790D979"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711835" w:rsidRPr="00E429F2">
        <w:rPr>
          <w:rFonts w:ascii="Times New Roman" w:hAnsi="Times New Roman" w:cs="Times New Roman"/>
          <w:sz w:val="28"/>
          <w:szCs w:val="28"/>
        </w:rPr>
        <w:t>1</w:t>
      </w:r>
      <w:r w:rsidRPr="00E429F2">
        <w:rPr>
          <w:rFonts w:ascii="Times New Roman" w:hAnsi="Times New Roman" w:cs="Times New Roman"/>
          <w:sz w:val="28"/>
          <w:szCs w:val="28"/>
        </w:rPr>
        <w:t>.</w:t>
      </w:r>
      <w:r w:rsidR="00711835" w:rsidRPr="00E429F2">
        <w:rPr>
          <w:rFonts w:ascii="Times New Roman" w:hAnsi="Times New Roman" w:cs="Times New Roman"/>
          <w:color w:val="000000"/>
          <w:sz w:val="28"/>
          <w:szCs w:val="28"/>
        </w:rPr>
        <w:t xml:space="preserve"> на земельных участка, находящихся в муниципальной собственности, и земельных участках, государственная собственность на которые не разграничена</w:t>
      </w:r>
      <w:r w:rsidR="00711835" w:rsidRPr="00E429F2">
        <w:rPr>
          <w:rFonts w:ascii="Times New Roman" w:hAnsi="Times New Roman" w:cs="Times New Roman"/>
          <w:sz w:val="28"/>
          <w:szCs w:val="28"/>
        </w:rPr>
        <w:t>, а также на территориях садов,</w:t>
      </w:r>
      <w:r w:rsidR="004D4DBF" w:rsidRPr="00E429F2">
        <w:rPr>
          <w:rFonts w:ascii="Times New Roman" w:hAnsi="Times New Roman" w:cs="Times New Roman"/>
          <w:sz w:val="28"/>
          <w:szCs w:val="28"/>
        </w:rPr>
        <w:t xml:space="preserve"> парков,</w:t>
      </w:r>
      <w:r w:rsidR="00711835" w:rsidRPr="00E429F2">
        <w:rPr>
          <w:rFonts w:ascii="Times New Roman" w:hAnsi="Times New Roman" w:cs="Times New Roman"/>
          <w:sz w:val="28"/>
          <w:szCs w:val="28"/>
        </w:rPr>
        <w:t xml:space="preserve"> скверов, пешеходных аллей, улиц</w:t>
      </w:r>
      <w:r w:rsidR="004D4DBF"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 xml:space="preserve">- на </w:t>
      </w:r>
      <w:r w:rsidR="004D4DBF" w:rsidRPr="00E429F2">
        <w:rPr>
          <w:rFonts w:ascii="Times New Roman" w:hAnsi="Times New Roman" w:cs="Times New Roman"/>
          <w:sz w:val="28"/>
          <w:szCs w:val="28"/>
        </w:rPr>
        <w:t>А</w:t>
      </w:r>
      <w:r w:rsidR="00711835" w:rsidRPr="00E429F2">
        <w:rPr>
          <w:rFonts w:ascii="Times New Roman" w:hAnsi="Times New Roman" w:cs="Times New Roman"/>
          <w:sz w:val="28"/>
          <w:szCs w:val="28"/>
        </w:rPr>
        <w:t>дминистраци</w:t>
      </w:r>
      <w:r w:rsidR="009F34BD" w:rsidRPr="00E429F2">
        <w:rPr>
          <w:rFonts w:ascii="Times New Roman" w:hAnsi="Times New Roman" w:cs="Times New Roman"/>
          <w:sz w:val="28"/>
          <w:szCs w:val="28"/>
        </w:rPr>
        <w:t>ю</w:t>
      </w:r>
      <w:r w:rsidR="00711835" w:rsidRPr="00E429F2">
        <w:rPr>
          <w:rFonts w:ascii="Times New Roman" w:hAnsi="Times New Roman" w:cs="Times New Roman"/>
          <w:sz w:val="28"/>
          <w:szCs w:val="28"/>
        </w:rPr>
        <w:t xml:space="preserve"> </w:t>
      </w:r>
      <w:r w:rsidR="009F34BD" w:rsidRPr="00E429F2">
        <w:rPr>
          <w:rFonts w:ascii="Times New Roman" w:hAnsi="Times New Roman" w:cs="Times New Roman"/>
          <w:sz w:val="28"/>
          <w:szCs w:val="28"/>
        </w:rPr>
        <w:t>округа</w:t>
      </w:r>
      <w:r w:rsidR="00711835" w:rsidRPr="00E429F2">
        <w:rPr>
          <w:rFonts w:ascii="Times New Roman" w:hAnsi="Times New Roman" w:cs="Times New Roman"/>
          <w:sz w:val="28"/>
          <w:szCs w:val="28"/>
        </w:rPr>
        <w:t>, специализированные муниципальные учреждения;</w:t>
      </w:r>
    </w:p>
    <w:p w14:paraId="3C20D0D6" w14:textId="33E8E13B"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4D4DBF" w:rsidRPr="00E429F2">
        <w:rPr>
          <w:rFonts w:ascii="Times New Roman" w:hAnsi="Times New Roman" w:cs="Times New Roman"/>
          <w:sz w:val="28"/>
          <w:szCs w:val="28"/>
        </w:rPr>
        <w:t>2</w:t>
      </w:r>
      <w:r w:rsidRPr="00E429F2">
        <w:rPr>
          <w:rFonts w:ascii="Times New Roman" w:hAnsi="Times New Roman" w:cs="Times New Roman"/>
          <w:sz w:val="28"/>
          <w:szCs w:val="28"/>
        </w:rPr>
        <w:t>.</w:t>
      </w:r>
      <w:r w:rsidR="004C6284"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на те</w:t>
      </w:r>
      <w:r w:rsidR="00675698" w:rsidRPr="00E429F2">
        <w:rPr>
          <w:rFonts w:ascii="Times New Roman" w:hAnsi="Times New Roman" w:cs="Times New Roman"/>
          <w:sz w:val="28"/>
          <w:szCs w:val="28"/>
        </w:rPr>
        <w:t>рр</w:t>
      </w:r>
      <w:r w:rsidR="00711835" w:rsidRPr="00E429F2">
        <w:rPr>
          <w:rFonts w:ascii="Times New Roman" w:hAnsi="Times New Roman" w:cs="Times New Roman"/>
          <w:sz w:val="28"/>
          <w:szCs w:val="28"/>
        </w:rPr>
        <w:t xml:space="preserve">иториях организаций в пределах </w:t>
      </w:r>
      <w:r w:rsidR="00BF593F" w:rsidRPr="00E429F2">
        <w:rPr>
          <w:rFonts w:ascii="Times New Roman" w:hAnsi="Times New Roman" w:cs="Times New Roman"/>
          <w:sz w:val="28"/>
          <w:szCs w:val="28"/>
        </w:rPr>
        <w:t>общественной, социальной</w:t>
      </w:r>
      <w:r w:rsidR="00711835" w:rsidRPr="00E429F2">
        <w:rPr>
          <w:rFonts w:ascii="Times New Roman" w:hAnsi="Times New Roman" w:cs="Times New Roman"/>
          <w:sz w:val="28"/>
          <w:szCs w:val="28"/>
        </w:rPr>
        <w:t>, промышленной застройки - на данные организации;</w:t>
      </w:r>
    </w:p>
    <w:p w14:paraId="51F86926" w14:textId="08155194" w:rsidR="00711835"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4D4DBF" w:rsidRPr="00E429F2">
        <w:rPr>
          <w:rFonts w:ascii="Times New Roman" w:hAnsi="Times New Roman" w:cs="Times New Roman"/>
          <w:sz w:val="28"/>
          <w:szCs w:val="28"/>
        </w:rPr>
        <w:t>3</w:t>
      </w:r>
      <w:r w:rsidRPr="00E429F2">
        <w:rPr>
          <w:rFonts w:ascii="Times New Roman" w:hAnsi="Times New Roman" w:cs="Times New Roman"/>
          <w:sz w:val="28"/>
          <w:szCs w:val="28"/>
        </w:rPr>
        <w:t>.</w:t>
      </w:r>
      <w:r w:rsidR="004C6284" w:rsidRPr="00E429F2">
        <w:rPr>
          <w:rFonts w:ascii="Times New Roman" w:hAnsi="Times New Roman" w:cs="Times New Roman"/>
          <w:sz w:val="28"/>
          <w:szCs w:val="28"/>
        </w:rPr>
        <w:t xml:space="preserve"> </w:t>
      </w:r>
      <w:r w:rsidR="00711835" w:rsidRPr="00E429F2">
        <w:rPr>
          <w:rFonts w:ascii="Times New Roman" w:hAnsi="Times New Roman" w:cs="Times New Roman"/>
          <w:sz w:val="28"/>
          <w:szCs w:val="28"/>
        </w:rPr>
        <w:t>на территориях, отведенных под строительство, реконструкцию, ремонт объектов - на лица, которым отведены земельные участки под строительство, реконструкцию, ремонт объектов; при проведении этих работ подрядными организациями - на подрядные организации;</w:t>
      </w:r>
    </w:p>
    <w:p w14:paraId="7FFC9D40" w14:textId="34E756A2" w:rsidR="001F5851" w:rsidRPr="00E429F2" w:rsidRDefault="00352D8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18.3.</w:t>
      </w:r>
      <w:r w:rsidR="001F5851" w:rsidRPr="00E429F2">
        <w:rPr>
          <w:rFonts w:ascii="Times New Roman" w:hAnsi="Times New Roman" w:cs="Times New Roman"/>
          <w:sz w:val="28"/>
          <w:szCs w:val="28"/>
        </w:rPr>
        <w:t>4</w:t>
      </w:r>
      <w:r w:rsidRPr="00E429F2">
        <w:rPr>
          <w:rFonts w:ascii="Times New Roman" w:hAnsi="Times New Roman" w:cs="Times New Roman"/>
          <w:sz w:val="28"/>
          <w:szCs w:val="28"/>
        </w:rPr>
        <w:t>.</w:t>
      </w:r>
      <w:r w:rsidR="001F5851" w:rsidRPr="00E429F2">
        <w:rPr>
          <w:rFonts w:ascii="Times New Roman" w:hAnsi="Times New Roman" w:cs="Times New Roman"/>
          <w:sz w:val="28"/>
          <w:szCs w:val="28"/>
        </w:rPr>
        <w:t xml:space="preserve"> в районах индивидуальной жилой застройки и территорий многоквартирных домов – на собственников</w:t>
      </w:r>
      <w:r w:rsidR="00BB52DF" w:rsidRPr="00E429F2">
        <w:rPr>
          <w:rFonts w:ascii="Times New Roman" w:hAnsi="Times New Roman" w:cs="Times New Roman"/>
          <w:sz w:val="28"/>
          <w:szCs w:val="28"/>
        </w:rPr>
        <w:t xml:space="preserve"> либо иных законных владельцев земельных участков</w:t>
      </w:r>
      <w:r w:rsidR="00645AE5" w:rsidRPr="00E429F2">
        <w:rPr>
          <w:rFonts w:ascii="Times New Roman" w:hAnsi="Times New Roman" w:cs="Times New Roman"/>
          <w:sz w:val="28"/>
          <w:szCs w:val="28"/>
        </w:rPr>
        <w:t xml:space="preserve">, </w:t>
      </w:r>
      <w:r w:rsidR="00BB52DF" w:rsidRPr="00E429F2">
        <w:rPr>
          <w:rFonts w:ascii="Times New Roman" w:hAnsi="Times New Roman" w:cs="Times New Roman"/>
          <w:sz w:val="28"/>
          <w:szCs w:val="28"/>
        </w:rPr>
        <w:t xml:space="preserve">на которых размещаются такие объекты, либо лицом, осуществляющим управление земельными участками, входящими в состав общего имущества собственников многоквартирного дома, </w:t>
      </w:r>
      <w:r w:rsidR="00645AE5" w:rsidRPr="00E429F2">
        <w:rPr>
          <w:rFonts w:ascii="Times New Roman" w:hAnsi="Times New Roman" w:cs="Times New Roman"/>
          <w:sz w:val="28"/>
          <w:szCs w:val="28"/>
        </w:rPr>
        <w:t xml:space="preserve">в </w:t>
      </w:r>
      <w:r w:rsidR="001F5851" w:rsidRPr="00E429F2">
        <w:rPr>
          <w:rFonts w:ascii="Times New Roman" w:hAnsi="Times New Roman" w:cs="Times New Roman"/>
          <w:sz w:val="28"/>
          <w:szCs w:val="28"/>
        </w:rPr>
        <w:t xml:space="preserve">части </w:t>
      </w:r>
      <w:r w:rsidR="00645AE5" w:rsidRPr="00E429F2">
        <w:rPr>
          <w:rFonts w:ascii="Times New Roman" w:hAnsi="Times New Roman" w:cs="Times New Roman"/>
          <w:sz w:val="28"/>
          <w:szCs w:val="28"/>
        </w:rPr>
        <w:t xml:space="preserve">содержания зеленых насаждений, включающей </w:t>
      </w:r>
      <w:r w:rsidR="001F5851" w:rsidRPr="00E429F2">
        <w:rPr>
          <w:rFonts w:ascii="Times New Roman" w:hAnsi="Times New Roman" w:cs="Times New Roman"/>
          <w:sz w:val="28"/>
          <w:szCs w:val="28"/>
        </w:rPr>
        <w:t>обрезк</w:t>
      </w:r>
      <w:r w:rsidR="00645AE5" w:rsidRPr="00E429F2">
        <w:rPr>
          <w:rFonts w:ascii="Times New Roman" w:hAnsi="Times New Roman" w:cs="Times New Roman"/>
          <w:sz w:val="28"/>
          <w:szCs w:val="28"/>
        </w:rPr>
        <w:t>у</w:t>
      </w:r>
      <w:r w:rsidR="001F5851" w:rsidRPr="00E429F2">
        <w:rPr>
          <w:rFonts w:ascii="Times New Roman" w:hAnsi="Times New Roman" w:cs="Times New Roman"/>
          <w:sz w:val="28"/>
          <w:szCs w:val="28"/>
        </w:rPr>
        <w:t xml:space="preserve"> крон деревьев и кустарников, защит</w:t>
      </w:r>
      <w:r w:rsidR="00645AE5" w:rsidRPr="00E429F2">
        <w:rPr>
          <w:rFonts w:ascii="Times New Roman" w:hAnsi="Times New Roman" w:cs="Times New Roman"/>
          <w:sz w:val="28"/>
          <w:szCs w:val="28"/>
        </w:rPr>
        <w:t>у</w:t>
      </w:r>
      <w:r w:rsidR="001F5851" w:rsidRPr="00E429F2">
        <w:rPr>
          <w:rFonts w:ascii="Times New Roman" w:hAnsi="Times New Roman" w:cs="Times New Roman"/>
          <w:sz w:val="28"/>
          <w:szCs w:val="28"/>
        </w:rPr>
        <w:t xml:space="preserve"> от вредителей и болезней, </w:t>
      </w:r>
      <w:r w:rsidR="00974948" w:rsidRPr="00E429F2">
        <w:rPr>
          <w:rFonts w:ascii="Times New Roman" w:hAnsi="Times New Roman" w:cs="Times New Roman"/>
          <w:sz w:val="28"/>
          <w:szCs w:val="28"/>
        </w:rPr>
        <w:t>кошению зеленых насаждений</w:t>
      </w:r>
      <w:r w:rsidR="00645AE5" w:rsidRPr="00E429F2">
        <w:rPr>
          <w:rFonts w:ascii="Times New Roman" w:hAnsi="Times New Roman" w:cs="Times New Roman"/>
          <w:sz w:val="28"/>
          <w:szCs w:val="28"/>
        </w:rPr>
        <w:t xml:space="preserve">, </w:t>
      </w:r>
      <w:r w:rsidR="001F5851" w:rsidRPr="00E429F2">
        <w:rPr>
          <w:rFonts w:ascii="Times New Roman" w:hAnsi="Times New Roman" w:cs="Times New Roman"/>
          <w:sz w:val="28"/>
          <w:szCs w:val="28"/>
        </w:rPr>
        <w:t>уничтожению и предотвращению распространения борщевика Сосновского.</w:t>
      </w:r>
    </w:p>
    <w:p w14:paraId="20A24CC4" w14:textId="29F363B6" w:rsidR="00CF5375"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18.4</w:t>
      </w:r>
      <w:r w:rsidR="00CF5375" w:rsidRPr="00E429F2">
        <w:rPr>
          <w:rFonts w:ascii="Times New Roman" w:hAnsi="Times New Roman" w:cs="Times New Roman"/>
          <w:sz w:val="28"/>
          <w:szCs w:val="28"/>
        </w:rPr>
        <w:t xml:space="preserve">. Лица, на которых возложено </w:t>
      </w:r>
      <w:r w:rsidR="00BB52DF" w:rsidRPr="00E429F2">
        <w:rPr>
          <w:rFonts w:ascii="Times New Roman" w:hAnsi="Times New Roman" w:cs="Times New Roman"/>
          <w:sz w:val="28"/>
          <w:szCs w:val="28"/>
        </w:rPr>
        <w:t xml:space="preserve">обеспечение ухода за зелеными насаждениями, </w:t>
      </w:r>
      <w:r w:rsidR="00CF5375" w:rsidRPr="00E429F2">
        <w:rPr>
          <w:rFonts w:ascii="Times New Roman" w:hAnsi="Times New Roman" w:cs="Times New Roman"/>
          <w:sz w:val="28"/>
          <w:szCs w:val="28"/>
        </w:rPr>
        <w:t>содержание</w:t>
      </w:r>
      <w:r w:rsidR="00FB6DA8" w:rsidRPr="00E429F2">
        <w:rPr>
          <w:rFonts w:ascii="Times New Roman" w:hAnsi="Times New Roman" w:cs="Times New Roman"/>
          <w:sz w:val="28"/>
          <w:szCs w:val="28"/>
        </w:rPr>
        <w:t>м</w:t>
      </w:r>
      <w:r w:rsidR="00CF5375" w:rsidRPr="00E429F2">
        <w:rPr>
          <w:rFonts w:ascii="Times New Roman" w:hAnsi="Times New Roman" w:cs="Times New Roman"/>
          <w:sz w:val="28"/>
          <w:szCs w:val="28"/>
        </w:rPr>
        <w:t xml:space="preserve"> </w:t>
      </w:r>
      <w:r w:rsidR="001F7AE8" w:rsidRPr="00E429F2">
        <w:rPr>
          <w:rFonts w:ascii="Times New Roman" w:hAnsi="Times New Roman" w:cs="Times New Roman"/>
          <w:sz w:val="28"/>
          <w:szCs w:val="28"/>
        </w:rPr>
        <w:t xml:space="preserve">объектов озеленения, </w:t>
      </w:r>
      <w:r w:rsidR="00BB52DF" w:rsidRPr="00E429F2">
        <w:rPr>
          <w:rFonts w:ascii="Times New Roman" w:hAnsi="Times New Roman" w:cs="Times New Roman"/>
          <w:sz w:val="28"/>
          <w:szCs w:val="28"/>
        </w:rPr>
        <w:t>сохранение</w:t>
      </w:r>
      <w:r w:rsidR="00FB6DA8" w:rsidRPr="00E429F2">
        <w:rPr>
          <w:rFonts w:ascii="Times New Roman" w:hAnsi="Times New Roman" w:cs="Times New Roman"/>
          <w:sz w:val="28"/>
          <w:szCs w:val="28"/>
        </w:rPr>
        <w:t>м</w:t>
      </w:r>
      <w:r w:rsidR="00BB52DF" w:rsidRPr="00E429F2">
        <w:rPr>
          <w:rFonts w:ascii="Times New Roman" w:hAnsi="Times New Roman" w:cs="Times New Roman"/>
          <w:sz w:val="28"/>
          <w:szCs w:val="28"/>
        </w:rPr>
        <w:t xml:space="preserve"> и восстановление</w:t>
      </w:r>
      <w:r w:rsidR="00FB6DA8" w:rsidRPr="00E429F2">
        <w:rPr>
          <w:rFonts w:ascii="Times New Roman" w:hAnsi="Times New Roman" w:cs="Times New Roman"/>
          <w:sz w:val="28"/>
          <w:szCs w:val="28"/>
        </w:rPr>
        <w:t>м</w:t>
      </w:r>
      <w:r w:rsidR="00BB52DF" w:rsidRPr="00E429F2">
        <w:rPr>
          <w:rFonts w:ascii="Times New Roman" w:hAnsi="Times New Roman" w:cs="Times New Roman"/>
          <w:sz w:val="28"/>
          <w:szCs w:val="28"/>
        </w:rPr>
        <w:t xml:space="preserve"> зеленых насаждений, включая территории индивидуальной жилой застройки и территори</w:t>
      </w:r>
      <w:r w:rsidR="00F66781" w:rsidRPr="00E429F2">
        <w:rPr>
          <w:rFonts w:ascii="Times New Roman" w:hAnsi="Times New Roman" w:cs="Times New Roman"/>
          <w:sz w:val="28"/>
          <w:szCs w:val="28"/>
        </w:rPr>
        <w:t>и</w:t>
      </w:r>
      <w:r w:rsidR="00BB52DF" w:rsidRPr="00E429F2">
        <w:rPr>
          <w:rFonts w:ascii="Times New Roman" w:hAnsi="Times New Roman" w:cs="Times New Roman"/>
          <w:sz w:val="28"/>
          <w:szCs w:val="28"/>
        </w:rPr>
        <w:t xml:space="preserve"> многоквартирных домов</w:t>
      </w:r>
      <w:r w:rsidR="00FB6DA8" w:rsidRPr="00E429F2">
        <w:rPr>
          <w:rFonts w:ascii="Times New Roman" w:hAnsi="Times New Roman" w:cs="Times New Roman"/>
          <w:sz w:val="28"/>
          <w:szCs w:val="28"/>
        </w:rPr>
        <w:t>,</w:t>
      </w:r>
      <w:r w:rsidR="00974948" w:rsidRPr="00E429F2">
        <w:rPr>
          <w:rFonts w:ascii="Times New Roman" w:hAnsi="Times New Roman" w:cs="Times New Roman"/>
          <w:sz w:val="28"/>
          <w:szCs w:val="28"/>
        </w:rPr>
        <w:t xml:space="preserve"> </w:t>
      </w:r>
      <w:r w:rsidR="00CF5375" w:rsidRPr="00E429F2">
        <w:rPr>
          <w:rFonts w:ascii="Times New Roman" w:hAnsi="Times New Roman" w:cs="Times New Roman"/>
          <w:sz w:val="28"/>
          <w:szCs w:val="28"/>
        </w:rPr>
        <w:t>обязаны</w:t>
      </w:r>
      <w:r w:rsidR="001F7AE8" w:rsidRPr="00E429F2">
        <w:rPr>
          <w:rFonts w:ascii="Times New Roman" w:hAnsi="Times New Roman" w:cs="Times New Roman"/>
          <w:sz w:val="28"/>
          <w:szCs w:val="28"/>
        </w:rPr>
        <w:t xml:space="preserve"> осуществлять вырубку сухостойных, поломанных и аварийных деревьев.</w:t>
      </w:r>
    </w:p>
    <w:p w14:paraId="1A00E0BD" w14:textId="7945154E"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18.5</w:t>
      </w:r>
      <w:r w:rsidR="00DA674B" w:rsidRPr="00E429F2">
        <w:rPr>
          <w:rFonts w:ascii="Times New Roman" w:eastAsia="Times New Roman" w:hAnsi="Times New Roman" w:cs="Times New Roman"/>
          <w:sz w:val="28"/>
          <w:szCs w:val="28"/>
          <w:lang w:eastAsia="ru-RU"/>
        </w:rPr>
        <w:t>. На территории Суксунского городского округа все лица вправе свободно посещать сады, парки, скверы, и другие территории, занятые зелеными насаждениями.</w:t>
      </w:r>
    </w:p>
    <w:p w14:paraId="2EBA817C" w14:textId="6A4F4985"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18.6</w:t>
      </w:r>
      <w:r w:rsidR="00DA674B" w:rsidRPr="00E429F2">
        <w:rPr>
          <w:rFonts w:ascii="Times New Roman" w:eastAsia="Times New Roman" w:hAnsi="Times New Roman" w:cs="Times New Roman"/>
          <w:sz w:val="28"/>
          <w:szCs w:val="28"/>
          <w:lang w:eastAsia="ru-RU"/>
        </w:rPr>
        <w:t>. Лица, посещающие сады, парки, скверы, и другие территории, занятые зелеными насаждениями, обязаны соблюдать требования по охране зеленых насаждений.</w:t>
      </w:r>
    </w:p>
    <w:p w14:paraId="44064F2F" w14:textId="7EC45AA4"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18.7</w:t>
      </w:r>
      <w:r w:rsidR="00DA674B" w:rsidRPr="00E429F2">
        <w:rPr>
          <w:rFonts w:ascii="Times New Roman" w:eastAsia="Times New Roman" w:hAnsi="Times New Roman" w:cs="Times New Roman"/>
          <w:bCs/>
          <w:sz w:val="28"/>
          <w:szCs w:val="28"/>
          <w:lang w:eastAsia="ru-RU"/>
        </w:rPr>
        <w:t>. На озелененных территориях запрещается:</w:t>
      </w:r>
    </w:p>
    <w:p w14:paraId="41188F72" w14:textId="4DD631ED"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4D4DBF"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самовольно сносить, повреждать, пересаживать, реконструировать зеленые насаждения, обрезать </w:t>
      </w:r>
      <w:r w:rsidR="00E6539D" w:rsidRPr="00E429F2">
        <w:rPr>
          <w:rFonts w:ascii="Times New Roman" w:eastAsia="Times New Roman" w:hAnsi="Times New Roman" w:cs="Times New Roman"/>
          <w:sz w:val="28"/>
          <w:szCs w:val="28"/>
          <w:lang w:eastAsia="ru-RU"/>
        </w:rPr>
        <w:t xml:space="preserve">кроны </w:t>
      </w:r>
      <w:r w:rsidR="00DA674B" w:rsidRPr="00E429F2">
        <w:rPr>
          <w:rFonts w:ascii="Times New Roman" w:eastAsia="Times New Roman" w:hAnsi="Times New Roman" w:cs="Times New Roman"/>
          <w:sz w:val="28"/>
          <w:szCs w:val="28"/>
          <w:lang w:eastAsia="ru-RU"/>
        </w:rPr>
        <w:t>деревь</w:t>
      </w:r>
      <w:r w:rsidR="00E6539D" w:rsidRPr="00E429F2">
        <w:rPr>
          <w:rFonts w:ascii="Times New Roman" w:eastAsia="Times New Roman" w:hAnsi="Times New Roman" w:cs="Times New Roman"/>
          <w:sz w:val="28"/>
          <w:szCs w:val="28"/>
          <w:lang w:eastAsia="ru-RU"/>
        </w:rPr>
        <w:t>ев</w:t>
      </w:r>
      <w:r w:rsidR="00DA674B" w:rsidRPr="00E429F2">
        <w:rPr>
          <w:rFonts w:ascii="Times New Roman" w:eastAsia="Times New Roman" w:hAnsi="Times New Roman" w:cs="Times New Roman"/>
          <w:sz w:val="28"/>
          <w:szCs w:val="28"/>
          <w:lang w:eastAsia="ru-RU"/>
        </w:rPr>
        <w:t xml:space="preserve"> и кустарник</w:t>
      </w:r>
      <w:r w:rsidR="00E6539D" w:rsidRPr="00E429F2">
        <w:rPr>
          <w:rFonts w:ascii="Times New Roman" w:eastAsia="Times New Roman" w:hAnsi="Times New Roman" w:cs="Times New Roman"/>
          <w:sz w:val="28"/>
          <w:szCs w:val="28"/>
          <w:lang w:eastAsia="ru-RU"/>
        </w:rPr>
        <w:t>ов</w:t>
      </w:r>
      <w:r w:rsidR="00DA674B" w:rsidRPr="00E429F2">
        <w:rPr>
          <w:rFonts w:ascii="Times New Roman" w:eastAsia="Times New Roman" w:hAnsi="Times New Roman" w:cs="Times New Roman"/>
          <w:sz w:val="28"/>
          <w:szCs w:val="28"/>
          <w:lang w:eastAsia="ru-RU"/>
        </w:rPr>
        <w:t>, в том числе сухостойны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больны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аварийны</w:t>
      </w:r>
      <w:r w:rsidR="00E6539D" w:rsidRPr="00E429F2">
        <w:rPr>
          <w:rFonts w:ascii="Times New Roman" w:eastAsia="Times New Roman" w:hAnsi="Times New Roman" w:cs="Times New Roman"/>
          <w:sz w:val="28"/>
          <w:szCs w:val="28"/>
          <w:lang w:eastAsia="ru-RU"/>
        </w:rPr>
        <w:t>х</w:t>
      </w:r>
      <w:r w:rsidR="00DA674B" w:rsidRPr="00E429F2">
        <w:rPr>
          <w:rFonts w:ascii="Times New Roman" w:eastAsia="Times New Roman" w:hAnsi="Times New Roman" w:cs="Times New Roman"/>
          <w:sz w:val="28"/>
          <w:szCs w:val="28"/>
          <w:lang w:eastAsia="ru-RU"/>
        </w:rPr>
        <w:t>, без оформления соответствующего разрешения в порядке, установленном настоящими Правилами;</w:t>
      </w:r>
    </w:p>
    <w:p w14:paraId="06C1814F" w14:textId="2D461DC0" w:rsidR="00F64BD3"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4D4DBF" w:rsidRPr="00E429F2">
        <w:rPr>
          <w:rFonts w:ascii="Times New Roman" w:hAnsi="Times New Roman" w:cs="Times New Roman"/>
          <w:sz w:val="28"/>
          <w:szCs w:val="28"/>
        </w:rPr>
        <w:t>2</w:t>
      </w:r>
      <w:r w:rsidRPr="00E429F2">
        <w:rPr>
          <w:rFonts w:ascii="Times New Roman" w:hAnsi="Times New Roman" w:cs="Times New Roman"/>
          <w:sz w:val="28"/>
          <w:szCs w:val="28"/>
        </w:rPr>
        <w:t>.</w:t>
      </w:r>
      <w:r w:rsidR="00F64BD3" w:rsidRPr="00E429F2">
        <w:rPr>
          <w:rFonts w:ascii="Times New Roman" w:hAnsi="Times New Roman" w:cs="Times New Roman"/>
          <w:sz w:val="28"/>
          <w:szCs w:val="28"/>
        </w:rPr>
        <w:t xml:space="preserve"> загрязнять территории, занятые зелеными насаждениями, бытовыми </w:t>
      </w:r>
      <w:r w:rsidR="00F64BD3" w:rsidRPr="00E429F2">
        <w:rPr>
          <w:rFonts w:ascii="Times New Roman" w:hAnsi="Times New Roman" w:cs="Times New Roman"/>
          <w:sz w:val="28"/>
          <w:szCs w:val="28"/>
        </w:rPr>
        <w:lastRenderedPageBreak/>
        <w:t>и промышленными отходами, сточными водами;</w:t>
      </w:r>
    </w:p>
    <w:p w14:paraId="7742D57C" w14:textId="75F0219E" w:rsidR="00E6539D"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D22E45" w:rsidRPr="00E429F2">
        <w:rPr>
          <w:rFonts w:ascii="Times New Roman" w:hAnsi="Times New Roman" w:cs="Times New Roman"/>
          <w:sz w:val="28"/>
          <w:szCs w:val="28"/>
        </w:rPr>
        <w:t>3</w:t>
      </w:r>
      <w:r w:rsidRPr="00E429F2">
        <w:rPr>
          <w:rFonts w:ascii="Times New Roman" w:hAnsi="Times New Roman" w:cs="Times New Roman"/>
          <w:sz w:val="28"/>
          <w:szCs w:val="28"/>
        </w:rPr>
        <w:t>.</w:t>
      </w:r>
      <w:r w:rsidR="00D22E45" w:rsidRPr="00E429F2">
        <w:rPr>
          <w:rFonts w:ascii="Times New Roman" w:hAnsi="Times New Roman" w:cs="Times New Roman"/>
          <w:sz w:val="28"/>
          <w:szCs w:val="28"/>
        </w:rPr>
        <w:t xml:space="preserve"> размещать на объекте озеленения парковок (парковочных карманов);</w:t>
      </w:r>
    </w:p>
    <w:p w14:paraId="4339BE9A" w14:textId="1846A68F" w:rsidR="00D22E45"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D22E45" w:rsidRPr="00E429F2">
        <w:rPr>
          <w:rFonts w:ascii="Times New Roman" w:hAnsi="Times New Roman" w:cs="Times New Roman"/>
          <w:sz w:val="28"/>
          <w:szCs w:val="28"/>
        </w:rPr>
        <w:t>4</w:t>
      </w:r>
      <w:r w:rsidRPr="00E429F2">
        <w:rPr>
          <w:rFonts w:ascii="Times New Roman" w:hAnsi="Times New Roman" w:cs="Times New Roman"/>
          <w:sz w:val="28"/>
          <w:szCs w:val="28"/>
        </w:rPr>
        <w:t>.</w:t>
      </w:r>
      <w:r w:rsidR="00D22E45" w:rsidRPr="00E429F2">
        <w:rPr>
          <w:rFonts w:ascii="Times New Roman" w:hAnsi="Times New Roman" w:cs="Times New Roman"/>
          <w:sz w:val="28"/>
          <w:szCs w:val="28"/>
        </w:rPr>
        <w:t xml:space="preserve"> проезд транспортного средства по объекту озеленения, а также размещение (оставление) транспортных средств на указанном объекте;</w:t>
      </w:r>
    </w:p>
    <w:p w14:paraId="488A5B56" w14:textId="69706EAC" w:rsidR="00F64BD3" w:rsidRPr="00E429F2" w:rsidRDefault="008E5C0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bCs/>
          <w:sz w:val="28"/>
          <w:szCs w:val="28"/>
        </w:rPr>
        <w:t>18.7.</w:t>
      </w:r>
      <w:r w:rsidR="0099060D" w:rsidRPr="00E429F2">
        <w:rPr>
          <w:rFonts w:ascii="Times New Roman" w:hAnsi="Times New Roman" w:cs="Times New Roman"/>
          <w:sz w:val="28"/>
          <w:szCs w:val="28"/>
        </w:rPr>
        <w:t>5</w:t>
      </w:r>
      <w:r w:rsidRPr="00E429F2">
        <w:rPr>
          <w:rFonts w:ascii="Times New Roman" w:hAnsi="Times New Roman" w:cs="Times New Roman"/>
          <w:sz w:val="28"/>
          <w:szCs w:val="28"/>
        </w:rPr>
        <w:t>.</w:t>
      </w:r>
      <w:r w:rsidR="00F64BD3" w:rsidRPr="00E429F2">
        <w:rPr>
          <w:rFonts w:ascii="Times New Roman" w:hAnsi="Times New Roman" w:cs="Times New Roman"/>
          <w:sz w:val="28"/>
          <w:szCs w:val="28"/>
        </w:rPr>
        <w:t xml:space="preserve"> не допускать складирования под деревьями, кустарниками грязи, снега, а также сколов льда с очищаемой площадки</w:t>
      </w:r>
      <w:r w:rsidR="004D4DBF" w:rsidRPr="00E429F2">
        <w:rPr>
          <w:rFonts w:ascii="Times New Roman" w:hAnsi="Times New Roman" w:cs="Times New Roman"/>
          <w:sz w:val="28"/>
          <w:szCs w:val="28"/>
        </w:rPr>
        <w:t>;</w:t>
      </w:r>
    </w:p>
    <w:p w14:paraId="6643EC4B" w14:textId="1952BB91"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разжигать костры;</w:t>
      </w:r>
    </w:p>
    <w:p w14:paraId="56CCD7F4" w14:textId="15F25F8D"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разбивать палатки;</w:t>
      </w:r>
    </w:p>
    <w:p w14:paraId="6698E835" w14:textId="0E486EB4"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8</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засорять, повреждать, уничтожать зеленые насаждения, дорожки и водоемы, в том числе с использованием автотранспортных средств, строительной техники;</w:t>
      </w:r>
    </w:p>
    <w:p w14:paraId="14EA854B" w14:textId="0BCBB800"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9</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добывать из деревьев сок, делать надрезы, надписи, приклеивать, прибивать или размещать иным способом на деревьях </w:t>
      </w:r>
      <w:r w:rsidR="0099060D" w:rsidRPr="00E429F2">
        <w:rPr>
          <w:rFonts w:ascii="Times New Roman" w:eastAsia="Times New Roman" w:hAnsi="Times New Roman" w:cs="Times New Roman"/>
          <w:sz w:val="28"/>
          <w:szCs w:val="28"/>
          <w:lang w:eastAsia="ru-RU"/>
        </w:rPr>
        <w:t xml:space="preserve">информационные материалы, в том числе </w:t>
      </w:r>
      <w:r w:rsidR="00DA674B" w:rsidRPr="00E429F2">
        <w:rPr>
          <w:rFonts w:ascii="Times New Roman" w:eastAsia="Times New Roman" w:hAnsi="Times New Roman" w:cs="Times New Roman"/>
          <w:sz w:val="28"/>
          <w:szCs w:val="28"/>
          <w:lang w:eastAsia="ru-RU"/>
        </w:rPr>
        <w:t xml:space="preserve">рекламу, объявления, </w:t>
      </w:r>
      <w:r w:rsidR="0099060D" w:rsidRPr="00E429F2">
        <w:rPr>
          <w:rFonts w:ascii="Times New Roman" w:eastAsia="Times New Roman" w:hAnsi="Times New Roman" w:cs="Times New Roman"/>
          <w:sz w:val="28"/>
          <w:szCs w:val="28"/>
          <w:lang w:eastAsia="ru-RU"/>
        </w:rPr>
        <w:t xml:space="preserve">афиши, </w:t>
      </w:r>
      <w:r w:rsidR="00DA674B" w:rsidRPr="00E429F2">
        <w:rPr>
          <w:rFonts w:ascii="Times New Roman" w:eastAsia="Times New Roman" w:hAnsi="Times New Roman" w:cs="Times New Roman"/>
          <w:sz w:val="28"/>
          <w:szCs w:val="28"/>
          <w:lang w:eastAsia="ru-RU"/>
        </w:rPr>
        <w:t>номерные знаки, всякого рода указатели</w:t>
      </w:r>
      <w:r w:rsidR="0099060D" w:rsidRPr="00E429F2">
        <w:rPr>
          <w:rFonts w:ascii="Times New Roman" w:eastAsia="Times New Roman" w:hAnsi="Times New Roman" w:cs="Times New Roman"/>
          <w:sz w:val="28"/>
          <w:szCs w:val="28"/>
          <w:lang w:eastAsia="ru-RU"/>
        </w:rPr>
        <w:t>, в том числе указатели движения</w:t>
      </w:r>
      <w:r w:rsidR="00DA674B" w:rsidRPr="00E429F2">
        <w:rPr>
          <w:rFonts w:ascii="Times New Roman" w:eastAsia="Times New Roman" w:hAnsi="Times New Roman" w:cs="Times New Roman"/>
          <w:sz w:val="28"/>
          <w:szCs w:val="28"/>
          <w:lang w:eastAsia="ru-RU"/>
        </w:rPr>
        <w:t xml:space="preserve">, провода, гамаки, качели, </w:t>
      </w:r>
      <w:r w:rsidR="0099060D" w:rsidRPr="00E429F2">
        <w:rPr>
          <w:rFonts w:ascii="Times New Roman" w:eastAsia="Times New Roman" w:hAnsi="Times New Roman" w:cs="Times New Roman"/>
          <w:sz w:val="28"/>
          <w:szCs w:val="28"/>
          <w:lang w:eastAsia="ru-RU"/>
        </w:rPr>
        <w:t xml:space="preserve">турники, </w:t>
      </w:r>
      <w:r w:rsidR="00DA674B" w:rsidRPr="00E429F2">
        <w:rPr>
          <w:rFonts w:ascii="Times New Roman" w:eastAsia="Times New Roman" w:hAnsi="Times New Roman" w:cs="Times New Roman"/>
          <w:sz w:val="28"/>
          <w:szCs w:val="28"/>
          <w:lang w:eastAsia="ru-RU"/>
        </w:rPr>
        <w:t>верев</w:t>
      </w:r>
      <w:r w:rsidR="0099060D" w:rsidRPr="00E429F2">
        <w:rPr>
          <w:rFonts w:ascii="Times New Roman" w:eastAsia="Times New Roman" w:hAnsi="Times New Roman" w:cs="Times New Roman"/>
          <w:sz w:val="28"/>
          <w:szCs w:val="28"/>
          <w:lang w:eastAsia="ru-RU"/>
        </w:rPr>
        <w:t>ки для сушки белья</w:t>
      </w:r>
      <w:r w:rsidR="00DA674B" w:rsidRPr="00E429F2">
        <w:rPr>
          <w:rFonts w:ascii="Times New Roman" w:eastAsia="Times New Roman" w:hAnsi="Times New Roman" w:cs="Times New Roman"/>
          <w:sz w:val="28"/>
          <w:szCs w:val="28"/>
          <w:lang w:eastAsia="ru-RU"/>
        </w:rPr>
        <w:t>;</w:t>
      </w:r>
    </w:p>
    <w:p w14:paraId="4DDC3036" w14:textId="4327F858"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10</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ос</w:t>
      </w:r>
      <w:r w:rsidR="00DA674B" w:rsidRPr="00E429F2">
        <w:rPr>
          <w:rFonts w:ascii="Times New Roman" w:eastAsia="Times New Roman" w:hAnsi="Times New Roman" w:cs="Times New Roman"/>
          <w:sz w:val="28"/>
          <w:szCs w:val="28"/>
          <w:lang w:eastAsia="ru-RU"/>
        </w:rPr>
        <w:t>уществлять мойку автотранспортных средств;</w:t>
      </w:r>
    </w:p>
    <w:p w14:paraId="10B76153" w14:textId="6F6F331D"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99060D" w:rsidRPr="00E429F2">
        <w:rPr>
          <w:rFonts w:ascii="Times New Roman" w:eastAsia="Times New Roman" w:hAnsi="Times New Roman" w:cs="Times New Roman"/>
          <w:sz w:val="28"/>
          <w:szCs w:val="28"/>
          <w:lang w:eastAsia="ru-RU"/>
        </w:rPr>
        <w:t>11</w:t>
      </w:r>
      <w:r w:rsidRPr="00E429F2">
        <w:rPr>
          <w:rFonts w:ascii="Times New Roman" w:eastAsia="Times New Roman" w:hAnsi="Times New Roman" w:cs="Times New Roman"/>
          <w:sz w:val="28"/>
          <w:szCs w:val="28"/>
          <w:lang w:eastAsia="ru-RU"/>
        </w:rPr>
        <w:t>.</w:t>
      </w:r>
      <w:r w:rsidR="004D4DBF" w:rsidRPr="00E429F2">
        <w:rPr>
          <w:rFonts w:ascii="Times New Roman" w:eastAsia="Times New Roman" w:hAnsi="Times New Roman" w:cs="Times New Roman"/>
          <w:sz w:val="28"/>
          <w:szCs w:val="28"/>
          <w:lang w:eastAsia="ru-RU"/>
        </w:rPr>
        <w:t xml:space="preserve"> выпас сельскохозяйственных животных</w:t>
      </w:r>
      <w:r w:rsidR="00DA674B" w:rsidRPr="00E429F2">
        <w:rPr>
          <w:rFonts w:ascii="Times New Roman" w:eastAsia="Times New Roman" w:hAnsi="Times New Roman" w:cs="Times New Roman"/>
          <w:sz w:val="28"/>
          <w:szCs w:val="28"/>
          <w:lang w:eastAsia="ru-RU"/>
        </w:rPr>
        <w:t>;</w:t>
      </w:r>
    </w:p>
    <w:p w14:paraId="661D5A42" w14:textId="1808D600"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добывать плодородную землю, песок и производить другие раскопки;</w:t>
      </w:r>
    </w:p>
    <w:p w14:paraId="0F1C7D28" w14:textId="740AC082"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производить разрытия для прокладки инженерных коммуникаций без </w:t>
      </w:r>
      <w:r w:rsidR="000E0368" w:rsidRPr="00E429F2">
        <w:rPr>
          <w:rFonts w:ascii="Times New Roman" w:eastAsia="Times New Roman" w:hAnsi="Times New Roman" w:cs="Times New Roman"/>
          <w:sz w:val="28"/>
          <w:szCs w:val="28"/>
          <w:lang w:eastAsia="ru-RU"/>
        </w:rPr>
        <w:t>Р</w:t>
      </w:r>
      <w:r w:rsidR="00DA674B" w:rsidRPr="00E429F2">
        <w:rPr>
          <w:rFonts w:ascii="Times New Roman" w:eastAsia="Times New Roman" w:hAnsi="Times New Roman" w:cs="Times New Roman"/>
          <w:sz w:val="28"/>
          <w:szCs w:val="28"/>
          <w:lang w:eastAsia="ru-RU"/>
        </w:rPr>
        <w:t xml:space="preserve">азрешения, оформленного </w:t>
      </w:r>
      <w:r w:rsidR="00081351" w:rsidRPr="00E429F2">
        <w:rPr>
          <w:rFonts w:ascii="Times New Roman" w:eastAsia="Times New Roman" w:hAnsi="Times New Roman" w:cs="Times New Roman"/>
          <w:sz w:val="28"/>
          <w:szCs w:val="28"/>
          <w:lang w:eastAsia="ru-RU"/>
        </w:rPr>
        <w:t xml:space="preserve">в соответствии с </w:t>
      </w:r>
      <w:r w:rsidR="00937B49" w:rsidRPr="00E429F2">
        <w:rPr>
          <w:rFonts w:ascii="Times New Roman" w:eastAsia="Times New Roman" w:hAnsi="Times New Roman" w:cs="Times New Roman"/>
          <w:sz w:val="28"/>
          <w:szCs w:val="28"/>
          <w:lang w:eastAsia="ru-RU"/>
        </w:rPr>
        <w:t>разделом</w:t>
      </w:r>
      <w:r w:rsidRPr="00E429F2">
        <w:rPr>
          <w:rFonts w:ascii="Times New Roman" w:eastAsia="Times New Roman" w:hAnsi="Times New Roman" w:cs="Times New Roman"/>
          <w:sz w:val="28"/>
          <w:szCs w:val="28"/>
          <w:lang w:eastAsia="ru-RU"/>
        </w:rPr>
        <w:t xml:space="preserve"> «</w:t>
      </w:r>
      <w:r w:rsidR="00914ED4" w:rsidRPr="00E429F2">
        <w:rPr>
          <w:rFonts w:ascii="Times New Roman" w:eastAsia="Times New Roman" w:hAnsi="Times New Roman" w:cs="Times New Roman"/>
          <w:sz w:val="28"/>
          <w:szCs w:val="28"/>
          <w:lang w:eastAsia="ru-RU"/>
        </w:rPr>
        <w:t>10</w:t>
      </w:r>
      <w:r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color w:val="FF0000"/>
          <w:sz w:val="28"/>
          <w:szCs w:val="28"/>
          <w:lang w:eastAsia="ru-RU"/>
        </w:rPr>
        <w:t xml:space="preserve"> </w:t>
      </w:r>
      <w:r w:rsidR="00081351" w:rsidRPr="00E429F2">
        <w:rPr>
          <w:rFonts w:ascii="Times New Roman" w:eastAsia="Times New Roman" w:hAnsi="Times New Roman" w:cs="Times New Roman"/>
          <w:sz w:val="28"/>
          <w:szCs w:val="28"/>
          <w:lang w:eastAsia="ru-RU"/>
        </w:rPr>
        <w:t>Порядк</w:t>
      </w:r>
      <w:r w:rsidR="007B416E" w:rsidRPr="00E429F2">
        <w:rPr>
          <w:rFonts w:ascii="Times New Roman" w:eastAsia="Times New Roman" w:hAnsi="Times New Roman" w:cs="Times New Roman"/>
          <w:sz w:val="28"/>
          <w:szCs w:val="28"/>
          <w:lang w:eastAsia="ru-RU"/>
        </w:rPr>
        <w:t>а</w:t>
      </w:r>
      <w:r w:rsidR="00081351" w:rsidRPr="00E429F2">
        <w:rPr>
          <w:rFonts w:ascii="Times New Roman" w:eastAsia="Times New Roman" w:hAnsi="Times New Roman" w:cs="Times New Roman"/>
          <w:sz w:val="28"/>
          <w:szCs w:val="28"/>
          <w:lang w:eastAsia="ru-RU"/>
        </w:rPr>
        <w:t xml:space="preserve"> проведения земляных работ</w:t>
      </w:r>
      <w:r w:rsidR="007B416E" w:rsidRPr="00E429F2">
        <w:rPr>
          <w:rFonts w:ascii="Times New Roman" w:eastAsia="Times New Roman" w:hAnsi="Times New Roman" w:cs="Times New Roman"/>
          <w:sz w:val="28"/>
          <w:szCs w:val="28"/>
          <w:lang w:eastAsia="ru-RU"/>
        </w:rPr>
        <w:t xml:space="preserve"> настоящих Правил;</w:t>
      </w:r>
    </w:p>
    <w:p w14:paraId="52FA1F94" w14:textId="5B882087"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18.7.</w:t>
      </w:r>
      <w:r w:rsidR="00E6539D" w:rsidRPr="00E429F2">
        <w:rPr>
          <w:rFonts w:ascii="Times New Roman" w:eastAsia="Times New Roman" w:hAnsi="Times New Roman" w:cs="Times New Roman"/>
          <w:sz w:val="28"/>
          <w:szCs w:val="28"/>
          <w:lang w:eastAsia="ru-RU"/>
        </w:rPr>
        <w:t>1</w:t>
      </w:r>
      <w:r w:rsidR="0099060D"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E6539D"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осуществлять на территориях, занятых зелеными насаждениями, строительство объектов временного или постоянного характера без оформления разрешительных документов.</w:t>
      </w:r>
    </w:p>
    <w:p w14:paraId="609A4582" w14:textId="1054CB10" w:rsidR="00DA674B" w:rsidRPr="00E429F2" w:rsidRDefault="008E5C09" w:rsidP="00027804">
      <w:pPr>
        <w:widowControl w:val="0"/>
        <w:autoSpaceDE w:val="0"/>
        <w:autoSpaceDN w:val="0"/>
        <w:adjustRightInd w:val="0"/>
        <w:spacing w:after="0" w:line="0" w:lineRule="atLeast"/>
        <w:ind w:firstLine="709"/>
        <w:jc w:val="both"/>
        <w:rPr>
          <w:rFonts w:ascii="Times New Roman" w:eastAsia="Times New Roman" w:hAnsi="Times New Roman" w:cs="Times New Roman"/>
          <w:bCs/>
          <w:sz w:val="28"/>
          <w:szCs w:val="28"/>
          <w:lang w:eastAsia="ru-RU"/>
        </w:rPr>
      </w:pPr>
      <w:r w:rsidRPr="00E429F2">
        <w:rPr>
          <w:rFonts w:ascii="Times New Roman" w:eastAsia="Times New Roman" w:hAnsi="Times New Roman" w:cs="Times New Roman"/>
          <w:bCs/>
          <w:sz w:val="28"/>
          <w:szCs w:val="28"/>
          <w:lang w:eastAsia="ru-RU"/>
        </w:rPr>
        <w:t>18.8</w:t>
      </w:r>
      <w:r w:rsidR="00DA674B" w:rsidRPr="00E429F2">
        <w:rPr>
          <w:rFonts w:ascii="Times New Roman" w:eastAsia="Times New Roman" w:hAnsi="Times New Roman" w:cs="Times New Roman"/>
          <w:bCs/>
          <w:sz w:val="28"/>
          <w:szCs w:val="28"/>
          <w:lang w:eastAsia="ru-RU"/>
        </w:rPr>
        <w:t>. При производстве работ по строительству, реконструкции, ремонту объектов необходимо:</w:t>
      </w:r>
    </w:p>
    <w:p w14:paraId="196976C7" w14:textId="1FFEED7F"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при составлении проектов застройки, прокладки дорог, тротуаров и других объектов наносить на </w:t>
      </w:r>
      <w:r w:rsidR="00F6455F" w:rsidRPr="00E429F2">
        <w:rPr>
          <w:rFonts w:ascii="Times New Roman" w:eastAsia="Times New Roman" w:hAnsi="Times New Roman" w:cs="Times New Roman"/>
          <w:sz w:val="28"/>
          <w:szCs w:val="28"/>
          <w:lang w:eastAsia="ru-RU"/>
        </w:rPr>
        <w:t>проектный</w:t>
      </w:r>
      <w:r w:rsidR="00DA674B" w:rsidRPr="00E429F2">
        <w:rPr>
          <w:rFonts w:ascii="Times New Roman" w:eastAsia="Times New Roman" w:hAnsi="Times New Roman" w:cs="Times New Roman"/>
          <w:sz w:val="28"/>
          <w:szCs w:val="28"/>
          <w:lang w:eastAsia="ru-RU"/>
        </w:rPr>
        <w:t xml:space="preserve"> план </w:t>
      </w:r>
      <w:r w:rsidR="00F6455F" w:rsidRPr="00E429F2">
        <w:rPr>
          <w:rFonts w:ascii="Times New Roman" w:eastAsia="Times New Roman" w:hAnsi="Times New Roman" w:cs="Times New Roman"/>
          <w:sz w:val="28"/>
          <w:szCs w:val="28"/>
          <w:lang w:eastAsia="ru-RU"/>
        </w:rPr>
        <w:t>местоположение</w:t>
      </w:r>
      <w:r w:rsidR="00DA674B" w:rsidRPr="00E429F2">
        <w:rPr>
          <w:rFonts w:ascii="Times New Roman" w:eastAsia="Times New Roman" w:hAnsi="Times New Roman" w:cs="Times New Roman"/>
          <w:sz w:val="28"/>
          <w:szCs w:val="28"/>
          <w:lang w:eastAsia="ru-RU"/>
        </w:rPr>
        <w:t xml:space="preserve"> имеющихся на участке зеленых насаждений;</w:t>
      </w:r>
    </w:p>
    <w:p w14:paraId="7DFE6F01" w14:textId="11E9DBF5"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при разработке проектов строительства, реконструкции сооружений и прокладки коммуникаций руководствоваться принципом максимального сохранения существующих зеленых насаждений;</w:t>
      </w:r>
    </w:p>
    <w:p w14:paraId="24F57AD7" w14:textId="41DA72ED"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A34312"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A34312"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в случае невозможности сохранения зеленых насаждений оформлять разрешительные документы на снос, пересадку зеленых насаждений </w:t>
      </w:r>
      <w:r w:rsidR="001F4489" w:rsidRPr="00E429F2">
        <w:rPr>
          <w:rFonts w:ascii="Times New Roman" w:eastAsia="Times New Roman" w:hAnsi="Times New Roman" w:cs="Times New Roman"/>
          <w:sz w:val="28"/>
          <w:szCs w:val="28"/>
          <w:lang w:eastAsia="ru-RU"/>
        </w:rPr>
        <w:t>в соответствии с настоящ</w:t>
      </w:r>
      <w:r w:rsidRPr="00E429F2">
        <w:rPr>
          <w:rFonts w:ascii="Times New Roman" w:eastAsia="Times New Roman" w:hAnsi="Times New Roman" w:cs="Times New Roman"/>
          <w:sz w:val="28"/>
          <w:szCs w:val="28"/>
          <w:lang w:eastAsia="ru-RU"/>
        </w:rPr>
        <w:t xml:space="preserve">ей </w:t>
      </w:r>
      <w:r w:rsidR="00937B49" w:rsidRPr="00E429F2">
        <w:rPr>
          <w:rFonts w:ascii="Times New Roman" w:eastAsia="Times New Roman" w:hAnsi="Times New Roman" w:cs="Times New Roman"/>
          <w:sz w:val="28"/>
          <w:szCs w:val="28"/>
          <w:lang w:eastAsia="ru-RU"/>
        </w:rPr>
        <w:t>разделом</w:t>
      </w:r>
      <w:r w:rsidR="008E5C09" w:rsidRPr="00E429F2">
        <w:rPr>
          <w:rFonts w:ascii="Times New Roman" w:eastAsia="Times New Roman" w:hAnsi="Times New Roman" w:cs="Times New Roman"/>
          <w:sz w:val="28"/>
          <w:szCs w:val="28"/>
          <w:lang w:eastAsia="ru-RU"/>
        </w:rPr>
        <w:t xml:space="preserve"> Правил</w:t>
      </w:r>
      <w:r w:rsidR="00DA674B" w:rsidRPr="00E429F2">
        <w:rPr>
          <w:rFonts w:ascii="Times New Roman" w:eastAsia="Times New Roman" w:hAnsi="Times New Roman" w:cs="Times New Roman"/>
          <w:sz w:val="28"/>
          <w:szCs w:val="28"/>
          <w:lang w:eastAsia="ru-RU"/>
        </w:rPr>
        <w:t>;</w:t>
      </w:r>
    </w:p>
    <w:p w14:paraId="78765F25" w14:textId="313626C9"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ограждать деревья, находящиеся на территории строительства, сплошными щитами высотой 2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 располагая их треугольником на расстоянии не менее 0,5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 xml:space="preserve"> от ствола дерева, а также устраивать деревянный настил вокруг ограждающего треугольника радиусом 0,5 м</w:t>
      </w:r>
      <w:r w:rsidR="006912E7" w:rsidRPr="00E429F2">
        <w:rPr>
          <w:rFonts w:ascii="Times New Roman" w:eastAsia="Times New Roman" w:hAnsi="Times New Roman" w:cs="Times New Roman"/>
          <w:sz w:val="28"/>
          <w:szCs w:val="28"/>
          <w:lang w:eastAsia="ru-RU"/>
        </w:rPr>
        <w:t>.</w:t>
      </w:r>
      <w:r w:rsidR="00DA674B" w:rsidRPr="00E429F2">
        <w:rPr>
          <w:rFonts w:ascii="Times New Roman" w:eastAsia="Times New Roman" w:hAnsi="Times New Roman" w:cs="Times New Roman"/>
          <w:sz w:val="28"/>
          <w:szCs w:val="28"/>
          <w:lang w:eastAsia="ru-RU"/>
        </w:rPr>
        <w:t>;</w:t>
      </w:r>
    </w:p>
    <w:p w14:paraId="702D14DC" w14:textId="30D9A3E6"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5</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при производстве замощения и асфальтирования городских проездов, площадей, дворов, тротуаров и т.п. оставлять вокруг дерева свободное пространство размером не менее 2 кв. м</w:t>
      </w:r>
      <w:r w:rsidR="000E0368" w:rsidRPr="00E429F2">
        <w:rPr>
          <w:rFonts w:ascii="Times New Roman" w:eastAsia="Times New Roman" w:hAnsi="Times New Roman" w:cs="Times New Roman"/>
          <w:sz w:val="28"/>
          <w:szCs w:val="28"/>
          <w:lang w:eastAsia="ru-RU"/>
        </w:rPr>
        <w:t>.</w:t>
      </w:r>
    </w:p>
    <w:p w14:paraId="13F9F22B" w14:textId="28716E05"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1F4489"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 xml:space="preserve">подъездные пути и места установки подъемных кранов располагать </w:t>
      </w:r>
      <w:r w:rsidR="00DA674B" w:rsidRPr="00E429F2">
        <w:rPr>
          <w:rFonts w:ascii="Times New Roman" w:eastAsia="Times New Roman" w:hAnsi="Times New Roman" w:cs="Times New Roman"/>
          <w:sz w:val="28"/>
          <w:szCs w:val="28"/>
          <w:lang w:eastAsia="ru-RU"/>
        </w:rPr>
        <w:lastRenderedPageBreak/>
        <w:t>вне зеленых насаждений и не нарушать установленные ограждения деревьев и кустарников;</w:t>
      </w:r>
    </w:p>
    <w:p w14:paraId="76CC214D" w14:textId="229689E3" w:rsidR="00DA674B"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bCs/>
          <w:sz w:val="28"/>
          <w:szCs w:val="28"/>
          <w:lang w:eastAsia="ru-RU"/>
        </w:rPr>
        <w:t>18.8.</w:t>
      </w:r>
      <w:r w:rsidR="001F4489"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 xml:space="preserve">. </w:t>
      </w:r>
      <w:r w:rsidR="00DA674B" w:rsidRPr="00E429F2">
        <w:rPr>
          <w:rFonts w:ascii="Times New Roman" w:eastAsia="Times New Roman" w:hAnsi="Times New Roman" w:cs="Times New Roman"/>
          <w:sz w:val="28"/>
          <w:szCs w:val="28"/>
          <w:lang w:eastAsia="ru-RU"/>
        </w:rPr>
        <w:t>сохранять верхний растительный грунт на всех участках нового строительства, организовывать снятие его и буртование.</w:t>
      </w:r>
    </w:p>
    <w:p w14:paraId="2804BB76" w14:textId="04349BAA" w:rsidR="00FD4EE8"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18.9.</w:t>
      </w:r>
      <w:r w:rsidR="004D4DBF" w:rsidRPr="00E429F2">
        <w:rPr>
          <w:rFonts w:ascii="Times New Roman" w:hAnsi="Times New Roman" w:cs="Times New Roman"/>
          <w:sz w:val="28"/>
          <w:szCs w:val="28"/>
        </w:rPr>
        <w:t xml:space="preserve"> Выполнение работ </w:t>
      </w:r>
      <w:r w:rsidR="00FD4EE8" w:rsidRPr="00E429F2">
        <w:rPr>
          <w:rFonts w:ascii="Times New Roman" w:hAnsi="Times New Roman" w:cs="Times New Roman"/>
          <w:sz w:val="28"/>
          <w:szCs w:val="28"/>
        </w:rPr>
        <w:t xml:space="preserve">юридическими и физическими лицами </w:t>
      </w:r>
      <w:r w:rsidR="004D4DBF" w:rsidRPr="00E429F2">
        <w:rPr>
          <w:rFonts w:ascii="Times New Roman" w:hAnsi="Times New Roman" w:cs="Times New Roman"/>
          <w:sz w:val="28"/>
          <w:szCs w:val="28"/>
        </w:rPr>
        <w:t xml:space="preserve">по уходу за зелеными насаждениями </w:t>
      </w:r>
      <w:r w:rsidR="00FD4EE8" w:rsidRPr="00E429F2">
        <w:rPr>
          <w:rFonts w:ascii="Times New Roman" w:hAnsi="Times New Roman" w:cs="Times New Roman"/>
          <w:sz w:val="28"/>
          <w:szCs w:val="28"/>
        </w:rPr>
        <w:t xml:space="preserve">и содержанием объектов озеленения, за исключением земельных участков, принадлежащих им на праве собственности, </w:t>
      </w:r>
      <w:r w:rsidR="004D4DBF" w:rsidRPr="00E429F2">
        <w:rPr>
          <w:rFonts w:ascii="Times New Roman" w:hAnsi="Times New Roman" w:cs="Times New Roman"/>
          <w:sz w:val="28"/>
          <w:szCs w:val="28"/>
        </w:rPr>
        <w:t>производится на основании Разреш</w:t>
      </w:r>
      <w:r w:rsidR="00D43D5D" w:rsidRPr="00E429F2">
        <w:rPr>
          <w:rFonts w:ascii="Times New Roman" w:hAnsi="Times New Roman" w:cs="Times New Roman"/>
          <w:sz w:val="28"/>
          <w:szCs w:val="28"/>
        </w:rPr>
        <w:t>ительного документа</w:t>
      </w:r>
      <w:r w:rsidR="004D4DBF" w:rsidRPr="00E429F2">
        <w:rPr>
          <w:rFonts w:ascii="Times New Roman" w:hAnsi="Times New Roman" w:cs="Times New Roman"/>
          <w:sz w:val="28"/>
          <w:szCs w:val="28"/>
        </w:rPr>
        <w:t xml:space="preserve">, полученного в уполномоченном органе Администрации округа, </w:t>
      </w:r>
      <w:r w:rsidR="00A222A9" w:rsidRPr="00E429F2">
        <w:rPr>
          <w:rFonts w:ascii="Times New Roman" w:hAnsi="Times New Roman" w:cs="Times New Roman"/>
          <w:sz w:val="28"/>
          <w:szCs w:val="28"/>
        </w:rPr>
        <w:t xml:space="preserve">при этом </w:t>
      </w:r>
      <w:r w:rsidR="00D43D5D" w:rsidRPr="00E429F2">
        <w:rPr>
          <w:rFonts w:ascii="Times New Roman" w:hAnsi="Times New Roman" w:cs="Times New Roman"/>
          <w:sz w:val="28"/>
          <w:szCs w:val="28"/>
        </w:rPr>
        <w:t>р</w:t>
      </w:r>
      <w:r w:rsidR="00A222A9" w:rsidRPr="00E429F2">
        <w:rPr>
          <w:rFonts w:ascii="Times New Roman" w:hAnsi="Times New Roman" w:cs="Times New Roman"/>
          <w:sz w:val="28"/>
          <w:szCs w:val="28"/>
        </w:rPr>
        <w:t>азрешени</w:t>
      </w:r>
      <w:r w:rsidR="000443F0" w:rsidRPr="00E429F2">
        <w:rPr>
          <w:rFonts w:ascii="Times New Roman" w:hAnsi="Times New Roman" w:cs="Times New Roman"/>
          <w:sz w:val="28"/>
          <w:szCs w:val="28"/>
        </w:rPr>
        <w:t>е</w:t>
      </w:r>
      <w:r w:rsidR="00A222A9" w:rsidRPr="00E429F2">
        <w:rPr>
          <w:rFonts w:ascii="Times New Roman" w:hAnsi="Times New Roman" w:cs="Times New Roman"/>
          <w:sz w:val="28"/>
          <w:szCs w:val="28"/>
        </w:rPr>
        <w:t xml:space="preserve"> не требуется, </w:t>
      </w:r>
      <w:r w:rsidR="00F07E47" w:rsidRPr="00E429F2">
        <w:rPr>
          <w:rFonts w:ascii="Times New Roman" w:hAnsi="Times New Roman" w:cs="Times New Roman"/>
          <w:sz w:val="28"/>
          <w:szCs w:val="28"/>
        </w:rPr>
        <w:t xml:space="preserve">в случае </w:t>
      </w:r>
      <w:r w:rsidR="004D4DBF" w:rsidRPr="00E429F2">
        <w:rPr>
          <w:rFonts w:ascii="Times New Roman" w:hAnsi="Times New Roman" w:cs="Times New Roman"/>
          <w:sz w:val="28"/>
          <w:szCs w:val="28"/>
        </w:rPr>
        <w:t xml:space="preserve">выполнения этих работ специализированным </w:t>
      </w:r>
      <w:r w:rsidR="00A7738F" w:rsidRPr="00E429F2">
        <w:rPr>
          <w:rFonts w:ascii="Times New Roman" w:hAnsi="Times New Roman" w:cs="Times New Roman"/>
          <w:sz w:val="28"/>
          <w:szCs w:val="28"/>
        </w:rPr>
        <w:t xml:space="preserve">муниципальным </w:t>
      </w:r>
      <w:r w:rsidR="004D4DBF" w:rsidRPr="00E429F2">
        <w:rPr>
          <w:rFonts w:ascii="Times New Roman" w:hAnsi="Times New Roman" w:cs="Times New Roman"/>
          <w:sz w:val="28"/>
          <w:szCs w:val="28"/>
        </w:rPr>
        <w:t xml:space="preserve">учреждением </w:t>
      </w:r>
      <w:r w:rsidR="00A7738F" w:rsidRPr="00E429F2">
        <w:rPr>
          <w:rFonts w:ascii="Times New Roman" w:hAnsi="Times New Roman" w:cs="Times New Roman"/>
          <w:sz w:val="28"/>
          <w:szCs w:val="28"/>
        </w:rPr>
        <w:t xml:space="preserve">(иным юридическим лицом) </w:t>
      </w:r>
      <w:r w:rsidR="004D4DBF" w:rsidRPr="00E429F2">
        <w:rPr>
          <w:rFonts w:ascii="Times New Roman" w:hAnsi="Times New Roman" w:cs="Times New Roman"/>
          <w:sz w:val="28"/>
          <w:szCs w:val="28"/>
        </w:rPr>
        <w:t>на основании муниципального задания</w:t>
      </w:r>
      <w:r w:rsidR="00F07E47" w:rsidRPr="00E429F2">
        <w:rPr>
          <w:rFonts w:ascii="Times New Roman" w:hAnsi="Times New Roman" w:cs="Times New Roman"/>
          <w:sz w:val="28"/>
          <w:szCs w:val="28"/>
        </w:rPr>
        <w:t>,</w:t>
      </w:r>
      <w:r w:rsidR="00A7738F" w:rsidRPr="00E429F2">
        <w:rPr>
          <w:rFonts w:ascii="Times New Roman" w:hAnsi="Times New Roman" w:cs="Times New Roman"/>
          <w:sz w:val="28"/>
          <w:szCs w:val="28"/>
        </w:rPr>
        <w:t xml:space="preserve"> либо муниципального контракта.</w:t>
      </w:r>
    </w:p>
    <w:p w14:paraId="66A41146" w14:textId="57D09C00"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18.10.</w:t>
      </w:r>
      <w:r w:rsidR="00444C8B" w:rsidRPr="00E429F2">
        <w:rPr>
          <w:rFonts w:ascii="Times New Roman" w:hAnsi="Times New Roman" w:cs="Times New Roman"/>
          <w:sz w:val="28"/>
          <w:szCs w:val="28"/>
        </w:rPr>
        <w:t xml:space="preserve"> Для оформления </w:t>
      </w:r>
      <w:r w:rsidR="00D43D5D" w:rsidRPr="00E429F2">
        <w:rPr>
          <w:rFonts w:ascii="Times New Roman" w:hAnsi="Times New Roman" w:cs="Times New Roman"/>
          <w:sz w:val="28"/>
          <w:szCs w:val="28"/>
        </w:rPr>
        <w:t>р</w:t>
      </w:r>
      <w:r w:rsidR="00444C8B" w:rsidRPr="00E429F2">
        <w:rPr>
          <w:rFonts w:ascii="Times New Roman" w:hAnsi="Times New Roman" w:cs="Times New Roman"/>
          <w:sz w:val="28"/>
          <w:szCs w:val="28"/>
        </w:rPr>
        <w:t>азрешения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Администрацию округа соответствующее заявление.</w:t>
      </w:r>
    </w:p>
    <w:p w14:paraId="37D05E62" w14:textId="7BAB6783"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18.11.</w:t>
      </w:r>
      <w:r w:rsidR="00444C8B" w:rsidRPr="00E429F2">
        <w:rPr>
          <w:rFonts w:ascii="Times New Roman" w:hAnsi="Times New Roman" w:cs="Times New Roman"/>
          <w:sz w:val="28"/>
          <w:szCs w:val="28"/>
        </w:rPr>
        <w:t xml:space="preserve"> На основании заявления уполномоченный орган Администрации округа, </w:t>
      </w:r>
      <w:r w:rsidR="002C1F82" w:rsidRPr="00E429F2">
        <w:rPr>
          <w:rFonts w:ascii="Times New Roman" w:hAnsi="Times New Roman" w:cs="Times New Roman"/>
          <w:sz w:val="28"/>
          <w:szCs w:val="28"/>
        </w:rPr>
        <w:t xml:space="preserve">в течении 7 рабочих дней </w:t>
      </w:r>
      <w:r w:rsidR="00444C8B" w:rsidRPr="00E429F2">
        <w:rPr>
          <w:rFonts w:ascii="Times New Roman" w:hAnsi="Times New Roman" w:cs="Times New Roman"/>
          <w:sz w:val="28"/>
          <w:szCs w:val="28"/>
        </w:rPr>
        <w:t xml:space="preserve">проводит обследование и составляет </w:t>
      </w:r>
      <w:r w:rsidR="009B50CC" w:rsidRPr="00E429F2">
        <w:rPr>
          <w:rFonts w:ascii="Times New Roman" w:hAnsi="Times New Roman" w:cs="Times New Roman"/>
          <w:sz w:val="28"/>
          <w:szCs w:val="28"/>
        </w:rPr>
        <w:t>А</w:t>
      </w:r>
      <w:r w:rsidR="00444C8B" w:rsidRPr="00E429F2">
        <w:rPr>
          <w:rFonts w:ascii="Times New Roman" w:hAnsi="Times New Roman" w:cs="Times New Roman"/>
          <w:sz w:val="28"/>
          <w:szCs w:val="28"/>
        </w:rPr>
        <w:t>кт обследования зеленых насаждений.</w:t>
      </w:r>
    </w:p>
    <w:p w14:paraId="2EE78984" w14:textId="057ABB2C"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18.12.</w:t>
      </w:r>
      <w:r w:rsidR="00444C8B" w:rsidRPr="00E429F2">
        <w:rPr>
          <w:rFonts w:ascii="Times New Roman" w:hAnsi="Times New Roman" w:cs="Times New Roman"/>
          <w:sz w:val="28"/>
          <w:szCs w:val="28"/>
        </w:rPr>
        <w:tab/>
      </w:r>
      <w:r w:rsidR="006912E7" w:rsidRPr="00E429F2">
        <w:rPr>
          <w:rFonts w:ascii="Times New Roman" w:hAnsi="Times New Roman" w:cs="Times New Roman"/>
          <w:sz w:val="28"/>
          <w:szCs w:val="28"/>
        </w:rPr>
        <w:t xml:space="preserve"> </w:t>
      </w:r>
      <w:r w:rsidR="00444C8B" w:rsidRPr="00E429F2">
        <w:rPr>
          <w:rFonts w:ascii="Times New Roman" w:hAnsi="Times New Roman" w:cs="Times New Roman"/>
          <w:sz w:val="28"/>
          <w:szCs w:val="28"/>
        </w:rPr>
        <w:t xml:space="preserve">Акт обследования является основанием для выдачи (либо для отказа в выдаче) </w:t>
      </w:r>
      <w:r w:rsidR="002C1F82" w:rsidRPr="00E429F2">
        <w:rPr>
          <w:rFonts w:ascii="Times New Roman" w:hAnsi="Times New Roman" w:cs="Times New Roman"/>
          <w:sz w:val="28"/>
          <w:szCs w:val="28"/>
        </w:rPr>
        <w:t>Разрешительн</w:t>
      </w:r>
      <w:r w:rsidR="00154D6F" w:rsidRPr="00E429F2">
        <w:rPr>
          <w:rFonts w:ascii="Times New Roman" w:hAnsi="Times New Roman" w:cs="Times New Roman"/>
          <w:sz w:val="28"/>
          <w:szCs w:val="28"/>
        </w:rPr>
        <w:t>ого</w:t>
      </w:r>
      <w:r w:rsidR="002C1F82" w:rsidRPr="00E429F2">
        <w:rPr>
          <w:rFonts w:ascii="Times New Roman" w:hAnsi="Times New Roman" w:cs="Times New Roman"/>
          <w:sz w:val="28"/>
          <w:szCs w:val="28"/>
        </w:rPr>
        <w:t xml:space="preserve"> документ</w:t>
      </w:r>
      <w:r w:rsidR="00154D6F" w:rsidRPr="00E429F2">
        <w:rPr>
          <w:rFonts w:ascii="Times New Roman" w:hAnsi="Times New Roman" w:cs="Times New Roman"/>
          <w:sz w:val="28"/>
          <w:szCs w:val="28"/>
        </w:rPr>
        <w:t>а</w:t>
      </w:r>
      <w:r w:rsidR="00444C8B" w:rsidRPr="00E429F2">
        <w:rPr>
          <w:rFonts w:ascii="Times New Roman" w:hAnsi="Times New Roman" w:cs="Times New Roman"/>
          <w:sz w:val="28"/>
          <w:szCs w:val="28"/>
        </w:rPr>
        <w:t xml:space="preserve"> на свод и подрезку ветвей деревьев и кустарников в границах земельных участков, находящихся в муниципальной собственности Суксунского городского округа, а также на земельных участках (землях), государственная собственность на которые не разграничена.</w:t>
      </w:r>
    </w:p>
    <w:p w14:paraId="70052294" w14:textId="0020C4A2" w:rsidR="004E3855" w:rsidRPr="00E429F2" w:rsidRDefault="004E385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w:t>
      </w:r>
      <w:r w:rsidR="00131999" w:rsidRPr="00E429F2">
        <w:rPr>
          <w:rFonts w:ascii="Times New Roman" w:eastAsia="Times New Roman" w:hAnsi="Times New Roman" w:cs="Times New Roman"/>
          <w:sz w:val="28"/>
          <w:szCs w:val="28"/>
          <w:lang w:eastAsia="ru-RU"/>
        </w:rPr>
        <w:t>13.</w:t>
      </w:r>
      <w:r w:rsidRPr="00E429F2">
        <w:rPr>
          <w:rFonts w:ascii="Times New Roman" w:eastAsia="Times New Roman" w:hAnsi="Times New Roman" w:cs="Times New Roman"/>
          <w:sz w:val="28"/>
          <w:szCs w:val="28"/>
          <w:lang w:eastAsia="ru-RU"/>
        </w:rPr>
        <w:t xml:space="preserve"> Разрешительным документом на снос, пересадку,</w:t>
      </w:r>
      <w:r w:rsidR="00D43D5D" w:rsidRPr="00E429F2">
        <w:rPr>
          <w:rFonts w:ascii="Times New Roman" w:eastAsia="Times New Roman" w:hAnsi="Times New Roman" w:cs="Times New Roman"/>
          <w:sz w:val="28"/>
          <w:szCs w:val="28"/>
          <w:lang w:eastAsia="ru-RU"/>
        </w:rPr>
        <w:t xml:space="preserve"> посадку и</w:t>
      </w:r>
      <w:r w:rsidRPr="00E429F2">
        <w:rPr>
          <w:rFonts w:ascii="Times New Roman" w:eastAsia="Times New Roman" w:hAnsi="Times New Roman" w:cs="Times New Roman"/>
          <w:sz w:val="28"/>
          <w:szCs w:val="28"/>
          <w:lang w:eastAsia="ru-RU"/>
        </w:rPr>
        <w:t xml:space="preserve"> реконструкцию зеленых насаждений является Решение комиссии, действующей на основании постановления</w:t>
      </w:r>
      <w:r w:rsidR="00923EDB">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w:t>
      </w:r>
      <w:r w:rsidR="00923EDB" w:rsidRPr="00E429F2">
        <w:rPr>
          <w:rFonts w:ascii="Times New Roman" w:eastAsia="Times New Roman" w:hAnsi="Times New Roman" w:cs="Times New Roman"/>
          <w:sz w:val="28"/>
          <w:szCs w:val="28"/>
          <w:lang w:eastAsia="ru-RU"/>
        </w:rPr>
        <w:t>либо распоряжени</w:t>
      </w:r>
      <w:r w:rsidR="00923EDB">
        <w:rPr>
          <w:rFonts w:ascii="Times New Roman" w:eastAsia="Times New Roman" w:hAnsi="Times New Roman" w:cs="Times New Roman"/>
          <w:sz w:val="28"/>
          <w:szCs w:val="28"/>
          <w:lang w:eastAsia="ru-RU"/>
        </w:rPr>
        <w:t>я</w:t>
      </w:r>
      <w:r w:rsidR="00923EDB"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Администрации округа.</w:t>
      </w:r>
      <w:r w:rsidR="00173AD0" w:rsidRPr="00E429F2">
        <w:rPr>
          <w:rFonts w:ascii="Times New Roman" w:eastAsia="Times New Roman" w:hAnsi="Times New Roman" w:cs="Times New Roman"/>
          <w:sz w:val="28"/>
          <w:szCs w:val="28"/>
          <w:lang w:eastAsia="ru-RU"/>
        </w:rPr>
        <w:t xml:space="preserve"> </w:t>
      </w:r>
      <w:r w:rsidRPr="00E429F2">
        <w:rPr>
          <w:rFonts w:ascii="Times New Roman" w:eastAsia="Times New Roman" w:hAnsi="Times New Roman" w:cs="Times New Roman"/>
          <w:sz w:val="28"/>
          <w:szCs w:val="28"/>
          <w:lang w:eastAsia="ru-RU"/>
        </w:rPr>
        <w:t>Решение комиссии принимается в течении 10 рабочих дней</w:t>
      </w:r>
      <w:r w:rsidR="00D43D5D" w:rsidRPr="00E429F2">
        <w:rPr>
          <w:rFonts w:ascii="Times New Roman" w:eastAsia="Times New Roman" w:hAnsi="Times New Roman" w:cs="Times New Roman"/>
          <w:sz w:val="28"/>
          <w:szCs w:val="28"/>
          <w:lang w:eastAsia="ru-RU"/>
        </w:rPr>
        <w:t xml:space="preserve"> со дня поступления Акта обследова</w:t>
      </w:r>
      <w:r w:rsidR="00173AD0" w:rsidRPr="00E429F2">
        <w:rPr>
          <w:rFonts w:ascii="Times New Roman" w:eastAsia="Times New Roman" w:hAnsi="Times New Roman" w:cs="Times New Roman"/>
          <w:sz w:val="28"/>
          <w:szCs w:val="28"/>
          <w:lang w:eastAsia="ru-RU"/>
        </w:rPr>
        <w:t>н</w:t>
      </w:r>
      <w:r w:rsidR="00D43D5D" w:rsidRPr="00E429F2">
        <w:rPr>
          <w:rFonts w:ascii="Times New Roman" w:eastAsia="Times New Roman" w:hAnsi="Times New Roman" w:cs="Times New Roman"/>
          <w:sz w:val="28"/>
          <w:szCs w:val="28"/>
          <w:lang w:eastAsia="ru-RU"/>
        </w:rPr>
        <w:t>ия</w:t>
      </w:r>
      <w:r w:rsidRPr="00E429F2">
        <w:rPr>
          <w:rFonts w:ascii="Times New Roman" w:eastAsia="Times New Roman" w:hAnsi="Times New Roman" w:cs="Times New Roman"/>
          <w:sz w:val="28"/>
          <w:szCs w:val="28"/>
          <w:lang w:eastAsia="ru-RU"/>
        </w:rPr>
        <w:t>.</w:t>
      </w:r>
    </w:p>
    <w:p w14:paraId="7063DA83" w14:textId="4C930D98" w:rsidR="009B50CC"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18.14.</w:t>
      </w:r>
      <w:r w:rsidR="009B50CC" w:rsidRPr="00E429F2">
        <w:rPr>
          <w:rFonts w:ascii="Times New Roman" w:eastAsia="Times New Roman" w:hAnsi="Times New Roman" w:cs="Times New Roman"/>
          <w:sz w:val="28"/>
          <w:szCs w:val="28"/>
          <w:lang w:eastAsia="ru-RU"/>
        </w:rPr>
        <w:t xml:space="preserve"> Снос, пересадка, реконструкция зеленых насаждений на земельном участке, находящемся в собственности физического или юридического лица, осуществляется собственником этого земельного участка по своему усмотрению, за счет собственных средств, с соблюдением требований, установленных федеральным, </w:t>
      </w:r>
      <w:r w:rsidR="00914ED4" w:rsidRPr="00E429F2">
        <w:rPr>
          <w:rFonts w:ascii="Times New Roman" w:eastAsia="Times New Roman" w:hAnsi="Times New Roman" w:cs="Times New Roman"/>
          <w:sz w:val="28"/>
          <w:szCs w:val="28"/>
          <w:lang w:eastAsia="ru-RU"/>
        </w:rPr>
        <w:t>краевым</w:t>
      </w:r>
      <w:r w:rsidR="009B50CC" w:rsidRPr="00E429F2">
        <w:rPr>
          <w:rFonts w:ascii="Times New Roman" w:eastAsia="Times New Roman" w:hAnsi="Times New Roman" w:cs="Times New Roman"/>
          <w:sz w:val="28"/>
          <w:szCs w:val="28"/>
          <w:lang w:eastAsia="ru-RU"/>
        </w:rPr>
        <w:t xml:space="preserve"> законодательством. При этом собственником земельного участка не должны нарушаться права и охраняемые законом интересы других лиц.</w:t>
      </w:r>
    </w:p>
    <w:p w14:paraId="3B1C5CE9" w14:textId="407D6526" w:rsidR="00444C8B" w:rsidRPr="00E429F2" w:rsidRDefault="00131999" w:rsidP="00027804">
      <w:pPr>
        <w:pStyle w:val="ConsPlusNormal"/>
        <w:spacing w:line="0" w:lineRule="atLeast"/>
        <w:ind w:firstLine="709"/>
        <w:jc w:val="both"/>
        <w:rPr>
          <w:rFonts w:ascii="Times New Roman" w:hAnsi="Times New Roman" w:cs="Times New Roman"/>
          <w:sz w:val="28"/>
          <w:szCs w:val="28"/>
        </w:rPr>
      </w:pPr>
      <w:r w:rsidRPr="00E429F2">
        <w:rPr>
          <w:rFonts w:ascii="Times New Roman" w:hAnsi="Times New Roman" w:cs="Times New Roman"/>
          <w:sz w:val="28"/>
          <w:szCs w:val="28"/>
        </w:rPr>
        <w:t>18.15.</w:t>
      </w:r>
      <w:r w:rsidR="009B50CC" w:rsidRPr="00E429F2">
        <w:rPr>
          <w:rFonts w:ascii="Times New Roman" w:hAnsi="Times New Roman" w:cs="Times New Roman"/>
          <w:sz w:val="28"/>
          <w:szCs w:val="28"/>
        </w:rPr>
        <w:t xml:space="preserve"> </w:t>
      </w:r>
      <w:r w:rsidR="00444C8B" w:rsidRPr="00E429F2">
        <w:rPr>
          <w:rFonts w:ascii="Times New Roman" w:hAnsi="Times New Roman" w:cs="Times New Roman"/>
          <w:sz w:val="28"/>
          <w:szCs w:val="28"/>
        </w:rPr>
        <w:t>Работы по своду зеленых насаждений, включая транспортировку и утилизацию порубочных остатков, осуществляются заявителем за свой счет и с соблюдением требований стандартов, технических регламентов в сфере безопасности.</w:t>
      </w:r>
    </w:p>
    <w:p w14:paraId="0470BBB9" w14:textId="4C137AC8" w:rsidR="009E0A06"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18.16.</w:t>
      </w:r>
      <w:r w:rsidR="009E0A06" w:rsidRPr="00E429F2">
        <w:rPr>
          <w:rFonts w:ascii="Times New Roman" w:eastAsia="Times New Roman" w:hAnsi="Times New Roman" w:cs="Times New Roman"/>
          <w:sz w:val="28"/>
          <w:szCs w:val="28"/>
          <w:lang w:eastAsia="ru-RU"/>
        </w:rPr>
        <w:t xml:space="preserve"> Снос, пересадка, реконструкция зеленых насаждений, связанные с застройкой города, прокладкой коммуникаций, строительством линий электропередачи и других объектов, пересадка зеленых насаждений внутри жилых кварталов, связанные с жалобами жильцов, авариями на инженерных сетях </w:t>
      </w:r>
      <w:r w:rsidR="009E0A06" w:rsidRPr="00E429F2">
        <w:rPr>
          <w:rFonts w:ascii="Times New Roman" w:eastAsia="Times New Roman" w:hAnsi="Times New Roman" w:cs="Times New Roman"/>
          <w:sz w:val="28"/>
          <w:szCs w:val="28"/>
          <w:lang w:eastAsia="ru-RU"/>
        </w:rPr>
        <w:lastRenderedPageBreak/>
        <w:t xml:space="preserve">и их плановым ремонтом, производятся после оплаты восстановительной стоимости за снос, пересадку зеленых насаждений, зачисляемой в бюджет городского округа в соответствии с бюджетным законодательством, за исключением </w:t>
      </w:r>
      <w:hyperlink w:anchor="Par165" w:tooltip="28. Восстановительная стоимость зеленых насаждений не взимается:" w:history="1">
        <w:r w:rsidR="004C4FD4" w:rsidRPr="00E429F2">
          <w:rPr>
            <w:rFonts w:ascii="Times New Roman" w:eastAsia="Times New Roman" w:hAnsi="Times New Roman" w:cs="Times New Roman"/>
            <w:sz w:val="28"/>
            <w:szCs w:val="28"/>
            <w:lang w:eastAsia="ru-RU"/>
          </w:rPr>
          <w:t>п</w:t>
        </w:r>
        <w:r w:rsidR="006C6AA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18.18.</w:t>
        </w:r>
      </w:hyperlink>
      <w:r w:rsidR="009E0A06" w:rsidRPr="00E429F2">
        <w:rPr>
          <w:rFonts w:ascii="Times New Roman" w:eastAsia="Times New Roman" w:hAnsi="Times New Roman" w:cs="Times New Roman"/>
          <w:sz w:val="28"/>
          <w:szCs w:val="28"/>
          <w:lang w:eastAsia="ru-RU"/>
        </w:rPr>
        <w:t xml:space="preserve"> настоящих Правил.</w:t>
      </w:r>
    </w:p>
    <w:p w14:paraId="5C7E4E65" w14:textId="5D7713E7"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18.17</w:t>
      </w:r>
      <w:r w:rsidR="00B24995" w:rsidRPr="00E429F2">
        <w:rPr>
          <w:rFonts w:ascii="Times New Roman" w:eastAsia="Times New Roman" w:hAnsi="Times New Roman" w:cs="Times New Roman"/>
          <w:sz w:val="28"/>
          <w:szCs w:val="28"/>
          <w:lang w:eastAsia="ru-RU"/>
        </w:rPr>
        <w:t xml:space="preserve">. При ликвидации аварийных и иных чрезвычайных ситуаций в охранных зонах инженерных коммуникаций, требующих безотлагательного проведения ремонтных работ, снос зеленых насаждений допускается без предварительного оформления </w:t>
      </w:r>
      <w:r w:rsidR="009E0A06" w:rsidRPr="00E429F2">
        <w:rPr>
          <w:rFonts w:ascii="Times New Roman" w:eastAsia="Times New Roman" w:hAnsi="Times New Roman" w:cs="Times New Roman"/>
          <w:sz w:val="28"/>
          <w:szCs w:val="28"/>
          <w:lang w:eastAsia="ru-RU"/>
        </w:rPr>
        <w:t>Р</w:t>
      </w:r>
      <w:r w:rsidR="00B24995" w:rsidRPr="00E429F2">
        <w:rPr>
          <w:rFonts w:ascii="Times New Roman" w:eastAsia="Times New Roman" w:hAnsi="Times New Roman" w:cs="Times New Roman"/>
          <w:sz w:val="28"/>
          <w:szCs w:val="28"/>
          <w:lang w:eastAsia="ru-RU"/>
        </w:rPr>
        <w:t>азрешительных документов с последующим их оформлением в пятидневный срок после сноса.</w:t>
      </w:r>
    </w:p>
    <w:p w14:paraId="16F3C929" w14:textId="7FDC070A"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B24995" w:rsidRPr="00E429F2">
        <w:rPr>
          <w:rFonts w:ascii="Times New Roman" w:eastAsia="Times New Roman" w:hAnsi="Times New Roman" w:cs="Times New Roman"/>
          <w:sz w:val="28"/>
          <w:szCs w:val="28"/>
          <w:lang w:eastAsia="ru-RU"/>
        </w:rPr>
        <w:t xml:space="preserve"> Восстановительная стоимость зеленых насаждений не взимается:</w:t>
      </w:r>
    </w:p>
    <w:p w14:paraId="2178EBE9" w14:textId="37071A92"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1</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 xml:space="preserve">при проведении работ по строительству, реконструкции, ремонту и благоустройству объектов, выполняемых за счет средств бюджета </w:t>
      </w:r>
      <w:r w:rsidR="00503BF2" w:rsidRPr="00E429F2">
        <w:rPr>
          <w:rFonts w:ascii="Times New Roman" w:eastAsia="Times New Roman" w:hAnsi="Times New Roman" w:cs="Times New Roman"/>
          <w:sz w:val="28"/>
          <w:szCs w:val="28"/>
          <w:lang w:eastAsia="ru-RU"/>
        </w:rPr>
        <w:t>Суксунского городского округа</w:t>
      </w:r>
      <w:r w:rsidR="00B24995" w:rsidRPr="00E429F2">
        <w:rPr>
          <w:rFonts w:ascii="Times New Roman" w:eastAsia="Times New Roman" w:hAnsi="Times New Roman" w:cs="Times New Roman"/>
          <w:sz w:val="28"/>
          <w:szCs w:val="28"/>
          <w:lang w:eastAsia="ru-RU"/>
        </w:rPr>
        <w:t>;</w:t>
      </w:r>
    </w:p>
    <w:p w14:paraId="36FEFE18" w14:textId="26932A55"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2</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реконструкции зеленых насаждений;</w:t>
      </w:r>
    </w:p>
    <w:p w14:paraId="6F66BE40" w14:textId="76CBC9CE"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3</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проведении работ по уходу за зелеными насаждениями (обрезка, омоложение, снос больных, усохших и отслуживших свой нормативный срок зеленых насаждений);</w:t>
      </w:r>
    </w:p>
    <w:p w14:paraId="539D8DCB" w14:textId="0309D641"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4</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проведении работ по обеспечению нормальной видимости технических средств регулирования дорожного движения, безопасности движения транспорта и пешеходов;</w:t>
      </w:r>
    </w:p>
    <w:p w14:paraId="5E5577FD" w14:textId="007BF5BD"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5</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разрушении корневой системой деревьев фундаментов зданий, асфальтовых покрытий тротуаров и проезжей части дорог</w:t>
      </w:r>
      <w:r w:rsidR="00A97D6E" w:rsidRPr="00E429F2">
        <w:rPr>
          <w:rFonts w:ascii="Times New Roman" w:eastAsia="Times New Roman" w:hAnsi="Times New Roman" w:cs="Times New Roman"/>
          <w:sz w:val="28"/>
          <w:szCs w:val="28"/>
          <w:lang w:eastAsia="ru-RU"/>
        </w:rPr>
        <w:t xml:space="preserve">, а равно </w:t>
      </w:r>
      <w:r w:rsidR="008F0715" w:rsidRPr="00E429F2">
        <w:rPr>
          <w:rFonts w:ascii="Times New Roman" w:eastAsia="Times New Roman" w:hAnsi="Times New Roman" w:cs="Times New Roman"/>
          <w:sz w:val="28"/>
          <w:szCs w:val="28"/>
          <w:lang w:eastAsia="ru-RU"/>
        </w:rPr>
        <w:t>нахождение древесно-кустарниковой растительности вблизи зданий и сооружений на расстоянии</w:t>
      </w:r>
      <w:r w:rsidR="00540170" w:rsidRPr="00E429F2">
        <w:rPr>
          <w:rFonts w:ascii="Times New Roman" w:eastAsia="Times New Roman" w:hAnsi="Times New Roman" w:cs="Times New Roman"/>
          <w:sz w:val="28"/>
          <w:szCs w:val="28"/>
          <w:lang w:eastAsia="ru-RU"/>
        </w:rPr>
        <w:t xml:space="preserve"> </w:t>
      </w:r>
      <w:r w:rsidR="00A90CC1" w:rsidRPr="00E429F2">
        <w:rPr>
          <w:rFonts w:ascii="Times New Roman" w:eastAsia="Times New Roman" w:hAnsi="Times New Roman" w:cs="Times New Roman"/>
          <w:sz w:val="28"/>
          <w:szCs w:val="28"/>
          <w:lang w:eastAsia="ru-RU"/>
        </w:rPr>
        <w:t>в соответствии с установленными нормативами существующими в строительстве правилами и нормами (</w:t>
      </w:r>
      <w:r w:rsidR="0059604E" w:rsidRPr="00E429F2">
        <w:rPr>
          <w:rFonts w:ascii="Times New Roman" w:eastAsia="Times New Roman" w:hAnsi="Times New Roman" w:cs="Times New Roman"/>
          <w:sz w:val="28"/>
          <w:szCs w:val="28"/>
          <w:lang w:eastAsia="ru-RU"/>
        </w:rPr>
        <w:t>СП 42.13330.2016</w:t>
      </w:r>
      <w:r w:rsidR="00A90CC1"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w:t>
      </w:r>
    </w:p>
    <w:p w14:paraId="0FE91D8C" w14:textId="40D1B4D0" w:rsidR="00B24995"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6</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при производстве работ по обслуживанию и ремонту инженерных коммуникаций, расположенных в границах охранных зон инженерных коммуникаций.</w:t>
      </w:r>
    </w:p>
    <w:p w14:paraId="10CBC359" w14:textId="48125D1D" w:rsidR="00A97D6E" w:rsidRPr="00E429F2" w:rsidRDefault="00131999"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503BF2" w:rsidRPr="00E429F2">
        <w:rPr>
          <w:rFonts w:ascii="Times New Roman" w:eastAsia="Times New Roman" w:hAnsi="Times New Roman" w:cs="Times New Roman"/>
          <w:sz w:val="28"/>
          <w:szCs w:val="28"/>
          <w:lang w:eastAsia="ru-RU"/>
        </w:rPr>
        <w:t>7</w:t>
      </w:r>
      <w:r w:rsidRPr="00E429F2">
        <w:rPr>
          <w:rFonts w:ascii="Times New Roman" w:eastAsia="Times New Roman" w:hAnsi="Times New Roman" w:cs="Times New Roman"/>
          <w:sz w:val="28"/>
          <w:szCs w:val="28"/>
          <w:lang w:eastAsia="ru-RU"/>
        </w:rPr>
        <w:t>.</w:t>
      </w:r>
      <w:r w:rsidR="00503BF2" w:rsidRPr="00E429F2">
        <w:rPr>
          <w:rFonts w:ascii="Times New Roman" w:eastAsia="Times New Roman" w:hAnsi="Times New Roman" w:cs="Times New Roman"/>
          <w:sz w:val="28"/>
          <w:szCs w:val="28"/>
          <w:lang w:eastAsia="ru-RU"/>
        </w:rPr>
        <w:t xml:space="preserve"> </w:t>
      </w:r>
      <w:r w:rsidR="00A97D6E" w:rsidRPr="00E429F2">
        <w:rPr>
          <w:rFonts w:ascii="Times New Roman" w:eastAsia="Times New Roman" w:hAnsi="Times New Roman" w:cs="Times New Roman"/>
          <w:sz w:val="28"/>
          <w:szCs w:val="28"/>
          <w:lang w:eastAsia="ru-RU"/>
        </w:rPr>
        <w:t>при повреждении зеленых насаждений, предоставляющих угрозу для жизни и здоровья граждан;</w:t>
      </w:r>
    </w:p>
    <w:p w14:paraId="342452B0" w14:textId="4CD9BF5B"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18.18.8</w:t>
      </w:r>
      <w:r w:rsidR="00B24995" w:rsidRPr="00E429F2">
        <w:rPr>
          <w:rFonts w:ascii="Times New Roman" w:eastAsia="Times New Roman" w:hAnsi="Times New Roman" w:cs="Times New Roman"/>
          <w:sz w:val="28"/>
          <w:szCs w:val="28"/>
          <w:lang w:eastAsia="ru-RU"/>
        </w:rPr>
        <w:t>. Для расчета восстановительной стоимости основных типов зеленых насаждений применяется следующая классификация зеленых насаждений:</w:t>
      </w:r>
    </w:p>
    <w:p w14:paraId="7084F8AF"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деревья;</w:t>
      </w:r>
    </w:p>
    <w:p w14:paraId="38454E1B"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кустарники;</w:t>
      </w:r>
    </w:p>
    <w:p w14:paraId="55D23773"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травяной покров (газоны и естественная травяная растительность);</w:t>
      </w:r>
    </w:p>
    <w:p w14:paraId="7CA62837"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цветники.</w:t>
      </w:r>
    </w:p>
    <w:p w14:paraId="0D61C656"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Деревья подсчитываются поштучно.</w:t>
      </w:r>
    </w:p>
    <w:p w14:paraId="7B028A8F"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Если дерево имеет несколько стволов, то при расчете восстановительной стоимости учитывается один ствол с наибольшим диаметром.</w:t>
      </w:r>
    </w:p>
    <w:p w14:paraId="2B8A8E6E" w14:textId="1C0BBDA6"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Если второстепенный ствол на высоте 1,3 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достиг в диаметре 8 см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и растет на расстоянии более 0,5 м</w:t>
      </w:r>
      <w:r w:rsidR="004451FB"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от основного ствола, то данный ствол считается за отдельное дерево.</w:t>
      </w:r>
    </w:p>
    <w:p w14:paraId="7D86DCD0"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Кустарники в группах подсчитываются поштучно.</w:t>
      </w:r>
    </w:p>
    <w:p w14:paraId="39D20303"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подсчете количества кустарников в живой изгороди количество вырубаемых кустарников на каждый погонный метр при двухрядной изгороди </w:t>
      </w:r>
      <w:r w:rsidRPr="00E429F2">
        <w:rPr>
          <w:rFonts w:ascii="Times New Roman" w:eastAsia="Times New Roman" w:hAnsi="Times New Roman" w:cs="Times New Roman"/>
          <w:sz w:val="28"/>
          <w:szCs w:val="28"/>
          <w:lang w:eastAsia="ru-RU"/>
        </w:rPr>
        <w:lastRenderedPageBreak/>
        <w:t>принимается равным пяти единицам и однорядной - трем единицам.</w:t>
      </w:r>
    </w:p>
    <w:p w14:paraId="48CA4FD9"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семи деревьям.</w:t>
      </w:r>
    </w:p>
    <w:p w14:paraId="146615CC"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Количество цветников, газонов и естественной травяной растительности определяется исходя из занимаемой ими площади.</w:t>
      </w:r>
    </w:p>
    <w:p w14:paraId="2B5EDE0B"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За напочвенный покров, представленный рудеральной (сорной, придорожной) растительностью, восстановительная стоимость за снос зеленых насаждений не взимается.</w:t>
      </w:r>
    </w:p>
    <w:p w14:paraId="50232F1C" w14:textId="7F804612"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18.18.9</w:t>
      </w:r>
      <w:r w:rsidR="00B24995" w:rsidRPr="00E429F2">
        <w:rPr>
          <w:rFonts w:ascii="Times New Roman" w:eastAsia="Times New Roman" w:hAnsi="Times New Roman" w:cs="Times New Roman"/>
          <w:sz w:val="28"/>
          <w:szCs w:val="28"/>
          <w:lang w:eastAsia="ru-RU"/>
        </w:rPr>
        <w:t>. Восстановительная стоимость за снос зеленых насаждений определяется по следующим формулам:</w:t>
      </w:r>
    </w:p>
    <w:p w14:paraId="71B7E0F6" w14:textId="770D2C34"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для одного дерева или кустарника:</w:t>
      </w:r>
    </w:p>
    <w:p w14:paraId="0B73EB4F" w14:textId="4F65B6E8"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spellStart"/>
      <w:r w:rsidRPr="00E429F2">
        <w:rPr>
          <w:rFonts w:ascii="Times New Roman" w:eastAsia="Times New Roman" w:hAnsi="Times New Roman" w:cs="Times New Roman"/>
          <w:sz w:val="28"/>
          <w:szCs w:val="28"/>
          <w:lang w:eastAsia="ru-RU"/>
        </w:rPr>
        <w:t>Вс</w:t>
      </w:r>
      <w:proofErr w:type="spellEnd"/>
      <w:r w:rsidRPr="00E429F2">
        <w:rPr>
          <w:rFonts w:ascii="Times New Roman" w:eastAsia="Times New Roman" w:hAnsi="Times New Roman" w:cs="Times New Roman"/>
          <w:sz w:val="28"/>
          <w:szCs w:val="28"/>
          <w:lang w:eastAsia="ru-RU"/>
        </w:rPr>
        <w:t xml:space="preserve"> = (</w:t>
      </w:r>
      <w:proofErr w:type="spellStart"/>
      <w:r w:rsidRPr="00E429F2">
        <w:rPr>
          <w:rFonts w:ascii="Times New Roman" w:eastAsia="Times New Roman" w:hAnsi="Times New Roman" w:cs="Times New Roman"/>
          <w:sz w:val="28"/>
          <w:szCs w:val="28"/>
          <w:lang w:eastAsia="ru-RU"/>
        </w:rPr>
        <w:t>Сп</w:t>
      </w:r>
      <w:proofErr w:type="spellEnd"/>
      <w:r w:rsidRPr="00E429F2">
        <w:rPr>
          <w:rFonts w:ascii="Times New Roman" w:eastAsia="Times New Roman" w:hAnsi="Times New Roman" w:cs="Times New Roman"/>
          <w:sz w:val="28"/>
          <w:szCs w:val="28"/>
          <w:lang w:eastAsia="ru-RU"/>
        </w:rPr>
        <w:t xml:space="preserve"> + (У x А)) x</w:t>
      </w:r>
      <w:proofErr w:type="gramStart"/>
      <w:r w:rsidRPr="00E429F2">
        <w:rPr>
          <w:rFonts w:ascii="Times New Roman" w:eastAsia="Times New Roman" w:hAnsi="Times New Roman" w:cs="Times New Roman"/>
          <w:sz w:val="28"/>
          <w:szCs w:val="28"/>
          <w:lang w:eastAsia="ru-RU"/>
        </w:rPr>
        <w:t xml:space="preserve"> И</w:t>
      </w:r>
      <w:proofErr w:type="gramEnd"/>
      <w:r w:rsidRPr="00E429F2">
        <w:rPr>
          <w:rFonts w:ascii="Times New Roman" w:eastAsia="Times New Roman" w:hAnsi="Times New Roman" w:cs="Times New Roman"/>
          <w:sz w:val="28"/>
          <w:szCs w:val="28"/>
          <w:lang w:eastAsia="ru-RU"/>
        </w:rPr>
        <w:t>н, где:</w:t>
      </w:r>
    </w:p>
    <w:p w14:paraId="7916EB7F"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spellStart"/>
      <w:r w:rsidRPr="00E429F2">
        <w:rPr>
          <w:rFonts w:ascii="Times New Roman" w:eastAsia="Times New Roman" w:hAnsi="Times New Roman" w:cs="Times New Roman"/>
          <w:sz w:val="28"/>
          <w:szCs w:val="28"/>
          <w:lang w:eastAsia="ru-RU"/>
        </w:rPr>
        <w:t>Вс</w:t>
      </w:r>
      <w:proofErr w:type="spellEnd"/>
      <w:r w:rsidRPr="00E429F2">
        <w:rPr>
          <w:rFonts w:ascii="Times New Roman" w:eastAsia="Times New Roman" w:hAnsi="Times New Roman" w:cs="Times New Roman"/>
          <w:sz w:val="28"/>
          <w:szCs w:val="28"/>
          <w:lang w:eastAsia="ru-RU"/>
        </w:rPr>
        <w:t xml:space="preserve"> - восстановительная стоимость дерева или кустарника (в рублях);</w:t>
      </w:r>
    </w:p>
    <w:p w14:paraId="7F555102"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spellStart"/>
      <w:r w:rsidRPr="00E429F2">
        <w:rPr>
          <w:rFonts w:ascii="Times New Roman" w:eastAsia="Times New Roman" w:hAnsi="Times New Roman" w:cs="Times New Roman"/>
          <w:sz w:val="28"/>
          <w:szCs w:val="28"/>
          <w:lang w:eastAsia="ru-RU"/>
        </w:rPr>
        <w:t>Сп</w:t>
      </w:r>
      <w:proofErr w:type="spellEnd"/>
      <w:r w:rsidRPr="00E429F2">
        <w:rPr>
          <w:rFonts w:ascii="Times New Roman" w:eastAsia="Times New Roman" w:hAnsi="Times New Roman" w:cs="Times New Roman"/>
          <w:sz w:val="28"/>
          <w:szCs w:val="28"/>
          <w:lang w:eastAsia="ru-RU"/>
        </w:rPr>
        <w:t xml:space="preserve"> - стоимость посадки одного дерева или кустарника с учетом стоимости посадочного материала (в рублях);</w:t>
      </w:r>
    </w:p>
    <w:p w14:paraId="0711ACE5"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У - стоимость годового ухода за деревом или кустарником (в рублях);</w:t>
      </w:r>
    </w:p>
    <w:p w14:paraId="4C2287B6"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А - количество лет восстановительного периода, учитываемого при расчете компенсации за вырубаемые зеленые насаждения (для хвойных деревьев - 10 лет, для лиственных деревьев - семь лет, для кустарников - три года);</w:t>
      </w:r>
    </w:p>
    <w:p w14:paraId="6A59B3DB" w14:textId="0C26D16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Ин - индекс перевода базисных цен в текущий уровень цен.</w:t>
      </w:r>
    </w:p>
    <w:p w14:paraId="0C333BFE" w14:textId="483C1E34"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Для газонов или цветников в расчете за 100 кв. м:</w:t>
      </w:r>
    </w:p>
    <w:p w14:paraId="72321776" w14:textId="455F9D29"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spellStart"/>
      <w:r w:rsidRPr="00E429F2">
        <w:rPr>
          <w:rFonts w:ascii="Times New Roman" w:eastAsia="Times New Roman" w:hAnsi="Times New Roman" w:cs="Times New Roman"/>
          <w:sz w:val="28"/>
          <w:szCs w:val="28"/>
          <w:lang w:eastAsia="ru-RU"/>
        </w:rPr>
        <w:t>Вс</w:t>
      </w:r>
      <w:proofErr w:type="spellEnd"/>
      <w:r w:rsidRPr="00E429F2">
        <w:rPr>
          <w:rFonts w:ascii="Times New Roman" w:eastAsia="Times New Roman" w:hAnsi="Times New Roman" w:cs="Times New Roman"/>
          <w:sz w:val="28"/>
          <w:szCs w:val="28"/>
          <w:lang w:eastAsia="ru-RU"/>
        </w:rPr>
        <w:t xml:space="preserve"> = (Су + У) x</w:t>
      </w:r>
      <w:proofErr w:type="gramStart"/>
      <w:r w:rsidRPr="00E429F2">
        <w:rPr>
          <w:rFonts w:ascii="Times New Roman" w:eastAsia="Times New Roman" w:hAnsi="Times New Roman" w:cs="Times New Roman"/>
          <w:sz w:val="28"/>
          <w:szCs w:val="28"/>
          <w:lang w:eastAsia="ru-RU"/>
        </w:rPr>
        <w:t xml:space="preserve"> И</w:t>
      </w:r>
      <w:proofErr w:type="gramEnd"/>
      <w:r w:rsidRPr="00E429F2">
        <w:rPr>
          <w:rFonts w:ascii="Times New Roman" w:eastAsia="Times New Roman" w:hAnsi="Times New Roman" w:cs="Times New Roman"/>
          <w:sz w:val="28"/>
          <w:szCs w:val="28"/>
          <w:lang w:eastAsia="ru-RU"/>
        </w:rPr>
        <w:t>н, где:</w:t>
      </w:r>
    </w:p>
    <w:p w14:paraId="06BAFF35"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proofErr w:type="spellStart"/>
      <w:r w:rsidRPr="00E429F2">
        <w:rPr>
          <w:rFonts w:ascii="Times New Roman" w:eastAsia="Times New Roman" w:hAnsi="Times New Roman" w:cs="Times New Roman"/>
          <w:sz w:val="28"/>
          <w:szCs w:val="28"/>
          <w:lang w:eastAsia="ru-RU"/>
        </w:rPr>
        <w:t>Вс</w:t>
      </w:r>
      <w:proofErr w:type="spellEnd"/>
      <w:r w:rsidRPr="00E429F2">
        <w:rPr>
          <w:rFonts w:ascii="Times New Roman" w:eastAsia="Times New Roman" w:hAnsi="Times New Roman" w:cs="Times New Roman"/>
          <w:sz w:val="28"/>
          <w:szCs w:val="28"/>
          <w:lang w:eastAsia="ru-RU"/>
        </w:rPr>
        <w:t xml:space="preserve"> - восстановительная стоимость газона или цветника (в рублях);</w:t>
      </w:r>
    </w:p>
    <w:p w14:paraId="4EDD591D"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Су - стоимость устройства газона или цветника (в рублях);</w:t>
      </w:r>
    </w:p>
    <w:p w14:paraId="1CB0849B"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У - стоимость годового ухода за газоном или цветником (в рублях);</w:t>
      </w:r>
    </w:p>
    <w:p w14:paraId="3ADBE455"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Ин - индекс перевода базисных цен в текущий уровень цен.</w:t>
      </w:r>
    </w:p>
    <w:p w14:paraId="20D3694C" w14:textId="001D19CC" w:rsidR="00B24995" w:rsidRPr="00E429F2" w:rsidRDefault="0099584A"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hyperlink w:anchor="Par243" w:tooltip="НОРМАТИВЫ" w:history="1">
        <w:r w:rsidR="00B24995" w:rsidRPr="00E429F2">
          <w:rPr>
            <w:rFonts w:ascii="Times New Roman" w:eastAsia="Times New Roman" w:hAnsi="Times New Roman" w:cs="Times New Roman"/>
            <w:sz w:val="28"/>
            <w:szCs w:val="28"/>
            <w:lang w:eastAsia="ru-RU"/>
          </w:rPr>
          <w:t>Нормативы</w:t>
        </w:r>
      </w:hyperlink>
      <w:r w:rsidR="00B24995" w:rsidRPr="00E429F2">
        <w:rPr>
          <w:rFonts w:ascii="Times New Roman" w:eastAsia="Times New Roman" w:hAnsi="Times New Roman" w:cs="Times New Roman"/>
          <w:sz w:val="28"/>
          <w:szCs w:val="28"/>
          <w:lang w:eastAsia="ru-RU"/>
        </w:rPr>
        <w:t xml:space="preserve"> восстановительной стоимости по видам зеленых насаждений установлены Приложением </w:t>
      </w:r>
      <w:r w:rsidR="009D3D25" w:rsidRPr="00E429F2">
        <w:rPr>
          <w:rFonts w:ascii="Times New Roman" w:eastAsia="Times New Roman" w:hAnsi="Times New Roman" w:cs="Times New Roman"/>
          <w:sz w:val="28"/>
          <w:szCs w:val="28"/>
          <w:lang w:eastAsia="ru-RU"/>
        </w:rPr>
        <w:t>2</w:t>
      </w:r>
      <w:r w:rsidR="00B24995" w:rsidRPr="00E429F2">
        <w:rPr>
          <w:rFonts w:ascii="Times New Roman" w:eastAsia="Times New Roman" w:hAnsi="Times New Roman" w:cs="Times New Roman"/>
          <w:sz w:val="28"/>
          <w:szCs w:val="28"/>
          <w:lang w:eastAsia="ru-RU"/>
        </w:rPr>
        <w:t xml:space="preserve"> к настоящим Правилам.</w:t>
      </w:r>
    </w:p>
    <w:p w14:paraId="697B48F8" w14:textId="65EB77D2"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18.18.10</w:t>
      </w:r>
      <w:r w:rsidR="00B24995" w:rsidRPr="00E429F2">
        <w:rPr>
          <w:rFonts w:ascii="Times New Roman" w:eastAsia="Times New Roman" w:hAnsi="Times New Roman" w:cs="Times New Roman"/>
          <w:sz w:val="28"/>
          <w:szCs w:val="28"/>
          <w:lang w:eastAsia="ru-RU"/>
        </w:rPr>
        <w:t xml:space="preserve">. Восстановительная стоимость за снос древесно-кустарниковой растительности естественного происхождения, не имеющей статуса городских лесов, определяется в соответствии со </w:t>
      </w:r>
      <w:hyperlink r:id="rId9"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sidR="00B24995" w:rsidRPr="00E429F2">
          <w:rPr>
            <w:rFonts w:ascii="Times New Roman" w:eastAsia="Times New Roman" w:hAnsi="Times New Roman" w:cs="Times New Roman"/>
            <w:sz w:val="28"/>
            <w:szCs w:val="28"/>
            <w:lang w:eastAsia="ru-RU"/>
          </w:rPr>
          <w:t>ставками</w:t>
        </w:r>
      </w:hyperlink>
      <w:r w:rsidR="00B24995" w:rsidRPr="00E429F2">
        <w:rPr>
          <w:rFonts w:ascii="Times New Roman" w:eastAsia="Times New Roman" w:hAnsi="Times New Roman" w:cs="Times New Roman"/>
          <w:sz w:val="28"/>
          <w:szCs w:val="28"/>
          <w:lang w:eastAsia="ru-RU"/>
        </w:rPr>
        <w:t>, утвержденными Постановлением Правительства РФ от 22</w:t>
      </w:r>
      <w:r w:rsidR="006C6AAB" w:rsidRPr="00E429F2">
        <w:rPr>
          <w:rFonts w:ascii="Times New Roman" w:eastAsia="Times New Roman" w:hAnsi="Times New Roman" w:cs="Times New Roman"/>
          <w:sz w:val="28"/>
          <w:szCs w:val="28"/>
          <w:lang w:eastAsia="ru-RU"/>
        </w:rPr>
        <w:t>.05.</w:t>
      </w:r>
      <w:r w:rsidR="00B24995" w:rsidRPr="00E429F2">
        <w:rPr>
          <w:rFonts w:ascii="Times New Roman" w:eastAsia="Times New Roman" w:hAnsi="Times New Roman" w:cs="Times New Roman"/>
          <w:sz w:val="28"/>
          <w:szCs w:val="28"/>
          <w:lang w:eastAsia="ru-RU"/>
        </w:rPr>
        <w:t xml:space="preserve">2007 года </w:t>
      </w:r>
      <w:r w:rsidR="0059604E"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 xml:space="preserve"> 310 </w:t>
      </w:r>
      <w:r w:rsidR="006912E7"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6912E7" w:rsidRPr="00E429F2">
        <w:rPr>
          <w:rFonts w:ascii="Times New Roman" w:eastAsia="Times New Roman" w:hAnsi="Times New Roman" w:cs="Times New Roman"/>
          <w:sz w:val="28"/>
          <w:szCs w:val="28"/>
          <w:lang w:eastAsia="ru-RU"/>
        </w:rPr>
        <w:t>»</w:t>
      </w:r>
      <w:r w:rsidR="00B24995" w:rsidRPr="00E429F2">
        <w:rPr>
          <w:rFonts w:ascii="Times New Roman" w:eastAsia="Times New Roman" w:hAnsi="Times New Roman" w:cs="Times New Roman"/>
          <w:sz w:val="28"/>
          <w:szCs w:val="28"/>
          <w:lang w:eastAsia="ru-RU"/>
        </w:rPr>
        <w:t>.</w:t>
      </w:r>
    </w:p>
    <w:p w14:paraId="39AB536C" w14:textId="1CE31B23"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18.18.11</w:t>
      </w:r>
      <w:r w:rsidR="00B24995" w:rsidRPr="00E429F2">
        <w:rPr>
          <w:rFonts w:ascii="Times New Roman" w:eastAsia="Times New Roman" w:hAnsi="Times New Roman" w:cs="Times New Roman"/>
          <w:sz w:val="28"/>
          <w:szCs w:val="28"/>
          <w:lang w:eastAsia="ru-RU"/>
        </w:rPr>
        <w:t>. Восстановительная стоимость за пересадку зеленых насаждений составляет 50 процентов от восстановительной стоимости за снос зеленых насаждений.</w:t>
      </w:r>
    </w:p>
    <w:p w14:paraId="163BB15C" w14:textId="77A0C294"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w:t>
      </w:r>
      <w:r w:rsidR="00B2499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12.</w:t>
      </w:r>
      <w:r w:rsidR="00B24995" w:rsidRPr="00E429F2">
        <w:rPr>
          <w:rFonts w:ascii="Times New Roman" w:eastAsia="Times New Roman" w:hAnsi="Times New Roman" w:cs="Times New Roman"/>
          <w:sz w:val="28"/>
          <w:szCs w:val="28"/>
          <w:lang w:eastAsia="ru-RU"/>
        </w:rPr>
        <w:t xml:space="preserve"> Оплата восстановительной стоимости за снос, пересадку зеленых насаждений не освобождает заявителя в случаях, указанных в п</w:t>
      </w:r>
      <w:r w:rsidR="006C6AAB" w:rsidRPr="00E429F2">
        <w:rPr>
          <w:rFonts w:ascii="Times New Roman" w:eastAsia="Times New Roman" w:hAnsi="Times New Roman" w:cs="Times New Roman"/>
          <w:sz w:val="28"/>
          <w:szCs w:val="28"/>
          <w:lang w:eastAsia="ru-RU"/>
        </w:rPr>
        <w:t>.</w:t>
      </w:r>
      <w:r w:rsidRPr="00E429F2">
        <w:rPr>
          <w:rFonts w:ascii="Times New Roman" w:hAnsi="Times New Roman" w:cs="Times New Roman"/>
          <w:sz w:val="28"/>
          <w:szCs w:val="28"/>
        </w:rPr>
        <w:t>18.18.13</w:t>
      </w:r>
      <w:r w:rsidRPr="00E429F2">
        <w:rPr>
          <w:sz w:val="28"/>
          <w:szCs w:val="28"/>
        </w:rPr>
        <w:t xml:space="preserve"> </w:t>
      </w:r>
      <w:r w:rsidR="00B24995" w:rsidRPr="00E429F2">
        <w:rPr>
          <w:rFonts w:ascii="Times New Roman" w:eastAsia="Times New Roman" w:hAnsi="Times New Roman" w:cs="Times New Roman"/>
          <w:sz w:val="28"/>
          <w:szCs w:val="28"/>
          <w:lang w:eastAsia="ru-RU"/>
        </w:rPr>
        <w:t>настоящих Правил, от выполнения восстановительного озеленения в количестве не менее сносимого, пересаживаемого.</w:t>
      </w:r>
    </w:p>
    <w:p w14:paraId="0B0FC0D6" w14:textId="716295C2"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bookmarkStart w:id="32" w:name="Par213"/>
      <w:bookmarkEnd w:id="32"/>
      <w:r w:rsidRPr="00E429F2">
        <w:rPr>
          <w:rFonts w:ascii="Times New Roman" w:eastAsia="Times New Roman" w:hAnsi="Times New Roman" w:cs="Times New Roman"/>
          <w:sz w:val="28"/>
          <w:szCs w:val="28"/>
          <w:lang w:eastAsia="ru-RU"/>
        </w:rPr>
        <w:t>18.18.13</w:t>
      </w:r>
      <w:r w:rsidR="00B24995" w:rsidRPr="00E429F2">
        <w:rPr>
          <w:rFonts w:ascii="Times New Roman" w:eastAsia="Times New Roman" w:hAnsi="Times New Roman" w:cs="Times New Roman"/>
          <w:sz w:val="28"/>
          <w:szCs w:val="28"/>
          <w:lang w:eastAsia="ru-RU"/>
        </w:rPr>
        <w:t xml:space="preserve"> Восстановительное озеленение производится заявителем:</w:t>
      </w:r>
    </w:p>
    <w:p w14:paraId="76657DDF"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осуществлении строительства, реконструкции, капитального ремонта </w:t>
      </w:r>
      <w:r w:rsidRPr="00E429F2">
        <w:rPr>
          <w:rFonts w:ascii="Times New Roman" w:eastAsia="Times New Roman" w:hAnsi="Times New Roman" w:cs="Times New Roman"/>
          <w:sz w:val="28"/>
          <w:szCs w:val="28"/>
          <w:lang w:eastAsia="ru-RU"/>
        </w:rPr>
        <w:lastRenderedPageBreak/>
        <w:t>объектов капитального строительства, линий электропередачи, инженерных коммуникаций в соответствии с проектной документацией;</w:t>
      </w:r>
    </w:p>
    <w:p w14:paraId="2E9AD3B1" w14:textId="018C598A"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проведении работ по строительству, реконструкции, ремонту и благоустройству объектов, выполняемых за счет средств бюджета </w:t>
      </w:r>
      <w:r w:rsidR="00647D33" w:rsidRPr="00E429F2">
        <w:rPr>
          <w:rFonts w:ascii="Times New Roman" w:eastAsia="Times New Roman" w:hAnsi="Times New Roman" w:cs="Times New Roman"/>
          <w:sz w:val="28"/>
          <w:szCs w:val="28"/>
          <w:lang w:eastAsia="ru-RU"/>
        </w:rPr>
        <w:t>Суксунского городского округа.</w:t>
      </w:r>
    </w:p>
    <w:p w14:paraId="04B7F490" w14:textId="6E182524"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18.18.14</w:t>
      </w:r>
      <w:r w:rsidR="00B24995" w:rsidRPr="00E429F2">
        <w:rPr>
          <w:rFonts w:ascii="Times New Roman" w:eastAsia="Times New Roman" w:hAnsi="Times New Roman" w:cs="Times New Roman"/>
          <w:sz w:val="28"/>
          <w:szCs w:val="28"/>
          <w:lang w:eastAsia="ru-RU"/>
        </w:rPr>
        <w:t>. Снос, пересадка, реконструкция зеленых насаждений и восстановительное озеленение производится за счет собственных средств заявителя силами специализированных организаций.</w:t>
      </w:r>
    </w:p>
    <w:p w14:paraId="202DE1D3" w14:textId="2F55C50C" w:rsidR="00B24995" w:rsidRPr="00E429F2" w:rsidRDefault="00ED1F06"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18.18.15</w:t>
      </w:r>
      <w:r w:rsidR="00B24995" w:rsidRPr="00E429F2">
        <w:rPr>
          <w:rFonts w:ascii="Times New Roman" w:eastAsia="Times New Roman" w:hAnsi="Times New Roman" w:cs="Times New Roman"/>
          <w:sz w:val="28"/>
          <w:szCs w:val="28"/>
          <w:lang w:eastAsia="ru-RU"/>
        </w:rPr>
        <w:t>. Восстановительное озеленение производится с учетом следующих требований:</w:t>
      </w:r>
    </w:p>
    <w:p w14:paraId="1B3D2742"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количество высаживаемых зеленых насаждений не должно быть меньше количества сносимых зеленых насаждений;</w:t>
      </w:r>
    </w:p>
    <w:p w14:paraId="1417CD05" w14:textId="77777777"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видовой состав высаживаемых зеленых насаждений по архитектурным, экологическим и эстетическим характеристикам подлежит улучшению;</w:t>
      </w:r>
    </w:p>
    <w:p w14:paraId="7020FB93" w14:textId="6A41D79B"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восстановительное озеленение производится согласно проекту озеленения стадии </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рабочий проект</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на объектах строительства, реконструкции либо на территории, определяемой </w:t>
      </w:r>
      <w:r w:rsidR="002F51B3" w:rsidRPr="00E429F2">
        <w:rPr>
          <w:rFonts w:ascii="Times New Roman" w:eastAsia="Times New Roman" w:hAnsi="Times New Roman" w:cs="Times New Roman"/>
          <w:sz w:val="28"/>
          <w:szCs w:val="28"/>
          <w:lang w:eastAsia="ru-RU"/>
        </w:rPr>
        <w:t>уполномоченным органом Администрации округа</w:t>
      </w:r>
    </w:p>
    <w:p w14:paraId="3C603089" w14:textId="20CE49CE" w:rsidR="00B24995" w:rsidRPr="00E429F2" w:rsidRDefault="00B2499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сносе, пересадке древесно-кустарниковой растительности естественного происхождения, не имеющей статуса городских лесов, единицей измерения является площадь, а восстановительное озеленение осуществляется путем посадки лесных культур в количестве, утвержденном </w:t>
      </w:r>
      <w:hyperlink r:id="rId10" w:tooltip="Приказ МПР России от 16.07.2007 N 183 (ред. от 05.11.2013) &quot;Об утверждении Правил лесовосстановления&quot; (Зарегистрировано в Минюсте России 20.08.2007 N 10020)------------ Утратил силу или отменен{КонсультантПлюс}" w:history="1">
        <w:r w:rsidRPr="00E429F2">
          <w:rPr>
            <w:rFonts w:ascii="Times New Roman" w:eastAsia="Times New Roman" w:hAnsi="Times New Roman" w:cs="Times New Roman"/>
            <w:sz w:val="28"/>
            <w:szCs w:val="28"/>
            <w:lang w:eastAsia="ru-RU"/>
          </w:rPr>
          <w:t>Приказом</w:t>
        </w:r>
      </w:hyperlink>
      <w:r w:rsidRPr="00E429F2">
        <w:rPr>
          <w:rFonts w:ascii="Times New Roman" w:eastAsia="Times New Roman" w:hAnsi="Times New Roman" w:cs="Times New Roman"/>
          <w:sz w:val="28"/>
          <w:szCs w:val="28"/>
          <w:lang w:eastAsia="ru-RU"/>
        </w:rPr>
        <w:t xml:space="preserve"> Министерства природных ресурсов </w:t>
      </w:r>
      <w:r w:rsidR="00FD5C28" w:rsidRPr="00E429F2">
        <w:rPr>
          <w:rFonts w:ascii="Times New Roman" w:eastAsia="Times New Roman" w:hAnsi="Times New Roman" w:cs="Times New Roman"/>
          <w:sz w:val="28"/>
          <w:szCs w:val="28"/>
          <w:lang w:eastAsia="ru-RU"/>
        </w:rPr>
        <w:t>России</w:t>
      </w:r>
      <w:r w:rsidRPr="00E429F2">
        <w:rPr>
          <w:rFonts w:ascii="Times New Roman" w:eastAsia="Times New Roman" w:hAnsi="Times New Roman" w:cs="Times New Roman"/>
          <w:sz w:val="28"/>
          <w:szCs w:val="28"/>
          <w:lang w:eastAsia="ru-RU"/>
        </w:rPr>
        <w:t xml:space="preserve"> от </w:t>
      </w:r>
      <w:r w:rsidR="00FD5C28" w:rsidRPr="00E429F2">
        <w:rPr>
          <w:rFonts w:ascii="Times New Roman" w:eastAsia="Times New Roman" w:hAnsi="Times New Roman" w:cs="Times New Roman"/>
          <w:sz w:val="28"/>
          <w:szCs w:val="28"/>
          <w:lang w:eastAsia="ru-RU"/>
        </w:rPr>
        <w:t>29</w:t>
      </w:r>
      <w:r w:rsidR="007F1EC5" w:rsidRPr="00E429F2">
        <w:rPr>
          <w:rFonts w:ascii="Times New Roman" w:eastAsia="Times New Roman" w:hAnsi="Times New Roman" w:cs="Times New Roman"/>
          <w:sz w:val="28"/>
          <w:szCs w:val="28"/>
          <w:lang w:eastAsia="ru-RU"/>
        </w:rPr>
        <w:t>.06.</w:t>
      </w:r>
      <w:r w:rsidRPr="00E429F2">
        <w:rPr>
          <w:rFonts w:ascii="Times New Roman" w:eastAsia="Times New Roman" w:hAnsi="Times New Roman" w:cs="Times New Roman"/>
          <w:sz w:val="28"/>
          <w:szCs w:val="28"/>
          <w:lang w:eastAsia="ru-RU"/>
        </w:rPr>
        <w:t>20</w:t>
      </w:r>
      <w:r w:rsidR="00FD5C28" w:rsidRPr="00E429F2">
        <w:rPr>
          <w:rFonts w:ascii="Times New Roman" w:eastAsia="Times New Roman" w:hAnsi="Times New Roman" w:cs="Times New Roman"/>
          <w:sz w:val="28"/>
          <w:szCs w:val="28"/>
          <w:lang w:eastAsia="ru-RU"/>
        </w:rPr>
        <w:t>16</w:t>
      </w:r>
      <w:r w:rsidRPr="00E429F2">
        <w:rPr>
          <w:rFonts w:ascii="Times New Roman" w:eastAsia="Times New Roman" w:hAnsi="Times New Roman" w:cs="Times New Roman"/>
          <w:sz w:val="28"/>
          <w:szCs w:val="28"/>
          <w:lang w:eastAsia="ru-RU"/>
        </w:rPr>
        <w:t xml:space="preserve"> </w:t>
      </w:r>
      <w:r w:rsidR="0059604E"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 xml:space="preserve"> </w:t>
      </w:r>
      <w:r w:rsidR="00FD5C28" w:rsidRPr="00E429F2">
        <w:rPr>
          <w:rFonts w:ascii="Times New Roman" w:eastAsia="Times New Roman" w:hAnsi="Times New Roman" w:cs="Times New Roman"/>
          <w:sz w:val="28"/>
          <w:szCs w:val="28"/>
          <w:lang w:eastAsia="ru-RU"/>
        </w:rPr>
        <w:t>375</w:t>
      </w:r>
      <w:r w:rsidRPr="00E429F2">
        <w:rPr>
          <w:rFonts w:ascii="Times New Roman" w:eastAsia="Times New Roman" w:hAnsi="Times New Roman" w:cs="Times New Roman"/>
          <w:sz w:val="28"/>
          <w:szCs w:val="28"/>
          <w:lang w:eastAsia="ru-RU"/>
        </w:rPr>
        <w:t xml:space="preserve"> </w:t>
      </w:r>
      <w:r w:rsidR="007F1EC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Об утверждении Правил лесовосстановления</w:t>
      </w:r>
      <w:r w:rsidR="007F1EC5" w:rsidRPr="00E429F2">
        <w:rPr>
          <w:rFonts w:ascii="Times New Roman" w:eastAsia="Times New Roman" w:hAnsi="Times New Roman" w:cs="Times New Roman"/>
          <w:sz w:val="28"/>
          <w:szCs w:val="28"/>
          <w:lang w:eastAsia="ru-RU"/>
        </w:rPr>
        <w:t>»</w:t>
      </w:r>
      <w:r w:rsidRPr="00E429F2">
        <w:rPr>
          <w:rFonts w:ascii="Times New Roman" w:eastAsia="Times New Roman" w:hAnsi="Times New Roman" w:cs="Times New Roman"/>
          <w:sz w:val="28"/>
          <w:szCs w:val="28"/>
          <w:lang w:eastAsia="ru-RU"/>
        </w:rPr>
        <w:t>.</w:t>
      </w:r>
    </w:p>
    <w:p w14:paraId="717CB83E" w14:textId="13E4B06D" w:rsidR="008F0715" w:rsidRPr="00E429F2" w:rsidRDefault="008F0715"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 xml:space="preserve">при проектировании предусматривать необходимость заложения защитных прикорневых барьеров, которые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 </w:t>
      </w:r>
    </w:p>
    <w:p w14:paraId="25540F84" w14:textId="2E8F05F0" w:rsidR="001C1EE1" w:rsidRPr="00E429F2" w:rsidRDefault="00A90CC1"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18.19.</w:t>
      </w:r>
      <w:r w:rsidR="001C1EE1" w:rsidRPr="00E429F2">
        <w:rPr>
          <w:rFonts w:ascii="Times New Roman" w:eastAsia="Times New Roman" w:hAnsi="Times New Roman" w:cs="Times New Roman"/>
          <w:sz w:val="28"/>
          <w:szCs w:val="28"/>
          <w:lang w:eastAsia="ru-RU"/>
        </w:rPr>
        <w:t xml:space="preserve"> Деревья и кустарники следует высаживать в соответствии с существующими в строительстве правилами и нормами </w:t>
      </w:r>
      <w:r w:rsidR="00FC375A" w:rsidRPr="00E429F2">
        <w:rPr>
          <w:rFonts w:ascii="Times New Roman" w:eastAsia="Times New Roman" w:hAnsi="Times New Roman" w:cs="Times New Roman"/>
          <w:sz w:val="28"/>
          <w:szCs w:val="28"/>
          <w:lang w:eastAsia="ru-RU"/>
        </w:rPr>
        <w:t>(СП 42.13330.2016)</w:t>
      </w:r>
      <w:r w:rsidR="001C1EE1" w:rsidRPr="00E429F2">
        <w:rPr>
          <w:rFonts w:ascii="Times New Roman" w:eastAsia="Times New Roman" w:hAnsi="Times New Roman" w:cs="Times New Roman"/>
          <w:sz w:val="28"/>
          <w:szCs w:val="28"/>
          <w:lang w:eastAsia="ru-RU"/>
        </w:rPr>
        <w:t>, регламентирующими расстояния от стен зданий и различных сооружений до места посадки растений.</w:t>
      </w:r>
    </w:p>
    <w:p w14:paraId="07C8D9D2" w14:textId="067370F3" w:rsidR="00B24995" w:rsidRPr="00E429F2" w:rsidRDefault="00A90CC1"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18.20</w:t>
      </w:r>
      <w:r w:rsidR="00B24995" w:rsidRPr="00E429F2">
        <w:rPr>
          <w:rFonts w:ascii="Times New Roman" w:eastAsia="Times New Roman" w:hAnsi="Times New Roman" w:cs="Times New Roman"/>
          <w:sz w:val="28"/>
          <w:szCs w:val="28"/>
          <w:lang w:eastAsia="ru-RU"/>
        </w:rPr>
        <w:t xml:space="preserve">. Незаконным сносом, повреждением зеленых насаждений считается повреждение зеленых насаждений, снос зеленых насаждений, выполненный без предварительного оформления разрешительных документов и установленного настоящими Правилами порядка оплаты восстановительной стоимости, за исключением </w:t>
      </w:r>
      <w:hyperlink w:anchor="Par165" w:tooltip="28. Восстановительная стоимость зеленых насаждений не взимается:" w:history="1">
        <w:r w:rsidR="000125A4" w:rsidRPr="00E429F2">
          <w:rPr>
            <w:rFonts w:ascii="Times New Roman" w:eastAsia="Times New Roman" w:hAnsi="Times New Roman" w:cs="Times New Roman"/>
            <w:sz w:val="28"/>
            <w:szCs w:val="28"/>
            <w:lang w:eastAsia="ru-RU"/>
          </w:rPr>
          <w:t>п</w:t>
        </w:r>
        <w:r w:rsidR="006C6AAB" w:rsidRPr="00E429F2">
          <w:rPr>
            <w:rFonts w:ascii="Times New Roman" w:eastAsia="Times New Roman" w:hAnsi="Times New Roman" w:cs="Times New Roman"/>
            <w:sz w:val="28"/>
            <w:szCs w:val="28"/>
            <w:lang w:eastAsia="ru-RU"/>
          </w:rPr>
          <w:t>.</w:t>
        </w:r>
        <w:r w:rsidR="000125A4" w:rsidRPr="00E429F2">
          <w:rPr>
            <w:rFonts w:ascii="Times New Roman" w:eastAsia="Times New Roman" w:hAnsi="Times New Roman" w:cs="Times New Roman"/>
            <w:sz w:val="28"/>
            <w:szCs w:val="28"/>
            <w:lang w:eastAsia="ru-RU"/>
          </w:rPr>
          <w:t>18.18.</w:t>
        </w:r>
      </w:hyperlink>
      <w:r w:rsidR="000125A4" w:rsidRPr="00E429F2">
        <w:rPr>
          <w:rFonts w:ascii="Times New Roman" w:eastAsia="Times New Roman" w:hAnsi="Times New Roman" w:cs="Times New Roman"/>
          <w:sz w:val="28"/>
          <w:szCs w:val="28"/>
          <w:lang w:eastAsia="ru-RU"/>
        </w:rPr>
        <w:t xml:space="preserve"> </w:t>
      </w:r>
      <w:r w:rsidR="00B24995" w:rsidRPr="00E429F2">
        <w:rPr>
          <w:rFonts w:ascii="Times New Roman" w:eastAsia="Times New Roman" w:hAnsi="Times New Roman" w:cs="Times New Roman"/>
          <w:sz w:val="28"/>
          <w:szCs w:val="28"/>
          <w:lang w:eastAsia="ru-RU"/>
        </w:rPr>
        <w:t>настоящих Правил.</w:t>
      </w:r>
    </w:p>
    <w:p w14:paraId="3F5906AF" w14:textId="701A5D26"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18.21</w:t>
      </w:r>
      <w:r w:rsidR="00B24995" w:rsidRPr="00E429F2">
        <w:rPr>
          <w:rFonts w:ascii="Times New Roman" w:eastAsia="Times New Roman" w:hAnsi="Times New Roman" w:cs="Times New Roman"/>
          <w:sz w:val="28"/>
          <w:szCs w:val="28"/>
          <w:lang w:eastAsia="ru-RU"/>
        </w:rPr>
        <w:t>. За незаконный снос, повреждение зеленых насаждений виновные лица несут ответственность, установленную уголовным, гражданским, административным законодательством.</w:t>
      </w:r>
    </w:p>
    <w:p w14:paraId="556246A8" w14:textId="3E747F34"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bookmarkStart w:id="33" w:name="Par165"/>
      <w:bookmarkEnd w:id="33"/>
      <w:r w:rsidRPr="00E429F2">
        <w:rPr>
          <w:rFonts w:ascii="Times New Roman" w:eastAsia="Times New Roman" w:hAnsi="Times New Roman" w:cs="Times New Roman"/>
          <w:sz w:val="28"/>
          <w:szCs w:val="28"/>
          <w:lang w:eastAsia="ru-RU"/>
        </w:rPr>
        <w:t>18.22</w:t>
      </w:r>
      <w:r w:rsidR="00B24995" w:rsidRPr="00E429F2">
        <w:rPr>
          <w:rFonts w:ascii="Times New Roman" w:eastAsia="Times New Roman" w:hAnsi="Times New Roman" w:cs="Times New Roman"/>
          <w:sz w:val="28"/>
          <w:szCs w:val="28"/>
          <w:lang w:eastAsia="ru-RU"/>
        </w:rPr>
        <w:t xml:space="preserve">. При незаконном сносе, повреждении зеленых насаждений восстановительная стоимость за снос, повреждение зеленых насаждений умножается на коэффициент </w:t>
      </w:r>
      <w:r w:rsidR="00995338" w:rsidRPr="00E429F2">
        <w:rPr>
          <w:rFonts w:ascii="Times New Roman" w:eastAsia="Times New Roman" w:hAnsi="Times New Roman" w:cs="Times New Roman"/>
          <w:sz w:val="28"/>
          <w:szCs w:val="28"/>
          <w:lang w:eastAsia="ru-RU"/>
        </w:rPr>
        <w:t>2</w:t>
      </w:r>
      <w:r w:rsidR="00B24995" w:rsidRPr="00E429F2">
        <w:rPr>
          <w:rFonts w:ascii="Times New Roman" w:eastAsia="Times New Roman" w:hAnsi="Times New Roman" w:cs="Times New Roman"/>
          <w:sz w:val="28"/>
          <w:szCs w:val="28"/>
          <w:lang w:eastAsia="ru-RU"/>
        </w:rPr>
        <w:t>.</w:t>
      </w:r>
    </w:p>
    <w:p w14:paraId="363D8821" w14:textId="1640C63C" w:rsidR="00B24995"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18.23</w:t>
      </w:r>
      <w:r w:rsidR="00B24995" w:rsidRPr="00E429F2">
        <w:rPr>
          <w:rFonts w:ascii="Times New Roman" w:eastAsia="Times New Roman" w:hAnsi="Times New Roman" w:cs="Times New Roman"/>
          <w:sz w:val="28"/>
          <w:szCs w:val="28"/>
          <w:lang w:eastAsia="ru-RU"/>
        </w:rPr>
        <w:t xml:space="preserve">. При незаконном сносе, повреждении древесно-кустарниковой растительности естественного происхождения, не имеющей статуса городских </w:t>
      </w:r>
      <w:r w:rsidR="00B24995" w:rsidRPr="00E429F2">
        <w:rPr>
          <w:rFonts w:ascii="Times New Roman" w:eastAsia="Times New Roman" w:hAnsi="Times New Roman" w:cs="Times New Roman"/>
          <w:sz w:val="28"/>
          <w:szCs w:val="28"/>
          <w:lang w:eastAsia="ru-RU"/>
        </w:rPr>
        <w:lastRenderedPageBreak/>
        <w:t xml:space="preserve">лесов, восстановительная стоимость исчисляется согласно </w:t>
      </w:r>
      <w:r w:rsidR="00FC375A" w:rsidRPr="00E429F2">
        <w:rPr>
          <w:rFonts w:ascii="Times New Roman" w:hAnsi="Times New Roman" w:cs="Times New Roman"/>
          <w:sz w:val="28"/>
          <w:szCs w:val="28"/>
        </w:rPr>
        <w:t>Постановление Правительства РФ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B24995" w:rsidRPr="00E429F2">
        <w:rPr>
          <w:rFonts w:ascii="Times New Roman" w:eastAsia="Times New Roman" w:hAnsi="Times New Roman" w:cs="Times New Roman"/>
          <w:sz w:val="28"/>
          <w:szCs w:val="28"/>
          <w:lang w:eastAsia="ru-RU"/>
        </w:rPr>
        <w:t>.</w:t>
      </w:r>
    </w:p>
    <w:p w14:paraId="41DCA8ED" w14:textId="46E2BBD6" w:rsidR="009E0A06" w:rsidRPr="00E429F2" w:rsidRDefault="000125A4" w:rsidP="00027804">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18.24.</w:t>
      </w:r>
      <w:r w:rsidR="009E0A06" w:rsidRPr="00E429F2">
        <w:rPr>
          <w:rFonts w:ascii="Times New Roman" w:eastAsia="Times New Roman" w:hAnsi="Times New Roman" w:cs="Times New Roman"/>
          <w:sz w:val="28"/>
          <w:szCs w:val="28"/>
          <w:lang w:eastAsia="ru-RU"/>
        </w:rPr>
        <w:t xml:space="preserve"> В случае незаконного сноса, повреждения зеленых насаждений уполномоченный орган Администрации округа производит обследование территории, составляют акт освидетельствования снесенных, поврежденных зеленых насаждений и производят расчет размера ущерба за незаконный снос, повреждение зеленых насаждений. Акт освидетельствования снесенных, поврежденных зеленых насаждений оформляется по форме, утвержденной постановлением Администрации округа.</w:t>
      </w:r>
    </w:p>
    <w:p w14:paraId="14EFB0D9" w14:textId="1E1EF700" w:rsidR="00B7292D" w:rsidRPr="00E429F2" w:rsidRDefault="000125A4" w:rsidP="00027804">
      <w:pPr>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r w:rsidRPr="00E429F2">
        <w:rPr>
          <w:rFonts w:ascii="Times New Roman" w:eastAsia="Times New Roman" w:hAnsi="Times New Roman" w:cs="Times New Roman"/>
          <w:sz w:val="28"/>
          <w:szCs w:val="28"/>
          <w:lang w:eastAsia="ru-RU"/>
        </w:rPr>
        <w:t>18.25.</w:t>
      </w:r>
      <w:r w:rsidR="003B2904" w:rsidRPr="00E429F2">
        <w:rPr>
          <w:rFonts w:ascii="Times New Roman" w:eastAsia="Times New Roman" w:hAnsi="Times New Roman" w:cs="Times New Roman"/>
          <w:color w:val="000000"/>
          <w:sz w:val="28"/>
          <w:szCs w:val="28"/>
          <w:lang w:eastAsia="ru-RU"/>
        </w:rPr>
        <w:t xml:space="preserve"> </w:t>
      </w:r>
      <w:r w:rsidRPr="00E429F2">
        <w:rPr>
          <w:rFonts w:ascii="Times New Roman" w:eastAsia="Times New Roman" w:hAnsi="Times New Roman" w:cs="Times New Roman"/>
          <w:color w:val="000000"/>
          <w:sz w:val="28"/>
          <w:szCs w:val="28"/>
          <w:lang w:eastAsia="ru-RU"/>
        </w:rPr>
        <w:t>Д</w:t>
      </w:r>
      <w:r w:rsidR="003B2904" w:rsidRPr="00E429F2">
        <w:rPr>
          <w:rFonts w:ascii="Times New Roman" w:eastAsia="Times New Roman" w:hAnsi="Times New Roman" w:cs="Times New Roman"/>
          <w:color w:val="000000"/>
          <w:sz w:val="28"/>
          <w:szCs w:val="28"/>
          <w:lang w:eastAsia="ru-RU"/>
        </w:rPr>
        <w:t xml:space="preserve">опускается посадка деревьев и кустарников юридическими и физическими лицами на территории общего пользования, бесхозяйных территориях </w:t>
      </w:r>
      <w:r w:rsidR="00D43D5D" w:rsidRPr="00E429F2">
        <w:rPr>
          <w:rFonts w:ascii="Times New Roman" w:eastAsia="Times New Roman" w:hAnsi="Times New Roman" w:cs="Times New Roman"/>
          <w:color w:val="000000"/>
          <w:sz w:val="28"/>
          <w:szCs w:val="28"/>
          <w:lang w:eastAsia="ru-RU"/>
        </w:rPr>
        <w:t xml:space="preserve">на основании Решения комиссии </w:t>
      </w:r>
      <w:r w:rsidR="003B2904" w:rsidRPr="00E429F2">
        <w:rPr>
          <w:rFonts w:ascii="Times New Roman" w:eastAsia="Times New Roman" w:hAnsi="Times New Roman" w:cs="Times New Roman"/>
          <w:color w:val="000000"/>
          <w:sz w:val="28"/>
          <w:szCs w:val="28"/>
          <w:lang w:eastAsia="ru-RU"/>
        </w:rPr>
        <w:t xml:space="preserve">администрации </w:t>
      </w:r>
      <w:r w:rsidR="00C959F3" w:rsidRPr="00E429F2">
        <w:rPr>
          <w:rFonts w:ascii="Times New Roman" w:eastAsia="Times New Roman" w:hAnsi="Times New Roman" w:cs="Times New Roman"/>
          <w:color w:val="000000"/>
          <w:sz w:val="28"/>
          <w:szCs w:val="28"/>
          <w:lang w:eastAsia="ru-RU"/>
        </w:rPr>
        <w:t>Суксунского городского округа</w:t>
      </w:r>
      <w:r w:rsidR="003B2904" w:rsidRPr="00E429F2">
        <w:rPr>
          <w:rFonts w:ascii="Times New Roman" w:eastAsia="Times New Roman" w:hAnsi="Times New Roman" w:cs="Times New Roman"/>
          <w:color w:val="000000"/>
          <w:sz w:val="28"/>
          <w:szCs w:val="28"/>
          <w:lang w:eastAsia="ru-RU"/>
        </w:rPr>
        <w:t>.</w:t>
      </w:r>
    </w:p>
    <w:p w14:paraId="6D4F1AD4" w14:textId="0EC52071" w:rsidR="00E802D8" w:rsidRPr="00E429F2" w:rsidRDefault="00E802D8" w:rsidP="00027804">
      <w:pPr>
        <w:tabs>
          <w:tab w:val="left" w:pos="1134"/>
          <w:tab w:val="left" w:pos="1418"/>
        </w:tabs>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eastAsia="ru-RU"/>
        </w:rPr>
      </w:pPr>
    </w:p>
    <w:p w14:paraId="76251460" w14:textId="108D7E3B" w:rsidR="00D03792" w:rsidRPr="00E429F2" w:rsidRDefault="000B3455" w:rsidP="00027804">
      <w:pPr>
        <w:autoSpaceDE w:val="0"/>
        <w:autoSpaceDN w:val="0"/>
        <w:adjustRightInd w:val="0"/>
        <w:spacing w:after="0" w:line="0" w:lineRule="atLeast"/>
        <w:ind w:firstLine="709"/>
        <w:jc w:val="center"/>
        <w:outlineLvl w:val="0"/>
        <w:rPr>
          <w:rFonts w:ascii="Times New Roman" w:eastAsia="Calibri" w:hAnsi="Times New Roman" w:cs="Times New Roman"/>
          <w:sz w:val="28"/>
          <w:szCs w:val="28"/>
        </w:rPr>
      </w:pPr>
      <w:r w:rsidRPr="00E429F2">
        <w:rPr>
          <w:rFonts w:ascii="Times New Roman" w:hAnsi="Times New Roman" w:cs="Times New Roman"/>
          <w:sz w:val="28"/>
          <w:szCs w:val="28"/>
        </w:rPr>
        <w:t>19</w:t>
      </w:r>
      <w:r w:rsidR="00D03792" w:rsidRPr="00E429F2">
        <w:rPr>
          <w:rFonts w:ascii="Times New Roman" w:eastAsia="Calibri" w:hAnsi="Times New Roman" w:cs="Times New Roman"/>
          <w:sz w:val="28"/>
          <w:szCs w:val="28"/>
        </w:rPr>
        <w:t>. Порядок участия граждан и организаций в реализации</w:t>
      </w:r>
    </w:p>
    <w:p w14:paraId="078B933A" w14:textId="671229DC" w:rsidR="00D03792" w:rsidRPr="00E429F2" w:rsidRDefault="00D03792" w:rsidP="00027804">
      <w:pPr>
        <w:autoSpaceDE w:val="0"/>
        <w:autoSpaceDN w:val="0"/>
        <w:adjustRightInd w:val="0"/>
        <w:spacing w:after="0" w:line="0" w:lineRule="atLeast"/>
        <w:ind w:firstLine="709"/>
        <w:jc w:val="center"/>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мероприятий по благоустройству территории </w:t>
      </w:r>
      <w:r w:rsidR="00287DB6" w:rsidRPr="00E429F2">
        <w:rPr>
          <w:rFonts w:ascii="Times New Roman" w:eastAsia="Calibri" w:hAnsi="Times New Roman" w:cs="Times New Roman"/>
          <w:sz w:val="28"/>
          <w:szCs w:val="28"/>
        </w:rPr>
        <w:t>Суксунского городского округа</w:t>
      </w:r>
    </w:p>
    <w:p w14:paraId="109BBE5D" w14:textId="77777777" w:rsidR="00D03792" w:rsidRPr="00E429F2" w:rsidRDefault="00D03792"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p>
    <w:p w14:paraId="41E2A24B" w14:textId="1B69410D"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w:t>
      </w:r>
      <w:r w:rsidR="00D03792" w:rsidRPr="00E429F2">
        <w:rPr>
          <w:rFonts w:ascii="Times New Roman" w:eastAsia="Calibri" w:hAnsi="Times New Roman" w:cs="Times New Roman"/>
          <w:sz w:val="28"/>
          <w:szCs w:val="28"/>
        </w:rPr>
        <w:t>1. Собственники, владельцы зданий (помещений в них), строений,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и муниципальными правовыми актами.</w:t>
      </w:r>
    </w:p>
    <w:p w14:paraId="2E78ED0A" w14:textId="281E373C"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w:t>
      </w:r>
      <w:r w:rsidR="00D03792" w:rsidRPr="00E429F2">
        <w:rPr>
          <w:rFonts w:ascii="Times New Roman" w:eastAsia="Calibri" w:hAnsi="Times New Roman" w:cs="Times New Roman"/>
          <w:sz w:val="28"/>
          <w:szCs w:val="28"/>
        </w:rPr>
        <w:t>2. Формами участия являются:</w:t>
      </w:r>
    </w:p>
    <w:p w14:paraId="702A71A5" w14:textId="7111C92E" w:rsidR="00D03792" w:rsidRPr="00E429F2" w:rsidRDefault="0067569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п</w:t>
      </w:r>
      <w:r w:rsidR="00D03792" w:rsidRPr="00E429F2">
        <w:rPr>
          <w:rFonts w:ascii="Times New Roman" w:eastAsia="Calibri" w:hAnsi="Times New Roman" w:cs="Times New Roman"/>
          <w:sz w:val="28"/>
          <w:szCs w:val="28"/>
        </w:rPr>
        <w:t>роведения мероприятий по благоустройству территории юридическими и физическими лицами на принадлежащих им земельных участках</w:t>
      </w:r>
      <w:r w:rsidRPr="00E429F2">
        <w:rPr>
          <w:rFonts w:ascii="Times New Roman" w:eastAsia="Calibri" w:hAnsi="Times New Roman" w:cs="Times New Roman"/>
          <w:sz w:val="28"/>
          <w:szCs w:val="28"/>
        </w:rPr>
        <w:t>;</w:t>
      </w:r>
    </w:p>
    <w:p w14:paraId="2756BF0E" w14:textId="034CD531"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Pr="00E429F2">
        <w:rPr>
          <w:rFonts w:ascii="Times New Roman" w:eastAsia="Calibri" w:hAnsi="Times New Roman" w:cs="Times New Roman"/>
          <w:sz w:val="28"/>
          <w:szCs w:val="28"/>
        </w:rPr>
        <w:t>с</w:t>
      </w:r>
      <w:r w:rsidR="00D03792" w:rsidRPr="00E429F2">
        <w:rPr>
          <w:rFonts w:ascii="Times New Roman" w:eastAsia="Calibri" w:hAnsi="Times New Roman" w:cs="Times New Roman"/>
          <w:sz w:val="28"/>
          <w:szCs w:val="28"/>
        </w:rPr>
        <w:t>амостоятельное благоустройство территории, в том числе прилегающей территории осуществляется на основании разработанного и согласованного решением Администрации округа проекта благоустройства и на основании разрешений на производство земляных работ и озеленения территории</w:t>
      </w:r>
      <w:r w:rsidRPr="00E429F2">
        <w:rPr>
          <w:rFonts w:ascii="Times New Roman" w:eastAsia="Calibri" w:hAnsi="Times New Roman" w:cs="Times New Roman"/>
          <w:sz w:val="28"/>
          <w:szCs w:val="28"/>
        </w:rPr>
        <w:t>;</w:t>
      </w:r>
    </w:p>
    <w:p w14:paraId="45EC3628" w14:textId="3405EC41" w:rsidR="00D03792" w:rsidRPr="00E429F2" w:rsidRDefault="00675698"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у</w:t>
      </w:r>
      <w:r w:rsidR="00D03792" w:rsidRPr="00E429F2">
        <w:rPr>
          <w:rFonts w:ascii="Times New Roman" w:eastAsia="Calibri" w:hAnsi="Times New Roman" w:cs="Times New Roman"/>
          <w:sz w:val="28"/>
          <w:szCs w:val="28"/>
        </w:rPr>
        <w:t>частия заинтересованных лиц в обсуждении проектов благоустройства общественной территории</w:t>
      </w:r>
      <w:r w:rsidRPr="00E429F2">
        <w:rPr>
          <w:rFonts w:ascii="Times New Roman" w:eastAsia="Calibri" w:hAnsi="Times New Roman" w:cs="Times New Roman"/>
          <w:sz w:val="28"/>
          <w:szCs w:val="28"/>
        </w:rPr>
        <w:t>;</w:t>
      </w:r>
    </w:p>
    <w:p w14:paraId="11E66D9B" w14:textId="359B611D"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н</w:t>
      </w:r>
      <w:r w:rsidR="00D03792" w:rsidRPr="00E429F2">
        <w:rPr>
          <w:rFonts w:ascii="Times New Roman" w:eastAsia="Calibri" w:hAnsi="Times New Roman" w:cs="Times New Roman"/>
          <w:sz w:val="28"/>
          <w:szCs w:val="28"/>
        </w:rPr>
        <w:t>аправление предложений по благоустройству территорий округа в Администрацию округа</w:t>
      </w:r>
      <w:r w:rsidR="00967104" w:rsidRPr="00E429F2">
        <w:rPr>
          <w:rFonts w:ascii="Times New Roman" w:eastAsia="Calibri" w:hAnsi="Times New Roman" w:cs="Times New Roman"/>
          <w:sz w:val="28"/>
          <w:szCs w:val="28"/>
        </w:rPr>
        <w:t>;</w:t>
      </w:r>
    </w:p>
    <w:p w14:paraId="50079B50" w14:textId="579FA582"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о</w:t>
      </w:r>
      <w:r w:rsidR="00D03792" w:rsidRPr="00E429F2">
        <w:rPr>
          <w:rFonts w:ascii="Times New Roman" w:eastAsia="Calibri" w:hAnsi="Times New Roman" w:cs="Times New Roman"/>
          <w:sz w:val="28"/>
          <w:szCs w:val="28"/>
        </w:rPr>
        <w:t>бщественный контроль и общественное участие в области благоустройства</w:t>
      </w:r>
      <w:r w:rsidR="00967104" w:rsidRPr="00E429F2">
        <w:rPr>
          <w:rFonts w:ascii="Times New Roman" w:eastAsia="Calibri" w:hAnsi="Times New Roman" w:cs="Times New Roman"/>
          <w:sz w:val="28"/>
          <w:szCs w:val="28"/>
        </w:rPr>
        <w:t>;</w:t>
      </w:r>
    </w:p>
    <w:p w14:paraId="4EDE3B41" w14:textId="09F1452F" w:rsidR="00D03792" w:rsidRPr="00E429F2" w:rsidRDefault="00675698"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19.2.</w:t>
      </w:r>
      <w:r w:rsidR="00D03792" w:rsidRPr="00E429F2">
        <w:rPr>
          <w:rFonts w:ascii="Times New Roman" w:eastAsia="Calibri" w:hAnsi="Times New Roman" w:cs="Times New Roman"/>
          <w:sz w:val="28"/>
          <w:szCs w:val="28"/>
        </w:rPr>
        <w:t>6</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w:t>
      </w:r>
      <w:r w:rsidR="00967104" w:rsidRPr="00E429F2">
        <w:rPr>
          <w:rFonts w:ascii="Times New Roman" w:eastAsia="Calibri" w:hAnsi="Times New Roman" w:cs="Times New Roman"/>
          <w:sz w:val="28"/>
          <w:szCs w:val="28"/>
        </w:rPr>
        <w:t>у</w:t>
      </w:r>
      <w:r w:rsidR="00D03792" w:rsidRPr="00E429F2">
        <w:rPr>
          <w:rFonts w:ascii="Times New Roman" w:eastAsia="Calibri" w:hAnsi="Times New Roman" w:cs="Times New Roman"/>
          <w:sz w:val="28"/>
          <w:szCs w:val="28"/>
        </w:rPr>
        <w:t>частие на добровольной основе в социально значимых работах по благоустройству территорий округа.</w:t>
      </w:r>
    </w:p>
    <w:p w14:paraId="3E941BBB" w14:textId="48218E8F"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19.3.</w:t>
      </w:r>
      <w:r w:rsidR="00D03792" w:rsidRPr="00E429F2">
        <w:rPr>
          <w:rFonts w:ascii="Times New Roman" w:eastAsia="Calibri" w:hAnsi="Times New Roman" w:cs="Times New Roman"/>
          <w:sz w:val="28"/>
          <w:szCs w:val="28"/>
        </w:rPr>
        <w:t xml:space="preserve"> Лицо, заинтересованное в благоустройстве территории, имеет право разработать проект благоустройства за счёт собственных средств в соответствии с </w:t>
      </w:r>
      <w:r w:rsidR="00D03792" w:rsidRPr="00E429F2">
        <w:rPr>
          <w:rFonts w:ascii="Times New Roman" w:eastAsia="Calibri" w:hAnsi="Times New Roman" w:cs="Times New Roman"/>
          <w:sz w:val="28"/>
          <w:szCs w:val="28"/>
        </w:rPr>
        <w:lastRenderedPageBreak/>
        <w:t>действующими правилами разработки и согласования проекта благоустройства и принять участие в конкурсе.</w:t>
      </w:r>
    </w:p>
    <w:p w14:paraId="52F8BD15" w14:textId="4A66E4E8"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D03792" w:rsidRPr="00E429F2">
        <w:rPr>
          <w:rFonts w:ascii="Times New Roman" w:eastAsia="Calibri" w:hAnsi="Times New Roman" w:cs="Times New Roman"/>
          <w:sz w:val="28"/>
          <w:szCs w:val="28"/>
        </w:rPr>
        <w:t xml:space="preserve"> Лица, осуществляющие предпринимательскую деятельность, могут принимать участие в реализации комплексных проектов благоустройства:</w:t>
      </w:r>
    </w:p>
    <w:p w14:paraId="2B7ABAE7" w14:textId="686873C4"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D03792" w:rsidRPr="00E429F2">
        <w:rPr>
          <w:rFonts w:ascii="Times New Roman" w:eastAsia="Calibri" w:hAnsi="Times New Roman" w:cs="Times New Roman"/>
          <w:sz w:val="28"/>
          <w:szCs w:val="28"/>
        </w:rPr>
        <w:t>1</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создании и предоставлении разного рода услуг и сервисов для посетителей общественных пространств;</w:t>
      </w:r>
    </w:p>
    <w:p w14:paraId="1E60F574" w14:textId="0A2E1E18"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2</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строительстве, реконструкции, реставрации объектов недвижимости;</w:t>
      </w:r>
    </w:p>
    <w:p w14:paraId="08B52C33" w14:textId="264523CF"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3</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производстве или размещении элементов благоустройства;</w:t>
      </w:r>
    </w:p>
    <w:p w14:paraId="296D57D3" w14:textId="457B92AB"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4</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62CF1570" w14:textId="30B67520"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5</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организации мероприятий, обеспечивающих приток посетителей на создаваемые общественные пространства;</w:t>
      </w:r>
    </w:p>
    <w:p w14:paraId="3D765715" w14:textId="62B81FA5" w:rsidR="00D03792" w:rsidRPr="00E429F2" w:rsidRDefault="00967104"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6</w:t>
      </w:r>
      <w:r w:rsidR="00D91987"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FF7A1F5" w14:textId="4CA2E0AC"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19.4.</w:t>
      </w:r>
      <w:r w:rsidR="000B3455" w:rsidRPr="00E429F2">
        <w:rPr>
          <w:rFonts w:ascii="Times New Roman" w:eastAsia="Calibri" w:hAnsi="Times New Roman" w:cs="Times New Roman"/>
          <w:sz w:val="28"/>
          <w:szCs w:val="28"/>
        </w:rPr>
        <w:t>7</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 иных формах.</w:t>
      </w:r>
    </w:p>
    <w:p w14:paraId="5A0D3255" w14:textId="3DC77179"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19.5.</w:t>
      </w:r>
      <w:r w:rsidR="00D03792" w:rsidRPr="00E429F2">
        <w:rPr>
          <w:rFonts w:ascii="Times New Roman" w:eastAsia="Calibri" w:hAnsi="Times New Roman" w:cs="Times New Roman"/>
          <w:sz w:val="28"/>
          <w:szCs w:val="28"/>
        </w:rPr>
        <w:t xml:space="preserve"> Физические и юридические лица, осуществляющие на территории городского округа деятельность и имеющие объекты, которые посещаются населением, в том числе объекты торговли, общественного питания, автостоянки, автомойки, станции технического обслуживания автомобилей, парки культуры и отдыха, зоны отдыха, объекты коммунально-бытового назначения, кладбища, а также строительные площадки на период строительства объектов,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14:paraId="4750CA4F" w14:textId="27590846"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w:t>
      </w:r>
      <w:r w:rsidR="00D03792" w:rsidRPr="00E429F2">
        <w:rPr>
          <w:rFonts w:ascii="Times New Roman" w:eastAsia="Calibri" w:hAnsi="Times New Roman" w:cs="Times New Roman"/>
          <w:sz w:val="28"/>
          <w:szCs w:val="28"/>
        </w:rPr>
        <w:t>. Лица, осуществляющие организацию и производство строительных работ, обязаны обеспечить:</w:t>
      </w:r>
    </w:p>
    <w:p w14:paraId="016E13F7" w14:textId="1D9F2CB0"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19.6.1.</w:t>
      </w:r>
      <w:r w:rsidR="00D03792" w:rsidRPr="00E429F2">
        <w:rPr>
          <w:rFonts w:ascii="Times New Roman" w:eastAsia="Calibri" w:hAnsi="Times New Roman" w:cs="Times New Roman"/>
          <w:sz w:val="28"/>
          <w:szCs w:val="28"/>
        </w:rPr>
        <w:t xml:space="preserve"> мойку колес автомашин при выезде со строительной площадки,</w:t>
      </w:r>
    </w:p>
    <w:p w14:paraId="7700A758" w14:textId="7E822BCF"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19.6.2.</w:t>
      </w:r>
      <w:r w:rsidR="00D03792" w:rsidRPr="00E429F2">
        <w:rPr>
          <w:rFonts w:ascii="Times New Roman" w:eastAsia="Calibri" w:hAnsi="Times New Roman" w:cs="Times New Roman"/>
          <w:sz w:val="28"/>
          <w:szCs w:val="28"/>
        </w:rPr>
        <w:t xml:space="preserve"> организацию сбора и вывоза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14:paraId="6F20D926" w14:textId="62D7962A"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19.6.3. </w:t>
      </w:r>
      <w:r w:rsidR="00D03792" w:rsidRPr="00E429F2">
        <w:rPr>
          <w:rFonts w:ascii="Times New Roman" w:eastAsia="Calibri" w:hAnsi="Times New Roman" w:cs="Times New Roman"/>
          <w:sz w:val="28"/>
          <w:szCs w:val="28"/>
        </w:rPr>
        <w:t>организацию уборки и содержания в чистоте территории строительной площадки, а также прилегающей территории и подъездов, используемых при строительстве, в том числе под организацию подъездов,</w:t>
      </w:r>
    </w:p>
    <w:p w14:paraId="5A3767B0" w14:textId="03A8ADBE"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19.6.4. </w:t>
      </w:r>
      <w:r w:rsidR="00D03792" w:rsidRPr="00E429F2">
        <w:rPr>
          <w:rFonts w:ascii="Times New Roman" w:eastAsia="Calibri" w:hAnsi="Times New Roman" w:cs="Times New Roman"/>
          <w:sz w:val="28"/>
          <w:szCs w:val="28"/>
        </w:rPr>
        <w:t>соблюдение субподрядными организациями требований Правил, нормативных правовых актов,</w:t>
      </w:r>
    </w:p>
    <w:p w14:paraId="1A919F89" w14:textId="791DF563" w:rsidR="00D03792" w:rsidRPr="00E429F2" w:rsidRDefault="00D91987" w:rsidP="00027804">
      <w:pPr>
        <w:autoSpaceDE w:val="0"/>
        <w:autoSpaceDN w:val="0"/>
        <w:adjustRightInd w:val="0"/>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lastRenderedPageBreak/>
        <w:t xml:space="preserve">19.6.5. </w:t>
      </w:r>
      <w:r w:rsidR="00D03792" w:rsidRPr="00E429F2">
        <w:rPr>
          <w:rFonts w:ascii="Times New Roman" w:eastAsia="Calibri" w:hAnsi="Times New Roman" w:cs="Times New Roman"/>
          <w:sz w:val="28"/>
          <w:szCs w:val="28"/>
        </w:rPr>
        <w:t>организацию содержания территории и конструкций, используемых за границами объекта строительства.</w:t>
      </w:r>
    </w:p>
    <w:p w14:paraId="5FA20104" w14:textId="0D5BCCFB"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19.7.</w:t>
      </w:r>
      <w:r w:rsidR="00D03792" w:rsidRPr="00E429F2">
        <w:rPr>
          <w:rFonts w:ascii="Times New Roman" w:eastAsia="Calibri" w:hAnsi="Times New Roman" w:cs="Times New Roman"/>
          <w:sz w:val="28"/>
          <w:szCs w:val="28"/>
        </w:rPr>
        <w:t xml:space="preserve"> В соответствии с частью 2 статьи 17 Федерального закона от 06.10.2003 № 131-ФЗ «Об общих принципах организации местного самоуправления в Российской Федерации» органы местного самоуправления округа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14:paraId="650DE3C6" w14:textId="15D36FF6"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19.8.</w:t>
      </w:r>
      <w:r w:rsidR="00D03792" w:rsidRPr="00E429F2">
        <w:rPr>
          <w:rFonts w:ascii="Times New Roman" w:eastAsia="Calibri" w:hAnsi="Times New Roman" w:cs="Times New Roman"/>
          <w:sz w:val="28"/>
          <w:szCs w:val="28"/>
        </w:rPr>
        <w:t xml:space="preserve"> 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Суксунского городского округа в свободное от основной работы или учёбы время на безвозмездной основе не более чем один раз в три месяца. При этом продолжительность работ не может составлять более четырёх часов подряд.</w:t>
      </w:r>
    </w:p>
    <w:p w14:paraId="60E7FD4B" w14:textId="6B7ADB60"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 xml:space="preserve"> Не позднее чем за пять рабочих дней до дня привлечения граждан к выполнению работ по благоустройству Администрация округа извещает о данной возможности путём:</w:t>
      </w:r>
    </w:p>
    <w:p w14:paraId="3EED0255" w14:textId="633ED5C1"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соответствующих объявлений на интернет-ресурсах Суксунского городского округа;</w:t>
      </w:r>
    </w:p>
    <w:p w14:paraId="257F59C9" w14:textId="7C9B2BE5"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опубликования соответствующих объявлений в официальных печатных средствах массовой информации;</w:t>
      </w:r>
    </w:p>
    <w:p w14:paraId="21A444DF" w14:textId="67EFE7C6"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соответствующих объявлений на информационных стендах (стойках), в том числе в помещениях органов местного самоуправления;</w:t>
      </w:r>
    </w:p>
    <w:p w14:paraId="35F2D21D" w14:textId="799B933C"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размещения соответствующего сообщения в помещениях многоквартирных домов, определённых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подъезды домов);</w:t>
      </w:r>
    </w:p>
    <w:p w14:paraId="3F7377BB" w14:textId="606C4BBF"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19.9.</w:t>
      </w:r>
      <w:r w:rsidR="00D03792" w:rsidRPr="00E429F2">
        <w:rPr>
          <w:rFonts w:ascii="Times New Roman" w:eastAsia="Calibri" w:hAnsi="Times New Roman" w:cs="Times New Roman"/>
          <w:sz w:val="28"/>
          <w:szCs w:val="28"/>
        </w:rPr>
        <w:t>5</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иными доступными способами.</w:t>
      </w:r>
    </w:p>
    <w:p w14:paraId="4BC50891" w14:textId="41D53476"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19.10. </w:t>
      </w:r>
      <w:r w:rsidR="00D03792" w:rsidRPr="00E429F2">
        <w:rPr>
          <w:rFonts w:ascii="Times New Roman" w:eastAsia="Calibri" w:hAnsi="Times New Roman" w:cs="Times New Roman"/>
          <w:sz w:val="28"/>
          <w:szCs w:val="28"/>
        </w:rPr>
        <w:t>В объявлениях указываются:</w:t>
      </w:r>
    </w:p>
    <w:p w14:paraId="60E66F07" w14:textId="2B4A740D"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адрес территории, в отношении которой принято решение о привлечении граждан к выполнению работ по благоустройству;</w:t>
      </w:r>
    </w:p>
    <w:p w14:paraId="033E3CE8" w14:textId="6252E0C0"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время проведения и перечень работ;</w:t>
      </w:r>
    </w:p>
    <w:p w14:paraId="05B35033" w14:textId="20851146"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19.10.</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лицо, ответственное за организацию и проведение работ по благоустройству.</w:t>
      </w:r>
    </w:p>
    <w:p w14:paraId="4B1865AF" w14:textId="2BF47702"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 xml:space="preserve">. Общественный контроль и общественное участие в области благоустройства: </w:t>
      </w:r>
    </w:p>
    <w:p w14:paraId="0201BB0B" w14:textId="5C8653A1"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1</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Администрация округа создаёт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Администрации округа в сети «Интернет»;</w:t>
      </w:r>
    </w:p>
    <w:p w14:paraId="17713C56" w14:textId="28432167"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2</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w:t>
      </w:r>
      <w:r w:rsidR="00D03792" w:rsidRPr="00E429F2">
        <w:rPr>
          <w:rFonts w:ascii="Times New Roman" w:eastAsia="Calibri" w:hAnsi="Times New Roman" w:cs="Times New Roman"/>
          <w:sz w:val="28"/>
          <w:szCs w:val="28"/>
        </w:rPr>
        <w:lastRenderedPageBreak/>
        <w:t>общегородских интерактивных порталов Администрации округа в сети «Интернет»;</w:t>
      </w:r>
    </w:p>
    <w:p w14:paraId="6E247094" w14:textId="3265450F"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3</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и (или) на общегородской интерактивный портал Администрации округа в сети «Интернет»;</w:t>
      </w:r>
    </w:p>
    <w:p w14:paraId="06FFDD99" w14:textId="721725B7" w:rsidR="00D03792" w:rsidRPr="00E429F2" w:rsidRDefault="00D91987"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19.11.</w:t>
      </w:r>
      <w:r w:rsidR="00D03792" w:rsidRPr="00E429F2">
        <w:rPr>
          <w:rFonts w:ascii="Times New Roman" w:eastAsia="Calibri" w:hAnsi="Times New Roman" w:cs="Times New Roman"/>
          <w:sz w:val="28"/>
          <w:szCs w:val="28"/>
        </w:rPr>
        <w:t>4</w:t>
      </w:r>
      <w:r w:rsidRPr="00E429F2">
        <w:rPr>
          <w:rFonts w:ascii="Times New Roman" w:eastAsia="Calibri" w:hAnsi="Times New Roman" w:cs="Times New Roman"/>
          <w:sz w:val="28"/>
          <w:szCs w:val="28"/>
        </w:rPr>
        <w:t>.</w:t>
      </w:r>
      <w:r w:rsidR="00D03792" w:rsidRPr="00E429F2">
        <w:rPr>
          <w:rFonts w:ascii="Times New Roman" w:eastAsia="Calibri" w:hAnsi="Times New Roman" w:cs="Times New Roman"/>
          <w:sz w:val="28"/>
          <w:szCs w:val="28"/>
        </w:rPr>
        <w:t xml:space="preserve">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0E4E590" w14:textId="3CAC27B8" w:rsidR="00D03792" w:rsidRPr="00E429F2" w:rsidRDefault="00D03792" w:rsidP="00027804">
      <w:pPr>
        <w:spacing w:after="0" w:line="0" w:lineRule="atLeast"/>
        <w:ind w:firstLine="709"/>
        <w:jc w:val="both"/>
        <w:rPr>
          <w:rFonts w:ascii="Times New Roman" w:eastAsia="Calibri" w:hAnsi="Times New Roman" w:cs="Times New Roman"/>
          <w:sz w:val="28"/>
          <w:szCs w:val="28"/>
        </w:rPr>
      </w:pPr>
      <w:r w:rsidRPr="00E429F2">
        <w:rPr>
          <w:rFonts w:ascii="Times New Roman" w:eastAsia="Calibri" w:hAnsi="Times New Roman" w:cs="Times New Roman"/>
          <w:sz w:val="28"/>
          <w:szCs w:val="28"/>
        </w:rPr>
        <w:t xml:space="preserve"> </w:t>
      </w:r>
      <w:r w:rsidR="00D91987" w:rsidRPr="00E429F2">
        <w:rPr>
          <w:rFonts w:ascii="Times New Roman" w:eastAsia="Calibri" w:hAnsi="Times New Roman" w:cs="Times New Roman"/>
          <w:sz w:val="28"/>
          <w:szCs w:val="28"/>
        </w:rPr>
        <w:t>19.11.5.</w:t>
      </w:r>
      <w:r w:rsidRPr="00E429F2">
        <w:rPr>
          <w:rFonts w:ascii="Times New Roman" w:eastAsia="Calibri" w:hAnsi="Times New Roman" w:cs="Times New Roman"/>
          <w:sz w:val="28"/>
          <w:szCs w:val="28"/>
        </w:rPr>
        <w:t xml:space="preserve"> осуществление общественного контроля над процессом реализации проекта, эксплуатации территории.</w:t>
      </w:r>
    </w:p>
    <w:p w14:paraId="18073245" w14:textId="77777777" w:rsidR="00D91987"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b/>
          <w:sz w:val="28"/>
          <w:szCs w:val="28"/>
          <w:lang w:eastAsia="ru-RU"/>
        </w:rPr>
      </w:pPr>
    </w:p>
    <w:p w14:paraId="308D5CC5" w14:textId="337CA2A0" w:rsidR="00E10D93" w:rsidRPr="00E429F2" w:rsidRDefault="000B3455" w:rsidP="00027804">
      <w:pPr>
        <w:widowControl w:val="0"/>
        <w:autoSpaceDE w:val="0"/>
        <w:autoSpaceDN w:val="0"/>
        <w:spacing w:after="0" w:line="0" w:lineRule="atLeast"/>
        <w:ind w:firstLine="709"/>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 </w:t>
      </w:r>
      <w:r w:rsidR="00CF4C05" w:rsidRPr="00E429F2">
        <w:rPr>
          <w:rFonts w:ascii="Times New Roman" w:eastAsia="Times New Roman" w:hAnsi="Times New Roman" w:cs="Times New Roman"/>
          <w:sz w:val="28"/>
          <w:szCs w:val="28"/>
          <w:lang w:eastAsia="ru-RU"/>
        </w:rPr>
        <w:t>Обустройство территории Суксунского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14:paraId="4CC53A37" w14:textId="77777777" w:rsidR="00CF4C05" w:rsidRPr="00E429F2" w:rsidRDefault="00CF4C05" w:rsidP="00027804">
      <w:pPr>
        <w:widowControl w:val="0"/>
        <w:autoSpaceDE w:val="0"/>
        <w:autoSpaceDN w:val="0"/>
        <w:spacing w:after="0" w:line="0" w:lineRule="atLeast"/>
        <w:ind w:firstLine="709"/>
        <w:jc w:val="both"/>
        <w:rPr>
          <w:rFonts w:ascii="Times New Roman" w:eastAsia="Times New Roman" w:hAnsi="Times New Roman" w:cs="Times New Roman"/>
          <w:b/>
          <w:sz w:val="28"/>
          <w:szCs w:val="28"/>
          <w:lang w:eastAsia="ru-RU"/>
        </w:rPr>
      </w:pPr>
    </w:p>
    <w:p w14:paraId="3A2CB022" w14:textId="48DFA79F"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.1. Приоритет обеспечения качества городской среды при реализации проектов благоустройства территории достигается путем реализации принципа комфортной организации пешеходной среды – создание в </w:t>
      </w:r>
      <w:r w:rsidR="002053B9" w:rsidRPr="00E429F2">
        <w:rPr>
          <w:rFonts w:ascii="Times New Roman" w:eastAsia="Times New Roman" w:hAnsi="Times New Roman" w:cs="Times New Roman"/>
          <w:sz w:val="28"/>
          <w:szCs w:val="28"/>
          <w:lang w:eastAsia="ru-RU"/>
        </w:rPr>
        <w:t>округе</w:t>
      </w:r>
      <w:r w:rsidR="00E10D93" w:rsidRPr="00E429F2">
        <w:rPr>
          <w:rFonts w:ascii="Times New Roman" w:eastAsia="Times New Roman" w:hAnsi="Times New Roman" w:cs="Times New Roman"/>
          <w:sz w:val="28"/>
          <w:szCs w:val="28"/>
          <w:lang w:eastAsia="ru-RU"/>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5F6DD587" w14:textId="595D0E5B"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.2. При проектировании </w:t>
      </w:r>
      <w:r w:rsidR="00605D7C" w:rsidRPr="00E429F2">
        <w:rPr>
          <w:rFonts w:ascii="Times New Roman" w:eastAsia="Times New Roman" w:hAnsi="Times New Roman" w:cs="Times New Roman"/>
          <w:sz w:val="28"/>
          <w:szCs w:val="28"/>
          <w:lang w:eastAsia="ru-RU"/>
        </w:rPr>
        <w:t xml:space="preserve">строительстве, проведении ремонтных работ </w:t>
      </w:r>
      <w:r w:rsidR="00E10D93" w:rsidRPr="00E429F2">
        <w:rPr>
          <w:rFonts w:ascii="Times New Roman" w:eastAsia="Times New Roman" w:hAnsi="Times New Roman" w:cs="Times New Roman"/>
          <w:sz w:val="28"/>
          <w:szCs w:val="28"/>
          <w:lang w:eastAsia="ru-RU"/>
        </w:rPr>
        <w:t>объектов благоустройства жилой среды, улиц и дорог, объектов культурно – 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13A57955" w14:textId="33683E89"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.3. Проектирование, строительство,</w:t>
      </w:r>
      <w:r w:rsidR="00BB434D" w:rsidRPr="00E429F2">
        <w:rPr>
          <w:rFonts w:ascii="Times New Roman" w:eastAsia="Times New Roman" w:hAnsi="Times New Roman" w:cs="Times New Roman"/>
          <w:sz w:val="28"/>
          <w:szCs w:val="28"/>
          <w:lang w:eastAsia="ru-RU"/>
        </w:rPr>
        <w:t xml:space="preserve"> проведение ремонтных работ</w:t>
      </w:r>
      <w:r w:rsidR="00E10D93" w:rsidRPr="00E429F2">
        <w:rPr>
          <w:rFonts w:ascii="Times New Roman" w:eastAsia="Times New Roman" w:hAnsi="Times New Roman" w:cs="Times New Roman"/>
          <w:sz w:val="28"/>
          <w:szCs w:val="28"/>
          <w:lang w:eastAsia="ru-RU"/>
        </w:rPr>
        <w:t xml:space="preserve"> установка технических средств и оборудования, способствующих передвижению пожилых лиц и инвалидов, </w:t>
      </w:r>
      <w:r w:rsidR="00F22F62" w:rsidRPr="00E429F2">
        <w:rPr>
          <w:rFonts w:ascii="Times New Roman" w:eastAsia="Times New Roman" w:hAnsi="Times New Roman" w:cs="Times New Roman"/>
          <w:sz w:val="28"/>
          <w:szCs w:val="28"/>
          <w:lang w:eastAsia="ru-RU"/>
        </w:rPr>
        <w:t>предусматривается «</w:t>
      </w:r>
      <w:r w:rsidR="00E10D93" w:rsidRPr="00E429F2">
        <w:rPr>
          <w:rFonts w:ascii="Times New Roman" w:eastAsia="Times New Roman" w:hAnsi="Times New Roman" w:cs="Times New Roman"/>
          <w:sz w:val="28"/>
          <w:szCs w:val="28"/>
          <w:lang w:eastAsia="ru-RU"/>
        </w:rPr>
        <w:t>заказчиком</w:t>
      </w:r>
      <w:r w:rsidR="00F22F62" w:rsidRPr="00E429F2">
        <w:rPr>
          <w:rFonts w:ascii="Times New Roman" w:eastAsia="Times New Roman" w:hAnsi="Times New Roman" w:cs="Times New Roman"/>
          <w:sz w:val="28"/>
          <w:szCs w:val="28"/>
          <w:lang w:eastAsia="ru-RU"/>
        </w:rPr>
        <w:t>»</w:t>
      </w:r>
      <w:r w:rsidR="00E10D93" w:rsidRPr="00E429F2">
        <w:rPr>
          <w:rFonts w:ascii="Times New Roman" w:eastAsia="Times New Roman" w:hAnsi="Times New Roman" w:cs="Times New Roman"/>
          <w:sz w:val="28"/>
          <w:szCs w:val="28"/>
          <w:lang w:eastAsia="ru-RU"/>
        </w:rPr>
        <w:t xml:space="preserve"> </w:t>
      </w:r>
      <w:r w:rsidR="00F22F62" w:rsidRPr="00E429F2">
        <w:rPr>
          <w:rFonts w:ascii="Times New Roman" w:eastAsia="Times New Roman" w:hAnsi="Times New Roman" w:cs="Times New Roman"/>
          <w:sz w:val="28"/>
          <w:szCs w:val="28"/>
          <w:lang w:eastAsia="ru-RU"/>
        </w:rPr>
        <w:t xml:space="preserve">и реализуется «подрядчиком» </w:t>
      </w:r>
      <w:r w:rsidR="00E10D93" w:rsidRPr="00E429F2">
        <w:rPr>
          <w:rFonts w:ascii="Times New Roman" w:eastAsia="Times New Roman" w:hAnsi="Times New Roman" w:cs="Times New Roman"/>
          <w:sz w:val="28"/>
          <w:szCs w:val="28"/>
          <w:lang w:eastAsia="ru-RU"/>
        </w:rPr>
        <w:t xml:space="preserve">в соответствии с утвержденной проектной </w:t>
      </w:r>
      <w:r w:rsidR="00F22F62" w:rsidRPr="00E429F2">
        <w:rPr>
          <w:rFonts w:ascii="Times New Roman" w:eastAsia="Times New Roman" w:hAnsi="Times New Roman" w:cs="Times New Roman"/>
          <w:sz w:val="28"/>
          <w:szCs w:val="28"/>
          <w:lang w:eastAsia="ru-RU"/>
        </w:rPr>
        <w:t>и (или</w:t>
      </w:r>
      <w:r w:rsidR="00605D7C" w:rsidRPr="00E429F2">
        <w:rPr>
          <w:rFonts w:ascii="Times New Roman" w:eastAsia="Times New Roman" w:hAnsi="Times New Roman" w:cs="Times New Roman"/>
          <w:sz w:val="28"/>
          <w:szCs w:val="28"/>
          <w:lang w:eastAsia="ru-RU"/>
        </w:rPr>
        <w:t>)</w:t>
      </w:r>
      <w:r w:rsidR="00F22F62" w:rsidRPr="00E429F2">
        <w:rPr>
          <w:rFonts w:ascii="Times New Roman" w:eastAsia="Times New Roman" w:hAnsi="Times New Roman" w:cs="Times New Roman"/>
          <w:sz w:val="28"/>
          <w:szCs w:val="28"/>
          <w:lang w:eastAsia="ru-RU"/>
        </w:rPr>
        <w:t xml:space="preserve"> сметной </w:t>
      </w:r>
      <w:r w:rsidR="00E10D93" w:rsidRPr="00E429F2">
        <w:rPr>
          <w:rFonts w:ascii="Times New Roman" w:eastAsia="Times New Roman" w:hAnsi="Times New Roman" w:cs="Times New Roman"/>
          <w:sz w:val="28"/>
          <w:szCs w:val="28"/>
          <w:lang w:eastAsia="ru-RU"/>
        </w:rPr>
        <w:t>документацией.</w:t>
      </w:r>
    </w:p>
    <w:p w14:paraId="4E2C6AD3" w14:textId="4133DFF7"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.4. В составе общественных пространств необходимо резервировать парковочные места для маломобильных групп граждан.</w:t>
      </w:r>
    </w:p>
    <w:p w14:paraId="190AFC4B" w14:textId="7E23EA88"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557D8257" w14:textId="42E96183"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lastRenderedPageBreak/>
        <w:t>20</w:t>
      </w:r>
      <w:r w:rsidR="00E10D93" w:rsidRPr="00E429F2">
        <w:rPr>
          <w:rFonts w:ascii="Times New Roman" w:eastAsia="Times New Roman" w:hAnsi="Times New Roman" w:cs="Times New Roman"/>
          <w:sz w:val="28"/>
          <w:szCs w:val="28"/>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AFE2D2E" w14:textId="760FB1DB"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14:paraId="141814EE" w14:textId="53272701"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.8. Система средств информационной поддержки должна быть обеспечена на всех путях движения, доступных для </w:t>
      </w:r>
      <w:r w:rsidR="00605D7C" w:rsidRPr="00E429F2">
        <w:rPr>
          <w:rFonts w:ascii="Times New Roman" w:eastAsia="Times New Roman" w:hAnsi="Times New Roman" w:cs="Times New Roman"/>
          <w:sz w:val="28"/>
          <w:szCs w:val="28"/>
          <w:lang w:eastAsia="ru-RU"/>
        </w:rPr>
        <w:t>маломобильных групп населения</w:t>
      </w:r>
      <w:r w:rsidR="00E10D93" w:rsidRPr="00E429F2">
        <w:rPr>
          <w:rFonts w:ascii="Times New Roman" w:eastAsia="Times New Roman" w:hAnsi="Times New Roman" w:cs="Times New Roman"/>
          <w:sz w:val="28"/>
          <w:szCs w:val="28"/>
          <w:lang w:eastAsia="ru-RU"/>
        </w:rPr>
        <w:t xml:space="preserve"> на все время эксплуатации.</w:t>
      </w:r>
    </w:p>
    <w:p w14:paraId="7AE7B26B" w14:textId="2010225D" w:rsidR="00E10D93" w:rsidRPr="00E429F2" w:rsidRDefault="00D91987" w:rsidP="00027804">
      <w:pPr>
        <w:widowControl w:val="0"/>
        <w:autoSpaceDE w:val="0"/>
        <w:autoSpaceDN w:val="0"/>
        <w:spacing w:after="0" w:line="0" w:lineRule="atLeast"/>
        <w:ind w:firstLine="709"/>
        <w:jc w:val="both"/>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20</w:t>
      </w:r>
      <w:r w:rsidR="00E10D93" w:rsidRPr="00E429F2">
        <w:rPr>
          <w:rFonts w:ascii="Times New Roman" w:eastAsia="Times New Roman" w:hAnsi="Times New Roman" w:cs="Times New Roman"/>
          <w:sz w:val="28"/>
          <w:szCs w:val="28"/>
          <w:lang w:eastAsia="ru-RU"/>
        </w:rPr>
        <w:t xml:space="preserve">.9.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p>
    <w:p w14:paraId="029CEA1C" w14:textId="77777777" w:rsidR="00675698" w:rsidRPr="00E429F2" w:rsidRDefault="00675698" w:rsidP="00027804">
      <w:pPr>
        <w:widowControl w:val="0"/>
        <w:autoSpaceDE w:val="0"/>
        <w:autoSpaceDN w:val="0"/>
        <w:adjustRightInd w:val="0"/>
        <w:spacing w:after="0" w:line="0" w:lineRule="atLeast"/>
        <w:ind w:firstLine="709"/>
        <w:jc w:val="both"/>
        <w:outlineLvl w:val="1"/>
        <w:rPr>
          <w:rFonts w:ascii="Times New Roman" w:eastAsia="Times New Roman" w:hAnsi="Times New Roman" w:cs="Times New Roman"/>
          <w:b/>
          <w:bCs/>
          <w:color w:val="000000"/>
          <w:sz w:val="28"/>
          <w:szCs w:val="28"/>
        </w:rPr>
      </w:pPr>
      <w:bookmarkStart w:id="34" w:name="_Toc2068714"/>
      <w:bookmarkStart w:id="35" w:name="_Toc2615200"/>
      <w:bookmarkStart w:id="36" w:name="_Toc256000047"/>
      <w:bookmarkStart w:id="37" w:name="_Toc256000085"/>
      <w:bookmarkStart w:id="38" w:name="_Toc256000120"/>
      <w:bookmarkStart w:id="39" w:name="_Toc256000156"/>
      <w:bookmarkStart w:id="40" w:name="_Toc256000191"/>
      <w:bookmarkStart w:id="41" w:name="_Toc4514006"/>
    </w:p>
    <w:p w14:paraId="1ED3E269" w14:textId="44B7BC55" w:rsidR="00E10D93" w:rsidRPr="00E429F2" w:rsidRDefault="000B3455" w:rsidP="00027804">
      <w:pPr>
        <w:widowControl w:val="0"/>
        <w:autoSpaceDE w:val="0"/>
        <w:autoSpaceDN w:val="0"/>
        <w:adjustRightInd w:val="0"/>
        <w:spacing w:after="0" w:line="0" w:lineRule="atLeast"/>
        <w:ind w:firstLine="709"/>
        <w:jc w:val="center"/>
        <w:outlineLvl w:val="1"/>
        <w:rPr>
          <w:rFonts w:ascii="Times New Roman" w:eastAsia="Times New Roman" w:hAnsi="Times New Roman" w:cs="Times New Roman"/>
          <w:bCs/>
          <w:color w:val="000000"/>
          <w:sz w:val="28"/>
          <w:szCs w:val="28"/>
        </w:rPr>
      </w:pPr>
      <w:r w:rsidRPr="00E429F2">
        <w:rPr>
          <w:rFonts w:ascii="Times New Roman" w:eastAsia="Times New Roman" w:hAnsi="Times New Roman" w:cs="Times New Roman"/>
          <w:bCs/>
          <w:color w:val="000000"/>
          <w:sz w:val="28"/>
          <w:szCs w:val="28"/>
        </w:rPr>
        <w:t>21</w:t>
      </w:r>
      <w:r w:rsidR="005F779C" w:rsidRPr="00E429F2">
        <w:rPr>
          <w:rFonts w:ascii="Times New Roman" w:eastAsia="Times New Roman" w:hAnsi="Times New Roman" w:cs="Times New Roman"/>
          <w:bCs/>
          <w:color w:val="000000"/>
          <w:sz w:val="28"/>
          <w:szCs w:val="28"/>
        </w:rPr>
        <w:t xml:space="preserve">. </w:t>
      </w:r>
      <w:r w:rsidR="00E10D93" w:rsidRPr="00E429F2">
        <w:rPr>
          <w:rFonts w:ascii="Times New Roman" w:eastAsia="Times New Roman" w:hAnsi="Times New Roman" w:cs="Times New Roman"/>
          <w:bCs/>
          <w:color w:val="000000"/>
          <w:sz w:val="28"/>
          <w:szCs w:val="28"/>
        </w:rPr>
        <w:t>Контроль за благоустройством территории Суксунского городского округа</w:t>
      </w:r>
      <w:bookmarkEnd w:id="34"/>
      <w:bookmarkEnd w:id="35"/>
      <w:bookmarkEnd w:id="36"/>
      <w:bookmarkEnd w:id="37"/>
      <w:bookmarkEnd w:id="38"/>
      <w:bookmarkEnd w:id="39"/>
      <w:bookmarkEnd w:id="40"/>
      <w:bookmarkEnd w:id="41"/>
    </w:p>
    <w:p w14:paraId="080E6265" w14:textId="77777777" w:rsidR="00D379FD" w:rsidRPr="00E429F2" w:rsidRDefault="00D379FD" w:rsidP="00027804">
      <w:pPr>
        <w:tabs>
          <w:tab w:val="left" w:pos="0"/>
        </w:tabs>
        <w:spacing w:after="0" w:line="0" w:lineRule="atLeast"/>
        <w:ind w:firstLine="709"/>
        <w:jc w:val="both"/>
        <w:rPr>
          <w:rFonts w:ascii="Times New Roman" w:eastAsia="Times New Roman" w:hAnsi="Times New Roman" w:cs="Times New Roman"/>
          <w:b/>
          <w:bCs/>
          <w:color w:val="000000"/>
          <w:sz w:val="28"/>
          <w:szCs w:val="28"/>
        </w:rPr>
      </w:pPr>
    </w:p>
    <w:p w14:paraId="6E5CFC98" w14:textId="56BDE1AA" w:rsidR="00E10D93" w:rsidRPr="00E429F2" w:rsidRDefault="005F779C" w:rsidP="00621860">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E10D93" w:rsidRPr="00E429F2">
        <w:rPr>
          <w:rFonts w:ascii="Times New Roman" w:eastAsia="Calibri" w:hAnsi="Times New Roman" w:cs="Times New Roman"/>
          <w:color w:val="000000"/>
          <w:sz w:val="28"/>
          <w:szCs w:val="28"/>
        </w:rPr>
        <w:t xml:space="preserve">.1. </w:t>
      </w:r>
      <w:r w:rsidR="007315D6" w:rsidRPr="00E429F2">
        <w:rPr>
          <w:rFonts w:ascii="Times New Roman" w:eastAsia="Calibri" w:hAnsi="Times New Roman" w:cs="Times New Roman"/>
          <w:color w:val="000000"/>
          <w:sz w:val="28"/>
          <w:szCs w:val="28"/>
        </w:rPr>
        <w:t>Муниципальный к</w:t>
      </w:r>
      <w:r w:rsidR="00E10D93" w:rsidRPr="00E429F2">
        <w:rPr>
          <w:rFonts w:ascii="Times New Roman" w:eastAsia="Calibri" w:hAnsi="Times New Roman" w:cs="Times New Roman"/>
          <w:color w:val="000000"/>
          <w:sz w:val="28"/>
          <w:szCs w:val="28"/>
        </w:rPr>
        <w:t xml:space="preserve">онтроль </w:t>
      </w:r>
      <w:r w:rsidR="007315D6" w:rsidRPr="00E429F2">
        <w:rPr>
          <w:rFonts w:ascii="Times New Roman" w:eastAsia="Calibri" w:hAnsi="Times New Roman" w:cs="Times New Roman"/>
          <w:color w:val="000000"/>
          <w:sz w:val="28"/>
          <w:szCs w:val="28"/>
        </w:rPr>
        <w:t xml:space="preserve">за </w:t>
      </w:r>
      <w:r w:rsidR="00E10D93" w:rsidRPr="00E429F2">
        <w:rPr>
          <w:rFonts w:ascii="Times New Roman" w:eastAsia="Calibri" w:hAnsi="Times New Roman" w:cs="Times New Roman"/>
          <w:color w:val="000000"/>
          <w:sz w:val="28"/>
          <w:szCs w:val="28"/>
        </w:rPr>
        <w:t>соблюдени</w:t>
      </w:r>
      <w:r w:rsidR="007315D6" w:rsidRPr="00E429F2">
        <w:rPr>
          <w:rFonts w:ascii="Times New Roman" w:eastAsia="Calibri" w:hAnsi="Times New Roman" w:cs="Times New Roman"/>
          <w:color w:val="000000"/>
          <w:sz w:val="28"/>
          <w:szCs w:val="28"/>
        </w:rPr>
        <w:t>ем</w:t>
      </w:r>
      <w:r w:rsidR="00E10D93" w:rsidRPr="00E429F2">
        <w:rPr>
          <w:rFonts w:ascii="Times New Roman" w:eastAsia="Calibri" w:hAnsi="Times New Roman" w:cs="Times New Roman"/>
          <w:color w:val="000000"/>
          <w:sz w:val="28"/>
          <w:szCs w:val="28"/>
        </w:rPr>
        <w:t xml:space="preserve"> </w:t>
      </w:r>
      <w:r w:rsidR="007315D6" w:rsidRPr="00E429F2">
        <w:rPr>
          <w:rFonts w:ascii="Times New Roman" w:eastAsia="Calibri" w:hAnsi="Times New Roman" w:cs="Times New Roman"/>
          <w:color w:val="000000"/>
          <w:sz w:val="28"/>
          <w:szCs w:val="28"/>
        </w:rPr>
        <w:t>требований</w:t>
      </w:r>
      <w:r w:rsidR="00E10D93" w:rsidRPr="00E429F2">
        <w:rPr>
          <w:rFonts w:ascii="Times New Roman" w:eastAsia="Calibri" w:hAnsi="Times New Roman" w:cs="Times New Roman"/>
          <w:color w:val="000000"/>
          <w:sz w:val="28"/>
          <w:szCs w:val="28"/>
        </w:rPr>
        <w:t xml:space="preserve"> </w:t>
      </w:r>
      <w:r w:rsidR="007315D6" w:rsidRPr="00E429F2">
        <w:rPr>
          <w:rFonts w:ascii="Times New Roman" w:eastAsia="Calibri" w:hAnsi="Times New Roman" w:cs="Times New Roman"/>
          <w:color w:val="000000"/>
          <w:sz w:val="28"/>
          <w:szCs w:val="28"/>
        </w:rPr>
        <w:t>П</w:t>
      </w:r>
      <w:r w:rsidR="00E10D93" w:rsidRPr="00E429F2">
        <w:rPr>
          <w:rFonts w:ascii="Times New Roman" w:eastAsia="Calibri" w:hAnsi="Times New Roman" w:cs="Times New Roman"/>
          <w:color w:val="000000"/>
          <w:sz w:val="28"/>
          <w:szCs w:val="28"/>
        </w:rPr>
        <w:t xml:space="preserve">равил обеспечивают </w:t>
      </w:r>
      <w:r w:rsidR="007315D6" w:rsidRPr="00E429F2">
        <w:rPr>
          <w:rFonts w:ascii="Times New Roman" w:eastAsia="Calibri" w:hAnsi="Times New Roman" w:cs="Times New Roman"/>
          <w:color w:val="000000"/>
          <w:sz w:val="28"/>
          <w:szCs w:val="28"/>
        </w:rPr>
        <w:t xml:space="preserve">должностные лица </w:t>
      </w:r>
      <w:r w:rsidR="00D379FD" w:rsidRPr="00E429F2">
        <w:rPr>
          <w:rFonts w:ascii="Times New Roman" w:eastAsia="Calibri" w:hAnsi="Times New Roman" w:cs="Times New Roman"/>
          <w:color w:val="000000"/>
          <w:sz w:val="28"/>
          <w:szCs w:val="28"/>
        </w:rPr>
        <w:t>А</w:t>
      </w:r>
      <w:r w:rsidR="00E10D93" w:rsidRPr="00E429F2">
        <w:rPr>
          <w:rFonts w:ascii="Times New Roman" w:eastAsia="Calibri" w:hAnsi="Times New Roman" w:cs="Times New Roman"/>
          <w:color w:val="000000"/>
          <w:sz w:val="28"/>
          <w:szCs w:val="28"/>
        </w:rPr>
        <w:t>дминистраци</w:t>
      </w:r>
      <w:r w:rsidR="007315D6" w:rsidRPr="00E429F2">
        <w:rPr>
          <w:rFonts w:ascii="Times New Roman" w:eastAsia="Calibri" w:hAnsi="Times New Roman" w:cs="Times New Roman"/>
          <w:color w:val="000000"/>
          <w:sz w:val="28"/>
          <w:szCs w:val="28"/>
        </w:rPr>
        <w:t>и</w:t>
      </w:r>
      <w:r w:rsidR="00E10D93" w:rsidRPr="00E429F2">
        <w:rPr>
          <w:rFonts w:ascii="Times New Roman" w:eastAsia="Calibri" w:hAnsi="Times New Roman" w:cs="Times New Roman"/>
          <w:color w:val="000000"/>
          <w:sz w:val="28"/>
          <w:szCs w:val="28"/>
        </w:rPr>
        <w:t xml:space="preserve"> округа, в соответствии с </w:t>
      </w:r>
      <w:r w:rsidR="00FE1695">
        <w:rPr>
          <w:rFonts w:ascii="Times New Roman" w:eastAsia="Calibri" w:hAnsi="Times New Roman" w:cs="Times New Roman"/>
          <w:color w:val="000000"/>
          <w:sz w:val="28"/>
          <w:szCs w:val="28"/>
        </w:rPr>
        <w:t xml:space="preserve">действующим </w:t>
      </w:r>
      <w:r w:rsidR="00E10D93" w:rsidRPr="00E429F2">
        <w:rPr>
          <w:rFonts w:ascii="Times New Roman" w:eastAsia="Calibri" w:hAnsi="Times New Roman" w:cs="Times New Roman"/>
          <w:color w:val="000000"/>
          <w:sz w:val="28"/>
          <w:szCs w:val="28"/>
        </w:rPr>
        <w:t>законодательством.</w:t>
      </w:r>
    </w:p>
    <w:p w14:paraId="356F4993" w14:textId="24E964BD" w:rsidR="007315D6" w:rsidRPr="00E429F2" w:rsidRDefault="007315D6"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Перечень должностных лиц Администрации округа, уполномоченных на осуществление муниципального контроля, утверждается правовым актом Администрации округа.</w:t>
      </w:r>
    </w:p>
    <w:p w14:paraId="14CBA968" w14:textId="51FA8724"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E10D93" w:rsidRPr="00E429F2">
        <w:rPr>
          <w:rFonts w:ascii="Times New Roman" w:eastAsia="Calibri" w:hAnsi="Times New Roman" w:cs="Times New Roman"/>
          <w:color w:val="000000"/>
          <w:sz w:val="28"/>
          <w:szCs w:val="28"/>
        </w:rPr>
        <w:t>.</w:t>
      </w:r>
      <w:r w:rsidR="007315D6" w:rsidRPr="00E429F2">
        <w:rPr>
          <w:rFonts w:ascii="Times New Roman" w:eastAsia="Calibri" w:hAnsi="Times New Roman" w:cs="Times New Roman"/>
          <w:color w:val="000000"/>
          <w:sz w:val="28"/>
          <w:szCs w:val="28"/>
        </w:rPr>
        <w:t>2</w:t>
      </w:r>
      <w:r w:rsidR="00E10D93" w:rsidRPr="00E429F2">
        <w:rPr>
          <w:rFonts w:ascii="Times New Roman" w:eastAsia="Calibri" w:hAnsi="Times New Roman" w:cs="Times New Roman"/>
          <w:color w:val="000000"/>
          <w:sz w:val="28"/>
          <w:szCs w:val="28"/>
        </w:rPr>
        <w:t>.</w:t>
      </w:r>
      <w:r w:rsidR="00675698"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 xml:space="preserve">Осуществляя контроль, уполномоченные должностные лица </w:t>
      </w:r>
      <w:r w:rsidR="007315D6" w:rsidRPr="00E429F2">
        <w:rPr>
          <w:rFonts w:ascii="Times New Roman" w:eastAsia="Calibri" w:hAnsi="Times New Roman" w:cs="Times New Roman"/>
          <w:color w:val="000000"/>
          <w:sz w:val="28"/>
          <w:szCs w:val="28"/>
        </w:rPr>
        <w:t>А</w:t>
      </w:r>
      <w:r w:rsidR="00E10D93" w:rsidRPr="00E429F2">
        <w:rPr>
          <w:rFonts w:ascii="Times New Roman" w:eastAsia="Calibri" w:hAnsi="Times New Roman" w:cs="Times New Roman"/>
          <w:color w:val="000000"/>
          <w:sz w:val="28"/>
          <w:szCs w:val="28"/>
        </w:rPr>
        <w:t>дминистрации вправе:</w:t>
      </w:r>
    </w:p>
    <w:p w14:paraId="642EA6FD" w14:textId="131F40B4"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.1. </w:t>
      </w:r>
      <w:r w:rsidR="00E10D93" w:rsidRPr="00E429F2">
        <w:rPr>
          <w:rFonts w:ascii="Times New Roman" w:eastAsia="Calibri" w:hAnsi="Times New Roman" w:cs="Times New Roman"/>
          <w:color w:val="000000"/>
          <w:sz w:val="28"/>
          <w:szCs w:val="28"/>
        </w:rPr>
        <w:t>выносить предписания об устранении нарушений;</w:t>
      </w:r>
    </w:p>
    <w:p w14:paraId="6CC9268F" w14:textId="3101FDF4"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.2. </w:t>
      </w:r>
      <w:r w:rsidR="00E10D93" w:rsidRPr="00E429F2">
        <w:rPr>
          <w:rFonts w:ascii="Times New Roman" w:eastAsia="Calibri" w:hAnsi="Times New Roman" w:cs="Times New Roman"/>
          <w:color w:val="000000"/>
          <w:sz w:val="28"/>
          <w:szCs w:val="28"/>
        </w:rPr>
        <w:t>составлять акты;</w:t>
      </w:r>
    </w:p>
    <w:p w14:paraId="7BD92884" w14:textId="347834D6"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.3. </w:t>
      </w:r>
      <w:r w:rsidR="00E10D93" w:rsidRPr="00E429F2">
        <w:rPr>
          <w:rFonts w:ascii="Times New Roman" w:eastAsia="Calibri" w:hAnsi="Times New Roman" w:cs="Times New Roman"/>
          <w:color w:val="000000"/>
          <w:sz w:val="28"/>
          <w:szCs w:val="28"/>
        </w:rPr>
        <w:t>составлять протоколы об административных правонарушениях;</w:t>
      </w:r>
    </w:p>
    <w:p w14:paraId="54F457CC" w14:textId="028FBC41"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7315D6" w:rsidRPr="00E429F2">
        <w:rPr>
          <w:rFonts w:ascii="Times New Roman" w:eastAsia="Calibri" w:hAnsi="Times New Roman" w:cs="Times New Roman"/>
          <w:color w:val="000000"/>
          <w:sz w:val="28"/>
          <w:szCs w:val="28"/>
        </w:rPr>
        <w:t>2</w:t>
      </w:r>
      <w:r w:rsidRPr="00E429F2">
        <w:rPr>
          <w:rFonts w:ascii="Times New Roman" w:eastAsia="Calibri" w:hAnsi="Times New Roman" w:cs="Times New Roman"/>
          <w:color w:val="000000"/>
          <w:sz w:val="28"/>
          <w:szCs w:val="28"/>
        </w:rPr>
        <w:t xml:space="preserve">.4. </w:t>
      </w:r>
      <w:r w:rsidR="00E10D93" w:rsidRPr="00E429F2">
        <w:rPr>
          <w:rFonts w:ascii="Times New Roman" w:eastAsia="Calibri" w:hAnsi="Times New Roman" w:cs="Times New Roman"/>
          <w:color w:val="000000"/>
          <w:sz w:val="28"/>
          <w:szCs w:val="28"/>
        </w:rPr>
        <w:t>осуществлять иные действия, направленные на осуществление контроля исполнения настоящих Правил.</w:t>
      </w:r>
    </w:p>
    <w:p w14:paraId="6EBE14FF" w14:textId="1DF19C94"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0B3455" w:rsidRPr="00E429F2">
        <w:rPr>
          <w:rFonts w:ascii="Times New Roman" w:eastAsia="Calibri" w:hAnsi="Times New Roman" w:cs="Times New Roman"/>
          <w:color w:val="000000"/>
          <w:sz w:val="28"/>
          <w:szCs w:val="28"/>
        </w:rPr>
        <w:t>3</w:t>
      </w:r>
      <w:r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14:paraId="0D386AF5" w14:textId="6D321C3C" w:rsidR="00E10D93" w:rsidRPr="00E429F2" w:rsidRDefault="005F779C" w:rsidP="00027804">
      <w:pPr>
        <w:tabs>
          <w:tab w:val="left" w:pos="0"/>
        </w:tabs>
        <w:spacing w:after="0" w:line="0" w:lineRule="atLeast"/>
        <w:ind w:firstLine="709"/>
        <w:jc w:val="both"/>
        <w:rPr>
          <w:rFonts w:ascii="Times New Roman" w:eastAsia="Calibri" w:hAnsi="Times New Roman" w:cs="Times New Roman"/>
          <w:color w:val="000000"/>
          <w:sz w:val="28"/>
          <w:szCs w:val="28"/>
        </w:rPr>
      </w:pPr>
      <w:r w:rsidRPr="00E429F2">
        <w:rPr>
          <w:rFonts w:ascii="Times New Roman" w:eastAsia="Calibri" w:hAnsi="Times New Roman" w:cs="Times New Roman"/>
          <w:color w:val="000000"/>
          <w:sz w:val="28"/>
          <w:szCs w:val="28"/>
        </w:rPr>
        <w:t>21.</w:t>
      </w:r>
      <w:r w:rsidR="000B3455" w:rsidRPr="00E429F2">
        <w:rPr>
          <w:rFonts w:ascii="Times New Roman" w:eastAsia="Calibri" w:hAnsi="Times New Roman" w:cs="Times New Roman"/>
          <w:color w:val="000000"/>
          <w:sz w:val="28"/>
          <w:szCs w:val="28"/>
        </w:rPr>
        <w:t>4</w:t>
      </w:r>
      <w:r w:rsidRPr="00E429F2">
        <w:rPr>
          <w:rFonts w:ascii="Times New Roman" w:eastAsia="Calibri" w:hAnsi="Times New Roman" w:cs="Times New Roman"/>
          <w:color w:val="000000"/>
          <w:sz w:val="28"/>
          <w:szCs w:val="28"/>
        </w:rPr>
        <w:t xml:space="preserve">. </w:t>
      </w:r>
      <w:r w:rsidR="00E10D93" w:rsidRPr="00E429F2">
        <w:rPr>
          <w:rFonts w:ascii="Times New Roman" w:eastAsia="Calibri" w:hAnsi="Times New Roman" w:cs="Times New Roman"/>
          <w:color w:val="000000"/>
          <w:sz w:val="28"/>
          <w:szCs w:val="28"/>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14:paraId="70F9E9BB" w14:textId="77777777" w:rsidR="00E10D93" w:rsidRPr="00E429F2" w:rsidRDefault="00E10D93" w:rsidP="00027804">
      <w:pPr>
        <w:spacing w:after="0" w:line="0" w:lineRule="atLeast"/>
        <w:ind w:firstLineChars="709" w:firstLine="1985"/>
        <w:jc w:val="both"/>
        <w:rPr>
          <w:rFonts w:ascii="Times New Roman" w:hAnsi="Times New Roman" w:cs="Times New Roman"/>
          <w:sz w:val="28"/>
          <w:szCs w:val="28"/>
        </w:rPr>
      </w:pPr>
    </w:p>
    <w:p w14:paraId="053B706A"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3EEE3327"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07642540"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181BACA9"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4E5322C4"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7DCA412E"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7726211E"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5AE92ABF"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7E107C24"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56898598" w14:textId="77777777" w:rsidR="000125A4" w:rsidRPr="00E429F2" w:rsidRDefault="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2CCD9B5A" w14:textId="0311AC32" w:rsidR="00811EC6" w:rsidRPr="00E429F2" w:rsidRDefault="00811EC6" w:rsidP="00027804">
      <w:pPr>
        <w:autoSpaceDE w:val="0"/>
        <w:autoSpaceDN w:val="0"/>
        <w:adjustRightInd w:val="0"/>
        <w:spacing w:after="0" w:line="240" w:lineRule="auto"/>
        <w:ind w:firstLine="6096"/>
        <w:outlineLvl w:val="0"/>
        <w:rPr>
          <w:rFonts w:ascii="Times New Roman" w:hAnsi="Times New Roman" w:cs="Times New Roman"/>
          <w:sz w:val="28"/>
          <w:szCs w:val="28"/>
        </w:rPr>
      </w:pPr>
      <w:r w:rsidRPr="00E429F2">
        <w:rPr>
          <w:rFonts w:ascii="Times New Roman" w:hAnsi="Times New Roman" w:cs="Times New Roman"/>
          <w:sz w:val="28"/>
          <w:szCs w:val="28"/>
        </w:rPr>
        <w:lastRenderedPageBreak/>
        <w:t>Приложение 1</w:t>
      </w:r>
    </w:p>
    <w:p w14:paraId="66CD925A" w14:textId="77777777" w:rsidR="00811EC6" w:rsidRPr="00E429F2" w:rsidRDefault="00811EC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к Правилам</w:t>
      </w:r>
    </w:p>
    <w:p w14:paraId="77746B8C" w14:textId="77777777" w:rsidR="00811EC6" w:rsidRPr="00E429F2" w:rsidRDefault="00811EC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благоустройства территории</w:t>
      </w:r>
    </w:p>
    <w:p w14:paraId="484EC66E" w14:textId="762FF174" w:rsidR="00811EC6" w:rsidRPr="00E429F2" w:rsidRDefault="00F40C76" w:rsidP="00027804">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Суксунского городского округа</w:t>
      </w:r>
    </w:p>
    <w:p w14:paraId="111F4B7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14:paraId="789E13F3" w14:textId="77777777"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ТРЕБОВАНИЯ</w:t>
      </w:r>
    </w:p>
    <w:p w14:paraId="637052AD" w14:textId="77777777"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к типовым проектам некапитальных строений, сооружений,</w:t>
      </w:r>
    </w:p>
    <w:p w14:paraId="6720AB5C" w14:textId="77777777"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используемых для осуществления торговой деятельности</w:t>
      </w:r>
    </w:p>
    <w:p w14:paraId="6B5AD391" w14:textId="77777777"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и деятельности по оказанию услуг населению, включая услуги</w:t>
      </w:r>
    </w:p>
    <w:p w14:paraId="16735824" w14:textId="77777777" w:rsidR="00811EC6" w:rsidRPr="00E429F2" w:rsidRDefault="00811EC6" w:rsidP="00027804">
      <w:pPr>
        <w:autoSpaceDE w:val="0"/>
        <w:autoSpaceDN w:val="0"/>
        <w:adjustRightInd w:val="0"/>
        <w:spacing w:after="0" w:line="240" w:lineRule="auto"/>
        <w:ind w:firstLine="709"/>
        <w:jc w:val="center"/>
        <w:rPr>
          <w:rFonts w:ascii="Times New Roman" w:hAnsi="Times New Roman" w:cs="Times New Roman"/>
          <w:b/>
          <w:bCs/>
          <w:sz w:val="28"/>
          <w:szCs w:val="28"/>
        </w:rPr>
      </w:pPr>
      <w:r w:rsidRPr="00E429F2">
        <w:rPr>
          <w:rFonts w:ascii="Times New Roman" w:hAnsi="Times New Roman" w:cs="Times New Roman"/>
          <w:b/>
          <w:bCs/>
          <w:sz w:val="28"/>
          <w:szCs w:val="28"/>
        </w:rPr>
        <w:t>общественного питания</w:t>
      </w:r>
    </w:p>
    <w:p w14:paraId="6209174C"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14:paraId="11CF9D9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1. Типовые проекты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Нестационарные объекты),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Нестационарных объектов, а также к цветовому решению, установке вывески, дополнительные требования к Нестационарным объектам.</w:t>
      </w:r>
    </w:p>
    <w:p w14:paraId="64DE9C86" w14:textId="0360FD56"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2. Типовые проекты установлены для видов Нестационарных объектов: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отдельно стоящий торговый автомат (вендинговый автомат) по продаже питьевой воды, палатка.</w:t>
      </w:r>
    </w:p>
    <w:p w14:paraId="4B27B09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Графическое </w:t>
      </w:r>
      <w:hyperlink r:id="rId11" w:history="1">
        <w:r w:rsidRPr="00E429F2">
          <w:rPr>
            <w:rFonts w:ascii="Times New Roman" w:hAnsi="Times New Roman" w:cs="Times New Roman"/>
            <w:sz w:val="28"/>
            <w:szCs w:val="28"/>
          </w:rPr>
          <w:t>изображение</w:t>
        </w:r>
      </w:hyperlink>
      <w:r w:rsidRPr="00E429F2">
        <w:rPr>
          <w:rFonts w:ascii="Times New Roman" w:hAnsi="Times New Roman" w:cs="Times New Roman"/>
          <w:sz w:val="28"/>
          <w:szCs w:val="28"/>
        </w:rPr>
        <w:t xml:space="preserve"> типовых проектов приведено в приложении к настоящим Требованиям.</w:t>
      </w:r>
    </w:p>
    <w:p w14:paraId="4CAFABD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 Требования к параметрам, конструкциям, материалам, цветовому решению, применяемым при изготовлении и отделке Нестационарных объектов, требования к вывескам, дополнительные требования к Нестационарным объектам.</w:t>
      </w:r>
    </w:p>
    <w:p w14:paraId="0A60160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3.1. Параметры:</w:t>
      </w:r>
    </w:p>
    <w:p w14:paraId="233A9404" w14:textId="1C6F8C9B"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14:paraId="194D2623" w14:textId="3F50DD10"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 xml:space="preserve">Киоск </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Печать</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6 кв. м (длина - 3,0 м, ширина - 2,0 м, высота - 2,6 м); площадь 9 кв. м (длина - 3,6 м, ширина - 2,5 м, высота - 2,6 м),</w:t>
      </w:r>
    </w:p>
    <w:p w14:paraId="3FBCC789" w14:textId="14007CB8"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6 кв. м (длина - 3,0 м, ширина - 2,0 м, высота - 2,6 м),</w:t>
      </w:r>
    </w:p>
    <w:p w14:paraId="483F9CCC" w14:textId="5D09CF37"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Киоск</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3 - площадь 9 кв. м (длина - 3,6 м, ширина - 2,5 м, высота - 2,6 м);</w:t>
      </w:r>
    </w:p>
    <w:p w14:paraId="4B6F29A2" w14:textId="1CECE3A2"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14:paraId="029CF86F" w14:textId="2AE89135"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30 кв. м (длина - 7,5 м, ширина - 4,0 м, высота - 3,2 м),</w:t>
      </w:r>
    </w:p>
    <w:p w14:paraId="5AF35FDD" w14:textId="083A0623"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Павильон</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28 кв. м (длина - 7,0 м, ширина - 4,0 м, высота - 3,2 м);</w:t>
      </w:r>
    </w:p>
    <w:p w14:paraId="45B17B34" w14:textId="65AF79DC"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14:paraId="44D0432C" w14:textId="4984AFC7"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3,4 кв. м, высота 4,21 м,</w:t>
      </w:r>
    </w:p>
    <w:p w14:paraId="04ADBB31" w14:textId="219B1819"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Торговый автомат (вендинговый автомат) по продаже питьевой воды с пеналом</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3,4 кв. м, высота 4,21 м;</w:t>
      </w:r>
    </w:p>
    <w:p w14:paraId="17F2EFDD" w14:textId="4CC48DFD"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w:t>
      </w:r>
    </w:p>
    <w:p w14:paraId="5DE8B971" w14:textId="229A26B4"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1 - площадь 6 кв. м (длина - 3,0 м, ширина - 2,0 м, высота в коньке - 2,2 м),</w:t>
      </w:r>
    </w:p>
    <w:p w14:paraId="441EFAD1" w14:textId="04CA7750" w:rsidR="00811EC6" w:rsidRPr="00E429F2" w:rsidRDefault="004D5B94"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w:t>
      </w:r>
      <w:r w:rsidR="00811EC6" w:rsidRPr="00E429F2">
        <w:rPr>
          <w:rFonts w:ascii="Times New Roman" w:hAnsi="Times New Roman" w:cs="Times New Roman"/>
          <w:sz w:val="28"/>
          <w:szCs w:val="28"/>
        </w:rPr>
        <w:t>Палатка</w:t>
      </w:r>
      <w:r w:rsidRPr="00E429F2">
        <w:rPr>
          <w:rFonts w:ascii="Times New Roman" w:hAnsi="Times New Roman" w:cs="Times New Roman"/>
          <w:sz w:val="28"/>
          <w:szCs w:val="28"/>
        </w:rPr>
        <w:t>»</w:t>
      </w:r>
      <w:r w:rsidR="00811EC6" w:rsidRPr="00E429F2">
        <w:rPr>
          <w:rFonts w:ascii="Times New Roman" w:hAnsi="Times New Roman" w:cs="Times New Roman"/>
          <w:sz w:val="28"/>
          <w:szCs w:val="28"/>
        </w:rPr>
        <w:t>, тип 2 - площадь 9 кв. м (длина - 3,0 м, ширина - 3,0 м, высота в коньке - 2,2 м).</w:t>
      </w:r>
    </w:p>
    <w:p w14:paraId="73890ACD" w14:textId="49E5AA11"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3.2. Конструкции и материалы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14:paraId="6B70435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14:paraId="4CD578B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оконные и дверные переплеты: алюминиевый профиль с порошковым окрашиванием, ламинированный ПВХ,</w:t>
      </w:r>
    </w:p>
    <w:p w14:paraId="3485D3C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w:t>
      </w:r>
      <w:proofErr w:type="spellStart"/>
      <w:r w:rsidRPr="00E429F2">
        <w:rPr>
          <w:rFonts w:ascii="Times New Roman" w:hAnsi="Times New Roman" w:cs="Times New Roman"/>
          <w:sz w:val="28"/>
          <w:szCs w:val="28"/>
        </w:rPr>
        <w:t>роллетные</w:t>
      </w:r>
      <w:proofErr w:type="spellEnd"/>
      <w:r w:rsidRPr="00E429F2">
        <w:rPr>
          <w:rFonts w:ascii="Times New Roman" w:hAnsi="Times New Roman" w:cs="Times New Roman"/>
          <w:sz w:val="28"/>
          <w:szCs w:val="28"/>
        </w:rPr>
        <w:t xml:space="preserve"> системы (</w:t>
      </w:r>
      <w:proofErr w:type="spellStart"/>
      <w:r w:rsidRPr="00E429F2">
        <w:rPr>
          <w:rFonts w:ascii="Times New Roman" w:hAnsi="Times New Roman" w:cs="Times New Roman"/>
          <w:sz w:val="28"/>
          <w:szCs w:val="28"/>
        </w:rPr>
        <w:t>рольставни</w:t>
      </w:r>
      <w:proofErr w:type="spellEnd"/>
      <w:r w:rsidRPr="00E429F2">
        <w:rPr>
          <w:rFonts w:ascii="Times New Roman" w:hAnsi="Times New Roman" w:cs="Times New Roman"/>
          <w:sz w:val="28"/>
          <w:szCs w:val="28"/>
        </w:rPr>
        <w:t>): металлические с механическим или электрическим приводом (при необходимости),</w:t>
      </w:r>
    </w:p>
    <w:p w14:paraId="0D1A99C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остекление: простое прозрачное с антивандальным покрытием, ударопрочное (тонирование стекла запрещается),</w:t>
      </w:r>
    </w:p>
    <w:p w14:paraId="508AB71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вентиляционные решетки: металлические,</w:t>
      </w:r>
    </w:p>
    <w:p w14:paraId="749DFB7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цоколь: композит.</w:t>
      </w:r>
    </w:p>
    <w:p w14:paraId="6BC4DA78" w14:textId="0A6F2CAB"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3.3. Конструкции и материалы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79FE307E"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из металлических листов (толщина металла не менее 0,8 мм), из трубы профильной металлической (диаметром не менее 108 мм) и стальных уголков,</w:t>
      </w:r>
    </w:p>
    <w:p w14:paraId="2797383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бак: оболочка и крыша из гнутого металлического оцинкованного листа (толщина металла не менее 0,8 мм), емкость для воды из пищевой нержавеющей стали,</w:t>
      </w:r>
    </w:p>
    <w:p w14:paraId="6F53E20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пенал для продажи бутылей - металлический,</w:t>
      </w:r>
    </w:p>
    <w:p w14:paraId="001411A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автоматический модуль: из листовой нержавеющей стали (толщина металла не менее 0,8 мм) без окрашивания,</w:t>
      </w:r>
    </w:p>
    <w:p w14:paraId="1CF5C9C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элементы внешней отделки: декоративные панели (рейки) - металл, дерево (с вертикальным расположением); декоративная полоса - пластик, композит (толщина не менее 5 мм).</w:t>
      </w:r>
    </w:p>
    <w:p w14:paraId="1C4A7AD0" w14:textId="388B135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3.4. Конструкции и материалы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7056426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металлический,</w:t>
      </w:r>
    </w:p>
    <w:p w14:paraId="383F004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тента: ткань с ПВХ-покрытием водостойким,</w:t>
      </w:r>
    </w:p>
    <w:p w14:paraId="63FB668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крыша двускатная.</w:t>
      </w:r>
    </w:p>
    <w:p w14:paraId="3E986F94" w14:textId="72C7F88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3.5.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78FD5F3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несущий каркас: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2B3BF5F7"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 xml:space="preserve">оконные и дверные переплеты: должны соответствовать выбранному RAL для каркаса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3657C4CC"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декоративные элементы внешней отделки: ограждающая конструкция: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6025853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декоративные стойки: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1A73CD1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панели (рейки): RAL 1013 жемчужно-белый, RAL 1015 светлая слоновая кость,</w:t>
      </w:r>
    </w:p>
    <w:p w14:paraId="6790DEB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429F2">
        <w:rPr>
          <w:rFonts w:ascii="Times New Roman" w:hAnsi="Times New Roman" w:cs="Times New Roman"/>
          <w:sz w:val="28"/>
          <w:szCs w:val="28"/>
        </w:rPr>
        <w:t>роллетные</w:t>
      </w:r>
      <w:proofErr w:type="spellEnd"/>
      <w:r w:rsidRPr="00E429F2">
        <w:rPr>
          <w:rFonts w:ascii="Times New Roman" w:hAnsi="Times New Roman" w:cs="Times New Roman"/>
          <w:sz w:val="28"/>
          <w:szCs w:val="28"/>
        </w:rPr>
        <w:t xml:space="preserve"> системы (</w:t>
      </w:r>
      <w:proofErr w:type="spellStart"/>
      <w:r w:rsidRPr="00E429F2">
        <w:rPr>
          <w:rFonts w:ascii="Times New Roman" w:hAnsi="Times New Roman" w:cs="Times New Roman"/>
          <w:sz w:val="28"/>
          <w:szCs w:val="28"/>
        </w:rPr>
        <w:t>рольставни</w:t>
      </w:r>
      <w:proofErr w:type="spellEnd"/>
      <w:r w:rsidRPr="00E429F2">
        <w:rPr>
          <w:rFonts w:ascii="Times New Roman" w:hAnsi="Times New Roman" w:cs="Times New Roman"/>
          <w:sz w:val="28"/>
          <w:szCs w:val="28"/>
        </w:rPr>
        <w:t xml:space="preserve">): должны соответствовать выбранному RAL для каркаса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3BBC5AF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остекление: прозрачное с антивандальным покрытием, ударопрочное (тонирование стекла запрещается),</w:t>
      </w:r>
    </w:p>
    <w:p w14:paraId="43FA525A"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вентиляционные решетки: должны соответствовать выбранному RAL для каркаса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75362F5E"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цоколь: должен соответствовать цвету каркаса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3AC41FD6" w14:textId="1ACB20B4"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3.6.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110623C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несущий каркас: RAL 7040/ORACAL 076 серое окно,</w:t>
      </w:r>
    </w:p>
    <w:p w14:paraId="3397EE6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дверные переплеты: должны соответствовать выбранному RAL для каркаса,</w:t>
      </w:r>
    </w:p>
    <w:p w14:paraId="66A2909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декоративные панели (рейки): RAL 1015/ORACAL 082 светлая слоновая кость,</w:t>
      </w:r>
    </w:p>
    <w:p w14:paraId="05926F5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декоративная полоса: RAL 7016/ORACAL 073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5DC52435"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информационная панель на автоматическом модуле: поле панели RAL 7016/ORACAL 073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 текст панели RAL 9010/ORACAL 010 белый,</w:t>
      </w:r>
    </w:p>
    <w:p w14:paraId="6F0ADE6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информационная панель на двери: поле панели должно соответствовать RAL для каркаса; текст панели RAL 9010/ORACAL 010 белый,</w:t>
      </w:r>
    </w:p>
    <w:p w14:paraId="0F038E8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графическое изображение на пенале: RAL 9010/ORACAL 010 белый.</w:t>
      </w:r>
    </w:p>
    <w:p w14:paraId="1680B5C8" w14:textId="3A97B531"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3.7. Цветовое решение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62CA651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дворовой фасад и крыша: RAL 8017 шоколадно-коричневый, RAL 7016 </w:t>
      </w:r>
      <w:proofErr w:type="spellStart"/>
      <w:r w:rsidRPr="00E429F2">
        <w:rPr>
          <w:rFonts w:ascii="Times New Roman" w:hAnsi="Times New Roman" w:cs="Times New Roman"/>
          <w:sz w:val="28"/>
          <w:szCs w:val="28"/>
        </w:rPr>
        <w:t>антрацитово</w:t>
      </w:r>
      <w:proofErr w:type="spellEnd"/>
      <w:r w:rsidRPr="00E429F2">
        <w:rPr>
          <w:rFonts w:ascii="Times New Roman" w:hAnsi="Times New Roman" w:cs="Times New Roman"/>
          <w:sz w:val="28"/>
          <w:szCs w:val="28"/>
        </w:rPr>
        <w:t>-серый,</w:t>
      </w:r>
    </w:p>
    <w:p w14:paraId="0995F0D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боковые фасады и имитация декоративных панелей: RAL 1013 жемчужно-белый, RAL 1015 светлая слоновая кость.</w:t>
      </w:r>
    </w:p>
    <w:p w14:paraId="5846144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3.8. Установка вывески типовых проектов:</w:t>
      </w:r>
    </w:p>
    <w:p w14:paraId="13846792" w14:textId="3E700E96"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3.8.1. установка вывески типовых проектов всех типов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598610F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14:paraId="0745FE7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Текстовая часть в виде отдельно стоящих букв, объемных или плоскостных, световых или </w:t>
      </w:r>
      <w:proofErr w:type="spellStart"/>
      <w:r w:rsidRPr="00E429F2">
        <w:rPr>
          <w:rFonts w:ascii="Times New Roman" w:hAnsi="Times New Roman" w:cs="Times New Roman"/>
          <w:sz w:val="28"/>
          <w:szCs w:val="28"/>
        </w:rPr>
        <w:t>несветовых</w:t>
      </w:r>
      <w:proofErr w:type="spellEnd"/>
      <w:r w:rsidRPr="00E429F2">
        <w:rPr>
          <w:rFonts w:ascii="Times New Roman" w:hAnsi="Times New Roman" w:cs="Times New Roman"/>
          <w:sz w:val="28"/>
          <w:szCs w:val="28"/>
        </w:rPr>
        <w:t>.</w:t>
      </w:r>
    </w:p>
    <w:p w14:paraId="2341000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горизонтальной информационной панели (далее - фриз) - 450 мм.</w:t>
      </w:r>
    </w:p>
    <w:p w14:paraId="0FAB586D"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300 мм (2/3 высоты фриза); размещение: строго в границах фриза.</w:t>
      </w:r>
    </w:p>
    <w:p w14:paraId="3B6C0A7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фриза определяется владельцем Нестационарного объекта.</w:t>
      </w:r>
    </w:p>
    <w:p w14:paraId="3AD9576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Колористическое решение текстовой и графической частей определяется владельцем Нестационарного объекта.</w:t>
      </w:r>
    </w:p>
    <w:p w14:paraId="3EFB2020"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фриза - композит, пластик, дерево (толщина не менее 5-10 мм), металл (толщина не менее 1,5 мм).</w:t>
      </w:r>
    </w:p>
    <w:p w14:paraId="430C425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графической и текстовой частей - пластик, дерево, металл;</w:t>
      </w:r>
    </w:p>
    <w:p w14:paraId="4858FD55" w14:textId="6731225B"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3.8.2.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14:paraId="18FB92E7"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14:paraId="063F666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Текстовая часть в виде отдельно стоящих букв, объемных или плоскостных, световых или </w:t>
      </w:r>
      <w:proofErr w:type="spellStart"/>
      <w:r w:rsidRPr="00E429F2">
        <w:rPr>
          <w:rFonts w:ascii="Times New Roman" w:hAnsi="Times New Roman" w:cs="Times New Roman"/>
          <w:sz w:val="28"/>
          <w:szCs w:val="28"/>
        </w:rPr>
        <w:t>несветовых</w:t>
      </w:r>
      <w:proofErr w:type="spellEnd"/>
      <w:r w:rsidRPr="00E429F2">
        <w:rPr>
          <w:rFonts w:ascii="Times New Roman" w:hAnsi="Times New Roman" w:cs="Times New Roman"/>
          <w:sz w:val="28"/>
          <w:szCs w:val="28"/>
        </w:rPr>
        <w:t>.</w:t>
      </w:r>
    </w:p>
    <w:p w14:paraId="4948905A"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фриза - 700 мм.</w:t>
      </w:r>
    </w:p>
    <w:p w14:paraId="7FD6AE1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500 мм (2/3 высоты фриза); размещение: строго в границах фриза.</w:t>
      </w:r>
    </w:p>
    <w:p w14:paraId="69E1FA6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14:paraId="1D4F3A7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фриза, вертикальной информационной панели определяется владельцем Нестационарного объекта и должно быть выполнено в едином RAL.</w:t>
      </w:r>
    </w:p>
    <w:p w14:paraId="038308A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определяется владельцем Нестационарного объекта.</w:t>
      </w:r>
    </w:p>
    <w:p w14:paraId="54EEC5B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Информация на вертикальной информационной панели - не более 50% от площади панели, не содержащая сведений рекламного характера.</w:t>
      </w:r>
    </w:p>
    <w:p w14:paraId="67237396"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фриза - композит, пластик, дерево (толщина не менее 5-10 мм), металл (толщина не менее 1,5 мм).</w:t>
      </w:r>
    </w:p>
    <w:p w14:paraId="56164298"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графической и текстовой частей - пластик, дерево, металл;</w:t>
      </w:r>
    </w:p>
    <w:p w14:paraId="2F0599C9" w14:textId="73A65180"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3.8.3.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Торговый автомат (вендинговый автомат) по продаже питьевой воды</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14:paraId="04E9825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14:paraId="0D39568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Текстовая часть в виде отдельно стоящих букв, объемных или плоскостных, световых или </w:t>
      </w:r>
      <w:proofErr w:type="spellStart"/>
      <w:r w:rsidRPr="00E429F2">
        <w:rPr>
          <w:rFonts w:ascii="Times New Roman" w:hAnsi="Times New Roman" w:cs="Times New Roman"/>
          <w:sz w:val="28"/>
          <w:szCs w:val="28"/>
        </w:rPr>
        <w:t>несветовых</w:t>
      </w:r>
      <w:proofErr w:type="spellEnd"/>
      <w:r w:rsidRPr="00E429F2">
        <w:rPr>
          <w:rFonts w:ascii="Times New Roman" w:hAnsi="Times New Roman" w:cs="Times New Roman"/>
          <w:sz w:val="28"/>
          <w:szCs w:val="28"/>
        </w:rPr>
        <w:t>.</w:t>
      </w:r>
    </w:p>
    <w:p w14:paraId="6BB8A77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информационного поля вывески - 700 мм, ширина информационного поля вывески - 1250 мм.</w:t>
      </w:r>
    </w:p>
    <w:p w14:paraId="25FCA1AC"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Колористическое решение текстовой и графической частей вывески определяется владельцем Нестационарного объекта.</w:t>
      </w:r>
    </w:p>
    <w:p w14:paraId="67D314A1"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текстовой части информационной панели на двери - 650 мм (для автоматов с пеналом - 600 мм), высота - 1600 мм (для автоматов с пеналом - 1300 мм).</w:t>
      </w:r>
    </w:p>
    <w:p w14:paraId="27CB59D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текстовой части информационной панели на автоматическом модуле - 400 мм, высота - 530 мм.</w:t>
      </w:r>
    </w:p>
    <w:p w14:paraId="3F41DEBA"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Материал - пленка, пластик;</w:t>
      </w:r>
    </w:p>
    <w:p w14:paraId="5D0A4EB3" w14:textId="57F38DC9"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3.8.4. установка вывески типовых проектов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14:paraId="6F7A0DA7"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вывеска состоит из графической и текстовой частей.</w:t>
      </w:r>
    </w:p>
    <w:p w14:paraId="386ABDB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текстовой части - не более 150 мм.</w:t>
      </w:r>
    </w:p>
    <w:p w14:paraId="71FC4395"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Высота графической части может превышать максимальную высоту текстовой части не более чем на 20%.</w:t>
      </w:r>
    </w:p>
    <w:p w14:paraId="75B996D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lastRenderedPageBreak/>
        <w:t>Колористическое решение текстовой и графической частей определяется владельцем Нестационарного объекта.</w:t>
      </w:r>
    </w:p>
    <w:p w14:paraId="6BDDF101" w14:textId="38176736"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3.9. Требования к оформлению прилавка (торгового стола) типовых проектов </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Палатка</w:t>
      </w:r>
      <w:r w:rsidR="006912E7" w:rsidRPr="00E429F2">
        <w:rPr>
          <w:rFonts w:ascii="Times New Roman" w:hAnsi="Times New Roman" w:cs="Times New Roman"/>
          <w:sz w:val="28"/>
          <w:szCs w:val="28"/>
        </w:rPr>
        <w:t>»</w:t>
      </w:r>
      <w:r w:rsidRPr="00E429F2">
        <w:rPr>
          <w:rFonts w:ascii="Times New Roman" w:hAnsi="Times New Roman" w:cs="Times New Roman"/>
          <w:sz w:val="28"/>
          <w:szCs w:val="28"/>
        </w:rPr>
        <w:t>:</w:t>
      </w:r>
    </w:p>
    <w:p w14:paraId="3C73A747"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прилавок (торговый стол) декорируется чехлом в цвет материала тента с имитацией декоративных панелей по углам.</w:t>
      </w:r>
    </w:p>
    <w:p w14:paraId="3BE528A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размещение вывески на чехле для прилавка (торгового стола) - информация в виде текста или логотипа не более 50% от всего поля.</w:t>
      </w:r>
    </w:p>
    <w:p w14:paraId="6154A086" w14:textId="4BA8BD5D"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3.10. Дополнительные требования к типовым проектам всех типов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Киоск</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Павильон</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w:t>
      </w:r>
    </w:p>
    <w:p w14:paraId="069F0E13"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размещения двух и более Нестационарных объектов на одном земельном участке (блокировки), на смежных земельных участках общий вид Нестационарных объектов выполняется в едином цветовом решении каркаса, конструкций и декоративных элементов.</w:t>
      </w:r>
    </w:p>
    <w:p w14:paraId="1EEB96C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Использование </w:t>
      </w:r>
      <w:proofErr w:type="spellStart"/>
      <w:r w:rsidRPr="00E429F2">
        <w:rPr>
          <w:rFonts w:ascii="Times New Roman" w:hAnsi="Times New Roman" w:cs="Times New Roman"/>
          <w:sz w:val="28"/>
          <w:szCs w:val="28"/>
        </w:rPr>
        <w:t>доборных</w:t>
      </w:r>
      <w:proofErr w:type="spellEnd"/>
      <w:r w:rsidRPr="00E429F2">
        <w:rPr>
          <w:rFonts w:ascii="Times New Roman" w:hAnsi="Times New Roman" w:cs="Times New Roman"/>
          <w:sz w:val="28"/>
          <w:szCs w:val="28"/>
        </w:rPr>
        <w:t xml:space="preserve"> элементов из тонколистового металла для отделки каркаса не допускается.</w:t>
      </w:r>
    </w:p>
    <w:p w14:paraId="4F03A8F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 случае размещения Нестационарных объектов на неровной поверхности земли конструкция несущего каркаса должна предусматривать возможность регулировки уровня установки Нестационарных объектов.</w:t>
      </w:r>
    </w:p>
    <w:p w14:paraId="5A758AFB"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429F2">
        <w:rPr>
          <w:rFonts w:ascii="Times New Roman" w:hAnsi="Times New Roman" w:cs="Times New Roman"/>
          <w:sz w:val="28"/>
          <w:szCs w:val="28"/>
        </w:rPr>
        <w:t>Роллетные</w:t>
      </w:r>
      <w:proofErr w:type="spellEnd"/>
      <w:r w:rsidRPr="00E429F2">
        <w:rPr>
          <w:rFonts w:ascii="Times New Roman" w:hAnsi="Times New Roman" w:cs="Times New Roman"/>
          <w:sz w:val="28"/>
          <w:szCs w:val="28"/>
        </w:rPr>
        <w:t xml:space="preserve"> системы (</w:t>
      </w:r>
      <w:proofErr w:type="spellStart"/>
      <w:r w:rsidRPr="00E429F2">
        <w:rPr>
          <w:rFonts w:ascii="Times New Roman" w:hAnsi="Times New Roman" w:cs="Times New Roman"/>
          <w:sz w:val="28"/>
          <w:szCs w:val="28"/>
        </w:rPr>
        <w:t>рольставни</w:t>
      </w:r>
      <w:proofErr w:type="spellEnd"/>
      <w:r w:rsidRPr="00E429F2">
        <w:rPr>
          <w:rFonts w:ascii="Times New Roman" w:hAnsi="Times New Roman" w:cs="Times New Roman"/>
          <w:sz w:val="28"/>
          <w:szCs w:val="28"/>
        </w:rPr>
        <w:t>) не должны выходить за декоративные элементы внешней отделки.</w:t>
      </w:r>
    </w:p>
    <w:p w14:paraId="6A61A010"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Для подключения Нестационарных объектов к электросети снаружи предусматривается место ввода силового кабеля на стене. Нестационарные объекты должны быть обеспечены электросчетчиками, электрическими розетками с заземлением, внутренним и внешним освещением.</w:t>
      </w:r>
    </w:p>
    <w:p w14:paraId="3E4680B2"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Нестационарные объекты могут иметь системы обогрева и вентиляции.</w:t>
      </w:r>
    </w:p>
    <w:p w14:paraId="31C4024F"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Допускается внешняя и внутренняя система кондиционирования.</w:t>
      </w:r>
    </w:p>
    <w:p w14:paraId="47995BC7"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Внешнее кондиционирование: внешний блок располагается на крыше (кровле), высота которого не может превышать фриз, со скрытым отводом конденсата.</w:t>
      </w:r>
    </w:p>
    <w:p w14:paraId="6162BB48"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14:paraId="23B798C4"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Все декоративные элементы по периметру Нестационарных объектов должны иметь одинаковую высотную отметку, образовывая единый контур.</w:t>
      </w:r>
    </w:p>
    <w:p w14:paraId="556C6859"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Верхняя отметка декоративных элементов внешней отделки должна совпадать с верхней отметкой фриза.</w:t>
      </w:r>
    </w:p>
    <w:p w14:paraId="3AEC13AC" w14:textId="7777777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Ширина декоративных панелей (реек) на главном и боковом фасадах должна быть равной (кратной) ширине членения оконных переплетов (импост).</w:t>
      </w:r>
    </w:p>
    <w:p w14:paraId="0DBB7232" w14:textId="75DC8A27"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 xml:space="preserve">Главный, боковой фасады должны быть оснащены декоративными панелями (рейками), за исключением киоска </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Печать</w:t>
      </w:r>
      <w:r w:rsidR="004D5B94" w:rsidRPr="00E429F2">
        <w:rPr>
          <w:rFonts w:ascii="Times New Roman" w:hAnsi="Times New Roman" w:cs="Times New Roman"/>
          <w:sz w:val="28"/>
          <w:szCs w:val="28"/>
        </w:rPr>
        <w:t>»</w:t>
      </w:r>
      <w:r w:rsidRPr="00E429F2">
        <w:rPr>
          <w:rFonts w:ascii="Times New Roman" w:hAnsi="Times New Roman" w:cs="Times New Roman"/>
          <w:sz w:val="28"/>
          <w:szCs w:val="28"/>
        </w:rPr>
        <w:t xml:space="preserve"> типа 1.</w:t>
      </w:r>
    </w:p>
    <w:p w14:paraId="6B18B14B" w14:textId="2C134B9D" w:rsidR="00811EC6" w:rsidRPr="00E429F2" w:rsidRDefault="00811EC6">
      <w:pPr>
        <w:autoSpaceDE w:val="0"/>
        <w:autoSpaceDN w:val="0"/>
        <w:adjustRightInd w:val="0"/>
        <w:spacing w:after="0" w:line="240" w:lineRule="auto"/>
        <w:ind w:firstLine="709"/>
        <w:jc w:val="both"/>
        <w:rPr>
          <w:rFonts w:ascii="Times New Roman" w:hAnsi="Times New Roman" w:cs="Times New Roman"/>
          <w:sz w:val="28"/>
          <w:szCs w:val="28"/>
        </w:rPr>
      </w:pPr>
      <w:r w:rsidRPr="00E429F2">
        <w:rPr>
          <w:rFonts w:ascii="Times New Roman" w:hAnsi="Times New Roman" w:cs="Times New Roman"/>
          <w:sz w:val="28"/>
          <w:szCs w:val="28"/>
        </w:rPr>
        <w:t>У дверного проема на дворовом фасаде обязательно размещается декоративный элемент с горизонтальными рейками.</w:t>
      </w:r>
    </w:p>
    <w:p w14:paraId="0E9E8BFD" w14:textId="736D3230" w:rsidR="00811EC6" w:rsidRPr="00E429F2" w:rsidRDefault="00811EC6" w:rsidP="00027804">
      <w:pPr>
        <w:autoSpaceDE w:val="0"/>
        <w:autoSpaceDN w:val="0"/>
        <w:adjustRightInd w:val="0"/>
        <w:spacing w:after="0" w:line="240" w:lineRule="auto"/>
        <w:ind w:firstLine="709"/>
        <w:jc w:val="both"/>
        <w:rPr>
          <w:rFonts w:ascii="Times New Roman" w:hAnsi="Times New Roman" w:cs="Times New Roman"/>
          <w:sz w:val="28"/>
          <w:szCs w:val="28"/>
        </w:rPr>
      </w:pPr>
    </w:p>
    <w:p w14:paraId="7E184724" w14:textId="77777777" w:rsidR="0099584A" w:rsidRDefault="0099584A" w:rsidP="00027804">
      <w:pPr>
        <w:autoSpaceDE w:val="0"/>
        <w:autoSpaceDN w:val="0"/>
        <w:adjustRightInd w:val="0"/>
        <w:spacing w:after="0" w:line="240" w:lineRule="auto"/>
        <w:ind w:firstLine="6663"/>
        <w:outlineLvl w:val="0"/>
        <w:rPr>
          <w:rFonts w:ascii="Times New Roman" w:hAnsi="Times New Roman" w:cs="Times New Roman"/>
          <w:sz w:val="28"/>
          <w:szCs w:val="28"/>
        </w:rPr>
      </w:pPr>
    </w:p>
    <w:p w14:paraId="0B02EC9B" w14:textId="2B5E0F3B" w:rsidR="00F40C76" w:rsidRPr="00E429F2" w:rsidRDefault="00F40C76" w:rsidP="00027804">
      <w:pPr>
        <w:autoSpaceDE w:val="0"/>
        <w:autoSpaceDN w:val="0"/>
        <w:adjustRightInd w:val="0"/>
        <w:spacing w:after="0" w:line="240" w:lineRule="auto"/>
        <w:ind w:firstLine="6663"/>
        <w:outlineLvl w:val="0"/>
        <w:rPr>
          <w:rFonts w:ascii="Times New Roman" w:hAnsi="Times New Roman" w:cs="Times New Roman"/>
          <w:sz w:val="28"/>
          <w:szCs w:val="28"/>
        </w:rPr>
      </w:pPr>
      <w:bookmarkStart w:id="42" w:name="_GoBack"/>
      <w:bookmarkEnd w:id="42"/>
      <w:r w:rsidRPr="00E429F2">
        <w:rPr>
          <w:rFonts w:ascii="Times New Roman" w:hAnsi="Times New Roman" w:cs="Times New Roman"/>
          <w:sz w:val="28"/>
          <w:szCs w:val="28"/>
        </w:rPr>
        <w:lastRenderedPageBreak/>
        <w:t>Приложение</w:t>
      </w:r>
      <w:r w:rsidR="00621860" w:rsidRPr="00E429F2">
        <w:rPr>
          <w:rFonts w:ascii="Times New Roman" w:hAnsi="Times New Roman" w:cs="Times New Roman"/>
          <w:sz w:val="28"/>
          <w:szCs w:val="28"/>
        </w:rPr>
        <w:t xml:space="preserve"> </w:t>
      </w:r>
    </w:p>
    <w:p w14:paraId="0A3BABE3" w14:textId="77777777" w:rsidR="00F40C76" w:rsidRPr="00E429F2" w:rsidRDefault="00F40C76" w:rsidP="00027804">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к Требованиям</w:t>
      </w:r>
    </w:p>
    <w:p w14:paraId="24548BBE" w14:textId="77777777" w:rsidR="00094819" w:rsidRPr="00E429F2" w:rsidRDefault="00F40C76" w:rsidP="00094819">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 xml:space="preserve">к типовым проектам </w:t>
      </w:r>
    </w:p>
    <w:p w14:paraId="58B3E5B5" w14:textId="77777777" w:rsidR="00094819" w:rsidRPr="00E429F2" w:rsidRDefault="00F40C76" w:rsidP="00094819">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некапитальных</w:t>
      </w:r>
      <w:r w:rsidR="00094819" w:rsidRPr="00E429F2">
        <w:rPr>
          <w:rFonts w:ascii="Times New Roman" w:hAnsi="Times New Roman" w:cs="Times New Roman"/>
          <w:sz w:val="28"/>
          <w:szCs w:val="28"/>
        </w:rPr>
        <w:t xml:space="preserve"> </w:t>
      </w:r>
      <w:r w:rsidRPr="00E429F2">
        <w:rPr>
          <w:rFonts w:ascii="Times New Roman" w:hAnsi="Times New Roman" w:cs="Times New Roman"/>
          <w:sz w:val="28"/>
          <w:szCs w:val="28"/>
        </w:rPr>
        <w:t>строений,</w:t>
      </w:r>
      <w:r w:rsidR="00094819" w:rsidRPr="00E429F2">
        <w:rPr>
          <w:rFonts w:ascii="Times New Roman" w:hAnsi="Times New Roman" w:cs="Times New Roman"/>
          <w:sz w:val="28"/>
          <w:szCs w:val="28"/>
        </w:rPr>
        <w:t xml:space="preserve"> </w:t>
      </w:r>
    </w:p>
    <w:p w14:paraId="7D4BF132" w14:textId="5A48FE3F" w:rsidR="00F40C76" w:rsidRPr="00E429F2" w:rsidRDefault="00F40C76" w:rsidP="00027804">
      <w:pPr>
        <w:autoSpaceDE w:val="0"/>
        <w:autoSpaceDN w:val="0"/>
        <w:adjustRightInd w:val="0"/>
        <w:spacing w:after="0" w:line="240" w:lineRule="auto"/>
        <w:ind w:firstLine="6663"/>
        <w:rPr>
          <w:rFonts w:ascii="Times New Roman" w:hAnsi="Times New Roman" w:cs="Times New Roman"/>
          <w:sz w:val="28"/>
          <w:szCs w:val="28"/>
        </w:rPr>
      </w:pPr>
      <w:r w:rsidRPr="00E429F2">
        <w:rPr>
          <w:rFonts w:ascii="Times New Roman" w:hAnsi="Times New Roman" w:cs="Times New Roman"/>
          <w:sz w:val="28"/>
          <w:szCs w:val="28"/>
        </w:rPr>
        <w:t xml:space="preserve">сооружений </w:t>
      </w:r>
    </w:p>
    <w:p w14:paraId="65710BBE" w14:textId="665ACE20" w:rsidR="00F40C76" w:rsidRPr="00E429F2" w:rsidRDefault="00F40C76" w:rsidP="00094819">
      <w:pPr>
        <w:autoSpaceDE w:val="0"/>
        <w:autoSpaceDN w:val="0"/>
        <w:adjustRightInd w:val="0"/>
        <w:spacing w:after="0" w:line="240" w:lineRule="auto"/>
        <w:jc w:val="center"/>
        <w:outlineLvl w:val="1"/>
        <w:rPr>
          <w:rFonts w:ascii="Times New Roman" w:hAnsi="Times New Roman" w:cs="Times New Roman"/>
          <w:sz w:val="28"/>
          <w:szCs w:val="28"/>
        </w:rPr>
      </w:pPr>
    </w:p>
    <w:p w14:paraId="3CDC5D41" w14:textId="77777777" w:rsidR="00F40C76" w:rsidRPr="00E429F2" w:rsidRDefault="00F40C76" w:rsidP="00027804">
      <w:pPr>
        <w:autoSpaceDE w:val="0"/>
        <w:autoSpaceDN w:val="0"/>
        <w:adjustRightInd w:val="0"/>
        <w:spacing w:after="0" w:line="240" w:lineRule="auto"/>
        <w:jc w:val="center"/>
        <w:outlineLvl w:val="1"/>
        <w:rPr>
          <w:rFonts w:ascii="Times New Roman" w:hAnsi="Times New Roman" w:cs="Times New Roman"/>
          <w:b/>
          <w:bCs/>
          <w:sz w:val="28"/>
          <w:szCs w:val="28"/>
        </w:rPr>
      </w:pPr>
      <w:r w:rsidRPr="00E429F2">
        <w:rPr>
          <w:rFonts w:ascii="Times New Roman" w:hAnsi="Times New Roman" w:cs="Times New Roman"/>
          <w:b/>
          <w:bCs/>
          <w:sz w:val="28"/>
          <w:szCs w:val="28"/>
        </w:rPr>
        <w:t>Графическое изображение типовых проектов некапитальных</w:t>
      </w:r>
    </w:p>
    <w:p w14:paraId="6CF2494C" w14:textId="77777777"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строений, сооружений, используемых для осуществления</w:t>
      </w:r>
    </w:p>
    <w:p w14:paraId="25F2DBC7" w14:textId="77777777"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торговой деятельности и деятельности по оказанию услуг</w:t>
      </w:r>
    </w:p>
    <w:p w14:paraId="70E61BCF" w14:textId="77777777" w:rsidR="00F40C76" w:rsidRPr="00E429F2" w:rsidRDefault="00F40C76" w:rsidP="00027804">
      <w:pPr>
        <w:autoSpaceDE w:val="0"/>
        <w:autoSpaceDN w:val="0"/>
        <w:adjustRightInd w:val="0"/>
        <w:spacing w:after="0" w:line="240" w:lineRule="auto"/>
        <w:jc w:val="center"/>
        <w:rPr>
          <w:rFonts w:ascii="Times New Roman" w:hAnsi="Times New Roman" w:cs="Times New Roman"/>
          <w:b/>
          <w:bCs/>
          <w:sz w:val="28"/>
          <w:szCs w:val="28"/>
        </w:rPr>
      </w:pPr>
      <w:r w:rsidRPr="00E429F2">
        <w:rPr>
          <w:rFonts w:ascii="Times New Roman" w:hAnsi="Times New Roman" w:cs="Times New Roman"/>
          <w:b/>
          <w:bCs/>
          <w:sz w:val="28"/>
          <w:szCs w:val="28"/>
        </w:rPr>
        <w:t>населению, включая услуги общественного питания</w:t>
      </w:r>
    </w:p>
    <w:p w14:paraId="46C5CF15" w14:textId="77777777" w:rsidR="00F40C76" w:rsidRPr="00E429F2" w:rsidRDefault="00F40C76" w:rsidP="00027804">
      <w:pPr>
        <w:autoSpaceDE w:val="0"/>
        <w:autoSpaceDN w:val="0"/>
        <w:adjustRightInd w:val="0"/>
        <w:spacing w:after="0" w:line="240" w:lineRule="auto"/>
        <w:jc w:val="both"/>
        <w:rPr>
          <w:rFonts w:ascii="Times New Roman" w:hAnsi="Times New Roman" w:cs="Times New Roman"/>
          <w:sz w:val="24"/>
          <w:szCs w:val="24"/>
        </w:rPr>
      </w:pPr>
    </w:p>
    <w:p w14:paraId="2DA62E46" w14:textId="27A83C47" w:rsidR="00F40C76" w:rsidRPr="00E429F2" w:rsidRDefault="00F40C76">
      <w:pPr>
        <w:autoSpaceDE w:val="0"/>
        <w:autoSpaceDN w:val="0"/>
        <w:adjustRightInd w:val="0"/>
        <w:spacing w:after="0" w:line="240" w:lineRule="auto"/>
        <w:jc w:val="center"/>
        <w:rPr>
          <w:rFonts w:ascii="Times New Roman" w:hAnsi="Times New Roman" w:cs="Times New Roman"/>
          <w:sz w:val="24"/>
          <w:szCs w:val="24"/>
        </w:rPr>
      </w:pPr>
      <w:r w:rsidRPr="00E429F2">
        <w:rPr>
          <w:rFonts w:ascii="Times New Roman" w:hAnsi="Times New Roman" w:cs="Times New Roman"/>
          <w:noProof/>
          <w:position w:val="-167"/>
          <w:sz w:val="24"/>
          <w:szCs w:val="24"/>
          <w:lang w:eastAsia="ru-RU"/>
        </w:rPr>
        <w:drawing>
          <wp:inline distT="0" distB="0" distL="0" distR="0" wp14:anchorId="795D4A93" wp14:editId="4C92E05E">
            <wp:extent cx="5829300"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1847850"/>
                    </a:xfrm>
                    <a:prstGeom prst="rect">
                      <a:avLst/>
                    </a:prstGeom>
                    <a:noFill/>
                    <a:ln>
                      <a:noFill/>
                    </a:ln>
                  </pic:spPr>
                </pic:pic>
              </a:graphicData>
            </a:graphic>
          </wp:inline>
        </w:drawing>
      </w:r>
    </w:p>
    <w:p w14:paraId="7C1D340D" w14:textId="0762C2C6" w:rsidR="000125A4" w:rsidRPr="00E429F2" w:rsidRDefault="000125A4" w:rsidP="00027804">
      <w:pPr>
        <w:rPr>
          <w:rFonts w:ascii="Times New Roman" w:hAnsi="Times New Roman" w:cs="Times New Roman"/>
          <w:sz w:val="24"/>
          <w:szCs w:val="24"/>
        </w:rPr>
      </w:pPr>
    </w:p>
    <w:p w14:paraId="74F4F263" w14:textId="77777777" w:rsidR="000B3455" w:rsidRPr="00E429F2" w:rsidRDefault="000B3455" w:rsidP="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4C1BA3F5" w14:textId="77777777" w:rsidR="000B3455" w:rsidRPr="00E429F2" w:rsidRDefault="000B3455" w:rsidP="000125A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6385AEF3" w14:textId="7403AD48" w:rsidR="000125A4" w:rsidRPr="00E429F2" w:rsidRDefault="000125A4" w:rsidP="00094819">
      <w:pPr>
        <w:autoSpaceDE w:val="0"/>
        <w:autoSpaceDN w:val="0"/>
        <w:adjustRightInd w:val="0"/>
        <w:spacing w:after="0" w:line="240" w:lineRule="auto"/>
        <w:ind w:firstLine="6096"/>
        <w:outlineLvl w:val="0"/>
        <w:rPr>
          <w:rFonts w:ascii="Times New Roman" w:hAnsi="Times New Roman" w:cs="Times New Roman"/>
          <w:sz w:val="28"/>
          <w:szCs w:val="28"/>
        </w:rPr>
      </w:pPr>
      <w:r w:rsidRPr="00E429F2">
        <w:rPr>
          <w:rFonts w:ascii="Times New Roman" w:hAnsi="Times New Roman" w:cs="Times New Roman"/>
          <w:sz w:val="28"/>
          <w:szCs w:val="28"/>
        </w:rPr>
        <w:t>Приложение 2</w:t>
      </w:r>
    </w:p>
    <w:p w14:paraId="1A959B03" w14:textId="77777777"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к Правилам</w:t>
      </w:r>
    </w:p>
    <w:p w14:paraId="786889CB" w14:textId="77777777"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благоустройства территории</w:t>
      </w:r>
    </w:p>
    <w:p w14:paraId="5D7B2A6E" w14:textId="77777777" w:rsidR="000125A4" w:rsidRPr="00E429F2" w:rsidRDefault="000125A4" w:rsidP="00094819">
      <w:pPr>
        <w:autoSpaceDE w:val="0"/>
        <w:autoSpaceDN w:val="0"/>
        <w:adjustRightInd w:val="0"/>
        <w:spacing w:after="0" w:line="240" w:lineRule="auto"/>
        <w:ind w:firstLine="6096"/>
        <w:rPr>
          <w:rFonts w:ascii="Times New Roman" w:hAnsi="Times New Roman" w:cs="Times New Roman"/>
          <w:sz w:val="28"/>
          <w:szCs w:val="28"/>
        </w:rPr>
      </w:pPr>
      <w:r w:rsidRPr="00E429F2">
        <w:rPr>
          <w:rFonts w:ascii="Times New Roman" w:hAnsi="Times New Roman" w:cs="Times New Roman"/>
          <w:sz w:val="28"/>
          <w:szCs w:val="28"/>
        </w:rPr>
        <w:t>Суксунского городского округа</w:t>
      </w:r>
    </w:p>
    <w:p w14:paraId="5300DF5C" w14:textId="052CC6B6" w:rsidR="000125A4" w:rsidRPr="00E429F2" w:rsidRDefault="000125A4" w:rsidP="000125A4">
      <w:pPr>
        <w:rPr>
          <w:rFonts w:ascii="Times New Roman" w:hAnsi="Times New Roman" w:cs="Times New Roman"/>
          <w:sz w:val="28"/>
          <w:szCs w:val="28"/>
        </w:rPr>
      </w:pPr>
    </w:p>
    <w:p w14:paraId="04991396" w14:textId="77777777"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НОРМАТИВЫ</w:t>
      </w:r>
    </w:p>
    <w:p w14:paraId="7F911ABC" w14:textId="77777777"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29F2">
        <w:rPr>
          <w:rFonts w:ascii="Times New Roman" w:eastAsia="Times New Roman" w:hAnsi="Times New Roman" w:cs="Times New Roman"/>
          <w:sz w:val="28"/>
          <w:szCs w:val="28"/>
          <w:lang w:eastAsia="ru-RU"/>
        </w:rPr>
        <w:t>ВОССТАНОВИТЕЛЬНОЙ СТОИМОСТИ ПО ВИДАМ ЗЕЛЕНЫХ НАСАЖДЕНИЙ</w:t>
      </w:r>
    </w:p>
    <w:p w14:paraId="7CBB95CE"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778"/>
        <w:gridCol w:w="2268"/>
        <w:gridCol w:w="2721"/>
      </w:tblGrid>
      <w:tr w:rsidR="009D5A5A" w:rsidRPr="00E429F2" w14:paraId="72F7587C"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436EF540" w14:textId="77777777"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Наименование вида зеленого насаждения</w:t>
            </w:r>
          </w:p>
        </w:tc>
        <w:tc>
          <w:tcPr>
            <w:tcW w:w="2268" w:type="dxa"/>
            <w:tcBorders>
              <w:top w:val="single" w:sz="4" w:space="0" w:color="auto"/>
              <w:left w:val="single" w:sz="4" w:space="0" w:color="auto"/>
              <w:bottom w:val="single" w:sz="4" w:space="0" w:color="auto"/>
              <w:right w:val="single" w:sz="4" w:space="0" w:color="auto"/>
            </w:tcBorders>
          </w:tcPr>
          <w:p w14:paraId="12C36401" w14:textId="3B665EEB"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Расценки согласно ФЕР 2001, утвержденных приказами Минстроя России № 876/</w:t>
            </w:r>
            <w:proofErr w:type="spellStart"/>
            <w:r w:rsidRPr="00E429F2">
              <w:rPr>
                <w:rFonts w:ascii="Times New Roman" w:eastAsia="Times New Roman" w:hAnsi="Times New Roman" w:cs="Times New Roman"/>
                <w:sz w:val="20"/>
                <w:szCs w:val="20"/>
                <w:lang w:eastAsia="ru-RU"/>
              </w:rPr>
              <w:t>пр</w:t>
            </w:r>
            <w:proofErr w:type="spellEnd"/>
            <w:r w:rsidRPr="00E429F2">
              <w:rPr>
                <w:rFonts w:ascii="Times New Roman" w:eastAsia="Times New Roman" w:hAnsi="Times New Roman" w:cs="Times New Roman"/>
                <w:sz w:val="20"/>
                <w:szCs w:val="20"/>
                <w:lang w:eastAsia="ru-RU"/>
              </w:rPr>
              <w:t xml:space="preserve"> от 26.12.2019г.</w:t>
            </w:r>
          </w:p>
        </w:tc>
        <w:tc>
          <w:tcPr>
            <w:tcW w:w="2721" w:type="dxa"/>
            <w:tcBorders>
              <w:top w:val="single" w:sz="4" w:space="0" w:color="auto"/>
              <w:left w:val="single" w:sz="4" w:space="0" w:color="auto"/>
              <w:bottom w:val="single" w:sz="4" w:space="0" w:color="auto"/>
              <w:right w:val="single" w:sz="4" w:space="0" w:color="auto"/>
            </w:tcBorders>
          </w:tcPr>
          <w:p w14:paraId="6CE04657" w14:textId="77777777" w:rsidR="009D5A5A" w:rsidRPr="00E429F2" w:rsidRDefault="009D5A5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Стоимость, руб.</w:t>
            </w:r>
          </w:p>
        </w:tc>
      </w:tr>
      <w:tr w:rsidR="009D5A5A" w:rsidRPr="00E429F2" w14:paraId="2D106B0D" w14:textId="77777777" w:rsidTr="00027804">
        <w:trPr>
          <w:jc w:val="center"/>
        </w:trPr>
        <w:tc>
          <w:tcPr>
            <w:tcW w:w="7767" w:type="dxa"/>
            <w:gridSpan w:val="3"/>
            <w:tcBorders>
              <w:top w:val="single" w:sz="4" w:space="0" w:color="auto"/>
              <w:left w:val="single" w:sz="4" w:space="0" w:color="auto"/>
              <w:right w:val="single" w:sz="4" w:space="0" w:color="auto"/>
            </w:tcBorders>
          </w:tcPr>
          <w:p w14:paraId="160A8802" w14:textId="77777777" w:rsidR="009D5A5A" w:rsidRPr="00E429F2" w:rsidRDefault="009D5A5A">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Посадка зеленых насаждений</w:t>
            </w:r>
          </w:p>
        </w:tc>
      </w:tr>
      <w:tr w:rsidR="009D5A5A" w:rsidRPr="00E429F2" w14:paraId="75E4798B" w14:textId="77777777" w:rsidTr="00027804">
        <w:trPr>
          <w:jc w:val="center"/>
        </w:trPr>
        <w:tc>
          <w:tcPr>
            <w:tcW w:w="7767" w:type="dxa"/>
            <w:gridSpan w:val="3"/>
            <w:tcBorders>
              <w:left w:val="single" w:sz="4" w:space="0" w:color="auto"/>
              <w:bottom w:val="single" w:sz="4" w:space="0" w:color="auto"/>
              <w:right w:val="single" w:sz="4" w:space="0" w:color="auto"/>
            </w:tcBorders>
          </w:tcPr>
          <w:p w14:paraId="69E79FA5" w14:textId="77777777" w:rsidR="009D5A5A" w:rsidRPr="00E429F2" w:rsidRDefault="009D5A5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 учетом накладных расходов и сметной прибыли (</w:t>
            </w:r>
            <w:proofErr w:type="spellStart"/>
            <w:r w:rsidRPr="00E429F2">
              <w:rPr>
                <w:rFonts w:ascii="Times New Roman" w:eastAsia="Times New Roman" w:hAnsi="Times New Roman" w:cs="Times New Roman"/>
                <w:sz w:val="20"/>
                <w:szCs w:val="20"/>
                <w:lang w:eastAsia="ru-RU"/>
              </w:rPr>
              <w:t>Сп</w:t>
            </w:r>
            <w:proofErr w:type="spellEnd"/>
            <w:r w:rsidRPr="00E429F2">
              <w:rPr>
                <w:rFonts w:ascii="Times New Roman" w:eastAsia="Times New Roman" w:hAnsi="Times New Roman" w:cs="Times New Roman"/>
                <w:sz w:val="20"/>
                <w:szCs w:val="20"/>
                <w:lang w:eastAsia="ru-RU"/>
              </w:rPr>
              <w:t>, Су)</w:t>
            </w:r>
          </w:p>
        </w:tc>
      </w:tr>
      <w:tr w:rsidR="009D5A5A" w:rsidRPr="00E429F2" w14:paraId="6DBE3F37"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5917CC5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Дерево</w:t>
            </w:r>
          </w:p>
        </w:tc>
        <w:tc>
          <w:tcPr>
            <w:tcW w:w="2268" w:type="dxa"/>
            <w:tcBorders>
              <w:top w:val="single" w:sz="4" w:space="0" w:color="auto"/>
              <w:left w:val="single" w:sz="4" w:space="0" w:color="auto"/>
              <w:bottom w:val="single" w:sz="4" w:space="0" w:color="auto"/>
              <w:right w:val="single" w:sz="4" w:space="0" w:color="auto"/>
            </w:tcBorders>
          </w:tcPr>
          <w:p w14:paraId="01064554"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47-01-005-30</w:t>
            </w:r>
          </w:p>
          <w:p w14:paraId="689E4B54"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47-01-009-10</w:t>
            </w:r>
          </w:p>
          <w:p w14:paraId="1BBCCEFA"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47-01-058-14</w:t>
            </w:r>
          </w:p>
          <w:p w14:paraId="355D1C9F"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414-09010-6</w:t>
            </w:r>
          </w:p>
        </w:tc>
        <w:tc>
          <w:tcPr>
            <w:tcW w:w="2721" w:type="dxa"/>
            <w:tcBorders>
              <w:top w:val="single" w:sz="4" w:space="0" w:color="auto"/>
              <w:left w:val="single" w:sz="4" w:space="0" w:color="auto"/>
              <w:bottom w:val="single" w:sz="4" w:space="0" w:color="auto"/>
              <w:right w:val="single" w:sz="4" w:space="0" w:color="auto"/>
            </w:tcBorders>
          </w:tcPr>
          <w:p w14:paraId="501FC465" w14:textId="0E5FC1BA"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4118,71 руб./шт.</w:t>
            </w:r>
          </w:p>
        </w:tc>
      </w:tr>
      <w:tr w:rsidR="009D5A5A" w:rsidRPr="00E429F2" w14:paraId="0E977532"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368C09BB"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Кустарник</w:t>
            </w:r>
          </w:p>
        </w:tc>
        <w:tc>
          <w:tcPr>
            <w:tcW w:w="2268" w:type="dxa"/>
            <w:tcBorders>
              <w:top w:val="single" w:sz="4" w:space="0" w:color="auto"/>
              <w:left w:val="single" w:sz="4" w:space="0" w:color="auto"/>
              <w:bottom w:val="single" w:sz="4" w:space="0" w:color="auto"/>
              <w:right w:val="single" w:sz="4" w:space="0" w:color="auto"/>
            </w:tcBorders>
          </w:tcPr>
          <w:p w14:paraId="355E2260"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47-01-007-5</w:t>
            </w:r>
          </w:p>
          <w:p w14:paraId="775995BD"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47-01-058-9</w:t>
            </w:r>
          </w:p>
          <w:p w14:paraId="42D25DD5"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lastRenderedPageBreak/>
              <w:t>47-01-009-5</w:t>
            </w:r>
          </w:p>
          <w:p w14:paraId="1B669D0E"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414-09010-7</w:t>
            </w:r>
          </w:p>
        </w:tc>
        <w:tc>
          <w:tcPr>
            <w:tcW w:w="2721" w:type="dxa"/>
            <w:tcBorders>
              <w:top w:val="single" w:sz="4" w:space="0" w:color="auto"/>
              <w:left w:val="single" w:sz="4" w:space="0" w:color="auto"/>
              <w:bottom w:val="single" w:sz="4" w:space="0" w:color="auto"/>
              <w:right w:val="single" w:sz="4" w:space="0" w:color="auto"/>
            </w:tcBorders>
          </w:tcPr>
          <w:p w14:paraId="4AA3F269" w14:textId="466AC2F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lastRenderedPageBreak/>
              <w:t>842,40 руб./шт.</w:t>
            </w:r>
          </w:p>
        </w:tc>
      </w:tr>
      <w:tr w:rsidR="009D5A5A" w:rsidRPr="00E429F2" w14:paraId="40F5EF39"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6377CAD7"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lastRenderedPageBreak/>
              <w:t>Газон</w:t>
            </w:r>
          </w:p>
        </w:tc>
        <w:tc>
          <w:tcPr>
            <w:tcW w:w="2268" w:type="dxa"/>
            <w:tcBorders>
              <w:top w:val="single" w:sz="4" w:space="0" w:color="auto"/>
              <w:left w:val="single" w:sz="4" w:space="0" w:color="auto"/>
              <w:bottom w:val="single" w:sz="4" w:space="0" w:color="auto"/>
              <w:right w:val="single" w:sz="4" w:space="0" w:color="auto"/>
            </w:tcBorders>
          </w:tcPr>
          <w:p w14:paraId="05AD857B"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47-01-001-2</w:t>
            </w:r>
          </w:p>
          <w:p w14:paraId="6CE67E5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47-01-001-4</w:t>
            </w:r>
          </w:p>
          <w:p w14:paraId="61890A4C"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47-01-046-4</w:t>
            </w:r>
          </w:p>
          <w:p w14:paraId="615CDED9"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47-01-046-6</w:t>
            </w:r>
          </w:p>
          <w:p w14:paraId="42DE117C"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414-09230</w:t>
            </w:r>
          </w:p>
        </w:tc>
        <w:tc>
          <w:tcPr>
            <w:tcW w:w="2721" w:type="dxa"/>
            <w:tcBorders>
              <w:top w:val="single" w:sz="4" w:space="0" w:color="auto"/>
              <w:left w:val="single" w:sz="4" w:space="0" w:color="auto"/>
              <w:bottom w:val="single" w:sz="4" w:space="0" w:color="auto"/>
              <w:right w:val="single" w:sz="4" w:space="0" w:color="auto"/>
            </w:tcBorders>
          </w:tcPr>
          <w:p w14:paraId="5C51960A" w14:textId="5B01F0F3"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4988,75 руб./100 кв. м</w:t>
            </w:r>
          </w:p>
        </w:tc>
      </w:tr>
      <w:tr w:rsidR="009D5A5A" w:rsidRPr="00E429F2" w14:paraId="718EED6E"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35E745A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Цветник</w:t>
            </w:r>
          </w:p>
        </w:tc>
        <w:tc>
          <w:tcPr>
            <w:tcW w:w="2268" w:type="dxa"/>
            <w:tcBorders>
              <w:top w:val="single" w:sz="4" w:space="0" w:color="auto"/>
              <w:left w:val="single" w:sz="4" w:space="0" w:color="auto"/>
              <w:bottom w:val="single" w:sz="4" w:space="0" w:color="auto"/>
              <w:right w:val="single" w:sz="4" w:space="0" w:color="auto"/>
            </w:tcBorders>
          </w:tcPr>
          <w:p w14:paraId="04672F39"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47-01-048-2</w:t>
            </w:r>
          </w:p>
          <w:p w14:paraId="058B493F"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47-01-049-1</w:t>
            </w:r>
          </w:p>
          <w:p w14:paraId="4B859774"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47-01-050-1</w:t>
            </w:r>
          </w:p>
          <w:p w14:paraId="5F10255D"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414-09340-6</w:t>
            </w:r>
          </w:p>
          <w:p w14:paraId="09765407"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47-01-050-2</w:t>
            </w:r>
          </w:p>
        </w:tc>
        <w:tc>
          <w:tcPr>
            <w:tcW w:w="2721" w:type="dxa"/>
            <w:tcBorders>
              <w:top w:val="single" w:sz="4" w:space="0" w:color="auto"/>
              <w:left w:val="single" w:sz="4" w:space="0" w:color="auto"/>
              <w:bottom w:val="single" w:sz="4" w:space="0" w:color="auto"/>
              <w:right w:val="single" w:sz="4" w:space="0" w:color="auto"/>
            </w:tcBorders>
          </w:tcPr>
          <w:p w14:paraId="1B8251F5" w14:textId="70922F0C"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36904,22 руб./100 кв. м</w:t>
            </w:r>
          </w:p>
        </w:tc>
      </w:tr>
      <w:tr w:rsidR="009D5A5A" w:rsidRPr="00E429F2" w14:paraId="566DBD7C" w14:textId="77777777" w:rsidTr="00027804">
        <w:trPr>
          <w:jc w:val="center"/>
        </w:trPr>
        <w:tc>
          <w:tcPr>
            <w:tcW w:w="7767" w:type="dxa"/>
            <w:gridSpan w:val="3"/>
            <w:tcBorders>
              <w:top w:val="single" w:sz="4" w:space="0" w:color="auto"/>
              <w:left w:val="single" w:sz="4" w:space="0" w:color="auto"/>
              <w:bottom w:val="single" w:sz="4" w:space="0" w:color="auto"/>
              <w:right w:val="single" w:sz="4" w:space="0" w:color="auto"/>
            </w:tcBorders>
          </w:tcPr>
          <w:p w14:paraId="13379577" w14:textId="77777777" w:rsidR="009D5A5A" w:rsidRPr="00E429F2" w:rsidRDefault="009D5A5A">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С учетом ухода за зелеными насаждениями в течение года (У)</w:t>
            </w:r>
          </w:p>
        </w:tc>
      </w:tr>
      <w:tr w:rsidR="009D5A5A" w:rsidRPr="00E429F2" w14:paraId="2E21C7E2"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4B0B3449"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Дерево</w:t>
            </w:r>
          </w:p>
        </w:tc>
        <w:tc>
          <w:tcPr>
            <w:tcW w:w="2268" w:type="dxa"/>
            <w:tcBorders>
              <w:top w:val="single" w:sz="4" w:space="0" w:color="auto"/>
              <w:left w:val="single" w:sz="4" w:space="0" w:color="auto"/>
              <w:bottom w:val="single" w:sz="4" w:space="0" w:color="auto"/>
              <w:right w:val="single" w:sz="4" w:space="0" w:color="auto"/>
            </w:tcBorders>
          </w:tcPr>
          <w:p w14:paraId="07E1A020"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47-01-067-10</w:t>
            </w:r>
          </w:p>
        </w:tc>
        <w:tc>
          <w:tcPr>
            <w:tcW w:w="2721" w:type="dxa"/>
            <w:tcBorders>
              <w:top w:val="single" w:sz="4" w:space="0" w:color="auto"/>
              <w:left w:val="single" w:sz="4" w:space="0" w:color="auto"/>
              <w:bottom w:val="single" w:sz="4" w:space="0" w:color="auto"/>
              <w:right w:val="single" w:sz="4" w:space="0" w:color="auto"/>
            </w:tcBorders>
          </w:tcPr>
          <w:p w14:paraId="75C8A9AA" w14:textId="3C877881"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383,58 руб./шт.</w:t>
            </w:r>
          </w:p>
        </w:tc>
      </w:tr>
      <w:tr w:rsidR="009D5A5A" w:rsidRPr="00E429F2" w14:paraId="5E398216"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60FDFCF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Кустарник</w:t>
            </w:r>
          </w:p>
        </w:tc>
        <w:tc>
          <w:tcPr>
            <w:tcW w:w="2268" w:type="dxa"/>
            <w:tcBorders>
              <w:top w:val="single" w:sz="4" w:space="0" w:color="auto"/>
              <w:left w:val="single" w:sz="4" w:space="0" w:color="auto"/>
              <w:bottom w:val="single" w:sz="4" w:space="0" w:color="auto"/>
              <w:right w:val="single" w:sz="4" w:space="0" w:color="auto"/>
            </w:tcBorders>
          </w:tcPr>
          <w:p w14:paraId="0ADDB39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47-01-067-3</w:t>
            </w:r>
          </w:p>
        </w:tc>
        <w:tc>
          <w:tcPr>
            <w:tcW w:w="2721" w:type="dxa"/>
            <w:tcBorders>
              <w:top w:val="single" w:sz="4" w:space="0" w:color="auto"/>
              <w:left w:val="single" w:sz="4" w:space="0" w:color="auto"/>
              <w:bottom w:val="single" w:sz="4" w:space="0" w:color="auto"/>
              <w:right w:val="single" w:sz="4" w:space="0" w:color="auto"/>
            </w:tcBorders>
          </w:tcPr>
          <w:p w14:paraId="763EB1D7" w14:textId="6B328E5E"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49,98 руб./шт.</w:t>
            </w:r>
          </w:p>
        </w:tc>
      </w:tr>
      <w:tr w:rsidR="009D5A5A" w:rsidRPr="00E429F2" w14:paraId="4E48C054"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5F405EEE"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Газон</w:t>
            </w:r>
          </w:p>
        </w:tc>
        <w:tc>
          <w:tcPr>
            <w:tcW w:w="2268" w:type="dxa"/>
            <w:tcBorders>
              <w:top w:val="single" w:sz="4" w:space="0" w:color="auto"/>
              <w:left w:val="single" w:sz="4" w:space="0" w:color="auto"/>
              <w:bottom w:val="single" w:sz="4" w:space="0" w:color="auto"/>
              <w:right w:val="single" w:sz="4" w:space="0" w:color="auto"/>
            </w:tcBorders>
          </w:tcPr>
          <w:p w14:paraId="4386C19A"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47-01-070-2</w:t>
            </w:r>
          </w:p>
        </w:tc>
        <w:tc>
          <w:tcPr>
            <w:tcW w:w="2721" w:type="dxa"/>
            <w:tcBorders>
              <w:top w:val="single" w:sz="4" w:space="0" w:color="auto"/>
              <w:left w:val="single" w:sz="4" w:space="0" w:color="auto"/>
              <w:bottom w:val="single" w:sz="4" w:space="0" w:color="auto"/>
              <w:right w:val="single" w:sz="4" w:space="0" w:color="auto"/>
            </w:tcBorders>
          </w:tcPr>
          <w:p w14:paraId="23BE156D" w14:textId="556AC6F0"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3016,01 руб./100 кв. м</w:t>
            </w:r>
          </w:p>
        </w:tc>
      </w:tr>
      <w:tr w:rsidR="009D5A5A" w:rsidRPr="009D5A5A" w14:paraId="0A8EA9CE" w14:textId="77777777" w:rsidTr="00027804">
        <w:trPr>
          <w:jc w:val="center"/>
        </w:trPr>
        <w:tc>
          <w:tcPr>
            <w:tcW w:w="2778" w:type="dxa"/>
            <w:tcBorders>
              <w:top w:val="single" w:sz="4" w:space="0" w:color="auto"/>
              <w:left w:val="single" w:sz="4" w:space="0" w:color="auto"/>
              <w:bottom w:val="single" w:sz="4" w:space="0" w:color="auto"/>
              <w:right w:val="single" w:sz="4" w:space="0" w:color="auto"/>
            </w:tcBorders>
          </w:tcPr>
          <w:p w14:paraId="5807262A"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Цветник</w:t>
            </w:r>
          </w:p>
        </w:tc>
        <w:tc>
          <w:tcPr>
            <w:tcW w:w="2268" w:type="dxa"/>
            <w:tcBorders>
              <w:top w:val="single" w:sz="4" w:space="0" w:color="auto"/>
              <w:left w:val="single" w:sz="4" w:space="0" w:color="auto"/>
              <w:bottom w:val="single" w:sz="4" w:space="0" w:color="auto"/>
              <w:right w:val="single" w:sz="4" w:space="0" w:color="auto"/>
            </w:tcBorders>
          </w:tcPr>
          <w:p w14:paraId="254FF652" w14:textId="77777777" w:rsidR="009D5A5A" w:rsidRPr="00E429F2"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47-01-070-1</w:t>
            </w:r>
          </w:p>
        </w:tc>
        <w:tc>
          <w:tcPr>
            <w:tcW w:w="2721" w:type="dxa"/>
            <w:tcBorders>
              <w:top w:val="single" w:sz="4" w:space="0" w:color="auto"/>
              <w:left w:val="single" w:sz="4" w:space="0" w:color="auto"/>
              <w:bottom w:val="single" w:sz="4" w:space="0" w:color="auto"/>
              <w:right w:val="single" w:sz="4" w:space="0" w:color="auto"/>
            </w:tcBorders>
          </w:tcPr>
          <w:p w14:paraId="07A97232" w14:textId="21D841E2" w:rsidR="009D5A5A" w:rsidRPr="00027804" w:rsidRDefault="009D5A5A" w:rsidP="0002780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429F2">
              <w:rPr>
                <w:rFonts w:ascii="Times New Roman" w:eastAsia="Times New Roman" w:hAnsi="Times New Roman" w:cs="Times New Roman"/>
                <w:sz w:val="20"/>
                <w:szCs w:val="20"/>
                <w:lang w:eastAsia="ru-RU"/>
              </w:rPr>
              <w:t>3310,90 руб./100 кв. м</w:t>
            </w:r>
          </w:p>
        </w:tc>
      </w:tr>
    </w:tbl>
    <w:p w14:paraId="5C119C20" w14:textId="77777777" w:rsidR="009D5A5A" w:rsidRPr="009D5A5A" w:rsidRDefault="009D5A5A" w:rsidP="009D5A5A">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14:paraId="21CFD90F" w14:textId="77777777" w:rsidR="000125A4" w:rsidRPr="000125A4" w:rsidRDefault="000125A4" w:rsidP="00027804">
      <w:pPr>
        <w:rPr>
          <w:rFonts w:ascii="Times New Roman" w:hAnsi="Times New Roman" w:cs="Times New Roman"/>
          <w:sz w:val="24"/>
          <w:szCs w:val="24"/>
        </w:rPr>
      </w:pPr>
    </w:p>
    <w:sectPr w:rsidR="000125A4" w:rsidRPr="000125A4" w:rsidSect="0099584A">
      <w:headerReference w:type="default" r:id="rId13"/>
      <w:pgSz w:w="11906" w:h="16838"/>
      <w:pgMar w:top="709"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4EECA" w14:textId="77777777" w:rsidR="008C3326" w:rsidRDefault="008C3326" w:rsidP="006E3AAF">
      <w:pPr>
        <w:spacing w:after="0" w:line="240" w:lineRule="auto"/>
      </w:pPr>
      <w:r>
        <w:separator/>
      </w:r>
    </w:p>
  </w:endnote>
  <w:endnote w:type="continuationSeparator" w:id="0">
    <w:p w14:paraId="791E6892" w14:textId="77777777" w:rsidR="008C3326" w:rsidRDefault="008C3326" w:rsidP="006E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E6D1" w14:textId="77777777" w:rsidR="008C3326" w:rsidRDefault="008C3326" w:rsidP="006E3AAF">
      <w:pPr>
        <w:spacing w:after="0" w:line="240" w:lineRule="auto"/>
      </w:pPr>
      <w:r>
        <w:separator/>
      </w:r>
    </w:p>
  </w:footnote>
  <w:footnote w:type="continuationSeparator" w:id="0">
    <w:p w14:paraId="353A15EE" w14:textId="77777777" w:rsidR="008C3326" w:rsidRDefault="008C3326" w:rsidP="006E3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031003"/>
      <w:docPartObj>
        <w:docPartGallery w:val="Page Numbers (Top of Page)"/>
        <w:docPartUnique/>
      </w:docPartObj>
    </w:sdtPr>
    <w:sdtContent>
      <w:p w14:paraId="09465092" w14:textId="78B6BB97" w:rsidR="0099584A" w:rsidRDefault="0099584A">
        <w:pPr>
          <w:pStyle w:val="a5"/>
        </w:pPr>
        <w:r>
          <w:fldChar w:fldCharType="begin"/>
        </w:r>
        <w:r>
          <w:instrText>PAGE   \* MERGEFORMAT</w:instrText>
        </w:r>
        <w:r>
          <w:fldChar w:fldCharType="separate"/>
        </w:r>
        <w:r>
          <w:rPr>
            <w:noProof/>
          </w:rPr>
          <w:t>61</w:t>
        </w:r>
        <w:r>
          <w:fldChar w:fldCharType="end"/>
        </w:r>
      </w:p>
    </w:sdtContent>
  </w:sdt>
  <w:p w14:paraId="32856CE2" w14:textId="77777777" w:rsidR="0099584A" w:rsidRDefault="009958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BF8"/>
    <w:multiLevelType w:val="hybridMultilevel"/>
    <w:tmpl w:val="C7942C4E"/>
    <w:lvl w:ilvl="0" w:tplc="0A78EBDC">
      <w:start w:val="1"/>
      <w:numFmt w:val="decimal"/>
      <w:lvlText w:val="2.6.%1"/>
      <w:lvlJc w:val="left"/>
      <w:pPr>
        <w:ind w:left="1843" w:hanging="360"/>
      </w:pPr>
      <w:rPr>
        <w:rFonts w:hint="default"/>
      </w:rPr>
    </w:lvl>
    <w:lvl w:ilvl="1" w:tplc="F8E05204">
      <w:start w:val="1"/>
      <w:numFmt w:val="decimal"/>
      <w:lvlText w:val="2.6.%2"/>
      <w:lvlJc w:val="left"/>
      <w:pPr>
        <w:ind w:left="2214" w:hanging="360"/>
      </w:pPr>
      <w:rPr>
        <w:rFonts w:hint="default"/>
      </w:r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03AA3C89"/>
    <w:multiLevelType w:val="multilevel"/>
    <w:tmpl w:val="DB9C97D2"/>
    <w:lvl w:ilvl="0">
      <w:start w:val="17"/>
      <w:numFmt w:val="decimal"/>
      <w:lvlText w:val="%1"/>
      <w:lvlJc w:val="left"/>
      <w:pPr>
        <w:ind w:left="750" w:hanging="750"/>
      </w:pPr>
      <w:rPr>
        <w:rFonts w:hint="default"/>
      </w:rPr>
    </w:lvl>
    <w:lvl w:ilvl="1">
      <w:start w:val="8"/>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56529C0"/>
    <w:multiLevelType w:val="hybridMultilevel"/>
    <w:tmpl w:val="CA0A8EC4"/>
    <w:lvl w:ilvl="0" w:tplc="7EDE71B8">
      <w:start w:val="1"/>
      <w:numFmt w:val="bullet"/>
      <w:lvlText w:val=""/>
      <w:lvlJc w:val="left"/>
      <w:pPr>
        <w:ind w:left="3447"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03B8C"/>
    <w:multiLevelType w:val="hybridMultilevel"/>
    <w:tmpl w:val="53E25804"/>
    <w:lvl w:ilvl="0" w:tplc="A4443F30">
      <w:start w:val="1"/>
      <w:numFmt w:val="decimal"/>
      <w:lvlText w:val="%1)"/>
      <w:lvlJc w:val="left"/>
      <w:pPr>
        <w:ind w:left="1287" w:hanging="360"/>
      </w:pPr>
      <w:rPr>
        <w:rFonts w:hint="default"/>
      </w:rPr>
    </w:lvl>
    <w:lvl w:ilvl="1" w:tplc="71B8F9F4" w:tentative="1">
      <w:start w:val="1"/>
      <w:numFmt w:val="lowerLetter"/>
      <w:lvlText w:val="%2."/>
      <w:lvlJc w:val="left"/>
      <w:pPr>
        <w:ind w:left="2007" w:hanging="360"/>
      </w:pPr>
    </w:lvl>
    <w:lvl w:ilvl="2" w:tplc="A9EC50D0" w:tentative="1">
      <w:start w:val="1"/>
      <w:numFmt w:val="lowerRoman"/>
      <w:lvlText w:val="%3."/>
      <w:lvlJc w:val="right"/>
      <w:pPr>
        <w:ind w:left="2727" w:hanging="180"/>
      </w:pPr>
    </w:lvl>
    <w:lvl w:ilvl="3" w:tplc="CB946870" w:tentative="1">
      <w:start w:val="1"/>
      <w:numFmt w:val="decimal"/>
      <w:lvlText w:val="%4."/>
      <w:lvlJc w:val="left"/>
      <w:pPr>
        <w:ind w:left="3447" w:hanging="360"/>
      </w:pPr>
    </w:lvl>
    <w:lvl w:ilvl="4" w:tplc="0F1C0174" w:tentative="1">
      <w:start w:val="1"/>
      <w:numFmt w:val="lowerLetter"/>
      <w:lvlText w:val="%5."/>
      <w:lvlJc w:val="left"/>
      <w:pPr>
        <w:ind w:left="4167" w:hanging="360"/>
      </w:pPr>
    </w:lvl>
    <w:lvl w:ilvl="5" w:tplc="0F5A3F9A" w:tentative="1">
      <w:start w:val="1"/>
      <w:numFmt w:val="lowerRoman"/>
      <w:lvlText w:val="%6."/>
      <w:lvlJc w:val="right"/>
      <w:pPr>
        <w:ind w:left="4887" w:hanging="180"/>
      </w:pPr>
    </w:lvl>
    <w:lvl w:ilvl="6" w:tplc="5D748FC0" w:tentative="1">
      <w:start w:val="1"/>
      <w:numFmt w:val="decimal"/>
      <w:lvlText w:val="%7."/>
      <w:lvlJc w:val="left"/>
      <w:pPr>
        <w:ind w:left="5607" w:hanging="360"/>
      </w:pPr>
    </w:lvl>
    <w:lvl w:ilvl="7" w:tplc="4DC2635A" w:tentative="1">
      <w:start w:val="1"/>
      <w:numFmt w:val="lowerLetter"/>
      <w:lvlText w:val="%8."/>
      <w:lvlJc w:val="left"/>
      <w:pPr>
        <w:ind w:left="6327" w:hanging="360"/>
      </w:pPr>
    </w:lvl>
    <w:lvl w:ilvl="8" w:tplc="DB9A56D4" w:tentative="1">
      <w:start w:val="1"/>
      <w:numFmt w:val="lowerRoman"/>
      <w:lvlText w:val="%9."/>
      <w:lvlJc w:val="right"/>
      <w:pPr>
        <w:ind w:left="7047" w:hanging="180"/>
      </w:pPr>
    </w:lvl>
  </w:abstractNum>
  <w:abstractNum w:abstractNumId="4">
    <w:nsid w:val="0A823FC5"/>
    <w:multiLevelType w:val="hybridMultilevel"/>
    <w:tmpl w:val="34B0A0E0"/>
    <w:lvl w:ilvl="0" w:tplc="EFDC8DC4">
      <w:start w:val="1"/>
      <w:numFmt w:val="decimal"/>
      <w:lvlText w:val="%1)"/>
      <w:lvlJc w:val="left"/>
      <w:pPr>
        <w:ind w:left="1287" w:hanging="360"/>
      </w:pPr>
    </w:lvl>
    <w:lvl w:ilvl="1" w:tplc="2F5E98BA" w:tentative="1">
      <w:start w:val="1"/>
      <w:numFmt w:val="lowerLetter"/>
      <w:lvlText w:val="%2."/>
      <w:lvlJc w:val="left"/>
      <w:pPr>
        <w:ind w:left="2007" w:hanging="360"/>
      </w:pPr>
    </w:lvl>
    <w:lvl w:ilvl="2" w:tplc="C4E2B442" w:tentative="1">
      <w:start w:val="1"/>
      <w:numFmt w:val="lowerRoman"/>
      <w:lvlText w:val="%3."/>
      <w:lvlJc w:val="right"/>
      <w:pPr>
        <w:ind w:left="2727" w:hanging="180"/>
      </w:pPr>
    </w:lvl>
    <w:lvl w:ilvl="3" w:tplc="C8749298" w:tentative="1">
      <w:start w:val="1"/>
      <w:numFmt w:val="decimal"/>
      <w:lvlText w:val="%4."/>
      <w:lvlJc w:val="left"/>
      <w:pPr>
        <w:ind w:left="3447" w:hanging="360"/>
      </w:pPr>
    </w:lvl>
    <w:lvl w:ilvl="4" w:tplc="438821A8" w:tentative="1">
      <w:start w:val="1"/>
      <w:numFmt w:val="lowerLetter"/>
      <w:lvlText w:val="%5."/>
      <w:lvlJc w:val="left"/>
      <w:pPr>
        <w:ind w:left="4167" w:hanging="360"/>
      </w:pPr>
    </w:lvl>
    <w:lvl w:ilvl="5" w:tplc="83E8BEC6" w:tentative="1">
      <w:start w:val="1"/>
      <w:numFmt w:val="lowerRoman"/>
      <w:lvlText w:val="%6."/>
      <w:lvlJc w:val="right"/>
      <w:pPr>
        <w:ind w:left="4887" w:hanging="180"/>
      </w:pPr>
    </w:lvl>
    <w:lvl w:ilvl="6" w:tplc="48A0A766" w:tentative="1">
      <w:start w:val="1"/>
      <w:numFmt w:val="decimal"/>
      <w:lvlText w:val="%7."/>
      <w:lvlJc w:val="left"/>
      <w:pPr>
        <w:ind w:left="5607" w:hanging="360"/>
      </w:pPr>
    </w:lvl>
    <w:lvl w:ilvl="7" w:tplc="93B066B2" w:tentative="1">
      <w:start w:val="1"/>
      <w:numFmt w:val="lowerLetter"/>
      <w:lvlText w:val="%8."/>
      <w:lvlJc w:val="left"/>
      <w:pPr>
        <w:ind w:left="6327" w:hanging="360"/>
      </w:pPr>
    </w:lvl>
    <w:lvl w:ilvl="8" w:tplc="3CD060CA" w:tentative="1">
      <w:start w:val="1"/>
      <w:numFmt w:val="lowerRoman"/>
      <w:lvlText w:val="%9."/>
      <w:lvlJc w:val="right"/>
      <w:pPr>
        <w:ind w:left="7047" w:hanging="180"/>
      </w:pPr>
    </w:lvl>
  </w:abstractNum>
  <w:abstractNum w:abstractNumId="5">
    <w:nsid w:val="0D43679D"/>
    <w:multiLevelType w:val="hybridMultilevel"/>
    <w:tmpl w:val="8766E1CA"/>
    <w:lvl w:ilvl="0" w:tplc="80A265EC">
      <w:start w:val="1"/>
      <w:numFmt w:val="decimal"/>
      <w:lvlText w:val="2.2.%1."/>
      <w:lvlJc w:val="left"/>
      <w:pPr>
        <w:ind w:left="1287" w:hanging="360"/>
      </w:pPr>
      <w:rPr>
        <w:rFonts w:hint="default"/>
      </w:rPr>
    </w:lvl>
    <w:lvl w:ilvl="1" w:tplc="488465EC" w:tentative="1">
      <w:start w:val="1"/>
      <w:numFmt w:val="lowerLetter"/>
      <w:lvlText w:val="%2."/>
      <w:lvlJc w:val="left"/>
      <w:pPr>
        <w:ind w:left="2007" w:hanging="360"/>
      </w:pPr>
    </w:lvl>
    <w:lvl w:ilvl="2" w:tplc="768C3D98" w:tentative="1">
      <w:start w:val="1"/>
      <w:numFmt w:val="lowerRoman"/>
      <w:lvlText w:val="%3."/>
      <w:lvlJc w:val="right"/>
      <w:pPr>
        <w:ind w:left="2727" w:hanging="180"/>
      </w:pPr>
    </w:lvl>
    <w:lvl w:ilvl="3" w:tplc="3DC4E43A" w:tentative="1">
      <w:start w:val="1"/>
      <w:numFmt w:val="decimal"/>
      <w:lvlText w:val="%4."/>
      <w:lvlJc w:val="left"/>
      <w:pPr>
        <w:ind w:left="3447" w:hanging="360"/>
      </w:pPr>
    </w:lvl>
    <w:lvl w:ilvl="4" w:tplc="0B8E9F14" w:tentative="1">
      <w:start w:val="1"/>
      <w:numFmt w:val="lowerLetter"/>
      <w:lvlText w:val="%5."/>
      <w:lvlJc w:val="left"/>
      <w:pPr>
        <w:ind w:left="4167" w:hanging="360"/>
      </w:pPr>
    </w:lvl>
    <w:lvl w:ilvl="5" w:tplc="378EA77A" w:tentative="1">
      <w:start w:val="1"/>
      <w:numFmt w:val="lowerRoman"/>
      <w:lvlText w:val="%6."/>
      <w:lvlJc w:val="right"/>
      <w:pPr>
        <w:ind w:left="4887" w:hanging="180"/>
      </w:pPr>
    </w:lvl>
    <w:lvl w:ilvl="6" w:tplc="A30697A8" w:tentative="1">
      <w:start w:val="1"/>
      <w:numFmt w:val="decimal"/>
      <w:lvlText w:val="%7."/>
      <w:lvlJc w:val="left"/>
      <w:pPr>
        <w:ind w:left="5607" w:hanging="360"/>
      </w:pPr>
    </w:lvl>
    <w:lvl w:ilvl="7" w:tplc="B78A9686" w:tentative="1">
      <w:start w:val="1"/>
      <w:numFmt w:val="lowerLetter"/>
      <w:lvlText w:val="%8."/>
      <w:lvlJc w:val="left"/>
      <w:pPr>
        <w:ind w:left="6327" w:hanging="360"/>
      </w:pPr>
    </w:lvl>
    <w:lvl w:ilvl="8" w:tplc="04605246" w:tentative="1">
      <w:start w:val="1"/>
      <w:numFmt w:val="lowerRoman"/>
      <w:lvlText w:val="%9."/>
      <w:lvlJc w:val="right"/>
      <w:pPr>
        <w:ind w:left="7047" w:hanging="180"/>
      </w:pPr>
    </w:lvl>
  </w:abstractNum>
  <w:abstractNum w:abstractNumId="6">
    <w:nsid w:val="140B22F7"/>
    <w:multiLevelType w:val="hybridMultilevel"/>
    <w:tmpl w:val="2F76370C"/>
    <w:lvl w:ilvl="0" w:tplc="1BF260E2">
      <w:start w:val="1"/>
      <w:numFmt w:val="decimal"/>
      <w:lvlText w:val="2.10.10.%1"/>
      <w:lvlJc w:val="left"/>
      <w:pPr>
        <w:ind w:left="24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A4B39"/>
    <w:multiLevelType w:val="hybridMultilevel"/>
    <w:tmpl w:val="BE9E388C"/>
    <w:lvl w:ilvl="0" w:tplc="46965DD2">
      <w:start w:val="1"/>
      <w:numFmt w:val="decimal"/>
      <w:lvlText w:val="2.14.12.%1"/>
      <w:lvlJc w:val="left"/>
      <w:pPr>
        <w:ind w:left="1287" w:hanging="360"/>
      </w:pPr>
      <w:rPr>
        <w:rFonts w:hint="default"/>
      </w:rPr>
    </w:lvl>
    <w:lvl w:ilvl="1" w:tplc="5248218A" w:tentative="1">
      <w:start w:val="1"/>
      <w:numFmt w:val="lowerLetter"/>
      <w:lvlText w:val="%2."/>
      <w:lvlJc w:val="left"/>
      <w:pPr>
        <w:ind w:left="2007" w:hanging="360"/>
      </w:pPr>
    </w:lvl>
    <w:lvl w:ilvl="2" w:tplc="0652D116" w:tentative="1">
      <w:start w:val="1"/>
      <w:numFmt w:val="lowerRoman"/>
      <w:lvlText w:val="%3."/>
      <w:lvlJc w:val="right"/>
      <w:pPr>
        <w:ind w:left="2727" w:hanging="180"/>
      </w:pPr>
    </w:lvl>
    <w:lvl w:ilvl="3" w:tplc="ED626B1A" w:tentative="1">
      <w:start w:val="1"/>
      <w:numFmt w:val="decimal"/>
      <w:lvlText w:val="%4."/>
      <w:lvlJc w:val="left"/>
      <w:pPr>
        <w:ind w:left="3447" w:hanging="360"/>
      </w:pPr>
    </w:lvl>
    <w:lvl w:ilvl="4" w:tplc="1B26CF74" w:tentative="1">
      <w:start w:val="1"/>
      <w:numFmt w:val="lowerLetter"/>
      <w:lvlText w:val="%5."/>
      <w:lvlJc w:val="left"/>
      <w:pPr>
        <w:ind w:left="4167" w:hanging="360"/>
      </w:pPr>
    </w:lvl>
    <w:lvl w:ilvl="5" w:tplc="1696F8AA" w:tentative="1">
      <w:start w:val="1"/>
      <w:numFmt w:val="lowerRoman"/>
      <w:lvlText w:val="%6."/>
      <w:lvlJc w:val="right"/>
      <w:pPr>
        <w:ind w:left="4887" w:hanging="180"/>
      </w:pPr>
    </w:lvl>
    <w:lvl w:ilvl="6" w:tplc="4A1A1BF4" w:tentative="1">
      <w:start w:val="1"/>
      <w:numFmt w:val="decimal"/>
      <w:lvlText w:val="%7."/>
      <w:lvlJc w:val="left"/>
      <w:pPr>
        <w:ind w:left="5607" w:hanging="360"/>
      </w:pPr>
    </w:lvl>
    <w:lvl w:ilvl="7" w:tplc="D7CE80B6" w:tentative="1">
      <w:start w:val="1"/>
      <w:numFmt w:val="lowerLetter"/>
      <w:lvlText w:val="%8."/>
      <w:lvlJc w:val="left"/>
      <w:pPr>
        <w:ind w:left="6327" w:hanging="360"/>
      </w:pPr>
    </w:lvl>
    <w:lvl w:ilvl="8" w:tplc="4198F934" w:tentative="1">
      <w:start w:val="1"/>
      <w:numFmt w:val="lowerRoman"/>
      <w:lvlText w:val="%9."/>
      <w:lvlJc w:val="right"/>
      <w:pPr>
        <w:ind w:left="7047" w:hanging="180"/>
      </w:pPr>
    </w:lvl>
  </w:abstractNum>
  <w:abstractNum w:abstractNumId="8">
    <w:nsid w:val="17D56D57"/>
    <w:multiLevelType w:val="hybridMultilevel"/>
    <w:tmpl w:val="03AC38D8"/>
    <w:lvl w:ilvl="0" w:tplc="36BE980A">
      <w:start w:val="1"/>
      <w:numFmt w:val="decimal"/>
      <w:lvlText w:val="2.13.%1"/>
      <w:lvlJc w:val="left"/>
      <w:pPr>
        <w:ind w:left="24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DD22F4"/>
    <w:multiLevelType w:val="hybridMultilevel"/>
    <w:tmpl w:val="0E16C2E4"/>
    <w:lvl w:ilvl="0" w:tplc="A8A098B0">
      <w:start w:val="1"/>
      <w:numFmt w:val="decimal"/>
      <w:lvlText w:val="2.7.2.%1"/>
      <w:lvlJc w:val="left"/>
      <w:pPr>
        <w:ind w:left="1353" w:hanging="360"/>
      </w:pPr>
      <w:rPr>
        <w:rFonts w:hint="default"/>
      </w:rPr>
    </w:lvl>
    <w:lvl w:ilvl="1" w:tplc="9930605A">
      <w:start w:val="1"/>
      <w:numFmt w:val="lowerLetter"/>
      <w:lvlText w:val="%2."/>
      <w:lvlJc w:val="left"/>
      <w:pPr>
        <w:ind w:left="2073" w:hanging="360"/>
      </w:pPr>
    </w:lvl>
    <w:lvl w:ilvl="2" w:tplc="B9F2FEDE" w:tentative="1">
      <w:start w:val="1"/>
      <w:numFmt w:val="lowerRoman"/>
      <w:lvlText w:val="%3."/>
      <w:lvlJc w:val="right"/>
      <w:pPr>
        <w:ind w:left="2793" w:hanging="180"/>
      </w:pPr>
    </w:lvl>
    <w:lvl w:ilvl="3" w:tplc="3BCC763E" w:tentative="1">
      <w:start w:val="1"/>
      <w:numFmt w:val="decimal"/>
      <w:lvlText w:val="%4."/>
      <w:lvlJc w:val="left"/>
      <w:pPr>
        <w:ind w:left="3513" w:hanging="360"/>
      </w:pPr>
    </w:lvl>
    <w:lvl w:ilvl="4" w:tplc="BFF81708" w:tentative="1">
      <w:start w:val="1"/>
      <w:numFmt w:val="lowerLetter"/>
      <w:lvlText w:val="%5."/>
      <w:lvlJc w:val="left"/>
      <w:pPr>
        <w:ind w:left="4233" w:hanging="360"/>
      </w:pPr>
    </w:lvl>
    <w:lvl w:ilvl="5" w:tplc="E68C0650" w:tentative="1">
      <w:start w:val="1"/>
      <w:numFmt w:val="lowerRoman"/>
      <w:lvlText w:val="%6."/>
      <w:lvlJc w:val="right"/>
      <w:pPr>
        <w:ind w:left="4953" w:hanging="180"/>
      </w:pPr>
    </w:lvl>
    <w:lvl w:ilvl="6" w:tplc="9B4418D6" w:tentative="1">
      <w:start w:val="1"/>
      <w:numFmt w:val="decimal"/>
      <w:lvlText w:val="%7."/>
      <w:lvlJc w:val="left"/>
      <w:pPr>
        <w:ind w:left="5673" w:hanging="360"/>
      </w:pPr>
    </w:lvl>
    <w:lvl w:ilvl="7" w:tplc="0BF62C70" w:tentative="1">
      <w:start w:val="1"/>
      <w:numFmt w:val="lowerLetter"/>
      <w:lvlText w:val="%8."/>
      <w:lvlJc w:val="left"/>
      <w:pPr>
        <w:ind w:left="6393" w:hanging="360"/>
      </w:pPr>
    </w:lvl>
    <w:lvl w:ilvl="8" w:tplc="18524A4E" w:tentative="1">
      <w:start w:val="1"/>
      <w:numFmt w:val="lowerRoman"/>
      <w:lvlText w:val="%9."/>
      <w:lvlJc w:val="right"/>
      <w:pPr>
        <w:ind w:left="7113" w:hanging="180"/>
      </w:pPr>
    </w:lvl>
  </w:abstractNum>
  <w:abstractNum w:abstractNumId="10">
    <w:nsid w:val="195467B0"/>
    <w:multiLevelType w:val="hybridMultilevel"/>
    <w:tmpl w:val="512C6388"/>
    <w:lvl w:ilvl="0" w:tplc="7EDE71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51735"/>
    <w:multiLevelType w:val="hybridMultilevel"/>
    <w:tmpl w:val="3AA67040"/>
    <w:lvl w:ilvl="0" w:tplc="9B06B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841A9"/>
    <w:multiLevelType w:val="hybridMultilevel"/>
    <w:tmpl w:val="06680D68"/>
    <w:lvl w:ilvl="0" w:tplc="58E2653C">
      <w:start w:val="1"/>
      <w:numFmt w:val="decimal"/>
      <w:lvlText w:val="2.1.%1."/>
      <w:lvlJc w:val="left"/>
      <w:pPr>
        <w:ind w:left="1920" w:hanging="360"/>
      </w:pPr>
      <w:rPr>
        <w:rFonts w:hint="default"/>
      </w:rPr>
    </w:lvl>
    <w:lvl w:ilvl="1" w:tplc="66B6EF3A">
      <w:start w:val="1"/>
      <w:numFmt w:val="decimal"/>
      <w:lvlText w:val="2.1.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E4E37"/>
    <w:multiLevelType w:val="hybridMultilevel"/>
    <w:tmpl w:val="79DA1076"/>
    <w:lvl w:ilvl="0" w:tplc="C7965A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7CF5962"/>
    <w:multiLevelType w:val="hybridMultilevel"/>
    <w:tmpl w:val="A2AC253A"/>
    <w:lvl w:ilvl="0" w:tplc="8BD638E8">
      <w:start w:val="1"/>
      <w:numFmt w:val="decimal"/>
      <w:lvlText w:val="2.3.%1."/>
      <w:lvlJc w:val="left"/>
      <w:pPr>
        <w:ind w:left="1854" w:hanging="360"/>
      </w:pPr>
      <w:rPr>
        <w:rFonts w:hint="default"/>
      </w:rPr>
    </w:lvl>
    <w:lvl w:ilvl="1" w:tplc="9A308BCA">
      <w:start w:val="1"/>
      <w:numFmt w:val="decimal"/>
      <w:lvlText w:val="%2)"/>
      <w:lvlJc w:val="left"/>
      <w:pPr>
        <w:ind w:left="1440" w:hanging="360"/>
      </w:pPr>
      <w:rPr>
        <w:rFonts w:hint="default"/>
      </w:rPr>
    </w:lvl>
    <w:lvl w:ilvl="2" w:tplc="3CFAC6CC" w:tentative="1">
      <w:start w:val="1"/>
      <w:numFmt w:val="lowerRoman"/>
      <w:lvlText w:val="%3."/>
      <w:lvlJc w:val="right"/>
      <w:pPr>
        <w:ind w:left="2160" w:hanging="180"/>
      </w:pPr>
    </w:lvl>
    <w:lvl w:ilvl="3" w:tplc="05FCE542" w:tentative="1">
      <w:start w:val="1"/>
      <w:numFmt w:val="decimal"/>
      <w:lvlText w:val="%4."/>
      <w:lvlJc w:val="left"/>
      <w:pPr>
        <w:ind w:left="2880" w:hanging="360"/>
      </w:pPr>
    </w:lvl>
    <w:lvl w:ilvl="4" w:tplc="D168FA2A" w:tentative="1">
      <w:start w:val="1"/>
      <w:numFmt w:val="lowerLetter"/>
      <w:lvlText w:val="%5."/>
      <w:lvlJc w:val="left"/>
      <w:pPr>
        <w:ind w:left="3600" w:hanging="360"/>
      </w:pPr>
    </w:lvl>
    <w:lvl w:ilvl="5" w:tplc="A76ED454" w:tentative="1">
      <w:start w:val="1"/>
      <w:numFmt w:val="lowerRoman"/>
      <w:lvlText w:val="%6."/>
      <w:lvlJc w:val="right"/>
      <w:pPr>
        <w:ind w:left="4320" w:hanging="180"/>
      </w:pPr>
    </w:lvl>
    <w:lvl w:ilvl="6" w:tplc="39A8749A" w:tentative="1">
      <w:start w:val="1"/>
      <w:numFmt w:val="decimal"/>
      <w:lvlText w:val="%7."/>
      <w:lvlJc w:val="left"/>
      <w:pPr>
        <w:ind w:left="5040" w:hanging="360"/>
      </w:pPr>
    </w:lvl>
    <w:lvl w:ilvl="7" w:tplc="C65093FA" w:tentative="1">
      <w:start w:val="1"/>
      <w:numFmt w:val="lowerLetter"/>
      <w:lvlText w:val="%8."/>
      <w:lvlJc w:val="left"/>
      <w:pPr>
        <w:ind w:left="5760" w:hanging="360"/>
      </w:pPr>
    </w:lvl>
    <w:lvl w:ilvl="8" w:tplc="69125812" w:tentative="1">
      <w:start w:val="1"/>
      <w:numFmt w:val="lowerRoman"/>
      <w:lvlText w:val="%9."/>
      <w:lvlJc w:val="right"/>
      <w:pPr>
        <w:ind w:left="6480" w:hanging="180"/>
      </w:pPr>
    </w:lvl>
  </w:abstractNum>
  <w:abstractNum w:abstractNumId="15">
    <w:nsid w:val="2E77427A"/>
    <w:multiLevelType w:val="hybridMultilevel"/>
    <w:tmpl w:val="998C1764"/>
    <w:lvl w:ilvl="0" w:tplc="36A24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F3C5D8C"/>
    <w:multiLevelType w:val="multilevel"/>
    <w:tmpl w:val="01BCF8AC"/>
    <w:lvl w:ilvl="0">
      <w:start w:val="2"/>
      <w:numFmt w:val="decimal"/>
      <w:lvlText w:val="%1"/>
      <w:lvlJc w:val="left"/>
      <w:pPr>
        <w:ind w:left="420" w:hanging="420"/>
      </w:pPr>
      <w:rPr>
        <w:rFonts w:hint="default"/>
      </w:rPr>
    </w:lvl>
    <w:lvl w:ilvl="1">
      <w:start w:val="16"/>
      <w:numFmt w:val="decimal"/>
      <w:lvlText w:val="%1.%2"/>
      <w:lvlJc w:val="left"/>
      <w:pPr>
        <w:ind w:left="1697" w:hanging="4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nsid w:val="31122B76"/>
    <w:multiLevelType w:val="hybridMultilevel"/>
    <w:tmpl w:val="AD682004"/>
    <w:lvl w:ilvl="0" w:tplc="F80CA6F6">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4351612"/>
    <w:multiLevelType w:val="hybridMultilevel"/>
    <w:tmpl w:val="3C76C434"/>
    <w:lvl w:ilvl="0" w:tplc="34AC2E2E">
      <w:start w:val="1"/>
      <w:numFmt w:val="decimal"/>
      <w:lvlText w:val="10.%1."/>
      <w:lvlJc w:val="left"/>
      <w:pPr>
        <w:ind w:left="1854" w:hanging="360"/>
      </w:pPr>
      <w:rPr>
        <w:rFonts w:hint="default"/>
      </w:rPr>
    </w:lvl>
    <w:lvl w:ilvl="1" w:tplc="B44C715C">
      <w:start w:val="1"/>
      <w:numFmt w:val="decimal"/>
      <w:lvlText w:val="2.3.7.%2"/>
      <w:lvlJc w:val="left"/>
      <w:pPr>
        <w:ind w:left="1440" w:hanging="360"/>
      </w:pPr>
      <w:rPr>
        <w:rFonts w:cs="Times New Roman" w:hint="default"/>
      </w:rPr>
    </w:lvl>
    <w:lvl w:ilvl="2" w:tplc="965CEC04" w:tentative="1">
      <w:start w:val="1"/>
      <w:numFmt w:val="lowerRoman"/>
      <w:lvlText w:val="%3."/>
      <w:lvlJc w:val="right"/>
      <w:pPr>
        <w:ind w:left="2160" w:hanging="180"/>
      </w:pPr>
    </w:lvl>
    <w:lvl w:ilvl="3" w:tplc="083C2038" w:tentative="1">
      <w:start w:val="1"/>
      <w:numFmt w:val="decimal"/>
      <w:lvlText w:val="%4."/>
      <w:lvlJc w:val="left"/>
      <w:pPr>
        <w:ind w:left="2880" w:hanging="360"/>
      </w:pPr>
    </w:lvl>
    <w:lvl w:ilvl="4" w:tplc="85C67B5C" w:tentative="1">
      <w:start w:val="1"/>
      <w:numFmt w:val="lowerLetter"/>
      <w:lvlText w:val="%5."/>
      <w:lvlJc w:val="left"/>
      <w:pPr>
        <w:ind w:left="3600" w:hanging="360"/>
      </w:pPr>
    </w:lvl>
    <w:lvl w:ilvl="5" w:tplc="0024D5A4" w:tentative="1">
      <w:start w:val="1"/>
      <w:numFmt w:val="lowerRoman"/>
      <w:lvlText w:val="%6."/>
      <w:lvlJc w:val="right"/>
      <w:pPr>
        <w:ind w:left="4320" w:hanging="180"/>
      </w:pPr>
    </w:lvl>
    <w:lvl w:ilvl="6" w:tplc="AD10C5FC" w:tentative="1">
      <w:start w:val="1"/>
      <w:numFmt w:val="decimal"/>
      <w:lvlText w:val="%7."/>
      <w:lvlJc w:val="left"/>
      <w:pPr>
        <w:ind w:left="5040" w:hanging="360"/>
      </w:pPr>
    </w:lvl>
    <w:lvl w:ilvl="7" w:tplc="F0D6E40E" w:tentative="1">
      <w:start w:val="1"/>
      <w:numFmt w:val="lowerLetter"/>
      <w:lvlText w:val="%8."/>
      <w:lvlJc w:val="left"/>
      <w:pPr>
        <w:ind w:left="5760" w:hanging="360"/>
      </w:pPr>
    </w:lvl>
    <w:lvl w:ilvl="8" w:tplc="98EE4E84" w:tentative="1">
      <w:start w:val="1"/>
      <w:numFmt w:val="lowerRoman"/>
      <w:lvlText w:val="%9."/>
      <w:lvlJc w:val="right"/>
      <w:pPr>
        <w:ind w:left="6480" w:hanging="180"/>
      </w:pPr>
    </w:lvl>
  </w:abstractNum>
  <w:abstractNum w:abstractNumId="19">
    <w:nsid w:val="3570418E"/>
    <w:multiLevelType w:val="hybridMultilevel"/>
    <w:tmpl w:val="9C341598"/>
    <w:lvl w:ilvl="0" w:tplc="87462952">
      <w:start w:val="1"/>
      <w:numFmt w:val="decimal"/>
      <w:lvlText w:val="2.14.%1."/>
      <w:lvlJc w:val="left"/>
      <w:pPr>
        <w:ind w:left="360" w:hanging="360"/>
      </w:pPr>
      <w:rPr>
        <w:rFonts w:hint="default"/>
        <w:b w:val="0"/>
      </w:rPr>
    </w:lvl>
    <w:lvl w:ilvl="1" w:tplc="AAC60C1C" w:tentative="1">
      <w:start w:val="1"/>
      <w:numFmt w:val="lowerLetter"/>
      <w:lvlText w:val="%2."/>
      <w:lvlJc w:val="left"/>
      <w:pPr>
        <w:ind w:left="1080" w:hanging="360"/>
      </w:pPr>
    </w:lvl>
    <w:lvl w:ilvl="2" w:tplc="D5AA71AC" w:tentative="1">
      <w:start w:val="1"/>
      <w:numFmt w:val="lowerRoman"/>
      <w:lvlText w:val="%3."/>
      <w:lvlJc w:val="right"/>
      <w:pPr>
        <w:ind w:left="1800" w:hanging="180"/>
      </w:pPr>
    </w:lvl>
    <w:lvl w:ilvl="3" w:tplc="42B2F35A" w:tentative="1">
      <w:start w:val="1"/>
      <w:numFmt w:val="decimal"/>
      <w:lvlText w:val="%4."/>
      <w:lvlJc w:val="left"/>
      <w:pPr>
        <w:ind w:left="2520" w:hanging="360"/>
      </w:pPr>
    </w:lvl>
    <w:lvl w:ilvl="4" w:tplc="4C92DB48" w:tentative="1">
      <w:start w:val="1"/>
      <w:numFmt w:val="lowerLetter"/>
      <w:lvlText w:val="%5."/>
      <w:lvlJc w:val="left"/>
      <w:pPr>
        <w:ind w:left="3240" w:hanging="360"/>
      </w:pPr>
    </w:lvl>
    <w:lvl w:ilvl="5" w:tplc="0562B9E4" w:tentative="1">
      <w:start w:val="1"/>
      <w:numFmt w:val="lowerRoman"/>
      <w:lvlText w:val="%6."/>
      <w:lvlJc w:val="right"/>
      <w:pPr>
        <w:ind w:left="3960" w:hanging="180"/>
      </w:pPr>
    </w:lvl>
    <w:lvl w:ilvl="6" w:tplc="FECA11E0" w:tentative="1">
      <w:start w:val="1"/>
      <w:numFmt w:val="decimal"/>
      <w:lvlText w:val="%7."/>
      <w:lvlJc w:val="left"/>
      <w:pPr>
        <w:ind w:left="4680" w:hanging="360"/>
      </w:pPr>
    </w:lvl>
    <w:lvl w:ilvl="7" w:tplc="049AC844" w:tentative="1">
      <w:start w:val="1"/>
      <w:numFmt w:val="lowerLetter"/>
      <w:lvlText w:val="%8."/>
      <w:lvlJc w:val="left"/>
      <w:pPr>
        <w:ind w:left="5400" w:hanging="360"/>
      </w:pPr>
    </w:lvl>
    <w:lvl w:ilvl="8" w:tplc="7C66BE98" w:tentative="1">
      <w:start w:val="1"/>
      <w:numFmt w:val="lowerRoman"/>
      <w:lvlText w:val="%9."/>
      <w:lvlJc w:val="right"/>
      <w:pPr>
        <w:ind w:left="6120" w:hanging="180"/>
      </w:pPr>
    </w:lvl>
  </w:abstractNum>
  <w:abstractNum w:abstractNumId="20">
    <w:nsid w:val="35BB7CAC"/>
    <w:multiLevelType w:val="hybridMultilevel"/>
    <w:tmpl w:val="431C17BE"/>
    <w:lvl w:ilvl="0" w:tplc="6794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3A0062"/>
    <w:multiLevelType w:val="multilevel"/>
    <w:tmpl w:val="552CEADE"/>
    <w:lvl w:ilvl="0">
      <w:start w:val="18"/>
      <w:numFmt w:val="decimal"/>
      <w:lvlText w:val="%1"/>
      <w:lvlJc w:val="left"/>
      <w:pPr>
        <w:ind w:left="750" w:hanging="750"/>
      </w:pPr>
      <w:rPr>
        <w:rFonts w:hint="default"/>
      </w:rPr>
    </w:lvl>
    <w:lvl w:ilvl="1">
      <w:start w:val="4"/>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37092281"/>
    <w:multiLevelType w:val="hybridMultilevel"/>
    <w:tmpl w:val="57663E66"/>
    <w:lvl w:ilvl="0" w:tplc="77D210F2">
      <w:start w:val="1"/>
      <w:numFmt w:val="decimal"/>
      <w:lvlText w:val="2.5.21.%1"/>
      <w:lvlJc w:val="left"/>
      <w:pPr>
        <w:ind w:left="1287" w:hanging="360"/>
      </w:pPr>
      <w:rPr>
        <w:rFonts w:cs="Times New Roman" w:hint="default"/>
      </w:rPr>
    </w:lvl>
    <w:lvl w:ilvl="1" w:tplc="93B2814E" w:tentative="1">
      <w:start w:val="1"/>
      <w:numFmt w:val="lowerLetter"/>
      <w:lvlText w:val="%2."/>
      <w:lvlJc w:val="left"/>
      <w:pPr>
        <w:ind w:left="2007" w:hanging="360"/>
      </w:pPr>
    </w:lvl>
    <w:lvl w:ilvl="2" w:tplc="FA10BD2E" w:tentative="1">
      <w:start w:val="1"/>
      <w:numFmt w:val="lowerRoman"/>
      <w:lvlText w:val="%3."/>
      <w:lvlJc w:val="right"/>
      <w:pPr>
        <w:ind w:left="2727" w:hanging="180"/>
      </w:pPr>
    </w:lvl>
    <w:lvl w:ilvl="3" w:tplc="14042F34" w:tentative="1">
      <w:start w:val="1"/>
      <w:numFmt w:val="decimal"/>
      <w:lvlText w:val="%4."/>
      <w:lvlJc w:val="left"/>
      <w:pPr>
        <w:ind w:left="3447" w:hanging="360"/>
      </w:pPr>
    </w:lvl>
    <w:lvl w:ilvl="4" w:tplc="5ACA94E0" w:tentative="1">
      <w:start w:val="1"/>
      <w:numFmt w:val="lowerLetter"/>
      <w:lvlText w:val="%5."/>
      <w:lvlJc w:val="left"/>
      <w:pPr>
        <w:ind w:left="4167" w:hanging="360"/>
      </w:pPr>
    </w:lvl>
    <w:lvl w:ilvl="5" w:tplc="DD5CAE12" w:tentative="1">
      <w:start w:val="1"/>
      <w:numFmt w:val="lowerRoman"/>
      <w:lvlText w:val="%6."/>
      <w:lvlJc w:val="right"/>
      <w:pPr>
        <w:ind w:left="4887" w:hanging="180"/>
      </w:pPr>
    </w:lvl>
    <w:lvl w:ilvl="6" w:tplc="9EDE499A" w:tentative="1">
      <w:start w:val="1"/>
      <w:numFmt w:val="decimal"/>
      <w:lvlText w:val="%7."/>
      <w:lvlJc w:val="left"/>
      <w:pPr>
        <w:ind w:left="5607" w:hanging="360"/>
      </w:pPr>
    </w:lvl>
    <w:lvl w:ilvl="7" w:tplc="F4DC5C6C" w:tentative="1">
      <w:start w:val="1"/>
      <w:numFmt w:val="lowerLetter"/>
      <w:lvlText w:val="%8."/>
      <w:lvlJc w:val="left"/>
      <w:pPr>
        <w:ind w:left="6327" w:hanging="360"/>
      </w:pPr>
    </w:lvl>
    <w:lvl w:ilvl="8" w:tplc="F27C13E6" w:tentative="1">
      <w:start w:val="1"/>
      <w:numFmt w:val="lowerRoman"/>
      <w:lvlText w:val="%9."/>
      <w:lvlJc w:val="right"/>
      <w:pPr>
        <w:ind w:left="7047" w:hanging="180"/>
      </w:pPr>
    </w:lvl>
  </w:abstractNum>
  <w:abstractNum w:abstractNumId="23">
    <w:nsid w:val="37447115"/>
    <w:multiLevelType w:val="hybridMultilevel"/>
    <w:tmpl w:val="AB9625CC"/>
    <w:lvl w:ilvl="0" w:tplc="0BBEE646">
      <w:start w:val="1"/>
      <w:numFmt w:val="decimal"/>
      <w:lvlText w:val="2.5.24.%1"/>
      <w:lvlJc w:val="left"/>
      <w:pPr>
        <w:ind w:left="927" w:hanging="360"/>
      </w:pPr>
      <w:rPr>
        <w:rFonts w:cs="Times New Roman" w:hint="default"/>
      </w:rPr>
    </w:lvl>
    <w:lvl w:ilvl="1" w:tplc="1A581E9C" w:tentative="1">
      <w:start w:val="1"/>
      <w:numFmt w:val="lowerLetter"/>
      <w:lvlText w:val="%2."/>
      <w:lvlJc w:val="left"/>
      <w:pPr>
        <w:ind w:left="1647" w:hanging="360"/>
      </w:pPr>
    </w:lvl>
    <w:lvl w:ilvl="2" w:tplc="9698C996" w:tentative="1">
      <w:start w:val="1"/>
      <w:numFmt w:val="lowerRoman"/>
      <w:lvlText w:val="%3."/>
      <w:lvlJc w:val="right"/>
      <w:pPr>
        <w:ind w:left="2367" w:hanging="180"/>
      </w:pPr>
    </w:lvl>
    <w:lvl w:ilvl="3" w:tplc="071E66F4" w:tentative="1">
      <w:start w:val="1"/>
      <w:numFmt w:val="decimal"/>
      <w:lvlText w:val="%4."/>
      <w:lvlJc w:val="left"/>
      <w:pPr>
        <w:ind w:left="3087" w:hanging="360"/>
      </w:pPr>
    </w:lvl>
    <w:lvl w:ilvl="4" w:tplc="3C562FBE" w:tentative="1">
      <w:start w:val="1"/>
      <w:numFmt w:val="lowerLetter"/>
      <w:lvlText w:val="%5."/>
      <w:lvlJc w:val="left"/>
      <w:pPr>
        <w:ind w:left="3807" w:hanging="360"/>
      </w:pPr>
    </w:lvl>
    <w:lvl w:ilvl="5" w:tplc="DE38B974" w:tentative="1">
      <w:start w:val="1"/>
      <w:numFmt w:val="lowerRoman"/>
      <w:lvlText w:val="%6."/>
      <w:lvlJc w:val="right"/>
      <w:pPr>
        <w:ind w:left="4527" w:hanging="180"/>
      </w:pPr>
    </w:lvl>
    <w:lvl w:ilvl="6" w:tplc="2098DA6E" w:tentative="1">
      <w:start w:val="1"/>
      <w:numFmt w:val="decimal"/>
      <w:lvlText w:val="%7."/>
      <w:lvlJc w:val="left"/>
      <w:pPr>
        <w:ind w:left="5247" w:hanging="360"/>
      </w:pPr>
    </w:lvl>
    <w:lvl w:ilvl="7" w:tplc="37FE96DC" w:tentative="1">
      <w:start w:val="1"/>
      <w:numFmt w:val="lowerLetter"/>
      <w:lvlText w:val="%8."/>
      <w:lvlJc w:val="left"/>
      <w:pPr>
        <w:ind w:left="5967" w:hanging="360"/>
      </w:pPr>
    </w:lvl>
    <w:lvl w:ilvl="8" w:tplc="24A6686E" w:tentative="1">
      <w:start w:val="1"/>
      <w:numFmt w:val="lowerRoman"/>
      <w:lvlText w:val="%9."/>
      <w:lvlJc w:val="right"/>
      <w:pPr>
        <w:ind w:left="6687" w:hanging="180"/>
      </w:pPr>
    </w:lvl>
  </w:abstractNum>
  <w:abstractNum w:abstractNumId="24">
    <w:nsid w:val="386F47F5"/>
    <w:multiLevelType w:val="hybridMultilevel"/>
    <w:tmpl w:val="581C81E0"/>
    <w:lvl w:ilvl="0" w:tplc="F44CCA9C">
      <w:start w:val="1"/>
      <w:numFmt w:val="decimal"/>
      <w:lvlText w:val="2.12.%1."/>
      <w:lvlJc w:val="left"/>
      <w:pPr>
        <w:ind w:left="1287" w:hanging="360"/>
      </w:pPr>
      <w:rPr>
        <w:rFonts w:hint="default"/>
        <w:b w:val="0"/>
      </w:rPr>
    </w:lvl>
    <w:lvl w:ilvl="1" w:tplc="CE5E863C" w:tentative="1">
      <w:start w:val="1"/>
      <w:numFmt w:val="lowerLetter"/>
      <w:lvlText w:val="%2."/>
      <w:lvlJc w:val="left"/>
      <w:pPr>
        <w:ind w:left="2007" w:hanging="360"/>
      </w:pPr>
    </w:lvl>
    <w:lvl w:ilvl="2" w:tplc="290638E2" w:tentative="1">
      <w:start w:val="1"/>
      <w:numFmt w:val="lowerRoman"/>
      <w:lvlText w:val="%3."/>
      <w:lvlJc w:val="right"/>
      <w:pPr>
        <w:ind w:left="2727" w:hanging="180"/>
      </w:pPr>
    </w:lvl>
    <w:lvl w:ilvl="3" w:tplc="94868576" w:tentative="1">
      <w:start w:val="1"/>
      <w:numFmt w:val="decimal"/>
      <w:lvlText w:val="%4."/>
      <w:lvlJc w:val="left"/>
      <w:pPr>
        <w:ind w:left="3447" w:hanging="360"/>
      </w:pPr>
    </w:lvl>
    <w:lvl w:ilvl="4" w:tplc="A5AE8768" w:tentative="1">
      <w:start w:val="1"/>
      <w:numFmt w:val="lowerLetter"/>
      <w:lvlText w:val="%5."/>
      <w:lvlJc w:val="left"/>
      <w:pPr>
        <w:ind w:left="4167" w:hanging="360"/>
      </w:pPr>
    </w:lvl>
    <w:lvl w:ilvl="5" w:tplc="2354D1F8" w:tentative="1">
      <w:start w:val="1"/>
      <w:numFmt w:val="lowerRoman"/>
      <w:lvlText w:val="%6."/>
      <w:lvlJc w:val="right"/>
      <w:pPr>
        <w:ind w:left="4887" w:hanging="180"/>
      </w:pPr>
    </w:lvl>
    <w:lvl w:ilvl="6" w:tplc="8F401642" w:tentative="1">
      <w:start w:val="1"/>
      <w:numFmt w:val="decimal"/>
      <w:lvlText w:val="%7."/>
      <w:lvlJc w:val="left"/>
      <w:pPr>
        <w:ind w:left="5607" w:hanging="360"/>
      </w:pPr>
    </w:lvl>
    <w:lvl w:ilvl="7" w:tplc="65F009C6" w:tentative="1">
      <w:start w:val="1"/>
      <w:numFmt w:val="lowerLetter"/>
      <w:lvlText w:val="%8."/>
      <w:lvlJc w:val="left"/>
      <w:pPr>
        <w:ind w:left="6327" w:hanging="360"/>
      </w:pPr>
    </w:lvl>
    <w:lvl w:ilvl="8" w:tplc="5FD279EA" w:tentative="1">
      <w:start w:val="1"/>
      <w:numFmt w:val="lowerRoman"/>
      <w:lvlText w:val="%9."/>
      <w:lvlJc w:val="right"/>
      <w:pPr>
        <w:ind w:left="7047" w:hanging="180"/>
      </w:pPr>
    </w:lvl>
  </w:abstractNum>
  <w:abstractNum w:abstractNumId="25">
    <w:nsid w:val="3AC37813"/>
    <w:multiLevelType w:val="hybridMultilevel"/>
    <w:tmpl w:val="D75C8746"/>
    <w:lvl w:ilvl="0" w:tplc="1EF60652">
      <w:start w:val="1"/>
      <w:numFmt w:val="decimal"/>
      <w:lvlText w:val="3.1.%1."/>
      <w:lvlJc w:val="left"/>
      <w:pPr>
        <w:ind w:left="720" w:hanging="360"/>
      </w:pPr>
      <w:rPr>
        <w:rFonts w:hint="default"/>
        <w:b w:val="0"/>
      </w:rPr>
    </w:lvl>
    <w:lvl w:ilvl="1" w:tplc="3646A56C">
      <w:start w:val="1"/>
      <w:numFmt w:val="lowerLetter"/>
      <w:lvlText w:val="%2."/>
      <w:lvlJc w:val="left"/>
      <w:pPr>
        <w:ind w:left="1440" w:hanging="360"/>
      </w:pPr>
    </w:lvl>
    <w:lvl w:ilvl="2" w:tplc="C6146572" w:tentative="1">
      <w:start w:val="1"/>
      <w:numFmt w:val="lowerRoman"/>
      <w:lvlText w:val="%3."/>
      <w:lvlJc w:val="right"/>
      <w:pPr>
        <w:ind w:left="2160" w:hanging="180"/>
      </w:pPr>
    </w:lvl>
    <w:lvl w:ilvl="3" w:tplc="6356634E" w:tentative="1">
      <w:start w:val="1"/>
      <w:numFmt w:val="decimal"/>
      <w:lvlText w:val="%4."/>
      <w:lvlJc w:val="left"/>
      <w:pPr>
        <w:ind w:left="2880" w:hanging="360"/>
      </w:pPr>
    </w:lvl>
    <w:lvl w:ilvl="4" w:tplc="1A98B3CE" w:tentative="1">
      <w:start w:val="1"/>
      <w:numFmt w:val="lowerLetter"/>
      <w:lvlText w:val="%5."/>
      <w:lvlJc w:val="left"/>
      <w:pPr>
        <w:ind w:left="3600" w:hanging="360"/>
      </w:pPr>
    </w:lvl>
    <w:lvl w:ilvl="5" w:tplc="97205114" w:tentative="1">
      <w:start w:val="1"/>
      <w:numFmt w:val="lowerRoman"/>
      <w:lvlText w:val="%6."/>
      <w:lvlJc w:val="right"/>
      <w:pPr>
        <w:ind w:left="4320" w:hanging="180"/>
      </w:pPr>
    </w:lvl>
    <w:lvl w:ilvl="6" w:tplc="E5964958" w:tentative="1">
      <w:start w:val="1"/>
      <w:numFmt w:val="decimal"/>
      <w:lvlText w:val="%7."/>
      <w:lvlJc w:val="left"/>
      <w:pPr>
        <w:ind w:left="5040" w:hanging="360"/>
      </w:pPr>
    </w:lvl>
    <w:lvl w:ilvl="7" w:tplc="333289BA" w:tentative="1">
      <w:start w:val="1"/>
      <w:numFmt w:val="lowerLetter"/>
      <w:lvlText w:val="%8."/>
      <w:lvlJc w:val="left"/>
      <w:pPr>
        <w:ind w:left="5760" w:hanging="360"/>
      </w:pPr>
    </w:lvl>
    <w:lvl w:ilvl="8" w:tplc="376C985E" w:tentative="1">
      <w:start w:val="1"/>
      <w:numFmt w:val="lowerRoman"/>
      <w:lvlText w:val="%9."/>
      <w:lvlJc w:val="right"/>
      <w:pPr>
        <w:ind w:left="6480" w:hanging="180"/>
      </w:pPr>
    </w:lvl>
  </w:abstractNum>
  <w:abstractNum w:abstractNumId="26">
    <w:nsid w:val="3BB13F47"/>
    <w:multiLevelType w:val="hybridMultilevel"/>
    <w:tmpl w:val="3AB48E20"/>
    <w:lvl w:ilvl="0" w:tplc="B2DC1C2A">
      <w:start w:val="1"/>
      <w:numFmt w:val="decimal"/>
      <w:lvlText w:val="%1)"/>
      <w:lvlJc w:val="left"/>
      <w:pPr>
        <w:ind w:left="1211" w:hanging="360"/>
      </w:pPr>
      <w:rPr>
        <w:rFonts w:cs="Times New Roman" w:hint="default"/>
      </w:rPr>
    </w:lvl>
    <w:lvl w:ilvl="1" w:tplc="79006386">
      <w:start w:val="1"/>
      <w:numFmt w:val="lowerLetter"/>
      <w:lvlText w:val="%2."/>
      <w:lvlJc w:val="left"/>
      <w:pPr>
        <w:ind w:left="1931" w:hanging="360"/>
      </w:pPr>
    </w:lvl>
    <w:lvl w:ilvl="2" w:tplc="71ECDBA6">
      <w:start w:val="1"/>
      <w:numFmt w:val="lowerRoman"/>
      <w:lvlText w:val="%3."/>
      <w:lvlJc w:val="right"/>
      <w:pPr>
        <w:ind w:left="2651" w:hanging="180"/>
      </w:pPr>
    </w:lvl>
    <w:lvl w:ilvl="3" w:tplc="01FA25BE">
      <w:start w:val="1"/>
      <w:numFmt w:val="decimal"/>
      <w:lvlText w:val="%4."/>
      <w:lvlJc w:val="left"/>
      <w:pPr>
        <w:ind w:left="3371" w:hanging="360"/>
      </w:pPr>
    </w:lvl>
    <w:lvl w:ilvl="4" w:tplc="669CCBBC">
      <w:start w:val="1"/>
      <w:numFmt w:val="lowerLetter"/>
      <w:lvlText w:val="%5."/>
      <w:lvlJc w:val="left"/>
      <w:pPr>
        <w:ind w:left="4091" w:hanging="360"/>
      </w:pPr>
    </w:lvl>
    <w:lvl w:ilvl="5" w:tplc="7F7E75F2">
      <w:start w:val="1"/>
      <w:numFmt w:val="lowerRoman"/>
      <w:lvlText w:val="%6."/>
      <w:lvlJc w:val="right"/>
      <w:pPr>
        <w:ind w:left="4811" w:hanging="180"/>
      </w:pPr>
    </w:lvl>
    <w:lvl w:ilvl="6" w:tplc="27CC3E62">
      <w:start w:val="1"/>
      <w:numFmt w:val="decimal"/>
      <w:lvlText w:val="%7."/>
      <w:lvlJc w:val="left"/>
      <w:pPr>
        <w:ind w:left="5531" w:hanging="360"/>
      </w:pPr>
    </w:lvl>
    <w:lvl w:ilvl="7" w:tplc="80280168">
      <w:start w:val="1"/>
      <w:numFmt w:val="lowerLetter"/>
      <w:lvlText w:val="%8."/>
      <w:lvlJc w:val="left"/>
      <w:pPr>
        <w:ind w:left="6251" w:hanging="360"/>
      </w:pPr>
    </w:lvl>
    <w:lvl w:ilvl="8" w:tplc="60E24A48">
      <w:start w:val="1"/>
      <w:numFmt w:val="lowerRoman"/>
      <w:lvlText w:val="%9."/>
      <w:lvlJc w:val="right"/>
      <w:pPr>
        <w:ind w:left="6971" w:hanging="180"/>
      </w:pPr>
    </w:lvl>
  </w:abstractNum>
  <w:abstractNum w:abstractNumId="27">
    <w:nsid w:val="3C5A1930"/>
    <w:multiLevelType w:val="hybridMultilevel"/>
    <w:tmpl w:val="558EA59A"/>
    <w:lvl w:ilvl="0" w:tplc="96C81628">
      <w:start w:val="1"/>
      <w:numFmt w:val="decimal"/>
      <w:lvlText w:val="2.9.%1."/>
      <w:lvlJc w:val="left"/>
      <w:pPr>
        <w:ind w:left="1571" w:hanging="360"/>
      </w:pPr>
      <w:rPr>
        <w:rFonts w:hint="default"/>
        <w:b w:val="0"/>
      </w:rPr>
    </w:lvl>
    <w:lvl w:ilvl="1" w:tplc="4D0C2EEA" w:tentative="1">
      <w:start w:val="1"/>
      <w:numFmt w:val="lowerLetter"/>
      <w:lvlText w:val="%2."/>
      <w:lvlJc w:val="left"/>
      <w:pPr>
        <w:ind w:left="2291" w:hanging="360"/>
      </w:pPr>
    </w:lvl>
    <w:lvl w:ilvl="2" w:tplc="1646E2BE" w:tentative="1">
      <w:start w:val="1"/>
      <w:numFmt w:val="lowerRoman"/>
      <w:lvlText w:val="%3."/>
      <w:lvlJc w:val="right"/>
      <w:pPr>
        <w:ind w:left="3011" w:hanging="180"/>
      </w:pPr>
    </w:lvl>
    <w:lvl w:ilvl="3" w:tplc="4B88F406" w:tentative="1">
      <w:start w:val="1"/>
      <w:numFmt w:val="decimal"/>
      <w:lvlText w:val="%4."/>
      <w:lvlJc w:val="left"/>
      <w:pPr>
        <w:ind w:left="3731" w:hanging="360"/>
      </w:pPr>
    </w:lvl>
    <w:lvl w:ilvl="4" w:tplc="0DC47938" w:tentative="1">
      <w:start w:val="1"/>
      <w:numFmt w:val="lowerLetter"/>
      <w:lvlText w:val="%5."/>
      <w:lvlJc w:val="left"/>
      <w:pPr>
        <w:ind w:left="4451" w:hanging="360"/>
      </w:pPr>
    </w:lvl>
    <w:lvl w:ilvl="5" w:tplc="F71EDA82" w:tentative="1">
      <w:start w:val="1"/>
      <w:numFmt w:val="lowerRoman"/>
      <w:lvlText w:val="%6."/>
      <w:lvlJc w:val="right"/>
      <w:pPr>
        <w:ind w:left="5171" w:hanging="180"/>
      </w:pPr>
    </w:lvl>
    <w:lvl w:ilvl="6" w:tplc="27262D3E" w:tentative="1">
      <w:start w:val="1"/>
      <w:numFmt w:val="decimal"/>
      <w:lvlText w:val="%7."/>
      <w:lvlJc w:val="left"/>
      <w:pPr>
        <w:ind w:left="5891" w:hanging="360"/>
      </w:pPr>
    </w:lvl>
    <w:lvl w:ilvl="7" w:tplc="1F149C70" w:tentative="1">
      <w:start w:val="1"/>
      <w:numFmt w:val="lowerLetter"/>
      <w:lvlText w:val="%8."/>
      <w:lvlJc w:val="left"/>
      <w:pPr>
        <w:ind w:left="6611" w:hanging="360"/>
      </w:pPr>
    </w:lvl>
    <w:lvl w:ilvl="8" w:tplc="FD7C1A58" w:tentative="1">
      <w:start w:val="1"/>
      <w:numFmt w:val="lowerRoman"/>
      <w:lvlText w:val="%9."/>
      <w:lvlJc w:val="right"/>
      <w:pPr>
        <w:ind w:left="7331" w:hanging="180"/>
      </w:pPr>
    </w:lvl>
  </w:abstractNum>
  <w:abstractNum w:abstractNumId="28">
    <w:nsid w:val="3D076710"/>
    <w:multiLevelType w:val="hybridMultilevel"/>
    <w:tmpl w:val="2FFC5F4C"/>
    <w:lvl w:ilvl="0" w:tplc="58C4C156">
      <w:start w:val="1"/>
      <w:numFmt w:val="decimal"/>
      <w:lvlText w:val="2.1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C30FB6"/>
    <w:multiLevelType w:val="hybridMultilevel"/>
    <w:tmpl w:val="DA687BC6"/>
    <w:lvl w:ilvl="0" w:tplc="A7CA8812">
      <w:start w:val="1"/>
      <w:numFmt w:val="decimal"/>
      <w:lvlText w:val="2.15.%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CC6B02"/>
    <w:multiLevelType w:val="multilevel"/>
    <w:tmpl w:val="14D8F670"/>
    <w:lvl w:ilvl="0">
      <w:start w:val="2"/>
      <w:numFmt w:val="decimal"/>
      <w:lvlText w:val="%1."/>
      <w:lvlJc w:val="left"/>
      <w:pPr>
        <w:ind w:left="600" w:hanging="600"/>
      </w:pPr>
      <w:rPr>
        <w:rFonts w:hint="default"/>
      </w:rPr>
    </w:lvl>
    <w:lvl w:ilvl="1">
      <w:start w:val="13"/>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1">
    <w:nsid w:val="3EF177B7"/>
    <w:multiLevelType w:val="hybridMultilevel"/>
    <w:tmpl w:val="3F90DE4E"/>
    <w:lvl w:ilvl="0" w:tplc="3EC8DD24">
      <w:start w:val="1"/>
      <w:numFmt w:val="decimal"/>
      <w:lvlText w:val="2.8.%1."/>
      <w:lvlJc w:val="left"/>
      <w:pPr>
        <w:ind w:left="928" w:hanging="360"/>
      </w:pPr>
      <w:rPr>
        <w:rFonts w:hint="default"/>
        <w:b w:val="0"/>
      </w:rPr>
    </w:lvl>
    <w:lvl w:ilvl="1" w:tplc="890AEBC0">
      <w:start w:val="1"/>
      <w:numFmt w:val="lowerLetter"/>
      <w:lvlText w:val="%2."/>
      <w:lvlJc w:val="left"/>
      <w:pPr>
        <w:ind w:left="1440" w:hanging="360"/>
      </w:pPr>
    </w:lvl>
    <w:lvl w:ilvl="2" w:tplc="AC12BDD2">
      <w:start w:val="1"/>
      <w:numFmt w:val="lowerRoman"/>
      <w:lvlText w:val="%3."/>
      <w:lvlJc w:val="right"/>
      <w:pPr>
        <w:ind w:left="2160" w:hanging="180"/>
      </w:pPr>
    </w:lvl>
    <w:lvl w:ilvl="3" w:tplc="9D2C2822" w:tentative="1">
      <w:start w:val="1"/>
      <w:numFmt w:val="decimal"/>
      <w:lvlText w:val="%4."/>
      <w:lvlJc w:val="left"/>
      <w:pPr>
        <w:ind w:left="2880" w:hanging="360"/>
      </w:pPr>
    </w:lvl>
    <w:lvl w:ilvl="4" w:tplc="28E2B1EC" w:tentative="1">
      <w:start w:val="1"/>
      <w:numFmt w:val="lowerLetter"/>
      <w:lvlText w:val="%5."/>
      <w:lvlJc w:val="left"/>
      <w:pPr>
        <w:ind w:left="3600" w:hanging="360"/>
      </w:pPr>
    </w:lvl>
    <w:lvl w:ilvl="5" w:tplc="1C1CCEC2" w:tentative="1">
      <w:start w:val="1"/>
      <w:numFmt w:val="lowerRoman"/>
      <w:lvlText w:val="%6."/>
      <w:lvlJc w:val="right"/>
      <w:pPr>
        <w:ind w:left="4320" w:hanging="180"/>
      </w:pPr>
    </w:lvl>
    <w:lvl w:ilvl="6" w:tplc="95288710" w:tentative="1">
      <w:start w:val="1"/>
      <w:numFmt w:val="decimal"/>
      <w:lvlText w:val="%7."/>
      <w:lvlJc w:val="left"/>
      <w:pPr>
        <w:ind w:left="5040" w:hanging="360"/>
      </w:pPr>
    </w:lvl>
    <w:lvl w:ilvl="7" w:tplc="179AEE58" w:tentative="1">
      <w:start w:val="1"/>
      <w:numFmt w:val="lowerLetter"/>
      <w:lvlText w:val="%8."/>
      <w:lvlJc w:val="left"/>
      <w:pPr>
        <w:ind w:left="5760" w:hanging="360"/>
      </w:pPr>
    </w:lvl>
    <w:lvl w:ilvl="8" w:tplc="2F1EEB06" w:tentative="1">
      <w:start w:val="1"/>
      <w:numFmt w:val="lowerRoman"/>
      <w:lvlText w:val="%9."/>
      <w:lvlJc w:val="right"/>
      <w:pPr>
        <w:ind w:left="6480" w:hanging="180"/>
      </w:pPr>
    </w:lvl>
  </w:abstractNum>
  <w:abstractNum w:abstractNumId="32">
    <w:nsid w:val="3F316F4D"/>
    <w:multiLevelType w:val="hybridMultilevel"/>
    <w:tmpl w:val="158277C6"/>
    <w:lvl w:ilvl="0" w:tplc="61FEA130">
      <w:start w:val="1"/>
      <w:numFmt w:val="decimal"/>
      <w:lvlText w:val="3.4.%1."/>
      <w:lvlJc w:val="left"/>
      <w:pPr>
        <w:ind w:left="1287" w:hanging="360"/>
      </w:pPr>
      <w:rPr>
        <w:rFonts w:hint="default"/>
      </w:rPr>
    </w:lvl>
    <w:lvl w:ilvl="1" w:tplc="EF60BD6E" w:tentative="1">
      <w:start w:val="1"/>
      <w:numFmt w:val="lowerLetter"/>
      <w:lvlText w:val="%2."/>
      <w:lvlJc w:val="left"/>
      <w:pPr>
        <w:ind w:left="2007" w:hanging="360"/>
      </w:pPr>
    </w:lvl>
    <w:lvl w:ilvl="2" w:tplc="C44648E4" w:tentative="1">
      <w:start w:val="1"/>
      <w:numFmt w:val="lowerRoman"/>
      <w:lvlText w:val="%3."/>
      <w:lvlJc w:val="right"/>
      <w:pPr>
        <w:ind w:left="2727" w:hanging="180"/>
      </w:pPr>
    </w:lvl>
    <w:lvl w:ilvl="3" w:tplc="E480B15E" w:tentative="1">
      <w:start w:val="1"/>
      <w:numFmt w:val="decimal"/>
      <w:lvlText w:val="%4."/>
      <w:lvlJc w:val="left"/>
      <w:pPr>
        <w:ind w:left="3447" w:hanging="360"/>
      </w:pPr>
    </w:lvl>
    <w:lvl w:ilvl="4" w:tplc="E6586C66" w:tentative="1">
      <w:start w:val="1"/>
      <w:numFmt w:val="lowerLetter"/>
      <w:lvlText w:val="%5."/>
      <w:lvlJc w:val="left"/>
      <w:pPr>
        <w:ind w:left="4167" w:hanging="360"/>
      </w:pPr>
    </w:lvl>
    <w:lvl w:ilvl="5" w:tplc="F75042F4" w:tentative="1">
      <w:start w:val="1"/>
      <w:numFmt w:val="lowerRoman"/>
      <w:lvlText w:val="%6."/>
      <w:lvlJc w:val="right"/>
      <w:pPr>
        <w:ind w:left="4887" w:hanging="180"/>
      </w:pPr>
    </w:lvl>
    <w:lvl w:ilvl="6" w:tplc="10A4D070" w:tentative="1">
      <w:start w:val="1"/>
      <w:numFmt w:val="decimal"/>
      <w:lvlText w:val="%7."/>
      <w:lvlJc w:val="left"/>
      <w:pPr>
        <w:ind w:left="5607" w:hanging="360"/>
      </w:pPr>
    </w:lvl>
    <w:lvl w:ilvl="7" w:tplc="0B984398" w:tentative="1">
      <w:start w:val="1"/>
      <w:numFmt w:val="lowerLetter"/>
      <w:lvlText w:val="%8."/>
      <w:lvlJc w:val="left"/>
      <w:pPr>
        <w:ind w:left="6327" w:hanging="360"/>
      </w:pPr>
    </w:lvl>
    <w:lvl w:ilvl="8" w:tplc="9FD40D70" w:tentative="1">
      <w:start w:val="1"/>
      <w:numFmt w:val="lowerRoman"/>
      <w:lvlText w:val="%9."/>
      <w:lvlJc w:val="right"/>
      <w:pPr>
        <w:ind w:left="7047" w:hanging="180"/>
      </w:pPr>
    </w:lvl>
  </w:abstractNum>
  <w:abstractNum w:abstractNumId="33">
    <w:nsid w:val="40F81D71"/>
    <w:multiLevelType w:val="hybridMultilevel"/>
    <w:tmpl w:val="A5DC781E"/>
    <w:lvl w:ilvl="0" w:tplc="BABE9278">
      <w:start w:val="1"/>
      <w:numFmt w:val="decimal"/>
      <w:lvlText w:val="2.4.%1."/>
      <w:lvlJc w:val="left"/>
      <w:pPr>
        <w:ind w:left="1495" w:hanging="360"/>
      </w:pPr>
      <w:rPr>
        <w:rFonts w:hint="default"/>
      </w:rPr>
    </w:lvl>
    <w:lvl w:ilvl="1" w:tplc="9086CE00" w:tentative="1">
      <w:start w:val="1"/>
      <w:numFmt w:val="lowerLetter"/>
      <w:lvlText w:val="%2."/>
      <w:lvlJc w:val="left"/>
      <w:pPr>
        <w:ind w:left="2007" w:hanging="360"/>
      </w:pPr>
    </w:lvl>
    <w:lvl w:ilvl="2" w:tplc="930E08CA" w:tentative="1">
      <w:start w:val="1"/>
      <w:numFmt w:val="lowerRoman"/>
      <w:lvlText w:val="%3."/>
      <w:lvlJc w:val="right"/>
      <w:pPr>
        <w:ind w:left="2727" w:hanging="180"/>
      </w:pPr>
    </w:lvl>
    <w:lvl w:ilvl="3" w:tplc="6FE07B2E" w:tentative="1">
      <w:start w:val="1"/>
      <w:numFmt w:val="decimal"/>
      <w:lvlText w:val="%4."/>
      <w:lvlJc w:val="left"/>
      <w:pPr>
        <w:ind w:left="3447" w:hanging="360"/>
      </w:pPr>
    </w:lvl>
    <w:lvl w:ilvl="4" w:tplc="1736B270" w:tentative="1">
      <w:start w:val="1"/>
      <w:numFmt w:val="lowerLetter"/>
      <w:lvlText w:val="%5."/>
      <w:lvlJc w:val="left"/>
      <w:pPr>
        <w:ind w:left="4167" w:hanging="360"/>
      </w:pPr>
    </w:lvl>
    <w:lvl w:ilvl="5" w:tplc="DF241AFE" w:tentative="1">
      <w:start w:val="1"/>
      <w:numFmt w:val="lowerRoman"/>
      <w:lvlText w:val="%6."/>
      <w:lvlJc w:val="right"/>
      <w:pPr>
        <w:ind w:left="4887" w:hanging="180"/>
      </w:pPr>
    </w:lvl>
    <w:lvl w:ilvl="6" w:tplc="E3000F2C" w:tentative="1">
      <w:start w:val="1"/>
      <w:numFmt w:val="decimal"/>
      <w:lvlText w:val="%7."/>
      <w:lvlJc w:val="left"/>
      <w:pPr>
        <w:ind w:left="5607" w:hanging="360"/>
      </w:pPr>
    </w:lvl>
    <w:lvl w:ilvl="7" w:tplc="5DF29CC4" w:tentative="1">
      <w:start w:val="1"/>
      <w:numFmt w:val="lowerLetter"/>
      <w:lvlText w:val="%8."/>
      <w:lvlJc w:val="left"/>
      <w:pPr>
        <w:ind w:left="6327" w:hanging="360"/>
      </w:pPr>
    </w:lvl>
    <w:lvl w:ilvl="8" w:tplc="A282F05A" w:tentative="1">
      <w:start w:val="1"/>
      <w:numFmt w:val="lowerRoman"/>
      <w:lvlText w:val="%9."/>
      <w:lvlJc w:val="right"/>
      <w:pPr>
        <w:ind w:left="7047" w:hanging="180"/>
      </w:pPr>
    </w:lvl>
  </w:abstractNum>
  <w:abstractNum w:abstractNumId="34">
    <w:nsid w:val="42BF6B68"/>
    <w:multiLevelType w:val="hybridMultilevel"/>
    <w:tmpl w:val="E764A95C"/>
    <w:lvl w:ilvl="0" w:tplc="DD440396">
      <w:start w:val="1"/>
      <w:numFmt w:val="decimal"/>
      <w:lvlText w:val="2.5.%1."/>
      <w:lvlJc w:val="left"/>
      <w:pPr>
        <w:ind w:left="1495" w:hanging="360"/>
      </w:pPr>
      <w:rPr>
        <w:rFonts w:hint="default"/>
      </w:rPr>
    </w:lvl>
    <w:lvl w:ilvl="1" w:tplc="A552AAD2" w:tentative="1">
      <w:start w:val="1"/>
      <w:numFmt w:val="lowerLetter"/>
      <w:lvlText w:val="%2."/>
      <w:lvlJc w:val="left"/>
      <w:pPr>
        <w:ind w:left="1582" w:hanging="360"/>
      </w:pPr>
    </w:lvl>
    <w:lvl w:ilvl="2" w:tplc="E0A4B640" w:tentative="1">
      <w:start w:val="1"/>
      <w:numFmt w:val="lowerRoman"/>
      <w:lvlText w:val="%3."/>
      <w:lvlJc w:val="right"/>
      <w:pPr>
        <w:ind w:left="2302" w:hanging="180"/>
      </w:pPr>
    </w:lvl>
    <w:lvl w:ilvl="3" w:tplc="36247A26" w:tentative="1">
      <w:start w:val="1"/>
      <w:numFmt w:val="decimal"/>
      <w:lvlText w:val="%4."/>
      <w:lvlJc w:val="left"/>
      <w:pPr>
        <w:ind w:left="3022" w:hanging="360"/>
      </w:pPr>
    </w:lvl>
    <w:lvl w:ilvl="4" w:tplc="A8FECA06" w:tentative="1">
      <w:start w:val="1"/>
      <w:numFmt w:val="lowerLetter"/>
      <w:lvlText w:val="%5."/>
      <w:lvlJc w:val="left"/>
      <w:pPr>
        <w:ind w:left="3742" w:hanging="360"/>
      </w:pPr>
    </w:lvl>
    <w:lvl w:ilvl="5" w:tplc="C39E2214" w:tentative="1">
      <w:start w:val="1"/>
      <w:numFmt w:val="lowerRoman"/>
      <w:lvlText w:val="%6."/>
      <w:lvlJc w:val="right"/>
      <w:pPr>
        <w:ind w:left="4462" w:hanging="180"/>
      </w:pPr>
    </w:lvl>
    <w:lvl w:ilvl="6" w:tplc="CE9A8544" w:tentative="1">
      <w:start w:val="1"/>
      <w:numFmt w:val="decimal"/>
      <w:lvlText w:val="%7."/>
      <w:lvlJc w:val="left"/>
      <w:pPr>
        <w:ind w:left="5182" w:hanging="360"/>
      </w:pPr>
    </w:lvl>
    <w:lvl w:ilvl="7" w:tplc="E81C2F4C" w:tentative="1">
      <w:start w:val="1"/>
      <w:numFmt w:val="lowerLetter"/>
      <w:lvlText w:val="%8."/>
      <w:lvlJc w:val="left"/>
      <w:pPr>
        <w:ind w:left="5902" w:hanging="360"/>
      </w:pPr>
    </w:lvl>
    <w:lvl w:ilvl="8" w:tplc="06F41B18" w:tentative="1">
      <w:start w:val="1"/>
      <w:numFmt w:val="lowerRoman"/>
      <w:lvlText w:val="%9."/>
      <w:lvlJc w:val="right"/>
      <w:pPr>
        <w:ind w:left="6622" w:hanging="180"/>
      </w:pPr>
    </w:lvl>
  </w:abstractNum>
  <w:abstractNum w:abstractNumId="35">
    <w:nsid w:val="433D4A3C"/>
    <w:multiLevelType w:val="hybridMultilevel"/>
    <w:tmpl w:val="EFDC7F7A"/>
    <w:lvl w:ilvl="0" w:tplc="B8460E7C">
      <w:start w:val="1"/>
      <w:numFmt w:val="decimal"/>
      <w:lvlText w:val="2.10.%1."/>
      <w:lvlJc w:val="left"/>
      <w:pPr>
        <w:ind w:left="1777" w:hanging="360"/>
      </w:pPr>
      <w:rPr>
        <w:rFonts w:hint="default"/>
        <w:b w:val="0"/>
      </w:rPr>
    </w:lvl>
    <w:lvl w:ilvl="1" w:tplc="D12AE56C" w:tentative="1">
      <w:start w:val="1"/>
      <w:numFmt w:val="lowerLetter"/>
      <w:lvlText w:val="%2."/>
      <w:lvlJc w:val="left"/>
      <w:pPr>
        <w:ind w:left="2007" w:hanging="360"/>
      </w:pPr>
    </w:lvl>
    <w:lvl w:ilvl="2" w:tplc="FAF089D8" w:tentative="1">
      <w:start w:val="1"/>
      <w:numFmt w:val="lowerRoman"/>
      <w:lvlText w:val="%3."/>
      <w:lvlJc w:val="right"/>
      <w:pPr>
        <w:ind w:left="2727" w:hanging="180"/>
      </w:pPr>
    </w:lvl>
    <w:lvl w:ilvl="3" w:tplc="87F2E832" w:tentative="1">
      <w:start w:val="1"/>
      <w:numFmt w:val="decimal"/>
      <w:lvlText w:val="%4."/>
      <w:lvlJc w:val="left"/>
      <w:pPr>
        <w:ind w:left="3447" w:hanging="360"/>
      </w:pPr>
    </w:lvl>
    <w:lvl w:ilvl="4" w:tplc="78D02D7C" w:tentative="1">
      <w:start w:val="1"/>
      <w:numFmt w:val="lowerLetter"/>
      <w:lvlText w:val="%5."/>
      <w:lvlJc w:val="left"/>
      <w:pPr>
        <w:ind w:left="4167" w:hanging="360"/>
      </w:pPr>
    </w:lvl>
    <w:lvl w:ilvl="5" w:tplc="7AD6F0F8" w:tentative="1">
      <w:start w:val="1"/>
      <w:numFmt w:val="lowerRoman"/>
      <w:lvlText w:val="%6."/>
      <w:lvlJc w:val="right"/>
      <w:pPr>
        <w:ind w:left="4887" w:hanging="180"/>
      </w:pPr>
    </w:lvl>
    <w:lvl w:ilvl="6" w:tplc="0D8AAFE8" w:tentative="1">
      <w:start w:val="1"/>
      <w:numFmt w:val="decimal"/>
      <w:lvlText w:val="%7."/>
      <w:lvlJc w:val="left"/>
      <w:pPr>
        <w:ind w:left="5607" w:hanging="360"/>
      </w:pPr>
    </w:lvl>
    <w:lvl w:ilvl="7" w:tplc="C30048C6" w:tentative="1">
      <w:start w:val="1"/>
      <w:numFmt w:val="lowerLetter"/>
      <w:lvlText w:val="%8."/>
      <w:lvlJc w:val="left"/>
      <w:pPr>
        <w:ind w:left="6327" w:hanging="360"/>
      </w:pPr>
    </w:lvl>
    <w:lvl w:ilvl="8" w:tplc="4E4663B4" w:tentative="1">
      <w:start w:val="1"/>
      <w:numFmt w:val="lowerRoman"/>
      <w:lvlText w:val="%9."/>
      <w:lvlJc w:val="right"/>
      <w:pPr>
        <w:ind w:left="7047" w:hanging="180"/>
      </w:pPr>
    </w:lvl>
  </w:abstractNum>
  <w:abstractNum w:abstractNumId="36">
    <w:nsid w:val="435901DE"/>
    <w:multiLevelType w:val="multilevel"/>
    <w:tmpl w:val="20B65132"/>
    <w:lvl w:ilvl="0">
      <w:start w:val="2"/>
      <w:numFmt w:val="decimal"/>
      <w:lvlText w:val="%1."/>
      <w:lvlJc w:val="left"/>
      <w:pPr>
        <w:ind w:left="4419" w:hanging="450"/>
      </w:pPr>
      <w:rPr>
        <w:rFonts w:hint="default"/>
        <w:lang w:val="ru-RU"/>
      </w:rPr>
    </w:lvl>
    <w:lvl w:ilvl="1">
      <w:start w:val="2"/>
      <w:numFmt w:val="decimal"/>
      <w:lvlText w:val="%1.%2."/>
      <w:lvlJc w:val="left"/>
      <w:pPr>
        <w:ind w:left="228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43E43BD8"/>
    <w:multiLevelType w:val="hybridMultilevel"/>
    <w:tmpl w:val="048CB750"/>
    <w:lvl w:ilvl="0" w:tplc="8DBE4482">
      <w:start w:val="1"/>
      <w:numFmt w:val="decimal"/>
      <w:lvlText w:val="%1)"/>
      <w:lvlJc w:val="left"/>
      <w:pPr>
        <w:ind w:left="720" w:hanging="360"/>
      </w:pPr>
    </w:lvl>
    <w:lvl w:ilvl="1" w:tplc="C34A957A" w:tentative="1">
      <w:start w:val="1"/>
      <w:numFmt w:val="lowerLetter"/>
      <w:lvlText w:val="%2."/>
      <w:lvlJc w:val="left"/>
      <w:pPr>
        <w:ind w:left="1440" w:hanging="360"/>
      </w:pPr>
    </w:lvl>
    <w:lvl w:ilvl="2" w:tplc="139451D6" w:tentative="1">
      <w:start w:val="1"/>
      <w:numFmt w:val="lowerRoman"/>
      <w:lvlText w:val="%3."/>
      <w:lvlJc w:val="right"/>
      <w:pPr>
        <w:ind w:left="2160" w:hanging="180"/>
      </w:pPr>
    </w:lvl>
    <w:lvl w:ilvl="3" w:tplc="09D218DC" w:tentative="1">
      <w:start w:val="1"/>
      <w:numFmt w:val="decimal"/>
      <w:lvlText w:val="%4."/>
      <w:lvlJc w:val="left"/>
      <w:pPr>
        <w:ind w:left="2880" w:hanging="360"/>
      </w:pPr>
    </w:lvl>
    <w:lvl w:ilvl="4" w:tplc="158042B0" w:tentative="1">
      <w:start w:val="1"/>
      <w:numFmt w:val="lowerLetter"/>
      <w:lvlText w:val="%5."/>
      <w:lvlJc w:val="left"/>
      <w:pPr>
        <w:ind w:left="3600" w:hanging="360"/>
      </w:pPr>
    </w:lvl>
    <w:lvl w:ilvl="5" w:tplc="BF3A8CD4" w:tentative="1">
      <w:start w:val="1"/>
      <w:numFmt w:val="lowerRoman"/>
      <w:lvlText w:val="%6."/>
      <w:lvlJc w:val="right"/>
      <w:pPr>
        <w:ind w:left="4320" w:hanging="180"/>
      </w:pPr>
    </w:lvl>
    <w:lvl w:ilvl="6" w:tplc="2BA0270C" w:tentative="1">
      <w:start w:val="1"/>
      <w:numFmt w:val="decimal"/>
      <w:lvlText w:val="%7."/>
      <w:lvlJc w:val="left"/>
      <w:pPr>
        <w:ind w:left="5040" w:hanging="360"/>
      </w:pPr>
    </w:lvl>
    <w:lvl w:ilvl="7" w:tplc="442A609C" w:tentative="1">
      <w:start w:val="1"/>
      <w:numFmt w:val="lowerLetter"/>
      <w:lvlText w:val="%8."/>
      <w:lvlJc w:val="left"/>
      <w:pPr>
        <w:ind w:left="5760" w:hanging="360"/>
      </w:pPr>
    </w:lvl>
    <w:lvl w:ilvl="8" w:tplc="9544D00C" w:tentative="1">
      <w:start w:val="1"/>
      <w:numFmt w:val="lowerRoman"/>
      <w:lvlText w:val="%9."/>
      <w:lvlJc w:val="right"/>
      <w:pPr>
        <w:ind w:left="6480" w:hanging="180"/>
      </w:pPr>
    </w:lvl>
  </w:abstractNum>
  <w:abstractNum w:abstractNumId="38">
    <w:nsid w:val="44233176"/>
    <w:multiLevelType w:val="hybridMultilevel"/>
    <w:tmpl w:val="EB164798"/>
    <w:lvl w:ilvl="0" w:tplc="CAB28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7E3ABA"/>
    <w:multiLevelType w:val="hybridMultilevel"/>
    <w:tmpl w:val="68D6669E"/>
    <w:lvl w:ilvl="0" w:tplc="EBBE8F4A">
      <w:start w:val="1"/>
      <w:numFmt w:val="decimal"/>
      <w:lvlText w:val="2.7.3.%1."/>
      <w:lvlJc w:val="left"/>
      <w:pPr>
        <w:ind w:left="34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1C5A55"/>
    <w:multiLevelType w:val="hybridMultilevel"/>
    <w:tmpl w:val="4F943116"/>
    <w:lvl w:ilvl="0" w:tplc="F29E2D04">
      <w:start w:val="1"/>
      <w:numFmt w:val="decimal"/>
      <w:lvlText w:val="2.7.%1."/>
      <w:lvlJc w:val="left"/>
      <w:pPr>
        <w:ind w:left="1070" w:hanging="360"/>
      </w:pPr>
      <w:rPr>
        <w:rFonts w:hint="default"/>
        <w:b/>
      </w:rPr>
    </w:lvl>
    <w:lvl w:ilvl="1" w:tplc="7A34B64C" w:tentative="1">
      <w:start w:val="1"/>
      <w:numFmt w:val="lowerLetter"/>
      <w:lvlText w:val="%2."/>
      <w:lvlJc w:val="left"/>
      <w:pPr>
        <w:ind w:left="2007" w:hanging="360"/>
      </w:pPr>
    </w:lvl>
    <w:lvl w:ilvl="2" w:tplc="2362AB38" w:tentative="1">
      <w:start w:val="1"/>
      <w:numFmt w:val="lowerRoman"/>
      <w:lvlText w:val="%3."/>
      <w:lvlJc w:val="right"/>
      <w:pPr>
        <w:ind w:left="2727" w:hanging="180"/>
      </w:pPr>
    </w:lvl>
    <w:lvl w:ilvl="3" w:tplc="FC18AE60" w:tentative="1">
      <w:start w:val="1"/>
      <w:numFmt w:val="decimal"/>
      <w:lvlText w:val="%4."/>
      <w:lvlJc w:val="left"/>
      <w:pPr>
        <w:ind w:left="3447" w:hanging="360"/>
      </w:pPr>
    </w:lvl>
    <w:lvl w:ilvl="4" w:tplc="30300054" w:tentative="1">
      <w:start w:val="1"/>
      <w:numFmt w:val="lowerLetter"/>
      <w:lvlText w:val="%5."/>
      <w:lvlJc w:val="left"/>
      <w:pPr>
        <w:ind w:left="4167" w:hanging="360"/>
      </w:pPr>
    </w:lvl>
    <w:lvl w:ilvl="5" w:tplc="FD5E92CE" w:tentative="1">
      <w:start w:val="1"/>
      <w:numFmt w:val="lowerRoman"/>
      <w:lvlText w:val="%6."/>
      <w:lvlJc w:val="right"/>
      <w:pPr>
        <w:ind w:left="4887" w:hanging="180"/>
      </w:pPr>
    </w:lvl>
    <w:lvl w:ilvl="6" w:tplc="95A68A3A" w:tentative="1">
      <w:start w:val="1"/>
      <w:numFmt w:val="decimal"/>
      <w:lvlText w:val="%7."/>
      <w:lvlJc w:val="left"/>
      <w:pPr>
        <w:ind w:left="5607" w:hanging="360"/>
      </w:pPr>
    </w:lvl>
    <w:lvl w:ilvl="7" w:tplc="6922B108" w:tentative="1">
      <w:start w:val="1"/>
      <w:numFmt w:val="lowerLetter"/>
      <w:lvlText w:val="%8."/>
      <w:lvlJc w:val="left"/>
      <w:pPr>
        <w:ind w:left="6327" w:hanging="360"/>
      </w:pPr>
    </w:lvl>
    <w:lvl w:ilvl="8" w:tplc="2EFE46E0" w:tentative="1">
      <w:start w:val="1"/>
      <w:numFmt w:val="lowerRoman"/>
      <w:lvlText w:val="%9."/>
      <w:lvlJc w:val="right"/>
      <w:pPr>
        <w:ind w:left="7047" w:hanging="180"/>
      </w:pPr>
    </w:lvl>
  </w:abstractNum>
  <w:abstractNum w:abstractNumId="41">
    <w:nsid w:val="46B56184"/>
    <w:multiLevelType w:val="hybridMultilevel"/>
    <w:tmpl w:val="558EA59A"/>
    <w:lvl w:ilvl="0" w:tplc="96C81628">
      <w:start w:val="1"/>
      <w:numFmt w:val="decimal"/>
      <w:lvlText w:val="2.9.%1."/>
      <w:lvlJc w:val="left"/>
      <w:pPr>
        <w:ind w:left="1571" w:hanging="360"/>
      </w:pPr>
      <w:rPr>
        <w:rFonts w:hint="default"/>
        <w:b w:val="0"/>
      </w:rPr>
    </w:lvl>
    <w:lvl w:ilvl="1" w:tplc="4D0C2EEA" w:tentative="1">
      <w:start w:val="1"/>
      <w:numFmt w:val="lowerLetter"/>
      <w:lvlText w:val="%2."/>
      <w:lvlJc w:val="left"/>
      <w:pPr>
        <w:ind w:left="2291" w:hanging="360"/>
      </w:pPr>
    </w:lvl>
    <w:lvl w:ilvl="2" w:tplc="1646E2BE" w:tentative="1">
      <w:start w:val="1"/>
      <w:numFmt w:val="lowerRoman"/>
      <w:lvlText w:val="%3."/>
      <w:lvlJc w:val="right"/>
      <w:pPr>
        <w:ind w:left="3011" w:hanging="180"/>
      </w:pPr>
    </w:lvl>
    <w:lvl w:ilvl="3" w:tplc="4B88F406" w:tentative="1">
      <w:start w:val="1"/>
      <w:numFmt w:val="decimal"/>
      <w:lvlText w:val="%4."/>
      <w:lvlJc w:val="left"/>
      <w:pPr>
        <w:ind w:left="3731" w:hanging="360"/>
      </w:pPr>
    </w:lvl>
    <w:lvl w:ilvl="4" w:tplc="0DC47938" w:tentative="1">
      <w:start w:val="1"/>
      <w:numFmt w:val="lowerLetter"/>
      <w:lvlText w:val="%5."/>
      <w:lvlJc w:val="left"/>
      <w:pPr>
        <w:ind w:left="4451" w:hanging="360"/>
      </w:pPr>
    </w:lvl>
    <w:lvl w:ilvl="5" w:tplc="F71EDA82" w:tentative="1">
      <w:start w:val="1"/>
      <w:numFmt w:val="lowerRoman"/>
      <w:lvlText w:val="%6."/>
      <w:lvlJc w:val="right"/>
      <w:pPr>
        <w:ind w:left="5171" w:hanging="180"/>
      </w:pPr>
    </w:lvl>
    <w:lvl w:ilvl="6" w:tplc="27262D3E" w:tentative="1">
      <w:start w:val="1"/>
      <w:numFmt w:val="decimal"/>
      <w:lvlText w:val="%7."/>
      <w:lvlJc w:val="left"/>
      <w:pPr>
        <w:ind w:left="5891" w:hanging="360"/>
      </w:pPr>
    </w:lvl>
    <w:lvl w:ilvl="7" w:tplc="1F149C70" w:tentative="1">
      <w:start w:val="1"/>
      <w:numFmt w:val="lowerLetter"/>
      <w:lvlText w:val="%8."/>
      <w:lvlJc w:val="left"/>
      <w:pPr>
        <w:ind w:left="6611" w:hanging="360"/>
      </w:pPr>
    </w:lvl>
    <w:lvl w:ilvl="8" w:tplc="FD7C1A58" w:tentative="1">
      <w:start w:val="1"/>
      <w:numFmt w:val="lowerRoman"/>
      <w:lvlText w:val="%9."/>
      <w:lvlJc w:val="right"/>
      <w:pPr>
        <w:ind w:left="7331" w:hanging="180"/>
      </w:pPr>
    </w:lvl>
  </w:abstractNum>
  <w:abstractNum w:abstractNumId="42">
    <w:nsid w:val="49272C66"/>
    <w:multiLevelType w:val="hybridMultilevel"/>
    <w:tmpl w:val="549EAB62"/>
    <w:lvl w:ilvl="0" w:tplc="9836F1A2">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49226E"/>
    <w:multiLevelType w:val="multilevel"/>
    <w:tmpl w:val="B76AE9CA"/>
    <w:lvl w:ilvl="0">
      <w:start w:val="17"/>
      <w:numFmt w:val="decimal"/>
      <w:lvlText w:val="%1"/>
      <w:lvlJc w:val="left"/>
      <w:pPr>
        <w:ind w:left="885" w:hanging="885"/>
      </w:pPr>
      <w:rPr>
        <w:rFonts w:hint="default"/>
      </w:rPr>
    </w:lvl>
    <w:lvl w:ilvl="1">
      <w:start w:val="10"/>
      <w:numFmt w:val="decimal"/>
      <w:lvlText w:val="%1.%2"/>
      <w:lvlJc w:val="left"/>
      <w:pPr>
        <w:ind w:left="1239" w:hanging="885"/>
      </w:pPr>
      <w:rPr>
        <w:rFonts w:hint="default"/>
      </w:rPr>
    </w:lvl>
    <w:lvl w:ilvl="2">
      <w:start w:val="1"/>
      <w:numFmt w:val="decimal"/>
      <w:lvlText w:val="%3)"/>
      <w:lvlJc w:val="left"/>
      <w:pPr>
        <w:ind w:left="1593" w:hanging="885"/>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4C0D6056"/>
    <w:multiLevelType w:val="multilevel"/>
    <w:tmpl w:val="1056FE28"/>
    <w:lvl w:ilvl="0">
      <w:start w:val="16"/>
      <w:numFmt w:val="decimal"/>
      <w:lvlText w:val="%1"/>
      <w:lvlJc w:val="left"/>
      <w:pPr>
        <w:ind w:left="750" w:hanging="750"/>
      </w:pPr>
      <w:rPr>
        <w:rFonts w:hint="default"/>
      </w:rPr>
    </w:lvl>
    <w:lvl w:ilvl="1">
      <w:start w:val="6"/>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4CC740C9"/>
    <w:multiLevelType w:val="multilevel"/>
    <w:tmpl w:val="2E361748"/>
    <w:lvl w:ilvl="0">
      <w:start w:val="14"/>
      <w:numFmt w:val="decimal"/>
      <w:lvlText w:val="%1."/>
      <w:lvlJc w:val="left"/>
      <w:pPr>
        <w:ind w:left="780" w:hanging="780"/>
      </w:pPr>
      <w:rPr>
        <w:rFonts w:hint="default"/>
      </w:rPr>
    </w:lvl>
    <w:lvl w:ilvl="1">
      <w:start w:val="25"/>
      <w:numFmt w:val="decimal"/>
      <w:lvlText w:val="%1.%2."/>
      <w:lvlJc w:val="left"/>
      <w:pPr>
        <w:ind w:left="1064" w:hanging="780"/>
      </w:pPr>
      <w:rPr>
        <w:rFonts w:hint="default"/>
      </w:rPr>
    </w:lvl>
    <w:lvl w:ilvl="2">
      <w:start w:val="2"/>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4F3F5CE4"/>
    <w:multiLevelType w:val="hybridMultilevel"/>
    <w:tmpl w:val="64FCB61A"/>
    <w:lvl w:ilvl="0" w:tplc="979CDD24">
      <w:start w:val="1"/>
      <w:numFmt w:val="decimal"/>
      <w:lvlText w:val="3.2.%1."/>
      <w:lvlJc w:val="left"/>
      <w:pPr>
        <w:ind w:left="2346" w:hanging="360"/>
      </w:pPr>
      <w:rPr>
        <w:rFonts w:hint="default"/>
        <w:b w:val="0"/>
      </w:rPr>
    </w:lvl>
    <w:lvl w:ilvl="1" w:tplc="A9584568" w:tentative="1">
      <w:start w:val="1"/>
      <w:numFmt w:val="lowerLetter"/>
      <w:lvlText w:val="%2."/>
      <w:lvlJc w:val="left"/>
      <w:pPr>
        <w:ind w:left="2007" w:hanging="360"/>
      </w:pPr>
    </w:lvl>
    <w:lvl w:ilvl="2" w:tplc="FB242F8E" w:tentative="1">
      <w:start w:val="1"/>
      <w:numFmt w:val="lowerRoman"/>
      <w:lvlText w:val="%3."/>
      <w:lvlJc w:val="right"/>
      <w:pPr>
        <w:ind w:left="2727" w:hanging="180"/>
      </w:pPr>
    </w:lvl>
    <w:lvl w:ilvl="3" w:tplc="D7D6AF5A" w:tentative="1">
      <w:start w:val="1"/>
      <w:numFmt w:val="decimal"/>
      <w:lvlText w:val="%4."/>
      <w:lvlJc w:val="left"/>
      <w:pPr>
        <w:ind w:left="3447" w:hanging="360"/>
      </w:pPr>
    </w:lvl>
    <w:lvl w:ilvl="4" w:tplc="A5DED78A" w:tentative="1">
      <w:start w:val="1"/>
      <w:numFmt w:val="lowerLetter"/>
      <w:lvlText w:val="%5."/>
      <w:lvlJc w:val="left"/>
      <w:pPr>
        <w:ind w:left="4167" w:hanging="360"/>
      </w:pPr>
    </w:lvl>
    <w:lvl w:ilvl="5" w:tplc="556EF24A" w:tentative="1">
      <w:start w:val="1"/>
      <w:numFmt w:val="lowerRoman"/>
      <w:lvlText w:val="%6."/>
      <w:lvlJc w:val="right"/>
      <w:pPr>
        <w:ind w:left="4887" w:hanging="180"/>
      </w:pPr>
    </w:lvl>
    <w:lvl w:ilvl="6" w:tplc="C23033F8" w:tentative="1">
      <w:start w:val="1"/>
      <w:numFmt w:val="decimal"/>
      <w:lvlText w:val="%7."/>
      <w:lvlJc w:val="left"/>
      <w:pPr>
        <w:ind w:left="5607" w:hanging="360"/>
      </w:pPr>
    </w:lvl>
    <w:lvl w:ilvl="7" w:tplc="01F8E626" w:tentative="1">
      <w:start w:val="1"/>
      <w:numFmt w:val="lowerLetter"/>
      <w:lvlText w:val="%8."/>
      <w:lvlJc w:val="left"/>
      <w:pPr>
        <w:ind w:left="6327" w:hanging="360"/>
      </w:pPr>
    </w:lvl>
    <w:lvl w:ilvl="8" w:tplc="025822D8" w:tentative="1">
      <w:start w:val="1"/>
      <w:numFmt w:val="lowerRoman"/>
      <w:lvlText w:val="%9."/>
      <w:lvlJc w:val="right"/>
      <w:pPr>
        <w:ind w:left="7047" w:hanging="180"/>
      </w:pPr>
    </w:lvl>
  </w:abstractNum>
  <w:abstractNum w:abstractNumId="47">
    <w:nsid w:val="4FE53D40"/>
    <w:multiLevelType w:val="hybridMultilevel"/>
    <w:tmpl w:val="15E0AB7E"/>
    <w:lvl w:ilvl="0" w:tplc="8DF6C332">
      <w:start w:val="1"/>
      <w:numFmt w:val="decimal"/>
      <w:lvlText w:val="%1)"/>
      <w:lvlJc w:val="left"/>
      <w:pPr>
        <w:ind w:left="720" w:hanging="360"/>
      </w:pPr>
    </w:lvl>
    <w:lvl w:ilvl="1" w:tplc="FCAE2F54" w:tentative="1">
      <w:start w:val="1"/>
      <w:numFmt w:val="lowerLetter"/>
      <w:lvlText w:val="%2."/>
      <w:lvlJc w:val="left"/>
      <w:pPr>
        <w:ind w:left="1440" w:hanging="360"/>
      </w:pPr>
    </w:lvl>
    <w:lvl w:ilvl="2" w:tplc="EE1AFA94" w:tentative="1">
      <w:start w:val="1"/>
      <w:numFmt w:val="lowerRoman"/>
      <w:lvlText w:val="%3."/>
      <w:lvlJc w:val="right"/>
      <w:pPr>
        <w:ind w:left="2160" w:hanging="180"/>
      </w:pPr>
    </w:lvl>
    <w:lvl w:ilvl="3" w:tplc="BC7A3812" w:tentative="1">
      <w:start w:val="1"/>
      <w:numFmt w:val="decimal"/>
      <w:lvlText w:val="%4."/>
      <w:lvlJc w:val="left"/>
      <w:pPr>
        <w:ind w:left="2880" w:hanging="360"/>
      </w:pPr>
    </w:lvl>
    <w:lvl w:ilvl="4" w:tplc="539CD7FE" w:tentative="1">
      <w:start w:val="1"/>
      <w:numFmt w:val="lowerLetter"/>
      <w:lvlText w:val="%5."/>
      <w:lvlJc w:val="left"/>
      <w:pPr>
        <w:ind w:left="3600" w:hanging="360"/>
      </w:pPr>
    </w:lvl>
    <w:lvl w:ilvl="5" w:tplc="CF2E96E0" w:tentative="1">
      <w:start w:val="1"/>
      <w:numFmt w:val="lowerRoman"/>
      <w:lvlText w:val="%6."/>
      <w:lvlJc w:val="right"/>
      <w:pPr>
        <w:ind w:left="4320" w:hanging="180"/>
      </w:pPr>
    </w:lvl>
    <w:lvl w:ilvl="6" w:tplc="90A81F90" w:tentative="1">
      <w:start w:val="1"/>
      <w:numFmt w:val="decimal"/>
      <w:lvlText w:val="%7."/>
      <w:lvlJc w:val="left"/>
      <w:pPr>
        <w:ind w:left="5040" w:hanging="360"/>
      </w:pPr>
    </w:lvl>
    <w:lvl w:ilvl="7" w:tplc="374814BA" w:tentative="1">
      <w:start w:val="1"/>
      <w:numFmt w:val="lowerLetter"/>
      <w:lvlText w:val="%8."/>
      <w:lvlJc w:val="left"/>
      <w:pPr>
        <w:ind w:left="5760" w:hanging="360"/>
      </w:pPr>
    </w:lvl>
    <w:lvl w:ilvl="8" w:tplc="97808A90" w:tentative="1">
      <w:start w:val="1"/>
      <w:numFmt w:val="lowerRoman"/>
      <w:lvlText w:val="%9."/>
      <w:lvlJc w:val="right"/>
      <w:pPr>
        <w:ind w:left="6480" w:hanging="180"/>
      </w:pPr>
    </w:lvl>
  </w:abstractNum>
  <w:abstractNum w:abstractNumId="48">
    <w:nsid w:val="50627D06"/>
    <w:multiLevelType w:val="hybridMultilevel"/>
    <w:tmpl w:val="D9925120"/>
    <w:lvl w:ilvl="0" w:tplc="D0A87B1C">
      <w:start w:val="1"/>
      <w:numFmt w:val="decimal"/>
      <w:lvlText w:val="%1)"/>
      <w:lvlJc w:val="left"/>
      <w:pPr>
        <w:ind w:left="1070" w:hanging="360"/>
      </w:pPr>
      <w:rPr>
        <w:rFonts w:hint="default"/>
      </w:rPr>
    </w:lvl>
    <w:lvl w:ilvl="1" w:tplc="6D72428E" w:tentative="1">
      <w:start w:val="1"/>
      <w:numFmt w:val="lowerLetter"/>
      <w:lvlText w:val="%2."/>
      <w:lvlJc w:val="left"/>
      <w:pPr>
        <w:ind w:left="1790" w:hanging="360"/>
      </w:pPr>
    </w:lvl>
    <w:lvl w:ilvl="2" w:tplc="BC4426FC" w:tentative="1">
      <w:start w:val="1"/>
      <w:numFmt w:val="lowerRoman"/>
      <w:lvlText w:val="%3."/>
      <w:lvlJc w:val="right"/>
      <w:pPr>
        <w:ind w:left="2510" w:hanging="180"/>
      </w:pPr>
    </w:lvl>
    <w:lvl w:ilvl="3" w:tplc="1B12DAEA" w:tentative="1">
      <w:start w:val="1"/>
      <w:numFmt w:val="decimal"/>
      <w:lvlText w:val="%4."/>
      <w:lvlJc w:val="left"/>
      <w:pPr>
        <w:ind w:left="3230" w:hanging="360"/>
      </w:pPr>
    </w:lvl>
    <w:lvl w:ilvl="4" w:tplc="DA4063C0" w:tentative="1">
      <w:start w:val="1"/>
      <w:numFmt w:val="lowerLetter"/>
      <w:lvlText w:val="%5."/>
      <w:lvlJc w:val="left"/>
      <w:pPr>
        <w:ind w:left="3950" w:hanging="360"/>
      </w:pPr>
    </w:lvl>
    <w:lvl w:ilvl="5" w:tplc="28D28D52" w:tentative="1">
      <w:start w:val="1"/>
      <w:numFmt w:val="lowerRoman"/>
      <w:lvlText w:val="%6."/>
      <w:lvlJc w:val="right"/>
      <w:pPr>
        <w:ind w:left="4670" w:hanging="180"/>
      </w:pPr>
    </w:lvl>
    <w:lvl w:ilvl="6" w:tplc="2A8EE86C" w:tentative="1">
      <w:start w:val="1"/>
      <w:numFmt w:val="decimal"/>
      <w:lvlText w:val="%7."/>
      <w:lvlJc w:val="left"/>
      <w:pPr>
        <w:ind w:left="5390" w:hanging="360"/>
      </w:pPr>
    </w:lvl>
    <w:lvl w:ilvl="7" w:tplc="F57E6782" w:tentative="1">
      <w:start w:val="1"/>
      <w:numFmt w:val="lowerLetter"/>
      <w:lvlText w:val="%8."/>
      <w:lvlJc w:val="left"/>
      <w:pPr>
        <w:ind w:left="6110" w:hanging="360"/>
      </w:pPr>
    </w:lvl>
    <w:lvl w:ilvl="8" w:tplc="6CFEB4AC" w:tentative="1">
      <w:start w:val="1"/>
      <w:numFmt w:val="lowerRoman"/>
      <w:lvlText w:val="%9."/>
      <w:lvlJc w:val="right"/>
      <w:pPr>
        <w:ind w:left="6830" w:hanging="180"/>
      </w:pPr>
    </w:lvl>
  </w:abstractNum>
  <w:abstractNum w:abstractNumId="49">
    <w:nsid w:val="51D46A40"/>
    <w:multiLevelType w:val="hybridMultilevel"/>
    <w:tmpl w:val="00F63D38"/>
    <w:lvl w:ilvl="0" w:tplc="98CC4E3E">
      <w:start w:val="1"/>
      <w:numFmt w:val="decimal"/>
      <w:lvlText w:val="2.14.4.%1"/>
      <w:lvlJc w:val="left"/>
      <w:pPr>
        <w:ind w:left="1287" w:hanging="360"/>
      </w:pPr>
      <w:rPr>
        <w:rFonts w:hint="default"/>
      </w:rPr>
    </w:lvl>
    <w:lvl w:ilvl="1" w:tplc="36221A4E" w:tentative="1">
      <w:start w:val="1"/>
      <w:numFmt w:val="lowerLetter"/>
      <w:lvlText w:val="%2."/>
      <w:lvlJc w:val="left"/>
      <w:pPr>
        <w:ind w:left="2007" w:hanging="360"/>
      </w:pPr>
    </w:lvl>
    <w:lvl w:ilvl="2" w:tplc="96BA0472" w:tentative="1">
      <w:start w:val="1"/>
      <w:numFmt w:val="lowerRoman"/>
      <w:lvlText w:val="%3."/>
      <w:lvlJc w:val="right"/>
      <w:pPr>
        <w:ind w:left="2727" w:hanging="180"/>
      </w:pPr>
    </w:lvl>
    <w:lvl w:ilvl="3" w:tplc="0992623E" w:tentative="1">
      <w:start w:val="1"/>
      <w:numFmt w:val="decimal"/>
      <w:lvlText w:val="%4."/>
      <w:lvlJc w:val="left"/>
      <w:pPr>
        <w:ind w:left="3447" w:hanging="360"/>
      </w:pPr>
    </w:lvl>
    <w:lvl w:ilvl="4" w:tplc="556213B0" w:tentative="1">
      <w:start w:val="1"/>
      <w:numFmt w:val="lowerLetter"/>
      <w:lvlText w:val="%5."/>
      <w:lvlJc w:val="left"/>
      <w:pPr>
        <w:ind w:left="4167" w:hanging="360"/>
      </w:pPr>
    </w:lvl>
    <w:lvl w:ilvl="5" w:tplc="B1A8F5D8" w:tentative="1">
      <w:start w:val="1"/>
      <w:numFmt w:val="lowerRoman"/>
      <w:lvlText w:val="%6."/>
      <w:lvlJc w:val="right"/>
      <w:pPr>
        <w:ind w:left="4887" w:hanging="180"/>
      </w:pPr>
    </w:lvl>
    <w:lvl w:ilvl="6" w:tplc="1E060FAA" w:tentative="1">
      <w:start w:val="1"/>
      <w:numFmt w:val="decimal"/>
      <w:lvlText w:val="%7."/>
      <w:lvlJc w:val="left"/>
      <w:pPr>
        <w:ind w:left="5607" w:hanging="360"/>
      </w:pPr>
    </w:lvl>
    <w:lvl w:ilvl="7" w:tplc="3272A604" w:tentative="1">
      <w:start w:val="1"/>
      <w:numFmt w:val="lowerLetter"/>
      <w:lvlText w:val="%8."/>
      <w:lvlJc w:val="left"/>
      <w:pPr>
        <w:ind w:left="6327" w:hanging="360"/>
      </w:pPr>
    </w:lvl>
    <w:lvl w:ilvl="8" w:tplc="59DCD1D4" w:tentative="1">
      <w:start w:val="1"/>
      <w:numFmt w:val="lowerRoman"/>
      <w:lvlText w:val="%9."/>
      <w:lvlJc w:val="right"/>
      <w:pPr>
        <w:ind w:left="7047" w:hanging="180"/>
      </w:pPr>
    </w:lvl>
  </w:abstractNum>
  <w:abstractNum w:abstractNumId="50">
    <w:nsid w:val="52886A7C"/>
    <w:multiLevelType w:val="hybridMultilevel"/>
    <w:tmpl w:val="E4BEF586"/>
    <w:lvl w:ilvl="0" w:tplc="FAC02054">
      <w:start w:val="1"/>
      <w:numFmt w:val="decimal"/>
      <w:lvlText w:val="2.7.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368F0"/>
    <w:multiLevelType w:val="multilevel"/>
    <w:tmpl w:val="A53EC886"/>
    <w:lvl w:ilvl="0">
      <w:start w:val="16"/>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3)"/>
      <w:lvlJc w:val="left"/>
      <w:pPr>
        <w:ind w:left="1458" w:hanging="75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53AC3FDF"/>
    <w:multiLevelType w:val="hybridMultilevel"/>
    <w:tmpl w:val="43FA4962"/>
    <w:lvl w:ilvl="0" w:tplc="A94A04BE">
      <w:start w:val="1"/>
      <w:numFmt w:val="decimal"/>
      <w:lvlText w:val="2.1.%1."/>
      <w:lvlJc w:val="left"/>
      <w:pPr>
        <w:ind w:left="1287" w:hanging="360"/>
      </w:pPr>
      <w:rPr>
        <w:rFonts w:hint="default"/>
      </w:rPr>
    </w:lvl>
    <w:lvl w:ilvl="1" w:tplc="1278CB3E">
      <w:start w:val="1"/>
      <w:numFmt w:val="decimal"/>
      <w:lvlText w:val="%2)"/>
      <w:lvlJc w:val="left"/>
      <w:pPr>
        <w:ind w:left="2037" w:hanging="390"/>
      </w:pPr>
      <w:rPr>
        <w:rFonts w:hint="default"/>
      </w:rPr>
    </w:lvl>
    <w:lvl w:ilvl="2" w:tplc="C3A4F042" w:tentative="1">
      <w:start w:val="1"/>
      <w:numFmt w:val="lowerRoman"/>
      <w:lvlText w:val="%3."/>
      <w:lvlJc w:val="right"/>
      <w:pPr>
        <w:ind w:left="2727" w:hanging="180"/>
      </w:pPr>
    </w:lvl>
    <w:lvl w:ilvl="3" w:tplc="A66C2070" w:tentative="1">
      <w:start w:val="1"/>
      <w:numFmt w:val="decimal"/>
      <w:lvlText w:val="%4."/>
      <w:lvlJc w:val="left"/>
      <w:pPr>
        <w:ind w:left="3447" w:hanging="360"/>
      </w:pPr>
    </w:lvl>
    <w:lvl w:ilvl="4" w:tplc="E362ACE2" w:tentative="1">
      <w:start w:val="1"/>
      <w:numFmt w:val="lowerLetter"/>
      <w:lvlText w:val="%5."/>
      <w:lvlJc w:val="left"/>
      <w:pPr>
        <w:ind w:left="4167" w:hanging="360"/>
      </w:pPr>
    </w:lvl>
    <w:lvl w:ilvl="5" w:tplc="C58AB08E" w:tentative="1">
      <w:start w:val="1"/>
      <w:numFmt w:val="lowerRoman"/>
      <w:lvlText w:val="%6."/>
      <w:lvlJc w:val="right"/>
      <w:pPr>
        <w:ind w:left="4887" w:hanging="180"/>
      </w:pPr>
    </w:lvl>
    <w:lvl w:ilvl="6" w:tplc="ECE6E7BE" w:tentative="1">
      <w:start w:val="1"/>
      <w:numFmt w:val="decimal"/>
      <w:lvlText w:val="%7."/>
      <w:lvlJc w:val="left"/>
      <w:pPr>
        <w:ind w:left="5607" w:hanging="360"/>
      </w:pPr>
    </w:lvl>
    <w:lvl w:ilvl="7" w:tplc="2B7A4DC6" w:tentative="1">
      <w:start w:val="1"/>
      <w:numFmt w:val="lowerLetter"/>
      <w:lvlText w:val="%8."/>
      <w:lvlJc w:val="left"/>
      <w:pPr>
        <w:ind w:left="6327" w:hanging="360"/>
      </w:pPr>
    </w:lvl>
    <w:lvl w:ilvl="8" w:tplc="F860123A" w:tentative="1">
      <w:start w:val="1"/>
      <w:numFmt w:val="lowerRoman"/>
      <w:lvlText w:val="%9."/>
      <w:lvlJc w:val="right"/>
      <w:pPr>
        <w:ind w:left="7047" w:hanging="180"/>
      </w:pPr>
    </w:lvl>
  </w:abstractNum>
  <w:abstractNum w:abstractNumId="53">
    <w:nsid w:val="552A6F76"/>
    <w:multiLevelType w:val="hybridMultilevel"/>
    <w:tmpl w:val="8E0492AE"/>
    <w:lvl w:ilvl="0" w:tplc="57665412">
      <w:start w:val="1"/>
      <w:numFmt w:val="decimal"/>
      <w:lvlText w:val="2.16.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15D57"/>
    <w:multiLevelType w:val="hybridMultilevel"/>
    <w:tmpl w:val="4A6C8C6A"/>
    <w:lvl w:ilvl="0" w:tplc="DCDC9510">
      <w:start w:val="1"/>
      <w:numFmt w:val="decimal"/>
      <w:lvlText w:val="%1)"/>
      <w:lvlJc w:val="left"/>
      <w:pPr>
        <w:ind w:left="1287" w:hanging="360"/>
      </w:pPr>
    </w:lvl>
    <w:lvl w:ilvl="1" w:tplc="28688374" w:tentative="1">
      <w:start w:val="1"/>
      <w:numFmt w:val="lowerLetter"/>
      <w:lvlText w:val="%2."/>
      <w:lvlJc w:val="left"/>
      <w:pPr>
        <w:ind w:left="2007" w:hanging="360"/>
      </w:pPr>
    </w:lvl>
    <w:lvl w:ilvl="2" w:tplc="5B368F98" w:tentative="1">
      <w:start w:val="1"/>
      <w:numFmt w:val="lowerRoman"/>
      <w:lvlText w:val="%3."/>
      <w:lvlJc w:val="right"/>
      <w:pPr>
        <w:ind w:left="2727" w:hanging="180"/>
      </w:pPr>
    </w:lvl>
    <w:lvl w:ilvl="3" w:tplc="5554FCF0" w:tentative="1">
      <w:start w:val="1"/>
      <w:numFmt w:val="decimal"/>
      <w:lvlText w:val="%4."/>
      <w:lvlJc w:val="left"/>
      <w:pPr>
        <w:ind w:left="3447" w:hanging="360"/>
      </w:pPr>
    </w:lvl>
    <w:lvl w:ilvl="4" w:tplc="4DBC77A2" w:tentative="1">
      <w:start w:val="1"/>
      <w:numFmt w:val="lowerLetter"/>
      <w:lvlText w:val="%5."/>
      <w:lvlJc w:val="left"/>
      <w:pPr>
        <w:ind w:left="4167" w:hanging="360"/>
      </w:pPr>
    </w:lvl>
    <w:lvl w:ilvl="5" w:tplc="E548ABB2" w:tentative="1">
      <w:start w:val="1"/>
      <w:numFmt w:val="lowerRoman"/>
      <w:lvlText w:val="%6."/>
      <w:lvlJc w:val="right"/>
      <w:pPr>
        <w:ind w:left="4887" w:hanging="180"/>
      </w:pPr>
    </w:lvl>
    <w:lvl w:ilvl="6" w:tplc="4F26C6EA" w:tentative="1">
      <w:start w:val="1"/>
      <w:numFmt w:val="decimal"/>
      <w:lvlText w:val="%7."/>
      <w:lvlJc w:val="left"/>
      <w:pPr>
        <w:ind w:left="5607" w:hanging="360"/>
      </w:pPr>
    </w:lvl>
    <w:lvl w:ilvl="7" w:tplc="B2DC1B56" w:tentative="1">
      <w:start w:val="1"/>
      <w:numFmt w:val="lowerLetter"/>
      <w:lvlText w:val="%8."/>
      <w:lvlJc w:val="left"/>
      <w:pPr>
        <w:ind w:left="6327" w:hanging="360"/>
      </w:pPr>
    </w:lvl>
    <w:lvl w:ilvl="8" w:tplc="F9D4DCF6" w:tentative="1">
      <w:start w:val="1"/>
      <w:numFmt w:val="lowerRoman"/>
      <w:lvlText w:val="%9."/>
      <w:lvlJc w:val="right"/>
      <w:pPr>
        <w:ind w:left="7047" w:hanging="180"/>
      </w:pPr>
    </w:lvl>
  </w:abstractNum>
  <w:abstractNum w:abstractNumId="55">
    <w:nsid w:val="56AC5E8D"/>
    <w:multiLevelType w:val="multilevel"/>
    <w:tmpl w:val="1D1C206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6">
    <w:nsid w:val="5C125768"/>
    <w:multiLevelType w:val="hybridMultilevel"/>
    <w:tmpl w:val="0EC06160"/>
    <w:lvl w:ilvl="0" w:tplc="29CE1E0A">
      <w:start w:val="1"/>
      <w:numFmt w:val="decimal"/>
      <w:lvlText w:val="%1)"/>
      <w:lvlJc w:val="left"/>
      <w:pPr>
        <w:ind w:left="1287" w:hanging="360"/>
      </w:pPr>
      <w:rPr>
        <w:rFonts w:hint="default"/>
      </w:rPr>
    </w:lvl>
    <w:lvl w:ilvl="1" w:tplc="B48C101C" w:tentative="1">
      <w:start w:val="1"/>
      <w:numFmt w:val="lowerLetter"/>
      <w:lvlText w:val="%2."/>
      <w:lvlJc w:val="left"/>
      <w:pPr>
        <w:ind w:left="2007" w:hanging="360"/>
      </w:pPr>
    </w:lvl>
    <w:lvl w:ilvl="2" w:tplc="64E05E3E" w:tentative="1">
      <w:start w:val="1"/>
      <w:numFmt w:val="lowerRoman"/>
      <w:lvlText w:val="%3."/>
      <w:lvlJc w:val="right"/>
      <w:pPr>
        <w:ind w:left="2727" w:hanging="180"/>
      </w:pPr>
    </w:lvl>
    <w:lvl w:ilvl="3" w:tplc="D8C45A52" w:tentative="1">
      <w:start w:val="1"/>
      <w:numFmt w:val="decimal"/>
      <w:lvlText w:val="%4."/>
      <w:lvlJc w:val="left"/>
      <w:pPr>
        <w:ind w:left="3447" w:hanging="360"/>
      </w:pPr>
    </w:lvl>
    <w:lvl w:ilvl="4" w:tplc="53D45128" w:tentative="1">
      <w:start w:val="1"/>
      <w:numFmt w:val="lowerLetter"/>
      <w:lvlText w:val="%5."/>
      <w:lvlJc w:val="left"/>
      <w:pPr>
        <w:ind w:left="4167" w:hanging="360"/>
      </w:pPr>
    </w:lvl>
    <w:lvl w:ilvl="5" w:tplc="BB065412" w:tentative="1">
      <w:start w:val="1"/>
      <w:numFmt w:val="lowerRoman"/>
      <w:lvlText w:val="%6."/>
      <w:lvlJc w:val="right"/>
      <w:pPr>
        <w:ind w:left="4887" w:hanging="180"/>
      </w:pPr>
    </w:lvl>
    <w:lvl w:ilvl="6" w:tplc="A574DE80" w:tentative="1">
      <w:start w:val="1"/>
      <w:numFmt w:val="decimal"/>
      <w:lvlText w:val="%7."/>
      <w:lvlJc w:val="left"/>
      <w:pPr>
        <w:ind w:left="5607" w:hanging="360"/>
      </w:pPr>
    </w:lvl>
    <w:lvl w:ilvl="7" w:tplc="6B065D9E" w:tentative="1">
      <w:start w:val="1"/>
      <w:numFmt w:val="lowerLetter"/>
      <w:lvlText w:val="%8."/>
      <w:lvlJc w:val="left"/>
      <w:pPr>
        <w:ind w:left="6327" w:hanging="360"/>
      </w:pPr>
    </w:lvl>
    <w:lvl w:ilvl="8" w:tplc="F2D43F76" w:tentative="1">
      <w:start w:val="1"/>
      <w:numFmt w:val="lowerRoman"/>
      <w:lvlText w:val="%9."/>
      <w:lvlJc w:val="right"/>
      <w:pPr>
        <w:ind w:left="7047" w:hanging="180"/>
      </w:pPr>
    </w:lvl>
  </w:abstractNum>
  <w:abstractNum w:abstractNumId="57">
    <w:nsid w:val="6144452D"/>
    <w:multiLevelType w:val="multilevel"/>
    <w:tmpl w:val="7D2ED792"/>
    <w:lvl w:ilvl="0">
      <w:start w:val="16"/>
      <w:numFmt w:val="decimal"/>
      <w:lvlText w:val="%1"/>
      <w:lvlJc w:val="left"/>
      <w:pPr>
        <w:ind w:left="900" w:hanging="900"/>
      </w:pPr>
      <w:rPr>
        <w:rFonts w:hint="default"/>
      </w:rPr>
    </w:lvl>
    <w:lvl w:ilvl="1">
      <w:start w:val="21"/>
      <w:numFmt w:val="decimal"/>
      <w:lvlText w:val="%1.%2"/>
      <w:lvlJc w:val="left"/>
      <w:pPr>
        <w:ind w:left="1254" w:hanging="900"/>
      </w:pPr>
      <w:rPr>
        <w:rFonts w:hint="default"/>
      </w:rPr>
    </w:lvl>
    <w:lvl w:ilvl="2">
      <w:start w:val="1"/>
      <w:numFmt w:val="decimal"/>
      <w:lvlText w:val="%3)"/>
      <w:lvlJc w:val="left"/>
      <w:pPr>
        <w:ind w:left="900" w:hanging="900"/>
      </w:pPr>
      <w:rPr>
        <w:rFonts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8">
    <w:nsid w:val="62A474D4"/>
    <w:multiLevelType w:val="hybridMultilevel"/>
    <w:tmpl w:val="96B2CBB0"/>
    <w:lvl w:ilvl="0" w:tplc="7220A19C">
      <w:start w:val="1"/>
      <w:numFmt w:val="decimal"/>
      <w:lvlText w:val="%1)"/>
      <w:lvlJc w:val="left"/>
      <w:pPr>
        <w:ind w:left="1440" w:hanging="360"/>
      </w:pPr>
    </w:lvl>
    <w:lvl w:ilvl="1" w:tplc="73180184" w:tentative="1">
      <w:start w:val="1"/>
      <w:numFmt w:val="lowerLetter"/>
      <w:lvlText w:val="%2."/>
      <w:lvlJc w:val="left"/>
      <w:pPr>
        <w:ind w:left="2160" w:hanging="360"/>
      </w:pPr>
    </w:lvl>
    <w:lvl w:ilvl="2" w:tplc="86E2F48E" w:tentative="1">
      <w:start w:val="1"/>
      <w:numFmt w:val="lowerRoman"/>
      <w:lvlText w:val="%3."/>
      <w:lvlJc w:val="right"/>
      <w:pPr>
        <w:ind w:left="2880" w:hanging="180"/>
      </w:pPr>
    </w:lvl>
    <w:lvl w:ilvl="3" w:tplc="9FFC282E" w:tentative="1">
      <w:start w:val="1"/>
      <w:numFmt w:val="decimal"/>
      <w:lvlText w:val="%4."/>
      <w:lvlJc w:val="left"/>
      <w:pPr>
        <w:ind w:left="3600" w:hanging="360"/>
      </w:pPr>
    </w:lvl>
    <w:lvl w:ilvl="4" w:tplc="BFE6528E" w:tentative="1">
      <w:start w:val="1"/>
      <w:numFmt w:val="lowerLetter"/>
      <w:lvlText w:val="%5."/>
      <w:lvlJc w:val="left"/>
      <w:pPr>
        <w:ind w:left="4320" w:hanging="360"/>
      </w:pPr>
    </w:lvl>
    <w:lvl w:ilvl="5" w:tplc="6472C1AE" w:tentative="1">
      <w:start w:val="1"/>
      <w:numFmt w:val="lowerRoman"/>
      <w:lvlText w:val="%6."/>
      <w:lvlJc w:val="right"/>
      <w:pPr>
        <w:ind w:left="5040" w:hanging="180"/>
      </w:pPr>
    </w:lvl>
    <w:lvl w:ilvl="6" w:tplc="CC602B12" w:tentative="1">
      <w:start w:val="1"/>
      <w:numFmt w:val="decimal"/>
      <w:lvlText w:val="%7."/>
      <w:lvlJc w:val="left"/>
      <w:pPr>
        <w:ind w:left="5760" w:hanging="360"/>
      </w:pPr>
    </w:lvl>
    <w:lvl w:ilvl="7" w:tplc="95543368" w:tentative="1">
      <w:start w:val="1"/>
      <w:numFmt w:val="lowerLetter"/>
      <w:lvlText w:val="%8."/>
      <w:lvlJc w:val="left"/>
      <w:pPr>
        <w:ind w:left="6480" w:hanging="360"/>
      </w:pPr>
    </w:lvl>
    <w:lvl w:ilvl="8" w:tplc="7740536C" w:tentative="1">
      <w:start w:val="1"/>
      <w:numFmt w:val="lowerRoman"/>
      <w:lvlText w:val="%9."/>
      <w:lvlJc w:val="right"/>
      <w:pPr>
        <w:ind w:left="7200" w:hanging="180"/>
      </w:pPr>
    </w:lvl>
  </w:abstractNum>
  <w:abstractNum w:abstractNumId="59">
    <w:nsid w:val="650A7189"/>
    <w:multiLevelType w:val="hybridMultilevel"/>
    <w:tmpl w:val="1CB22DBC"/>
    <w:lvl w:ilvl="0" w:tplc="984C1F68">
      <w:start w:val="1"/>
      <w:numFmt w:val="decimal"/>
      <w:lvlText w:val="2.11.%1."/>
      <w:lvlJc w:val="left"/>
      <w:pPr>
        <w:ind w:left="1494" w:hanging="360"/>
      </w:pPr>
      <w:rPr>
        <w:rFonts w:hint="default"/>
        <w:b w:val="0"/>
      </w:rPr>
    </w:lvl>
    <w:lvl w:ilvl="1" w:tplc="65087A30" w:tentative="1">
      <w:start w:val="1"/>
      <w:numFmt w:val="lowerLetter"/>
      <w:lvlText w:val="%2."/>
      <w:lvlJc w:val="left"/>
      <w:pPr>
        <w:ind w:left="2214" w:hanging="360"/>
      </w:pPr>
    </w:lvl>
    <w:lvl w:ilvl="2" w:tplc="EA02F1B0" w:tentative="1">
      <w:start w:val="1"/>
      <w:numFmt w:val="lowerRoman"/>
      <w:lvlText w:val="%3."/>
      <w:lvlJc w:val="right"/>
      <w:pPr>
        <w:ind w:left="2934" w:hanging="180"/>
      </w:pPr>
    </w:lvl>
    <w:lvl w:ilvl="3" w:tplc="B01EE204" w:tentative="1">
      <w:start w:val="1"/>
      <w:numFmt w:val="decimal"/>
      <w:lvlText w:val="%4."/>
      <w:lvlJc w:val="left"/>
      <w:pPr>
        <w:ind w:left="3654" w:hanging="360"/>
      </w:pPr>
    </w:lvl>
    <w:lvl w:ilvl="4" w:tplc="6D48C94A" w:tentative="1">
      <w:start w:val="1"/>
      <w:numFmt w:val="lowerLetter"/>
      <w:lvlText w:val="%5."/>
      <w:lvlJc w:val="left"/>
      <w:pPr>
        <w:ind w:left="4374" w:hanging="360"/>
      </w:pPr>
    </w:lvl>
    <w:lvl w:ilvl="5" w:tplc="AA46ABCE" w:tentative="1">
      <w:start w:val="1"/>
      <w:numFmt w:val="lowerRoman"/>
      <w:lvlText w:val="%6."/>
      <w:lvlJc w:val="right"/>
      <w:pPr>
        <w:ind w:left="5094" w:hanging="180"/>
      </w:pPr>
    </w:lvl>
    <w:lvl w:ilvl="6" w:tplc="8404EF6E" w:tentative="1">
      <w:start w:val="1"/>
      <w:numFmt w:val="decimal"/>
      <w:lvlText w:val="%7."/>
      <w:lvlJc w:val="left"/>
      <w:pPr>
        <w:ind w:left="5814" w:hanging="360"/>
      </w:pPr>
    </w:lvl>
    <w:lvl w:ilvl="7" w:tplc="D584DAD0" w:tentative="1">
      <w:start w:val="1"/>
      <w:numFmt w:val="lowerLetter"/>
      <w:lvlText w:val="%8."/>
      <w:lvlJc w:val="left"/>
      <w:pPr>
        <w:ind w:left="6534" w:hanging="360"/>
      </w:pPr>
    </w:lvl>
    <w:lvl w:ilvl="8" w:tplc="EC3C6CD4" w:tentative="1">
      <w:start w:val="1"/>
      <w:numFmt w:val="lowerRoman"/>
      <w:lvlText w:val="%9."/>
      <w:lvlJc w:val="right"/>
      <w:pPr>
        <w:ind w:left="7254" w:hanging="180"/>
      </w:pPr>
    </w:lvl>
  </w:abstractNum>
  <w:abstractNum w:abstractNumId="60">
    <w:nsid w:val="6FF26907"/>
    <w:multiLevelType w:val="multilevel"/>
    <w:tmpl w:val="9880EA58"/>
    <w:lvl w:ilvl="0">
      <w:start w:val="2"/>
      <w:numFmt w:val="decimal"/>
      <w:lvlText w:val="%1."/>
      <w:lvlJc w:val="left"/>
      <w:pPr>
        <w:ind w:left="675" w:hanging="675"/>
      </w:pPr>
      <w:rPr>
        <w:rFonts w:hint="default"/>
        <w:b/>
      </w:rPr>
    </w:lvl>
    <w:lvl w:ilvl="1">
      <w:start w:val="7"/>
      <w:numFmt w:val="decimal"/>
      <w:lvlText w:val="%1.%2."/>
      <w:lvlJc w:val="left"/>
      <w:pPr>
        <w:ind w:left="1003" w:hanging="720"/>
      </w:pPr>
      <w:rPr>
        <w:rFonts w:hint="default"/>
        <w:b/>
      </w:rPr>
    </w:lvl>
    <w:lvl w:ilvl="2">
      <w:start w:val="1"/>
      <w:numFmt w:val="decimal"/>
      <w:lvlText w:val="2.%32."/>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61">
    <w:nsid w:val="712A1BA2"/>
    <w:multiLevelType w:val="hybridMultilevel"/>
    <w:tmpl w:val="7DACB51A"/>
    <w:lvl w:ilvl="0" w:tplc="B9687A86">
      <w:start w:val="1"/>
      <w:numFmt w:val="decimal"/>
      <w:lvlText w:val="2.16.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5F06DB"/>
    <w:multiLevelType w:val="hybridMultilevel"/>
    <w:tmpl w:val="CFAA526E"/>
    <w:lvl w:ilvl="0" w:tplc="C0DE90F0">
      <w:start w:val="8"/>
      <w:numFmt w:val="upperRoman"/>
      <w:lvlText w:val="%1."/>
      <w:lvlJc w:val="left"/>
      <w:pPr>
        <w:ind w:left="2428" w:hanging="720"/>
      </w:pPr>
      <w:rPr>
        <w:rFonts w:hint="default"/>
      </w:rPr>
    </w:lvl>
    <w:lvl w:ilvl="1" w:tplc="04190019" w:tentative="1">
      <w:start w:val="1"/>
      <w:numFmt w:val="lowerLetter"/>
      <w:lvlText w:val="%2."/>
      <w:lvlJc w:val="left"/>
      <w:pPr>
        <w:ind w:left="2788" w:hanging="360"/>
      </w:pPr>
    </w:lvl>
    <w:lvl w:ilvl="2" w:tplc="0419001B" w:tentative="1">
      <w:start w:val="1"/>
      <w:numFmt w:val="lowerRoman"/>
      <w:lvlText w:val="%3."/>
      <w:lvlJc w:val="right"/>
      <w:pPr>
        <w:ind w:left="3508" w:hanging="180"/>
      </w:pPr>
    </w:lvl>
    <w:lvl w:ilvl="3" w:tplc="0419000F" w:tentative="1">
      <w:start w:val="1"/>
      <w:numFmt w:val="decimal"/>
      <w:lvlText w:val="%4."/>
      <w:lvlJc w:val="left"/>
      <w:pPr>
        <w:ind w:left="4228" w:hanging="360"/>
      </w:pPr>
    </w:lvl>
    <w:lvl w:ilvl="4" w:tplc="04190019" w:tentative="1">
      <w:start w:val="1"/>
      <w:numFmt w:val="lowerLetter"/>
      <w:lvlText w:val="%5."/>
      <w:lvlJc w:val="left"/>
      <w:pPr>
        <w:ind w:left="4948" w:hanging="360"/>
      </w:pPr>
    </w:lvl>
    <w:lvl w:ilvl="5" w:tplc="0419001B" w:tentative="1">
      <w:start w:val="1"/>
      <w:numFmt w:val="lowerRoman"/>
      <w:lvlText w:val="%6."/>
      <w:lvlJc w:val="right"/>
      <w:pPr>
        <w:ind w:left="5668" w:hanging="180"/>
      </w:pPr>
    </w:lvl>
    <w:lvl w:ilvl="6" w:tplc="0419000F" w:tentative="1">
      <w:start w:val="1"/>
      <w:numFmt w:val="decimal"/>
      <w:lvlText w:val="%7."/>
      <w:lvlJc w:val="left"/>
      <w:pPr>
        <w:ind w:left="6388" w:hanging="360"/>
      </w:pPr>
    </w:lvl>
    <w:lvl w:ilvl="7" w:tplc="04190019" w:tentative="1">
      <w:start w:val="1"/>
      <w:numFmt w:val="lowerLetter"/>
      <w:lvlText w:val="%8."/>
      <w:lvlJc w:val="left"/>
      <w:pPr>
        <w:ind w:left="7108" w:hanging="360"/>
      </w:pPr>
    </w:lvl>
    <w:lvl w:ilvl="8" w:tplc="0419001B" w:tentative="1">
      <w:start w:val="1"/>
      <w:numFmt w:val="lowerRoman"/>
      <w:lvlText w:val="%9."/>
      <w:lvlJc w:val="right"/>
      <w:pPr>
        <w:ind w:left="7828" w:hanging="180"/>
      </w:pPr>
    </w:lvl>
  </w:abstractNum>
  <w:abstractNum w:abstractNumId="63">
    <w:nsid w:val="742C7B47"/>
    <w:multiLevelType w:val="hybridMultilevel"/>
    <w:tmpl w:val="860ACA42"/>
    <w:lvl w:ilvl="0" w:tplc="134CB45E">
      <w:start w:val="1"/>
      <w:numFmt w:val="decimal"/>
      <w:lvlText w:val="2.5.4.%1"/>
      <w:lvlJc w:val="left"/>
      <w:pPr>
        <w:ind w:left="2149" w:hanging="360"/>
      </w:pPr>
      <w:rPr>
        <w:rFonts w:cs="Times New Roman" w:hint="default"/>
      </w:rPr>
    </w:lvl>
    <w:lvl w:ilvl="1" w:tplc="0BDC4634">
      <w:start w:val="1"/>
      <w:numFmt w:val="decimal"/>
      <w:lvlText w:val="2.5.4.%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3C70A5"/>
    <w:multiLevelType w:val="hybridMultilevel"/>
    <w:tmpl w:val="52E0CCF6"/>
    <w:lvl w:ilvl="0" w:tplc="06507CD6">
      <w:start w:val="1"/>
      <w:numFmt w:val="decimal"/>
      <w:lvlText w:val="%1)"/>
      <w:lvlJc w:val="left"/>
      <w:pPr>
        <w:ind w:left="1287" w:hanging="360"/>
      </w:pPr>
      <w:rPr>
        <w:rFonts w:hint="default"/>
      </w:rPr>
    </w:lvl>
    <w:lvl w:ilvl="1" w:tplc="95A43048" w:tentative="1">
      <w:start w:val="1"/>
      <w:numFmt w:val="lowerLetter"/>
      <w:lvlText w:val="%2."/>
      <w:lvlJc w:val="left"/>
      <w:pPr>
        <w:ind w:left="2007" w:hanging="360"/>
      </w:pPr>
    </w:lvl>
    <w:lvl w:ilvl="2" w:tplc="A46086F8" w:tentative="1">
      <w:start w:val="1"/>
      <w:numFmt w:val="lowerRoman"/>
      <w:lvlText w:val="%3."/>
      <w:lvlJc w:val="right"/>
      <w:pPr>
        <w:ind w:left="2727" w:hanging="180"/>
      </w:pPr>
    </w:lvl>
    <w:lvl w:ilvl="3" w:tplc="6C102F14" w:tentative="1">
      <w:start w:val="1"/>
      <w:numFmt w:val="decimal"/>
      <w:lvlText w:val="%4."/>
      <w:lvlJc w:val="left"/>
      <w:pPr>
        <w:ind w:left="3447" w:hanging="360"/>
      </w:pPr>
    </w:lvl>
    <w:lvl w:ilvl="4" w:tplc="60C86F54" w:tentative="1">
      <w:start w:val="1"/>
      <w:numFmt w:val="lowerLetter"/>
      <w:lvlText w:val="%5."/>
      <w:lvlJc w:val="left"/>
      <w:pPr>
        <w:ind w:left="4167" w:hanging="360"/>
      </w:pPr>
    </w:lvl>
    <w:lvl w:ilvl="5" w:tplc="68E21A76" w:tentative="1">
      <w:start w:val="1"/>
      <w:numFmt w:val="lowerRoman"/>
      <w:lvlText w:val="%6."/>
      <w:lvlJc w:val="right"/>
      <w:pPr>
        <w:ind w:left="4887" w:hanging="180"/>
      </w:pPr>
    </w:lvl>
    <w:lvl w:ilvl="6" w:tplc="96804A50" w:tentative="1">
      <w:start w:val="1"/>
      <w:numFmt w:val="decimal"/>
      <w:lvlText w:val="%7."/>
      <w:lvlJc w:val="left"/>
      <w:pPr>
        <w:ind w:left="5607" w:hanging="360"/>
      </w:pPr>
    </w:lvl>
    <w:lvl w:ilvl="7" w:tplc="73F8886A" w:tentative="1">
      <w:start w:val="1"/>
      <w:numFmt w:val="lowerLetter"/>
      <w:lvlText w:val="%8."/>
      <w:lvlJc w:val="left"/>
      <w:pPr>
        <w:ind w:left="6327" w:hanging="360"/>
      </w:pPr>
    </w:lvl>
    <w:lvl w:ilvl="8" w:tplc="CB38E182" w:tentative="1">
      <w:start w:val="1"/>
      <w:numFmt w:val="lowerRoman"/>
      <w:lvlText w:val="%9."/>
      <w:lvlJc w:val="right"/>
      <w:pPr>
        <w:ind w:left="7047" w:hanging="180"/>
      </w:pPr>
    </w:lvl>
  </w:abstractNum>
  <w:abstractNum w:abstractNumId="65">
    <w:nsid w:val="74971947"/>
    <w:multiLevelType w:val="hybridMultilevel"/>
    <w:tmpl w:val="4D484B5A"/>
    <w:lvl w:ilvl="0" w:tplc="C45A5820">
      <w:start w:val="1"/>
      <w:numFmt w:val="decimal"/>
      <w:lvlText w:val="2.5.15.%1"/>
      <w:lvlJc w:val="left"/>
      <w:pPr>
        <w:ind w:left="1287" w:hanging="360"/>
      </w:pPr>
      <w:rPr>
        <w:rFonts w:cs="Times New Roman" w:hint="default"/>
      </w:rPr>
    </w:lvl>
    <w:lvl w:ilvl="1" w:tplc="133411C8" w:tentative="1">
      <w:start w:val="1"/>
      <w:numFmt w:val="lowerLetter"/>
      <w:lvlText w:val="%2."/>
      <w:lvlJc w:val="left"/>
      <w:pPr>
        <w:ind w:left="2007" w:hanging="360"/>
      </w:pPr>
    </w:lvl>
    <w:lvl w:ilvl="2" w:tplc="7FA66604" w:tentative="1">
      <w:start w:val="1"/>
      <w:numFmt w:val="lowerRoman"/>
      <w:lvlText w:val="%3."/>
      <w:lvlJc w:val="right"/>
      <w:pPr>
        <w:ind w:left="2727" w:hanging="180"/>
      </w:pPr>
    </w:lvl>
    <w:lvl w:ilvl="3" w:tplc="0E682B32" w:tentative="1">
      <w:start w:val="1"/>
      <w:numFmt w:val="decimal"/>
      <w:lvlText w:val="%4."/>
      <w:lvlJc w:val="left"/>
      <w:pPr>
        <w:ind w:left="3447" w:hanging="360"/>
      </w:pPr>
    </w:lvl>
    <w:lvl w:ilvl="4" w:tplc="6B6C8D8C" w:tentative="1">
      <w:start w:val="1"/>
      <w:numFmt w:val="lowerLetter"/>
      <w:lvlText w:val="%5."/>
      <w:lvlJc w:val="left"/>
      <w:pPr>
        <w:ind w:left="4167" w:hanging="360"/>
      </w:pPr>
    </w:lvl>
    <w:lvl w:ilvl="5" w:tplc="B1F218D2" w:tentative="1">
      <w:start w:val="1"/>
      <w:numFmt w:val="lowerRoman"/>
      <w:lvlText w:val="%6."/>
      <w:lvlJc w:val="right"/>
      <w:pPr>
        <w:ind w:left="4887" w:hanging="180"/>
      </w:pPr>
    </w:lvl>
    <w:lvl w:ilvl="6" w:tplc="AF666E18" w:tentative="1">
      <w:start w:val="1"/>
      <w:numFmt w:val="decimal"/>
      <w:lvlText w:val="%7."/>
      <w:lvlJc w:val="left"/>
      <w:pPr>
        <w:ind w:left="5607" w:hanging="360"/>
      </w:pPr>
    </w:lvl>
    <w:lvl w:ilvl="7" w:tplc="2DCC5046" w:tentative="1">
      <w:start w:val="1"/>
      <w:numFmt w:val="lowerLetter"/>
      <w:lvlText w:val="%8."/>
      <w:lvlJc w:val="left"/>
      <w:pPr>
        <w:ind w:left="6327" w:hanging="360"/>
      </w:pPr>
    </w:lvl>
    <w:lvl w:ilvl="8" w:tplc="DEC4999C" w:tentative="1">
      <w:start w:val="1"/>
      <w:numFmt w:val="lowerRoman"/>
      <w:lvlText w:val="%9."/>
      <w:lvlJc w:val="right"/>
      <w:pPr>
        <w:ind w:left="7047" w:hanging="180"/>
      </w:pPr>
    </w:lvl>
  </w:abstractNum>
  <w:abstractNum w:abstractNumId="66">
    <w:nsid w:val="78507A07"/>
    <w:multiLevelType w:val="hybridMultilevel"/>
    <w:tmpl w:val="6AC09E76"/>
    <w:lvl w:ilvl="0" w:tplc="73CA778C">
      <w:start w:val="1"/>
      <w:numFmt w:val="decimal"/>
      <w:lvlText w:val="%1)"/>
      <w:lvlJc w:val="left"/>
      <w:pPr>
        <w:ind w:left="720" w:hanging="360"/>
      </w:pPr>
      <w:rPr>
        <w:rFonts w:cs="Times New Roman" w:hint="default"/>
      </w:rPr>
    </w:lvl>
    <w:lvl w:ilvl="1" w:tplc="A3E03988">
      <w:start w:val="1"/>
      <w:numFmt w:val="decimal"/>
      <w:lvlText w:val="%2)"/>
      <w:lvlJc w:val="left"/>
      <w:pPr>
        <w:ind w:left="1440" w:hanging="360"/>
      </w:pPr>
    </w:lvl>
    <w:lvl w:ilvl="2" w:tplc="8CA07F0E" w:tentative="1">
      <w:start w:val="1"/>
      <w:numFmt w:val="lowerRoman"/>
      <w:lvlText w:val="%3."/>
      <w:lvlJc w:val="right"/>
      <w:pPr>
        <w:ind w:left="2160" w:hanging="180"/>
      </w:pPr>
    </w:lvl>
    <w:lvl w:ilvl="3" w:tplc="C1AC67E2" w:tentative="1">
      <w:start w:val="1"/>
      <w:numFmt w:val="decimal"/>
      <w:lvlText w:val="%4."/>
      <w:lvlJc w:val="left"/>
      <w:pPr>
        <w:ind w:left="2880" w:hanging="360"/>
      </w:pPr>
    </w:lvl>
    <w:lvl w:ilvl="4" w:tplc="AB52042E" w:tentative="1">
      <w:start w:val="1"/>
      <w:numFmt w:val="lowerLetter"/>
      <w:lvlText w:val="%5."/>
      <w:lvlJc w:val="left"/>
      <w:pPr>
        <w:ind w:left="3600" w:hanging="360"/>
      </w:pPr>
    </w:lvl>
    <w:lvl w:ilvl="5" w:tplc="ACA23562" w:tentative="1">
      <w:start w:val="1"/>
      <w:numFmt w:val="lowerRoman"/>
      <w:lvlText w:val="%6."/>
      <w:lvlJc w:val="right"/>
      <w:pPr>
        <w:ind w:left="4320" w:hanging="180"/>
      </w:pPr>
    </w:lvl>
    <w:lvl w:ilvl="6" w:tplc="56FA4486" w:tentative="1">
      <w:start w:val="1"/>
      <w:numFmt w:val="decimal"/>
      <w:lvlText w:val="%7."/>
      <w:lvlJc w:val="left"/>
      <w:pPr>
        <w:ind w:left="5040" w:hanging="360"/>
      </w:pPr>
    </w:lvl>
    <w:lvl w:ilvl="7" w:tplc="28C2E216" w:tentative="1">
      <w:start w:val="1"/>
      <w:numFmt w:val="lowerLetter"/>
      <w:lvlText w:val="%8."/>
      <w:lvlJc w:val="left"/>
      <w:pPr>
        <w:ind w:left="5760" w:hanging="360"/>
      </w:pPr>
    </w:lvl>
    <w:lvl w:ilvl="8" w:tplc="EE4207AC" w:tentative="1">
      <w:start w:val="1"/>
      <w:numFmt w:val="lowerRoman"/>
      <w:lvlText w:val="%9."/>
      <w:lvlJc w:val="right"/>
      <w:pPr>
        <w:ind w:left="6480" w:hanging="180"/>
      </w:pPr>
    </w:lvl>
  </w:abstractNum>
  <w:abstractNum w:abstractNumId="67">
    <w:nsid w:val="7AC82EA4"/>
    <w:multiLevelType w:val="hybridMultilevel"/>
    <w:tmpl w:val="5ABC5892"/>
    <w:lvl w:ilvl="0" w:tplc="8BE672AE">
      <w:start w:val="1"/>
      <w:numFmt w:val="decimal"/>
      <w:lvlText w:val="2.5.18.%1"/>
      <w:lvlJc w:val="left"/>
      <w:pPr>
        <w:ind w:left="2716" w:hanging="360"/>
      </w:pPr>
      <w:rPr>
        <w:rFonts w:hint="default"/>
      </w:rPr>
    </w:lvl>
    <w:lvl w:ilvl="1" w:tplc="7080500C">
      <w:start w:val="1"/>
      <w:numFmt w:val="decimal"/>
      <w:lvlText w:val="2.5.1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CC24AC"/>
    <w:multiLevelType w:val="multilevel"/>
    <w:tmpl w:val="32E005CC"/>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9">
    <w:nsid w:val="7CA101C0"/>
    <w:multiLevelType w:val="multilevel"/>
    <w:tmpl w:val="A32C3A14"/>
    <w:lvl w:ilvl="0">
      <w:start w:val="14"/>
      <w:numFmt w:val="decimal"/>
      <w:lvlText w:val="%1."/>
      <w:lvlJc w:val="left"/>
      <w:pPr>
        <w:ind w:left="600" w:hanging="600"/>
      </w:pPr>
      <w:rPr>
        <w:rFonts w:hint="default"/>
      </w:rPr>
    </w:lvl>
    <w:lvl w:ilvl="1">
      <w:start w:val="22"/>
      <w:numFmt w:val="decimal"/>
      <w:lvlText w:val="%1.%2."/>
      <w:lvlJc w:val="left"/>
      <w:pPr>
        <w:ind w:left="116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0">
    <w:nsid w:val="7F634281"/>
    <w:multiLevelType w:val="hybridMultilevel"/>
    <w:tmpl w:val="22801264"/>
    <w:lvl w:ilvl="0" w:tplc="C2388672">
      <w:start w:val="1"/>
      <w:numFmt w:val="decimal"/>
      <w:lvlText w:val="3.3.%1."/>
      <w:lvlJc w:val="left"/>
      <w:pPr>
        <w:ind w:left="1287" w:hanging="360"/>
      </w:pPr>
      <w:rPr>
        <w:rFonts w:hint="default"/>
      </w:rPr>
    </w:lvl>
    <w:lvl w:ilvl="1" w:tplc="6A56FA6A" w:tentative="1">
      <w:start w:val="1"/>
      <w:numFmt w:val="lowerLetter"/>
      <w:lvlText w:val="%2."/>
      <w:lvlJc w:val="left"/>
      <w:pPr>
        <w:ind w:left="2007" w:hanging="360"/>
      </w:pPr>
    </w:lvl>
    <w:lvl w:ilvl="2" w:tplc="402A086A" w:tentative="1">
      <w:start w:val="1"/>
      <w:numFmt w:val="lowerRoman"/>
      <w:lvlText w:val="%3."/>
      <w:lvlJc w:val="right"/>
      <w:pPr>
        <w:ind w:left="2727" w:hanging="180"/>
      </w:pPr>
    </w:lvl>
    <w:lvl w:ilvl="3" w:tplc="31B44F6C" w:tentative="1">
      <w:start w:val="1"/>
      <w:numFmt w:val="decimal"/>
      <w:lvlText w:val="%4."/>
      <w:lvlJc w:val="left"/>
      <w:pPr>
        <w:ind w:left="3447" w:hanging="360"/>
      </w:pPr>
    </w:lvl>
    <w:lvl w:ilvl="4" w:tplc="4F644044" w:tentative="1">
      <w:start w:val="1"/>
      <w:numFmt w:val="lowerLetter"/>
      <w:lvlText w:val="%5."/>
      <w:lvlJc w:val="left"/>
      <w:pPr>
        <w:ind w:left="4167" w:hanging="360"/>
      </w:pPr>
    </w:lvl>
    <w:lvl w:ilvl="5" w:tplc="C212A3FE" w:tentative="1">
      <w:start w:val="1"/>
      <w:numFmt w:val="lowerRoman"/>
      <w:lvlText w:val="%6."/>
      <w:lvlJc w:val="right"/>
      <w:pPr>
        <w:ind w:left="4887" w:hanging="180"/>
      </w:pPr>
    </w:lvl>
    <w:lvl w:ilvl="6" w:tplc="CD76D982" w:tentative="1">
      <w:start w:val="1"/>
      <w:numFmt w:val="decimal"/>
      <w:lvlText w:val="%7."/>
      <w:lvlJc w:val="left"/>
      <w:pPr>
        <w:ind w:left="5607" w:hanging="360"/>
      </w:pPr>
    </w:lvl>
    <w:lvl w:ilvl="7" w:tplc="D56639EC" w:tentative="1">
      <w:start w:val="1"/>
      <w:numFmt w:val="lowerLetter"/>
      <w:lvlText w:val="%8."/>
      <w:lvlJc w:val="left"/>
      <w:pPr>
        <w:ind w:left="6327" w:hanging="360"/>
      </w:pPr>
    </w:lvl>
    <w:lvl w:ilvl="8" w:tplc="8F72A52C" w:tentative="1">
      <w:start w:val="1"/>
      <w:numFmt w:val="lowerRoman"/>
      <w:lvlText w:val="%9."/>
      <w:lvlJc w:val="right"/>
      <w:pPr>
        <w:ind w:left="7047" w:hanging="180"/>
      </w:pPr>
    </w:lvl>
  </w:abstractNum>
  <w:num w:numId="1">
    <w:abstractNumId w:val="26"/>
  </w:num>
  <w:num w:numId="2">
    <w:abstractNumId w:val="52"/>
  </w:num>
  <w:num w:numId="3">
    <w:abstractNumId w:val="5"/>
  </w:num>
  <w:num w:numId="4">
    <w:abstractNumId w:val="66"/>
  </w:num>
  <w:num w:numId="5">
    <w:abstractNumId w:val="14"/>
  </w:num>
  <w:num w:numId="6">
    <w:abstractNumId w:val="18"/>
  </w:num>
  <w:num w:numId="7">
    <w:abstractNumId w:val="33"/>
  </w:num>
  <w:num w:numId="8">
    <w:abstractNumId w:val="34"/>
  </w:num>
  <w:num w:numId="9">
    <w:abstractNumId w:val="65"/>
  </w:num>
  <w:num w:numId="10">
    <w:abstractNumId w:val="22"/>
  </w:num>
  <w:num w:numId="11">
    <w:abstractNumId w:val="23"/>
  </w:num>
  <w:num w:numId="12">
    <w:abstractNumId w:val="9"/>
  </w:num>
  <w:num w:numId="13">
    <w:abstractNumId w:val="27"/>
  </w:num>
  <w:num w:numId="14">
    <w:abstractNumId w:val="35"/>
  </w:num>
  <w:num w:numId="15">
    <w:abstractNumId w:val="31"/>
  </w:num>
  <w:num w:numId="16">
    <w:abstractNumId w:val="59"/>
  </w:num>
  <w:num w:numId="17">
    <w:abstractNumId w:val="24"/>
  </w:num>
  <w:num w:numId="18">
    <w:abstractNumId w:val="19"/>
  </w:num>
  <w:num w:numId="19">
    <w:abstractNumId w:val="7"/>
  </w:num>
  <w:num w:numId="20">
    <w:abstractNumId w:val="25"/>
  </w:num>
  <w:num w:numId="21">
    <w:abstractNumId w:val="47"/>
  </w:num>
  <w:num w:numId="22">
    <w:abstractNumId w:val="46"/>
  </w:num>
  <w:num w:numId="23">
    <w:abstractNumId w:val="48"/>
  </w:num>
  <w:num w:numId="24">
    <w:abstractNumId w:val="70"/>
  </w:num>
  <w:num w:numId="25">
    <w:abstractNumId w:val="58"/>
  </w:num>
  <w:num w:numId="26">
    <w:abstractNumId w:val="32"/>
  </w:num>
  <w:num w:numId="27">
    <w:abstractNumId w:val="37"/>
  </w:num>
  <w:num w:numId="28">
    <w:abstractNumId w:val="4"/>
  </w:num>
  <w:num w:numId="29">
    <w:abstractNumId w:val="54"/>
  </w:num>
  <w:num w:numId="30">
    <w:abstractNumId w:val="40"/>
  </w:num>
  <w:num w:numId="31">
    <w:abstractNumId w:val="49"/>
  </w:num>
  <w:num w:numId="32">
    <w:abstractNumId w:val="3"/>
  </w:num>
  <w:num w:numId="33">
    <w:abstractNumId w:val="64"/>
  </w:num>
  <w:num w:numId="34">
    <w:abstractNumId w:val="56"/>
  </w:num>
  <w:num w:numId="35">
    <w:abstractNumId w:val="51"/>
  </w:num>
  <w:num w:numId="36">
    <w:abstractNumId w:val="44"/>
  </w:num>
  <w:num w:numId="37">
    <w:abstractNumId w:val="57"/>
  </w:num>
  <w:num w:numId="38">
    <w:abstractNumId w:val="1"/>
  </w:num>
  <w:num w:numId="39">
    <w:abstractNumId w:val="43"/>
  </w:num>
  <w:num w:numId="40">
    <w:abstractNumId w:val="21"/>
  </w:num>
  <w:num w:numId="41">
    <w:abstractNumId w:val="36"/>
  </w:num>
  <w:num w:numId="42">
    <w:abstractNumId w:val="60"/>
  </w:num>
  <w:num w:numId="43">
    <w:abstractNumId w:val="68"/>
  </w:num>
  <w:num w:numId="44">
    <w:abstractNumId w:val="30"/>
  </w:num>
  <w:num w:numId="45">
    <w:abstractNumId w:val="55"/>
  </w:num>
  <w:num w:numId="46">
    <w:abstractNumId w:val="12"/>
  </w:num>
  <w:num w:numId="47">
    <w:abstractNumId w:val="63"/>
  </w:num>
  <w:num w:numId="48">
    <w:abstractNumId w:val="67"/>
  </w:num>
  <w:num w:numId="49">
    <w:abstractNumId w:val="0"/>
  </w:num>
  <w:num w:numId="50">
    <w:abstractNumId w:val="50"/>
  </w:num>
  <w:num w:numId="51">
    <w:abstractNumId w:val="10"/>
  </w:num>
  <w:num w:numId="52">
    <w:abstractNumId w:val="39"/>
  </w:num>
  <w:num w:numId="53">
    <w:abstractNumId w:val="2"/>
  </w:num>
  <w:num w:numId="54">
    <w:abstractNumId w:val="6"/>
  </w:num>
  <w:num w:numId="55">
    <w:abstractNumId w:val="8"/>
  </w:num>
  <w:num w:numId="56">
    <w:abstractNumId w:val="29"/>
  </w:num>
  <w:num w:numId="57">
    <w:abstractNumId w:val="16"/>
  </w:num>
  <w:num w:numId="58">
    <w:abstractNumId w:val="28"/>
  </w:num>
  <w:num w:numId="59">
    <w:abstractNumId w:val="61"/>
  </w:num>
  <w:num w:numId="60">
    <w:abstractNumId w:val="53"/>
  </w:num>
  <w:num w:numId="61">
    <w:abstractNumId w:val="11"/>
  </w:num>
  <w:num w:numId="62">
    <w:abstractNumId w:val="62"/>
  </w:num>
  <w:num w:numId="63">
    <w:abstractNumId w:val="42"/>
  </w:num>
  <w:num w:numId="64">
    <w:abstractNumId w:val="20"/>
  </w:num>
  <w:num w:numId="65">
    <w:abstractNumId w:val="17"/>
  </w:num>
  <w:num w:numId="66">
    <w:abstractNumId w:val="41"/>
  </w:num>
  <w:num w:numId="67">
    <w:abstractNumId w:val="15"/>
  </w:num>
  <w:num w:numId="68">
    <w:abstractNumId w:val="13"/>
  </w:num>
  <w:num w:numId="69">
    <w:abstractNumId w:val="69"/>
  </w:num>
  <w:num w:numId="70">
    <w:abstractNumId w:val="45"/>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4A"/>
    <w:rsid w:val="00000438"/>
    <w:rsid w:val="00001E8E"/>
    <w:rsid w:val="00004D0D"/>
    <w:rsid w:val="0000544C"/>
    <w:rsid w:val="00006789"/>
    <w:rsid w:val="00006DDC"/>
    <w:rsid w:val="00011CCB"/>
    <w:rsid w:val="000125A4"/>
    <w:rsid w:val="00015A11"/>
    <w:rsid w:val="00020011"/>
    <w:rsid w:val="00027804"/>
    <w:rsid w:val="00030B10"/>
    <w:rsid w:val="0003652B"/>
    <w:rsid w:val="00041F71"/>
    <w:rsid w:val="000443F0"/>
    <w:rsid w:val="00045065"/>
    <w:rsid w:val="00047382"/>
    <w:rsid w:val="0005223D"/>
    <w:rsid w:val="00056E6A"/>
    <w:rsid w:val="00057AC1"/>
    <w:rsid w:val="00065037"/>
    <w:rsid w:val="0007314E"/>
    <w:rsid w:val="00081351"/>
    <w:rsid w:val="0008780B"/>
    <w:rsid w:val="00094819"/>
    <w:rsid w:val="00094A62"/>
    <w:rsid w:val="000A192F"/>
    <w:rsid w:val="000B1415"/>
    <w:rsid w:val="000B1567"/>
    <w:rsid w:val="000B3455"/>
    <w:rsid w:val="000B54D7"/>
    <w:rsid w:val="000C043C"/>
    <w:rsid w:val="000C220D"/>
    <w:rsid w:val="000C3663"/>
    <w:rsid w:val="000C4C4E"/>
    <w:rsid w:val="000C4CED"/>
    <w:rsid w:val="000D58BB"/>
    <w:rsid w:val="000D5A82"/>
    <w:rsid w:val="000E0368"/>
    <w:rsid w:val="000E1D35"/>
    <w:rsid w:val="000E4B7A"/>
    <w:rsid w:val="000E523F"/>
    <w:rsid w:val="000F0549"/>
    <w:rsid w:val="000F3C75"/>
    <w:rsid w:val="000F5EBF"/>
    <w:rsid w:val="000F6FEB"/>
    <w:rsid w:val="000F733B"/>
    <w:rsid w:val="00104697"/>
    <w:rsid w:val="001049BB"/>
    <w:rsid w:val="00110205"/>
    <w:rsid w:val="00114F2D"/>
    <w:rsid w:val="001201F5"/>
    <w:rsid w:val="001214CB"/>
    <w:rsid w:val="001235F6"/>
    <w:rsid w:val="001243B0"/>
    <w:rsid w:val="001246A1"/>
    <w:rsid w:val="00131999"/>
    <w:rsid w:val="001319ED"/>
    <w:rsid w:val="00136C63"/>
    <w:rsid w:val="001401F7"/>
    <w:rsid w:val="001415ED"/>
    <w:rsid w:val="0014226F"/>
    <w:rsid w:val="0014240D"/>
    <w:rsid w:val="001445B3"/>
    <w:rsid w:val="001446CE"/>
    <w:rsid w:val="001479BA"/>
    <w:rsid w:val="00152F99"/>
    <w:rsid w:val="00154D6F"/>
    <w:rsid w:val="00155D95"/>
    <w:rsid w:val="00155F0A"/>
    <w:rsid w:val="00173AD0"/>
    <w:rsid w:val="00176665"/>
    <w:rsid w:val="001802EA"/>
    <w:rsid w:val="00180CAE"/>
    <w:rsid w:val="00182B03"/>
    <w:rsid w:val="001862C5"/>
    <w:rsid w:val="00187F5A"/>
    <w:rsid w:val="001940F0"/>
    <w:rsid w:val="00196E7A"/>
    <w:rsid w:val="001A19BA"/>
    <w:rsid w:val="001A1AD1"/>
    <w:rsid w:val="001A27E4"/>
    <w:rsid w:val="001A399A"/>
    <w:rsid w:val="001A602D"/>
    <w:rsid w:val="001C1EE1"/>
    <w:rsid w:val="001D76AF"/>
    <w:rsid w:val="001E7EDA"/>
    <w:rsid w:val="001F017C"/>
    <w:rsid w:val="001F4489"/>
    <w:rsid w:val="001F5851"/>
    <w:rsid w:val="001F6F71"/>
    <w:rsid w:val="001F7AE8"/>
    <w:rsid w:val="002000E1"/>
    <w:rsid w:val="00200334"/>
    <w:rsid w:val="00200EAD"/>
    <w:rsid w:val="00202930"/>
    <w:rsid w:val="002053B9"/>
    <w:rsid w:val="00205F99"/>
    <w:rsid w:val="00207B5B"/>
    <w:rsid w:val="0021319E"/>
    <w:rsid w:val="002210A0"/>
    <w:rsid w:val="002210E9"/>
    <w:rsid w:val="00232820"/>
    <w:rsid w:val="00232C3B"/>
    <w:rsid w:val="002361C4"/>
    <w:rsid w:val="0024486E"/>
    <w:rsid w:val="002470B3"/>
    <w:rsid w:val="00254CFF"/>
    <w:rsid w:val="002617DE"/>
    <w:rsid w:val="00271ED0"/>
    <w:rsid w:val="002760B5"/>
    <w:rsid w:val="00277C3B"/>
    <w:rsid w:val="0028760E"/>
    <w:rsid w:val="00287DB6"/>
    <w:rsid w:val="002A1DB4"/>
    <w:rsid w:val="002B43F0"/>
    <w:rsid w:val="002B6E4D"/>
    <w:rsid w:val="002B79A8"/>
    <w:rsid w:val="002B7E11"/>
    <w:rsid w:val="002C1F82"/>
    <w:rsid w:val="002C477B"/>
    <w:rsid w:val="002C5F59"/>
    <w:rsid w:val="002C6FE6"/>
    <w:rsid w:val="002D118D"/>
    <w:rsid w:val="002D4022"/>
    <w:rsid w:val="002D46A0"/>
    <w:rsid w:val="002D7A52"/>
    <w:rsid w:val="002E095B"/>
    <w:rsid w:val="002F42AB"/>
    <w:rsid w:val="002F4699"/>
    <w:rsid w:val="002F4890"/>
    <w:rsid w:val="002F51B3"/>
    <w:rsid w:val="002F68E1"/>
    <w:rsid w:val="002F7760"/>
    <w:rsid w:val="00306CB3"/>
    <w:rsid w:val="00306DAB"/>
    <w:rsid w:val="00310D40"/>
    <w:rsid w:val="00316918"/>
    <w:rsid w:val="00322ADC"/>
    <w:rsid w:val="0032585B"/>
    <w:rsid w:val="00326D2E"/>
    <w:rsid w:val="0033692B"/>
    <w:rsid w:val="00344C4B"/>
    <w:rsid w:val="00352D89"/>
    <w:rsid w:val="00365CA4"/>
    <w:rsid w:val="00371851"/>
    <w:rsid w:val="00375262"/>
    <w:rsid w:val="00375453"/>
    <w:rsid w:val="003762DE"/>
    <w:rsid w:val="00383B03"/>
    <w:rsid w:val="0039589B"/>
    <w:rsid w:val="003B2904"/>
    <w:rsid w:val="003B58F2"/>
    <w:rsid w:val="003C1895"/>
    <w:rsid w:val="003C2179"/>
    <w:rsid w:val="003C2A19"/>
    <w:rsid w:val="003C54E7"/>
    <w:rsid w:val="003C588C"/>
    <w:rsid w:val="003D203D"/>
    <w:rsid w:val="003D41BE"/>
    <w:rsid w:val="003D726F"/>
    <w:rsid w:val="003D7797"/>
    <w:rsid w:val="003E3348"/>
    <w:rsid w:val="003E40AD"/>
    <w:rsid w:val="003F063E"/>
    <w:rsid w:val="003F095F"/>
    <w:rsid w:val="003F23C2"/>
    <w:rsid w:val="003F74A8"/>
    <w:rsid w:val="0040179B"/>
    <w:rsid w:val="0040624F"/>
    <w:rsid w:val="0040725B"/>
    <w:rsid w:val="00413C5A"/>
    <w:rsid w:val="00416038"/>
    <w:rsid w:val="0041733F"/>
    <w:rsid w:val="00417856"/>
    <w:rsid w:val="0042323C"/>
    <w:rsid w:val="00435F6D"/>
    <w:rsid w:val="00437BEE"/>
    <w:rsid w:val="00442BE9"/>
    <w:rsid w:val="00443E2A"/>
    <w:rsid w:val="00444010"/>
    <w:rsid w:val="00444C8B"/>
    <w:rsid w:val="004451FB"/>
    <w:rsid w:val="00447C5A"/>
    <w:rsid w:val="00447D8D"/>
    <w:rsid w:val="0045366E"/>
    <w:rsid w:val="004570A5"/>
    <w:rsid w:val="00462643"/>
    <w:rsid w:val="004658FE"/>
    <w:rsid w:val="00466318"/>
    <w:rsid w:val="0047158E"/>
    <w:rsid w:val="0047428C"/>
    <w:rsid w:val="00474878"/>
    <w:rsid w:val="004834D6"/>
    <w:rsid w:val="0048445A"/>
    <w:rsid w:val="00485DD0"/>
    <w:rsid w:val="0048627F"/>
    <w:rsid w:val="00490449"/>
    <w:rsid w:val="004917CA"/>
    <w:rsid w:val="00491AE2"/>
    <w:rsid w:val="00492239"/>
    <w:rsid w:val="00494B4E"/>
    <w:rsid w:val="004950FF"/>
    <w:rsid w:val="004A75B7"/>
    <w:rsid w:val="004A7809"/>
    <w:rsid w:val="004B098A"/>
    <w:rsid w:val="004B1CFC"/>
    <w:rsid w:val="004B4030"/>
    <w:rsid w:val="004B4094"/>
    <w:rsid w:val="004B5A3B"/>
    <w:rsid w:val="004C361A"/>
    <w:rsid w:val="004C4FD4"/>
    <w:rsid w:val="004C6284"/>
    <w:rsid w:val="004D10A6"/>
    <w:rsid w:val="004D4DBF"/>
    <w:rsid w:val="004D5B94"/>
    <w:rsid w:val="004E236B"/>
    <w:rsid w:val="004E3855"/>
    <w:rsid w:val="004E4D3B"/>
    <w:rsid w:val="004F10C5"/>
    <w:rsid w:val="004F1368"/>
    <w:rsid w:val="004F15DD"/>
    <w:rsid w:val="004F31F5"/>
    <w:rsid w:val="004F4451"/>
    <w:rsid w:val="004F4FEB"/>
    <w:rsid w:val="004F5D3A"/>
    <w:rsid w:val="004F74F1"/>
    <w:rsid w:val="00500134"/>
    <w:rsid w:val="00503BF2"/>
    <w:rsid w:val="0051088D"/>
    <w:rsid w:val="00510CC9"/>
    <w:rsid w:val="00517613"/>
    <w:rsid w:val="005301CF"/>
    <w:rsid w:val="005354B0"/>
    <w:rsid w:val="00536B73"/>
    <w:rsid w:val="00537E26"/>
    <w:rsid w:val="00540170"/>
    <w:rsid w:val="00541066"/>
    <w:rsid w:val="00541436"/>
    <w:rsid w:val="00541B28"/>
    <w:rsid w:val="00543D4F"/>
    <w:rsid w:val="00550376"/>
    <w:rsid w:val="00562035"/>
    <w:rsid w:val="0057185E"/>
    <w:rsid w:val="00572158"/>
    <w:rsid w:val="00576372"/>
    <w:rsid w:val="00587267"/>
    <w:rsid w:val="00595B06"/>
    <w:rsid w:val="0059604E"/>
    <w:rsid w:val="005B10B9"/>
    <w:rsid w:val="005C056F"/>
    <w:rsid w:val="005C618E"/>
    <w:rsid w:val="005D6EE0"/>
    <w:rsid w:val="005D7DED"/>
    <w:rsid w:val="005F4655"/>
    <w:rsid w:val="005F779C"/>
    <w:rsid w:val="005F7DAF"/>
    <w:rsid w:val="006033E4"/>
    <w:rsid w:val="00605786"/>
    <w:rsid w:val="00605D7C"/>
    <w:rsid w:val="00605EEE"/>
    <w:rsid w:val="006063AD"/>
    <w:rsid w:val="006063BE"/>
    <w:rsid w:val="006079F1"/>
    <w:rsid w:val="006146EB"/>
    <w:rsid w:val="00617CA1"/>
    <w:rsid w:val="00620D4B"/>
    <w:rsid w:val="00621860"/>
    <w:rsid w:val="00625A79"/>
    <w:rsid w:val="0062680E"/>
    <w:rsid w:val="00626CF1"/>
    <w:rsid w:val="00633E7A"/>
    <w:rsid w:val="00641CAD"/>
    <w:rsid w:val="0064263A"/>
    <w:rsid w:val="00645AE5"/>
    <w:rsid w:val="006476B1"/>
    <w:rsid w:val="00647D33"/>
    <w:rsid w:val="006503E6"/>
    <w:rsid w:val="00654E84"/>
    <w:rsid w:val="00660A22"/>
    <w:rsid w:val="00660DF7"/>
    <w:rsid w:val="0066783F"/>
    <w:rsid w:val="00670F5B"/>
    <w:rsid w:val="006735CE"/>
    <w:rsid w:val="00673C48"/>
    <w:rsid w:val="00675698"/>
    <w:rsid w:val="00675D27"/>
    <w:rsid w:val="00687A68"/>
    <w:rsid w:val="006912E7"/>
    <w:rsid w:val="00694194"/>
    <w:rsid w:val="00697E78"/>
    <w:rsid w:val="006A3360"/>
    <w:rsid w:val="006A3EEC"/>
    <w:rsid w:val="006A4A34"/>
    <w:rsid w:val="006B4AC0"/>
    <w:rsid w:val="006B7D3E"/>
    <w:rsid w:val="006C0E38"/>
    <w:rsid w:val="006C4065"/>
    <w:rsid w:val="006C44D9"/>
    <w:rsid w:val="006C6AAB"/>
    <w:rsid w:val="006D33C6"/>
    <w:rsid w:val="006D3F91"/>
    <w:rsid w:val="006D590A"/>
    <w:rsid w:val="006E0EBA"/>
    <w:rsid w:val="006E3AAF"/>
    <w:rsid w:val="006E4871"/>
    <w:rsid w:val="006E5169"/>
    <w:rsid w:val="006E577F"/>
    <w:rsid w:val="006F1F55"/>
    <w:rsid w:val="006F3375"/>
    <w:rsid w:val="006F4CE3"/>
    <w:rsid w:val="006F6353"/>
    <w:rsid w:val="006F6AA3"/>
    <w:rsid w:val="006F70EA"/>
    <w:rsid w:val="00711835"/>
    <w:rsid w:val="0071477D"/>
    <w:rsid w:val="00715024"/>
    <w:rsid w:val="00715C8A"/>
    <w:rsid w:val="00716A7F"/>
    <w:rsid w:val="00717454"/>
    <w:rsid w:val="00717E49"/>
    <w:rsid w:val="00717EB2"/>
    <w:rsid w:val="00721E32"/>
    <w:rsid w:val="00722C93"/>
    <w:rsid w:val="00724DC7"/>
    <w:rsid w:val="007315D6"/>
    <w:rsid w:val="007315F4"/>
    <w:rsid w:val="0073294F"/>
    <w:rsid w:val="00733641"/>
    <w:rsid w:val="00733DC4"/>
    <w:rsid w:val="00736CD5"/>
    <w:rsid w:val="00741B2B"/>
    <w:rsid w:val="00743771"/>
    <w:rsid w:val="00746E27"/>
    <w:rsid w:val="00751C55"/>
    <w:rsid w:val="007527B8"/>
    <w:rsid w:val="00753E40"/>
    <w:rsid w:val="0075589A"/>
    <w:rsid w:val="00760021"/>
    <w:rsid w:val="0076127A"/>
    <w:rsid w:val="00776C93"/>
    <w:rsid w:val="007828A4"/>
    <w:rsid w:val="00790FA4"/>
    <w:rsid w:val="0079331F"/>
    <w:rsid w:val="00794924"/>
    <w:rsid w:val="00795714"/>
    <w:rsid w:val="00796A45"/>
    <w:rsid w:val="007A0CEA"/>
    <w:rsid w:val="007A1234"/>
    <w:rsid w:val="007B10EB"/>
    <w:rsid w:val="007B26C8"/>
    <w:rsid w:val="007B3A76"/>
    <w:rsid w:val="007B416E"/>
    <w:rsid w:val="007B685F"/>
    <w:rsid w:val="007C12BD"/>
    <w:rsid w:val="007C15AB"/>
    <w:rsid w:val="007C7937"/>
    <w:rsid w:val="007D103C"/>
    <w:rsid w:val="007D56B1"/>
    <w:rsid w:val="007E005D"/>
    <w:rsid w:val="007E3994"/>
    <w:rsid w:val="007E3FCE"/>
    <w:rsid w:val="007F1EC5"/>
    <w:rsid w:val="007F203B"/>
    <w:rsid w:val="007F7A38"/>
    <w:rsid w:val="008003AD"/>
    <w:rsid w:val="00802D72"/>
    <w:rsid w:val="0080396F"/>
    <w:rsid w:val="00803CEE"/>
    <w:rsid w:val="00811EC6"/>
    <w:rsid w:val="00812C5D"/>
    <w:rsid w:val="0082388A"/>
    <w:rsid w:val="008263FE"/>
    <w:rsid w:val="00826E05"/>
    <w:rsid w:val="008304FE"/>
    <w:rsid w:val="00830E1E"/>
    <w:rsid w:val="00834AAF"/>
    <w:rsid w:val="00834E67"/>
    <w:rsid w:val="0084575E"/>
    <w:rsid w:val="008500EB"/>
    <w:rsid w:val="00851BB6"/>
    <w:rsid w:val="0085412A"/>
    <w:rsid w:val="00856061"/>
    <w:rsid w:val="00862FA9"/>
    <w:rsid w:val="0086372B"/>
    <w:rsid w:val="00863E4E"/>
    <w:rsid w:val="0087016E"/>
    <w:rsid w:val="00873B4E"/>
    <w:rsid w:val="00886400"/>
    <w:rsid w:val="0088775E"/>
    <w:rsid w:val="008918FB"/>
    <w:rsid w:val="00892C0B"/>
    <w:rsid w:val="00893C34"/>
    <w:rsid w:val="008968BD"/>
    <w:rsid w:val="00896CEA"/>
    <w:rsid w:val="008A154C"/>
    <w:rsid w:val="008A5C0D"/>
    <w:rsid w:val="008B1494"/>
    <w:rsid w:val="008B5480"/>
    <w:rsid w:val="008B5CCC"/>
    <w:rsid w:val="008C3326"/>
    <w:rsid w:val="008C5952"/>
    <w:rsid w:val="008D623E"/>
    <w:rsid w:val="008E20EA"/>
    <w:rsid w:val="008E3E84"/>
    <w:rsid w:val="008E5C09"/>
    <w:rsid w:val="008E6755"/>
    <w:rsid w:val="008F0715"/>
    <w:rsid w:val="008F0E95"/>
    <w:rsid w:val="008F46ED"/>
    <w:rsid w:val="008F5017"/>
    <w:rsid w:val="0090312E"/>
    <w:rsid w:val="00906AC0"/>
    <w:rsid w:val="00910B65"/>
    <w:rsid w:val="009146CF"/>
    <w:rsid w:val="00914ED4"/>
    <w:rsid w:val="009212DA"/>
    <w:rsid w:val="00923EDB"/>
    <w:rsid w:val="009346BD"/>
    <w:rsid w:val="00937B49"/>
    <w:rsid w:val="00942264"/>
    <w:rsid w:val="00947129"/>
    <w:rsid w:val="00962A0B"/>
    <w:rsid w:val="00965D66"/>
    <w:rsid w:val="00967104"/>
    <w:rsid w:val="00974948"/>
    <w:rsid w:val="00976C18"/>
    <w:rsid w:val="0099060D"/>
    <w:rsid w:val="00995338"/>
    <w:rsid w:val="0099584A"/>
    <w:rsid w:val="009A3557"/>
    <w:rsid w:val="009B3FAE"/>
    <w:rsid w:val="009B4703"/>
    <w:rsid w:val="009B50CC"/>
    <w:rsid w:val="009B6FC0"/>
    <w:rsid w:val="009C7948"/>
    <w:rsid w:val="009D0A26"/>
    <w:rsid w:val="009D1D1B"/>
    <w:rsid w:val="009D3D25"/>
    <w:rsid w:val="009D5A5A"/>
    <w:rsid w:val="009D5E18"/>
    <w:rsid w:val="009D757F"/>
    <w:rsid w:val="009E0A06"/>
    <w:rsid w:val="009E0FA4"/>
    <w:rsid w:val="009E1858"/>
    <w:rsid w:val="009E219B"/>
    <w:rsid w:val="009F07CC"/>
    <w:rsid w:val="009F100E"/>
    <w:rsid w:val="009F34BD"/>
    <w:rsid w:val="009F6A2B"/>
    <w:rsid w:val="009F79B3"/>
    <w:rsid w:val="00A01BA3"/>
    <w:rsid w:val="00A02B32"/>
    <w:rsid w:val="00A04023"/>
    <w:rsid w:val="00A07363"/>
    <w:rsid w:val="00A111C9"/>
    <w:rsid w:val="00A11FE7"/>
    <w:rsid w:val="00A120DF"/>
    <w:rsid w:val="00A13661"/>
    <w:rsid w:val="00A14C02"/>
    <w:rsid w:val="00A222A9"/>
    <w:rsid w:val="00A2283B"/>
    <w:rsid w:val="00A27B76"/>
    <w:rsid w:val="00A27C9F"/>
    <w:rsid w:val="00A3160F"/>
    <w:rsid w:val="00A33612"/>
    <w:rsid w:val="00A33EC5"/>
    <w:rsid w:val="00A34312"/>
    <w:rsid w:val="00A36E1D"/>
    <w:rsid w:val="00A37777"/>
    <w:rsid w:val="00A37C01"/>
    <w:rsid w:val="00A45DB6"/>
    <w:rsid w:val="00A46B1E"/>
    <w:rsid w:val="00A60A5A"/>
    <w:rsid w:val="00A64C46"/>
    <w:rsid w:val="00A7738F"/>
    <w:rsid w:val="00A90CC1"/>
    <w:rsid w:val="00A924FF"/>
    <w:rsid w:val="00A93E59"/>
    <w:rsid w:val="00A95825"/>
    <w:rsid w:val="00A958AD"/>
    <w:rsid w:val="00A96D75"/>
    <w:rsid w:val="00A97006"/>
    <w:rsid w:val="00A97D6E"/>
    <w:rsid w:val="00AA0E4E"/>
    <w:rsid w:val="00AA38E1"/>
    <w:rsid w:val="00AB0649"/>
    <w:rsid w:val="00AB41B1"/>
    <w:rsid w:val="00AB5E63"/>
    <w:rsid w:val="00AB6664"/>
    <w:rsid w:val="00AB6D83"/>
    <w:rsid w:val="00AC0D7C"/>
    <w:rsid w:val="00AD49FD"/>
    <w:rsid w:val="00AE2643"/>
    <w:rsid w:val="00AE3328"/>
    <w:rsid w:val="00AE3E11"/>
    <w:rsid w:val="00AE45AD"/>
    <w:rsid w:val="00AE586E"/>
    <w:rsid w:val="00AF4587"/>
    <w:rsid w:val="00AF4ADE"/>
    <w:rsid w:val="00AF717C"/>
    <w:rsid w:val="00AF7550"/>
    <w:rsid w:val="00B03E27"/>
    <w:rsid w:val="00B06530"/>
    <w:rsid w:val="00B06B22"/>
    <w:rsid w:val="00B14E8F"/>
    <w:rsid w:val="00B2343B"/>
    <w:rsid w:val="00B23D28"/>
    <w:rsid w:val="00B24995"/>
    <w:rsid w:val="00B3184B"/>
    <w:rsid w:val="00B36E21"/>
    <w:rsid w:val="00B412ED"/>
    <w:rsid w:val="00B430F6"/>
    <w:rsid w:val="00B43384"/>
    <w:rsid w:val="00B436FB"/>
    <w:rsid w:val="00B51F98"/>
    <w:rsid w:val="00B523F9"/>
    <w:rsid w:val="00B61A55"/>
    <w:rsid w:val="00B65FFD"/>
    <w:rsid w:val="00B70156"/>
    <w:rsid w:val="00B7292D"/>
    <w:rsid w:val="00B75BD9"/>
    <w:rsid w:val="00B8248F"/>
    <w:rsid w:val="00B92442"/>
    <w:rsid w:val="00BA2C77"/>
    <w:rsid w:val="00BA7342"/>
    <w:rsid w:val="00BB064C"/>
    <w:rsid w:val="00BB0A57"/>
    <w:rsid w:val="00BB2031"/>
    <w:rsid w:val="00BB307C"/>
    <w:rsid w:val="00BB434D"/>
    <w:rsid w:val="00BB52DF"/>
    <w:rsid w:val="00BC10D5"/>
    <w:rsid w:val="00BC35A1"/>
    <w:rsid w:val="00BC3B27"/>
    <w:rsid w:val="00BC49E0"/>
    <w:rsid w:val="00BC5B23"/>
    <w:rsid w:val="00BD0956"/>
    <w:rsid w:val="00BD4574"/>
    <w:rsid w:val="00BE1E94"/>
    <w:rsid w:val="00BF2A32"/>
    <w:rsid w:val="00BF3EA3"/>
    <w:rsid w:val="00BF593F"/>
    <w:rsid w:val="00C03DD8"/>
    <w:rsid w:val="00C06D3D"/>
    <w:rsid w:val="00C10450"/>
    <w:rsid w:val="00C20AC8"/>
    <w:rsid w:val="00C2377A"/>
    <w:rsid w:val="00C256B6"/>
    <w:rsid w:val="00C25B4D"/>
    <w:rsid w:val="00C27AB5"/>
    <w:rsid w:val="00C312B4"/>
    <w:rsid w:val="00C46C82"/>
    <w:rsid w:val="00C5004B"/>
    <w:rsid w:val="00C50269"/>
    <w:rsid w:val="00C51765"/>
    <w:rsid w:val="00C60990"/>
    <w:rsid w:val="00C6389E"/>
    <w:rsid w:val="00C63D17"/>
    <w:rsid w:val="00C647AA"/>
    <w:rsid w:val="00C64D3A"/>
    <w:rsid w:val="00C66163"/>
    <w:rsid w:val="00C70812"/>
    <w:rsid w:val="00C75E8C"/>
    <w:rsid w:val="00C83324"/>
    <w:rsid w:val="00C83DC2"/>
    <w:rsid w:val="00C85D1F"/>
    <w:rsid w:val="00C872E3"/>
    <w:rsid w:val="00C959F3"/>
    <w:rsid w:val="00C97D39"/>
    <w:rsid w:val="00CA0E5C"/>
    <w:rsid w:val="00CB381D"/>
    <w:rsid w:val="00CB5C71"/>
    <w:rsid w:val="00CB6955"/>
    <w:rsid w:val="00CB728E"/>
    <w:rsid w:val="00CC5FC8"/>
    <w:rsid w:val="00CC7ED0"/>
    <w:rsid w:val="00CD0AF0"/>
    <w:rsid w:val="00CD4938"/>
    <w:rsid w:val="00CD635F"/>
    <w:rsid w:val="00CE3EC8"/>
    <w:rsid w:val="00CE4A4A"/>
    <w:rsid w:val="00CF3DFB"/>
    <w:rsid w:val="00CF4C05"/>
    <w:rsid w:val="00CF4ED9"/>
    <w:rsid w:val="00CF5375"/>
    <w:rsid w:val="00CF744F"/>
    <w:rsid w:val="00D03792"/>
    <w:rsid w:val="00D03DB7"/>
    <w:rsid w:val="00D16F93"/>
    <w:rsid w:val="00D1754D"/>
    <w:rsid w:val="00D2050F"/>
    <w:rsid w:val="00D22E45"/>
    <w:rsid w:val="00D25DA6"/>
    <w:rsid w:val="00D25E32"/>
    <w:rsid w:val="00D31B9C"/>
    <w:rsid w:val="00D379FD"/>
    <w:rsid w:val="00D40B78"/>
    <w:rsid w:val="00D43D5D"/>
    <w:rsid w:val="00D445A6"/>
    <w:rsid w:val="00D50E86"/>
    <w:rsid w:val="00D6279B"/>
    <w:rsid w:val="00D62878"/>
    <w:rsid w:val="00D6417A"/>
    <w:rsid w:val="00D6507E"/>
    <w:rsid w:val="00D6649F"/>
    <w:rsid w:val="00D764AD"/>
    <w:rsid w:val="00D772B4"/>
    <w:rsid w:val="00D8154B"/>
    <w:rsid w:val="00D81FE3"/>
    <w:rsid w:val="00D824D0"/>
    <w:rsid w:val="00D91987"/>
    <w:rsid w:val="00D936DE"/>
    <w:rsid w:val="00D950CF"/>
    <w:rsid w:val="00DA0F19"/>
    <w:rsid w:val="00DA3E7D"/>
    <w:rsid w:val="00DA58BB"/>
    <w:rsid w:val="00DA674B"/>
    <w:rsid w:val="00DA6F17"/>
    <w:rsid w:val="00DB2E42"/>
    <w:rsid w:val="00DB5D9F"/>
    <w:rsid w:val="00DC029F"/>
    <w:rsid w:val="00DC5FC7"/>
    <w:rsid w:val="00DD70A4"/>
    <w:rsid w:val="00DF5897"/>
    <w:rsid w:val="00E0019F"/>
    <w:rsid w:val="00E07993"/>
    <w:rsid w:val="00E10D90"/>
    <w:rsid w:val="00E10D93"/>
    <w:rsid w:val="00E11CB7"/>
    <w:rsid w:val="00E228C1"/>
    <w:rsid w:val="00E2313D"/>
    <w:rsid w:val="00E23881"/>
    <w:rsid w:val="00E25FDE"/>
    <w:rsid w:val="00E34DA2"/>
    <w:rsid w:val="00E379DD"/>
    <w:rsid w:val="00E429F2"/>
    <w:rsid w:val="00E521C9"/>
    <w:rsid w:val="00E6539D"/>
    <w:rsid w:val="00E654F0"/>
    <w:rsid w:val="00E71524"/>
    <w:rsid w:val="00E72E0D"/>
    <w:rsid w:val="00E75FD5"/>
    <w:rsid w:val="00E777F2"/>
    <w:rsid w:val="00E802D8"/>
    <w:rsid w:val="00E81C48"/>
    <w:rsid w:val="00E913E6"/>
    <w:rsid w:val="00E9453C"/>
    <w:rsid w:val="00E96731"/>
    <w:rsid w:val="00E96CA6"/>
    <w:rsid w:val="00EA08BA"/>
    <w:rsid w:val="00EA6C9E"/>
    <w:rsid w:val="00EA6EE8"/>
    <w:rsid w:val="00EB237C"/>
    <w:rsid w:val="00EB2566"/>
    <w:rsid w:val="00EB2825"/>
    <w:rsid w:val="00EB3A7E"/>
    <w:rsid w:val="00EB4877"/>
    <w:rsid w:val="00EB4A05"/>
    <w:rsid w:val="00EC08B9"/>
    <w:rsid w:val="00EC66A3"/>
    <w:rsid w:val="00EC66A7"/>
    <w:rsid w:val="00EC7398"/>
    <w:rsid w:val="00ED07B3"/>
    <w:rsid w:val="00ED1313"/>
    <w:rsid w:val="00ED1F06"/>
    <w:rsid w:val="00ED2DAC"/>
    <w:rsid w:val="00ED4B75"/>
    <w:rsid w:val="00EE358B"/>
    <w:rsid w:val="00EE5364"/>
    <w:rsid w:val="00EF0115"/>
    <w:rsid w:val="00EF1229"/>
    <w:rsid w:val="00EF7F60"/>
    <w:rsid w:val="00F07E47"/>
    <w:rsid w:val="00F13D12"/>
    <w:rsid w:val="00F14C68"/>
    <w:rsid w:val="00F22F62"/>
    <w:rsid w:val="00F24D52"/>
    <w:rsid w:val="00F329BE"/>
    <w:rsid w:val="00F33C14"/>
    <w:rsid w:val="00F37766"/>
    <w:rsid w:val="00F37FE5"/>
    <w:rsid w:val="00F40C76"/>
    <w:rsid w:val="00F40DAF"/>
    <w:rsid w:val="00F43238"/>
    <w:rsid w:val="00F43DE9"/>
    <w:rsid w:val="00F44DA9"/>
    <w:rsid w:val="00F45790"/>
    <w:rsid w:val="00F46074"/>
    <w:rsid w:val="00F5716E"/>
    <w:rsid w:val="00F57B01"/>
    <w:rsid w:val="00F63768"/>
    <w:rsid w:val="00F6455F"/>
    <w:rsid w:val="00F64BD3"/>
    <w:rsid w:val="00F65A2D"/>
    <w:rsid w:val="00F66781"/>
    <w:rsid w:val="00F672E7"/>
    <w:rsid w:val="00F67CEE"/>
    <w:rsid w:val="00F72288"/>
    <w:rsid w:val="00F72C90"/>
    <w:rsid w:val="00F72CFB"/>
    <w:rsid w:val="00F73FC8"/>
    <w:rsid w:val="00F77E84"/>
    <w:rsid w:val="00F83C51"/>
    <w:rsid w:val="00F8522D"/>
    <w:rsid w:val="00F90EAC"/>
    <w:rsid w:val="00F945C8"/>
    <w:rsid w:val="00F966D0"/>
    <w:rsid w:val="00F96F2A"/>
    <w:rsid w:val="00F97852"/>
    <w:rsid w:val="00F97F9F"/>
    <w:rsid w:val="00FB2280"/>
    <w:rsid w:val="00FB6DA8"/>
    <w:rsid w:val="00FC0001"/>
    <w:rsid w:val="00FC375A"/>
    <w:rsid w:val="00FC3880"/>
    <w:rsid w:val="00FC753F"/>
    <w:rsid w:val="00FD4EE8"/>
    <w:rsid w:val="00FD5C28"/>
    <w:rsid w:val="00FD6167"/>
    <w:rsid w:val="00FD7779"/>
    <w:rsid w:val="00FE1695"/>
    <w:rsid w:val="00FE2762"/>
    <w:rsid w:val="00FE2AA7"/>
    <w:rsid w:val="00FE2ECE"/>
    <w:rsid w:val="00FE7300"/>
    <w:rsid w:val="00FE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3"/>
  </w:style>
  <w:style w:type="paragraph" w:styleId="1">
    <w:name w:val="heading 1"/>
    <w:aliases w:val="!Части документа"/>
    <w:basedOn w:val="a"/>
    <w:next w:val="a"/>
    <w:link w:val="10"/>
    <w:uiPriority w:val="99"/>
    <w:qFormat/>
    <w:rsid w:val="00E10D93"/>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8"/>
      <w:szCs w:val="24"/>
    </w:rPr>
  </w:style>
  <w:style w:type="paragraph" w:styleId="2">
    <w:name w:val="heading 2"/>
    <w:aliases w:val="!Разделы документа"/>
    <w:basedOn w:val="1"/>
    <w:next w:val="a"/>
    <w:link w:val="20"/>
    <w:uiPriority w:val="99"/>
    <w:qFormat/>
    <w:rsid w:val="00E10D93"/>
    <w:pPr>
      <w:outlineLvl w:val="1"/>
    </w:pPr>
  </w:style>
  <w:style w:type="paragraph" w:styleId="3">
    <w:name w:val="heading 3"/>
    <w:aliases w:val="!Главы документа"/>
    <w:basedOn w:val="2"/>
    <w:next w:val="a"/>
    <w:link w:val="30"/>
    <w:uiPriority w:val="99"/>
    <w:qFormat/>
    <w:rsid w:val="00E10D93"/>
    <w:pPr>
      <w:outlineLvl w:val="2"/>
    </w:pPr>
    <w:rPr>
      <w:rFonts w:ascii="Arial" w:hAnsi="Arial"/>
      <w:sz w:val="24"/>
    </w:rPr>
  </w:style>
  <w:style w:type="paragraph" w:styleId="4">
    <w:name w:val="heading 4"/>
    <w:aliases w:val="!Параграфы/Статьи документа"/>
    <w:basedOn w:val="3"/>
    <w:next w:val="a"/>
    <w:link w:val="40"/>
    <w:uiPriority w:val="99"/>
    <w:qFormat/>
    <w:rsid w:val="00E10D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E10D93"/>
    <w:rPr>
      <w:rFonts w:ascii="Times New Roman" w:eastAsia="Times New Roman" w:hAnsi="Times New Roman" w:cs="Times New Roman"/>
      <w:b/>
      <w:bCs/>
      <w:color w:val="26282F"/>
      <w:sz w:val="28"/>
      <w:szCs w:val="24"/>
    </w:rPr>
  </w:style>
  <w:style w:type="character" w:customStyle="1" w:styleId="20">
    <w:name w:val="Заголовок 2 Знак"/>
    <w:aliases w:val="!Разделы документа Знак"/>
    <w:basedOn w:val="a0"/>
    <w:link w:val="2"/>
    <w:uiPriority w:val="99"/>
    <w:rsid w:val="00E10D93"/>
    <w:rPr>
      <w:rFonts w:ascii="Times New Roman" w:eastAsia="Times New Roman" w:hAnsi="Times New Roman" w:cs="Times New Roman"/>
      <w:b/>
      <w:bCs/>
      <w:color w:val="26282F"/>
      <w:sz w:val="28"/>
      <w:szCs w:val="24"/>
    </w:rPr>
  </w:style>
  <w:style w:type="character" w:customStyle="1" w:styleId="30">
    <w:name w:val="Заголовок 3 Знак"/>
    <w:aliases w:val="!Главы документа Знак"/>
    <w:basedOn w:val="a0"/>
    <w:link w:val="3"/>
    <w:uiPriority w:val="99"/>
    <w:rsid w:val="00E10D93"/>
    <w:rPr>
      <w:rFonts w:ascii="Arial" w:eastAsia="Times New Roman" w:hAnsi="Arial" w:cs="Times New Roman"/>
      <w:b/>
      <w:bCs/>
      <w:color w:val="26282F"/>
      <w:sz w:val="24"/>
      <w:szCs w:val="24"/>
    </w:rPr>
  </w:style>
  <w:style w:type="character" w:customStyle="1" w:styleId="40">
    <w:name w:val="Заголовок 4 Знак"/>
    <w:aliases w:val="!Параграфы/Статьи документа Знак"/>
    <w:basedOn w:val="a0"/>
    <w:link w:val="4"/>
    <w:uiPriority w:val="99"/>
    <w:rsid w:val="00E10D93"/>
    <w:rPr>
      <w:rFonts w:ascii="Arial" w:eastAsia="Times New Roman" w:hAnsi="Arial" w:cs="Times New Roman"/>
      <w:b/>
      <w:bCs/>
      <w:color w:val="26282F"/>
      <w:sz w:val="24"/>
      <w:szCs w:val="24"/>
    </w:rPr>
  </w:style>
  <w:style w:type="numbering" w:customStyle="1" w:styleId="11">
    <w:name w:val="Нет списка1"/>
    <w:next w:val="a2"/>
    <w:uiPriority w:val="99"/>
    <w:semiHidden/>
    <w:unhideWhenUsed/>
    <w:rsid w:val="00E10D93"/>
  </w:style>
  <w:style w:type="paragraph" w:customStyle="1" w:styleId="ConsPlusNormal">
    <w:name w:val="ConsPlusNormal"/>
    <w:rsid w:val="00E1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10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uiPriority w:val="1"/>
    <w:qFormat/>
    <w:rsid w:val="00E10D93"/>
    <w:pPr>
      <w:spacing w:after="0" w:line="240" w:lineRule="auto"/>
    </w:pPr>
    <w:rPr>
      <w:rFonts w:ascii="Calibri" w:eastAsia="Calibri" w:hAnsi="Calibri" w:cs="Times New Roman"/>
    </w:rPr>
  </w:style>
  <w:style w:type="character" w:styleId="a4">
    <w:name w:val="Hyperlink"/>
    <w:uiPriority w:val="99"/>
    <w:unhideWhenUsed/>
    <w:rsid w:val="00E10D93"/>
    <w:rPr>
      <w:color w:val="0563C1"/>
      <w:u w:val="single"/>
    </w:rPr>
  </w:style>
  <w:style w:type="paragraph" w:styleId="a5">
    <w:name w:val="header"/>
    <w:basedOn w:val="a"/>
    <w:link w:val="a6"/>
    <w:uiPriority w:val="99"/>
    <w:rsid w:val="00E10D9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E10D93"/>
    <w:rPr>
      <w:rFonts w:ascii="Times New Roman" w:eastAsia="Times New Roman" w:hAnsi="Times New Roman" w:cs="Times New Roman"/>
      <w:sz w:val="28"/>
      <w:szCs w:val="20"/>
    </w:rPr>
  </w:style>
  <w:style w:type="paragraph" w:customStyle="1" w:styleId="a7">
    <w:name w:val="Заголовок к тексту"/>
    <w:basedOn w:val="a"/>
    <w:next w:val="a8"/>
    <w:qFormat/>
    <w:rsid w:val="00E10D93"/>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1"/>
    <w:qFormat/>
    <w:rsid w:val="00E10D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E10D93"/>
    <w:rPr>
      <w:rFonts w:ascii="Times New Roman" w:eastAsia="Times New Roman" w:hAnsi="Times New Roman" w:cs="Times New Roman"/>
      <w:sz w:val="24"/>
      <w:szCs w:val="24"/>
    </w:rPr>
  </w:style>
  <w:style w:type="paragraph" w:customStyle="1" w:styleId="aa">
    <w:name w:val="Адресат"/>
    <w:basedOn w:val="a"/>
    <w:rsid w:val="00E10D93"/>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8"/>
    <w:rsid w:val="00E10D93"/>
    <w:pPr>
      <w:suppressAutoHyphens/>
      <w:spacing w:line="240" w:lineRule="exact"/>
    </w:pPr>
    <w:rPr>
      <w:szCs w:val="20"/>
    </w:rPr>
  </w:style>
  <w:style w:type="paragraph" w:styleId="ac">
    <w:name w:val="footer"/>
    <w:basedOn w:val="a"/>
    <w:link w:val="ad"/>
    <w:uiPriority w:val="99"/>
    <w:rsid w:val="00E10D93"/>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10D93"/>
    <w:rPr>
      <w:rFonts w:ascii="Times New Roman" w:eastAsia="Times New Roman" w:hAnsi="Times New Roman" w:cs="Times New Roman"/>
      <w:sz w:val="20"/>
      <w:szCs w:val="20"/>
      <w:lang w:eastAsia="ru-RU"/>
    </w:rPr>
  </w:style>
  <w:style w:type="character" w:styleId="ae">
    <w:name w:val="page number"/>
    <w:rsid w:val="00E10D93"/>
  </w:style>
  <w:style w:type="paragraph" w:customStyle="1" w:styleId="af">
    <w:name w:val="регистрационные поля"/>
    <w:basedOn w:val="a"/>
    <w:rsid w:val="00E10D93"/>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Регистр"/>
    <w:rsid w:val="00E10D93"/>
    <w:pPr>
      <w:spacing w:after="0" w:line="240" w:lineRule="auto"/>
    </w:pPr>
    <w:rPr>
      <w:rFonts w:ascii="Times New Roman" w:eastAsia="Times New Roman" w:hAnsi="Times New Roman" w:cs="Times New Roman"/>
      <w:sz w:val="28"/>
      <w:szCs w:val="20"/>
      <w:lang w:eastAsia="ru-RU"/>
    </w:rPr>
  </w:style>
  <w:style w:type="paragraph" w:customStyle="1" w:styleId="af1">
    <w:name w:val="Форма"/>
    <w:rsid w:val="00E10D93"/>
    <w:pPr>
      <w:spacing w:after="0" w:line="240" w:lineRule="auto"/>
    </w:pPr>
    <w:rPr>
      <w:rFonts w:ascii="Times New Roman" w:eastAsia="Times New Roman" w:hAnsi="Times New Roman" w:cs="Times New Roman"/>
      <w:sz w:val="28"/>
      <w:szCs w:val="28"/>
      <w:lang w:eastAsia="ru-RU"/>
    </w:rPr>
  </w:style>
  <w:style w:type="paragraph" w:styleId="af2">
    <w:name w:val="Body Text Indent"/>
    <w:basedOn w:val="a"/>
    <w:link w:val="af3"/>
    <w:unhideWhenUsed/>
    <w:rsid w:val="00E10D93"/>
    <w:pPr>
      <w:spacing w:after="120" w:line="240" w:lineRule="auto"/>
      <w:ind w:left="283"/>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rsid w:val="00E10D93"/>
    <w:rPr>
      <w:rFonts w:ascii="Times New Roman" w:eastAsia="Times New Roman" w:hAnsi="Times New Roman" w:cs="Times New Roman"/>
      <w:sz w:val="28"/>
      <w:szCs w:val="20"/>
    </w:rPr>
  </w:style>
  <w:style w:type="character" w:customStyle="1" w:styleId="af4">
    <w:name w:val="Цветовое выделение"/>
    <w:uiPriority w:val="99"/>
    <w:rsid w:val="00E10D93"/>
    <w:rPr>
      <w:b/>
      <w:color w:val="26282F"/>
    </w:rPr>
  </w:style>
  <w:style w:type="character" w:customStyle="1" w:styleId="af5">
    <w:name w:val="Гипертекстовая ссылка"/>
    <w:uiPriority w:val="99"/>
    <w:rsid w:val="00E10D93"/>
    <w:rPr>
      <w:rFonts w:cs="Times New Roman"/>
      <w:b/>
      <w:color w:val="106BBE"/>
    </w:rPr>
  </w:style>
  <w:style w:type="character" w:customStyle="1" w:styleId="af6">
    <w:name w:val="Активная гипертекстовая ссылка"/>
    <w:uiPriority w:val="99"/>
    <w:rsid w:val="00E10D93"/>
    <w:rPr>
      <w:rFonts w:cs="Times New Roman"/>
      <w:b/>
      <w:color w:val="106BBE"/>
      <w:u w:val="single"/>
    </w:rPr>
  </w:style>
  <w:style w:type="paragraph" w:customStyle="1" w:styleId="af7">
    <w:name w:val="Внимание"/>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E10D93"/>
  </w:style>
  <w:style w:type="paragraph" w:customStyle="1" w:styleId="af9">
    <w:name w:val="Внимание: недобросовестность!"/>
    <w:basedOn w:val="af7"/>
    <w:next w:val="a"/>
    <w:uiPriority w:val="99"/>
    <w:rsid w:val="00E10D93"/>
  </w:style>
  <w:style w:type="character" w:customStyle="1" w:styleId="afa">
    <w:name w:val="Выделение для Базового Поиска"/>
    <w:uiPriority w:val="99"/>
    <w:rsid w:val="00E10D93"/>
    <w:rPr>
      <w:rFonts w:cs="Times New Roman"/>
      <w:b/>
      <w:bCs/>
      <w:color w:val="0058A9"/>
    </w:rPr>
  </w:style>
  <w:style w:type="character" w:customStyle="1" w:styleId="afb">
    <w:name w:val="Выделение для Базового Поиска (курсив)"/>
    <w:uiPriority w:val="99"/>
    <w:rsid w:val="00E10D93"/>
    <w:rPr>
      <w:rFonts w:cs="Times New Roman"/>
      <w:b/>
      <w:bCs/>
      <w:i/>
      <w:iCs/>
      <w:color w:val="0058A9"/>
    </w:rPr>
  </w:style>
  <w:style w:type="paragraph" w:customStyle="1" w:styleId="afc">
    <w:name w:val="Дочерний элемент списк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E10D9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2">
    <w:name w:val="Заголовок1"/>
    <w:basedOn w:val="afd"/>
    <w:next w:val="a"/>
    <w:uiPriority w:val="99"/>
    <w:rsid w:val="00E10D93"/>
    <w:rPr>
      <w:b/>
      <w:bCs/>
      <w:color w:val="0058A9"/>
      <w:shd w:val="clear" w:color="auto" w:fill="F0F0F0"/>
    </w:rPr>
  </w:style>
  <w:style w:type="paragraph" w:customStyle="1" w:styleId="afe">
    <w:name w:val="Заголовок группы контролов"/>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
    <w:name w:val="Заголовок для информации об изменениях"/>
    <w:basedOn w:val="1"/>
    <w:next w:val="a"/>
    <w:uiPriority w:val="99"/>
    <w:rsid w:val="00E10D93"/>
    <w:pPr>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1">
    <w:name w:val="Заголовок своего сообщения"/>
    <w:uiPriority w:val="99"/>
    <w:rsid w:val="00E10D93"/>
    <w:rPr>
      <w:rFonts w:cs="Times New Roman"/>
      <w:b/>
      <w:bCs/>
      <w:color w:val="26282F"/>
    </w:rPr>
  </w:style>
  <w:style w:type="paragraph" w:customStyle="1" w:styleId="aff2">
    <w:name w:val="Заголовок статьи"/>
    <w:basedOn w:val="a"/>
    <w:next w:val="a"/>
    <w:uiPriority w:val="99"/>
    <w:rsid w:val="00E10D9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3">
    <w:name w:val="Заголовок чужого сообщения"/>
    <w:uiPriority w:val="99"/>
    <w:rsid w:val="00E10D93"/>
    <w:rPr>
      <w:rFonts w:cs="Times New Roman"/>
      <w:b/>
      <w:bCs/>
      <w:color w:val="FF0000"/>
    </w:rPr>
  </w:style>
  <w:style w:type="paragraph" w:customStyle="1" w:styleId="aff4">
    <w:name w:val="Заголовок ЭР (левое окно)"/>
    <w:basedOn w:val="a"/>
    <w:next w:val="a"/>
    <w:uiPriority w:val="99"/>
    <w:rsid w:val="00E10D9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5">
    <w:name w:val="Заголовок ЭР (правое окно)"/>
    <w:basedOn w:val="aff4"/>
    <w:next w:val="a"/>
    <w:uiPriority w:val="99"/>
    <w:rsid w:val="00E10D93"/>
    <w:pPr>
      <w:spacing w:after="0"/>
      <w:jc w:val="left"/>
    </w:pPr>
  </w:style>
  <w:style w:type="paragraph" w:customStyle="1" w:styleId="aff6">
    <w:name w:val="Интерактивный заголовок"/>
    <w:basedOn w:val="12"/>
    <w:next w:val="a"/>
    <w:uiPriority w:val="99"/>
    <w:rsid w:val="00E10D93"/>
    <w:rPr>
      <w:u w:val="single"/>
    </w:rPr>
  </w:style>
  <w:style w:type="paragraph" w:customStyle="1" w:styleId="aff7">
    <w:name w:val="Текст информации об изменениях"/>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8">
    <w:name w:val="Информация об изменениях"/>
    <w:basedOn w:val="aff7"/>
    <w:next w:val="a"/>
    <w:uiPriority w:val="99"/>
    <w:rsid w:val="00E10D93"/>
    <w:pPr>
      <w:spacing w:before="180"/>
      <w:ind w:left="360" w:right="360" w:firstLine="0"/>
    </w:pPr>
    <w:rPr>
      <w:shd w:val="clear" w:color="auto" w:fill="EAEFED"/>
    </w:rPr>
  </w:style>
  <w:style w:type="paragraph" w:customStyle="1" w:styleId="aff9">
    <w:name w:val="Текст (справка)"/>
    <w:basedOn w:val="a"/>
    <w:next w:val="a"/>
    <w:uiPriority w:val="99"/>
    <w:rsid w:val="00E10D9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a">
    <w:name w:val="Комментарий"/>
    <w:basedOn w:val="aff9"/>
    <w:next w:val="a"/>
    <w:uiPriority w:val="99"/>
    <w:rsid w:val="00E10D93"/>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E10D93"/>
    <w:rPr>
      <w:i/>
      <w:iCs/>
    </w:rPr>
  </w:style>
  <w:style w:type="paragraph" w:customStyle="1" w:styleId="affc">
    <w:name w:val="Текст (лев. подпись)"/>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d">
    <w:name w:val="Колонтитул (левый)"/>
    <w:basedOn w:val="affc"/>
    <w:next w:val="a"/>
    <w:uiPriority w:val="99"/>
    <w:rsid w:val="00E10D93"/>
    <w:rPr>
      <w:sz w:val="14"/>
      <w:szCs w:val="14"/>
    </w:rPr>
  </w:style>
  <w:style w:type="paragraph" w:customStyle="1" w:styleId="affe">
    <w:name w:val="Текст (прав. подпись)"/>
    <w:basedOn w:val="a"/>
    <w:next w:val="a"/>
    <w:uiPriority w:val="99"/>
    <w:rsid w:val="00E10D9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
    <w:name w:val="Колонтитул (правый)"/>
    <w:basedOn w:val="affe"/>
    <w:next w:val="a"/>
    <w:uiPriority w:val="99"/>
    <w:rsid w:val="00E10D93"/>
    <w:rPr>
      <w:sz w:val="14"/>
      <w:szCs w:val="14"/>
    </w:rPr>
  </w:style>
  <w:style w:type="paragraph" w:customStyle="1" w:styleId="afff0">
    <w:name w:val="Комментарий пользователя"/>
    <w:basedOn w:val="affa"/>
    <w:next w:val="a"/>
    <w:uiPriority w:val="99"/>
    <w:rsid w:val="00E10D93"/>
    <w:pPr>
      <w:jc w:val="left"/>
    </w:pPr>
    <w:rPr>
      <w:shd w:val="clear" w:color="auto" w:fill="FFDFE0"/>
    </w:rPr>
  </w:style>
  <w:style w:type="paragraph" w:customStyle="1" w:styleId="afff1">
    <w:name w:val="Куда обратиться?"/>
    <w:basedOn w:val="af7"/>
    <w:next w:val="a"/>
    <w:uiPriority w:val="99"/>
    <w:rsid w:val="00E10D93"/>
  </w:style>
  <w:style w:type="paragraph" w:customStyle="1" w:styleId="afff2">
    <w:name w:val="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3">
    <w:name w:val="Найденные слова"/>
    <w:uiPriority w:val="99"/>
    <w:rsid w:val="00E10D93"/>
    <w:rPr>
      <w:rFonts w:cs="Times New Roman"/>
      <w:b/>
      <w:color w:val="26282F"/>
      <w:shd w:val="clear" w:color="auto" w:fill="FFF580"/>
    </w:rPr>
  </w:style>
  <w:style w:type="paragraph" w:customStyle="1" w:styleId="afff4">
    <w:name w:val="Напишите нам"/>
    <w:basedOn w:val="a"/>
    <w:next w:val="a"/>
    <w:uiPriority w:val="99"/>
    <w:rsid w:val="00E10D9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5">
    <w:name w:val="Не вступил в силу"/>
    <w:uiPriority w:val="99"/>
    <w:rsid w:val="00E10D93"/>
    <w:rPr>
      <w:rFonts w:cs="Times New Roman"/>
      <w:b/>
      <w:color w:val="000000"/>
      <w:shd w:val="clear" w:color="auto" w:fill="D8EDE8"/>
    </w:rPr>
  </w:style>
  <w:style w:type="paragraph" w:customStyle="1" w:styleId="afff6">
    <w:name w:val="Необходимые документы"/>
    <w:basedOn w:val="af7"/>
    <w:next w:val="a"/>
    <w:uiPriority w:val="99"/>
    <w:rsid w:val="00E10D93"/>
    <w:pPr>
      <w:ind w:firstLine="118"/>
    </w:pPr>
  </w:style>
  <w:style w:type="paragraph" w:customStyle="1" w:styleId="afff7">
    <w:name w:val="Нормальный (таблиц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Таблицы (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9">
    <w:name w:val="Оглавление"/>
    <w:basedOn w:val="afff8"/>
    <w:next w:val="a"/>
    <w:uiPriority w:val="99"/>
    <w:rsid w:val="00E10D93"/>
    <w:pPr>
      <w:ind w:left="140"/>
    </w:pPr>
  </w:style>
  <w:style w:type="character" w:customStyle="1" w:styleId="afffa">
    <w:name w:val="Опечатки"/>
    <w:uiPriority w:val="99"/>
    <w:rsid w:val="00E10D93"/>
    <w:rPr>
      <w:color w:val="FF0000"/>
    </w:rPr>
  </w:style>
  <w:style w:type="paragraph" w:customStyle="1" w:styleId="afffb">
    <w:name w:val="Переменная часть"/>
    <w:basedOn w:val="afd"/>
    <w:next w:val="a"/>
    <w:uiPriority w:val="99"/>
    <w:rsid w:val="00E10D93"/>
    <w:rPr>
      <w:sz w:val="18"/>
      <w:szCs w:val="18"/>
    </w:rPr>
  </w:style>
  <w:style w:type="paragraph" w:customStyle="1" w:styleId="afffc">
    <w:name w:val="Подвал для информации об изменениях"/>
    <w:basedOn w:val="1"/>
    <w:next w:val="a"/>
    <w:uiPriority w:val="99"/>
    <w:rsid w:val="00E10D93"/>
    <w:pPr>
      <w:outlineLvl w:val="9"/>
    </w:pPr>
    <w:rPr>
      <w:b w:val="0"/>
      <w:bCs w:val="0"/>
      <w:sz w:val="18"/>
      <w:szCs w:val="18"/>
    </w:rPr>
  </w:style>
  <w:style w:type="paragraph" w:customStyle="1" w:styleId="afffd">
    <w:name w:val="Подзаголовок для информации об изменениях"/>
    <w:basedOn w:val="aff7"/>
    <w:next w:val="a"/>
    <w:uiPriority w:val="99"/>
    <w:rsid w:val="00E10D93"/>
    <w:rPr>
      <w:b/>
      <w:bCs/>
    </w:rPr>
  </w:style>
  <w:style w:type="paragraph" w:customStyle="1" w:styleId="afffe">
    <w:name w:val="Подчёркнуный текст"/>
    <w:basedOn w:val="a"/>
    <w:next w:val="a"/>
    <w:uiPriority w:val="99"/>
    <w:rsid w:val="00E10D9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
    <w:name w:val="Постоянная часть"/>
    <w:basedOn w:val="afd"/>
    <w:next w:val="a"/>
    <w:uiPriority w:val="99"/>
    <w:rsid w:val="00E10D93"/>
    <w:rPr>
      <w:sz w:val="20"/>
      <w:szCs w:val="20"/>
    </w:rPr>
  </w:style>
  <w:style w:type="paragraph" w:customStyle="1" w:styleId="affff0">
    <w:name w:val="Прижатый влево"/>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Пример."/>
    <w:basedOn w:val="af7"/>
    <w:next w:val="a"/>
    <w:uiPriority w:val="99"/>
    <w:rsid w:val="00E10D93"/>
  </w:style>
  <w:style w:type="paragraph" w:customStyle="1" w:styleId="affff2">
    <w:name w:val="Примечание."/>
    <w:basedOn w:val="af7"/>
    <w:next w:val="a"/>
    <w:uiPriority w:val="99"/>
    <w:rsid w:val="00E10D93"/>
  </w:style>
  <w:style w:type="character" w:customStyle="1" w:styleId="affff3">
    <w:name w:val="Продолжение ссылки"/>
    <w:uiPriority w:val="99"/>
    <w:rsid w:val="00E10D93"/>
    <w:rPr>
      <w:rFonts w:cs="Times New Roman"/>
      <w:b w:val="0"/>
      <w:color w:val="106BBE"/>
    </w:rPr>
  </w:style>
  <w:style w:type="paragraph" w:customStyle="1" w:styleId="affff4">
    <w:name w:val="Словарная статья"/>
    <w:basedOn w:val="a"/>
    <w:next w:val="a"/>
    <w:uiPriority w:val="99"/>
    <w:rsid w:val="00E10D9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5">
    <w:name w:val="Сравнение редакций"/>
    <w:uiPriority w:val="99"/>
    <w:rsid w:val="00E10D93"/>
    <w:rPr>
      <w:rFonts w:cs="Times New Roman"/>
      <w:b/>
      <w:color w:val="26282F"/>
    </w:rPr>
  </w:style>
  <w:style w:type="character" w:customStyle="1" w:styleId="affff6">
    <w:name w:val="Сравнение редакций. Добавленный фрагмент"/>
    <w:uiPriority w:val="99"/>
    <w:rsid w:val="00E10D93"/>
    <w:rPr>
      <w:color w:val="000000"/>
      <w:shd w:val="clear" w:color="auto" w:fill="C1D7FF"/>
    </w:rPr>
  </w:style>
  <w:style w:type="character" w:customStyle="1" w:styleId="affff7">
    <w:name w:val="Сравнение редакций. Удаленный фрагмент"/>
    <w:uiPriority w:val="99"/>
    <w:rsid w:val="00E10D93"/>
    <w:rPr>
      <w:color w:val="000000"/>
      <w:shd w:val="clear" w:color="auto" w:fill="C4C413"/>
    </w:rPr>
  </w:style>
  <w:style w:type="paragraph" w:customStyle="1" w:styleId="affff8">
    <w:name w:val="Ссылка на официальную публикацию"/>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Ссылка на утративший силу документ"/>
    <w:uiPriority w:val="99"/>
    <w:rsid w:val="00E10D93"/>
    <w:rPr>
      <w:rFonts w:cs="Times New Roman"/>
      <w:b/>
      <w:color w:val="749232"/>
    </w:rPr>
  </w:style>
  <w:style w:type="paragraph" w:customStyle="1" w:styleId="affffa">
    <w:name w:val="Текст в таблице"/>
    <w:basedOn w:val="afff7"/>
    <w:next w:val="a"/>
    <w:uiPriority w:val="99"/>
    <w:rsid w:val="00E10D93"/>
    <w:pPr>
      <w:ind w:firstLine="500"/>
    </w:pPr>
  </w:style>
  <w:style w:type="paragraph" w:customStyle="1" w:styleId="affffb">
    <w:name w:val="Текст ЭР (см. также)"/>
    <w:basedOn w:val="a"/>
    <w:next w:val="a"/>
    <w:uiPriority w:val="99"/>
    <w:rsid w:val="00E10D9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E10D9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E10D93"/>
    <w:rPr>
      <w:rFonts w:cs="Times New Roman"/>
      <w:b/>
      <w:strike/>
      <w:color w:val="666600"/>
    </w:rPr>
  </w:style>
  <w:style w:type="paragraph" w:customStyle="1" w:styleId="affffe">
    <w:name w:val="Формула"/>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7"/>
    <w:next w:val="a"/>
    <w:uiPriority w:val="99"/>
    <w:rsid w:val="00E10D93"/>
    <w:pPr>
      <w:jc w:val="center"/>
    </w:pPr>
  </w:style>
  <w:style w:type="paragraph" w:customStyle="1" w:styleId="-">
    <w:name w:val="ЭР-содержание (правое окно)"/>
    <w:basedOn w:val="a"/>
    <w:next w:val="a"/>
    <w:uiPriority w:val="99"/>
    <w:rsid w:val="00E10D9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f0">
    <w:name w:val="Balloon Text"/>
    <w:basedOn w:val="a"/>
    <w:link w:val="afffff1"/>
    <w:uiPriority w:val="99"/>
    <w:unhideWhenUsed/>
    <w:rsid w:val="00E10D93"/>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f1">
    <w:name w:val="Текст выноски Знак"/>
    <w:basedOn w:val="a0"/>
    <w:link w:val="afffff0"/>
    <w:uiPriority w:val="99"/>
    <w:rsid w:val="00E10D93"/>
    <w:rPr>
      <w:rFonts w:ascii="Tahoma" w:eastAsia="Times New Roman" w:hAnsi="Tahoma" w:cs="Times New Roman"/>
      <w:sz w:val="16"/>
      <w:szCs w:val="16"/>
    </w:rPr>
  </w:style>
  <w:style w:type="character" w:styleId="afffff2">
    <w:name w:val="annotation reference"/>
    <w:uiPriority w:val="99"/>
    <w:unhideWhenUsed/>
    <w:rsid w:val="00E10D93"/>
    <w:rPr>
      <w:rFonts w:cs="Times New Roman"/>
      <w:sz w:val="16"/>
      <w:szCs w:val="16"/>
    </w:rPr>
  </w:style>
  <w:style w:type="paragraph" w:styleId="afffff3">
    <w:name w:val="annotation text"/>
    <w:aliases w:val="!Равноширинный текст документа"/>
    <w:basedOn w:val="a"/>
    <w:link w:val="afffff4"/>
    <w:uiPriority w:val="99"/>
    <w:unhideWhenUsed/>
    <w:rsid w:val="00E10D9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4">
    <w:name w:val="Текст примечания Знак"/>
    <w:aliases w:val="!Равноширинный текст документа Знак"/>
    <w:basedOn w:val="a0"/>
    <w:link w:val="afffff3"/>
    <w:uiPriority w:val="99"/>
    <w:rsid w:val="00E10D93"/>
    <w:rPr>
      <w:rFonts w:ascii="Arial" w:eastAsia="Times New Roman" w:hAnsi="Arial" w:cs="Times New Roman"/>
      <w:sz w:val="20"/>
      <w:szCs w:val="20"/>
    </w:rPr>
  </w:style>
  <w:style w:type="paragraph" w:styleId="afffff5">
    <w:name w:val="annotation subject"/>
    <w:basedOn w:val="afffff3"/>
    <w:next w:val="afffff3"/>
    <w:link w:val="afffff6"/>
    <w:uiPriority w:val="99"/>
    <w:unhideWhenUsed/>
    <w:rsid w:val="00E10D93"/>
    <w:rPr>
      <w:b/>
      <w:bCs/>
    </w:rPr>
  </w:style>
  <w:style w:type="character" w:customStyle="1" w:styleId="afffff6">
    <w:name w:val="Тема примечания Знак"/>
    <w:basedOn w:val="afffff4"/>
    <w:link w:val="afffff5"/>
    <w:uiPriority w:val="99"/>
    <w:rsid w:val="00E10D93"/>
    <w:rPr>
      <w:rFonts w:ascii="Arial" w:eastAsia="Times New Roman" w:hAnsi="Arial" w:cs="Times New Roman"/>
      <w:b/>
      <w:bCs/>
      <w:sz w:val="20"/>
      <w:szCs w:val="20"/>
    </w:rPr>
  </w:style>
  <w:style w:type="paragraph" w:styleId="afffff7">
    <w:name w:val="Revision"/>
    <w:hidden/>
    <w:uiPriority w:val="99"/>
    <w:semiHidden/>
    <w:rsid w:val="00E10D93"/>
    <w:pPr>
      <w:spacing w:after="0" w:line="240" w:lineRule="auto"/>
    </w:pPr>
    <w:rPr>
      <w:rFonts w:ascii="Arial" w:eastAsia="Times New Roman" w:hAnsi="Arial" w:cs="Arial"/>
      <w:sz w:val="24"/>
      <w:szCs w:val="24"/>
      <w:lang w:eastAsia="ru-RU"/>
    </w:rPr>
  </w:style>
  <w:style w:type="paragraph" w:styleId="13">
    <w:name w:val="toc 1"/>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21">
    <w:name w:val="toc 2"/>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afffff8">
    <w:name w:val="List Paragraph"/>
    <w:basedOn w:val="a"/>
    <w:uiPriority w:val="34"/>
    <w:qFormat/>
    <w:rsid w:val="00E10D9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nformat">
    <w:name w:val="ConsPlusNonformat"/>
    <w:rsid w:val="00E1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10D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fffff9"/>
    <w:rsid w:val="00E10D93"/>
    <w:pPr>
      <w:jc w:val="both"/>
    </w:pPr>
    <w:rPr>
      <w:sz w:val="28"/>
      <w:szCs w:val="28"/>
    </w:rPr>
  </w:style>
  <w:style w:type="paragraph" w:styleId="afffff9">
    <w:name w:val="Date"/>
    <w:basedOn w:val="a"/>
    <w:next w:val="a"/>
    <w:link w:val="afffffa"/>
    <w:rsid w:val="00E10D93"/>
    <w:pPr>
      <w:widowControl w:val="0"/>
      <w:spacing w:after="0" w:line="240" w:lineRule="auto"/>
    </w:pPr>
    <w:rPr>
      <w:rFonts w:ascii="Times New Roman" w:eastAsia="Times New Roman" w:hAnsi="Times New Roman" w:cs="Times New Roman"/>
      <w:sz w:val="20"/>
      <w:szCs w:val="20"/>
      <w:lang w:eastAsia="ru-RU"/>
    </w:rPr>
  </w:style>
  <w:style w:type="character" w:customStyle="1" w:styleId="afffffa">
    <w:name w:val="Дата Знак"/>
    <w:basedOn w:val="a0"/>
    <w:link w:val="afffff9"/>
    <w:rsid w:val="00E10D93"/>
    <w:rPr>
      <w:rFonts w:ascii="Times New Roman" w:eastAsia="Times New Roman" w:hAnsi="Times New Roman" w:cs="Times New Roman"/>
      <w:sz w:val="20"/>
      <w:szCs w:val="20"/>
      <w:lang w:eastAsia="ru-RU"/>
    </w:rPr>
  </w:style>
  <w:style w:type="paragraph" w:customStyle="1" w:styleId="15">
    <w:name w:val="Дата 1"/>
    <w:basedOn w:val="afffff9"/>
    <w:rsid w:val="00E10D93"/>
    <w:pPr>
      <w:jc w:val="both"/>
    </w:pPr>
    <w:rPr>
      <w:sz w:val="28"/>
      <w:szCs w:val="28"/>
    </w:rPr>
  </w:style>
  <w:style w:type="paragraph" w:customStyle="1" w:styleId="text">
    <w:name w:val="text"/>
    <w:basedOn w:val="a"/>
    <w:link w:val="text0"/>
    <w:rsid w:val="00E10D93"/>
    <w:pPr>
      <w:spacing w:after="0" w:line="240" w:lineRule="auto"/>
      <w:ind w:firstLine="567"/>
      <w:jc w:val="both"/>
    </w:pPr>
    <w:rPr>
      <w:rFonts w:ascii="Arial" w:eastAsia="Times New Roman" w:hAnsi="Arial" w:cs="Times New Roman"/>
      <w:sz w:val="24"/>
      <w:szCs w:val="24"/>
    </w:rPr>
  </w:style>
  <w:style w:type="character" w:customStyle="1" w:styleId="text0">
    <w:name w:val="text Знак"/>
    <w:link w:val="text"/>
    <w:rsid w:val="00E10D93"/>
    <w:rPr>
      <w:rFonts w:ascii="Arial" w:eastAsia="Times New Roman" w:hAnsi="Arial" w:cs="Times New Roman"/>
      <w:sz w:val="24"/>
      <w:szCs w:val="24"/>
    </w:rPr>
  </w:style>
  <w:style w:type="paragraph" w:customStyle="1" w:styleId="16">
    <w:name w:val="Название объекта1"/>
    <w:basedOn w:val="a"/>
    <w:rsid w:val="00E10D93"/>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0D93"/>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0D93"/>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0D93"/>
    <w:pPr>
      <w:spacing w:after="0" w:line="240" w:lineRule="auto"/>
      <w:ind w:firstLine="567"/>
      <w:jc w:val="center"/>
    </w:pPr>
    <w:rPr>
      <w:rFonts w:ascii="Arial" w:eastAsia="Times New Roman" w:hAnsi="Arial" w:cs="Arial"/>
      <w:sz w:val="30"/>
      <w:szCs w:val="30"/>
      <w:lang w:eastAsia="ru-RU"/>
    </w:rPr>
  </w:style>
  <w:style w:type="character" w:styleId="afffffb">
    <w:name w:val="FollowedHyperlink"/>
    <w:rsid w:val="00E10D93"/>
    <w:rPr>
      <w:color w:val="0000FF"/>
      <w:u w:val="single"/>
    </w:rPr>
  </w:style>
  <w:style w:type="character" w:styleId="HTML">
    <w:name w:val="HTML Variable"/>
    <w:aliases w:val="!Ссылки в документе"/>
    <w:rsid w:val="00E10D93"/>
    <w:rPr>
      <w:rFonts w:ascii="Arial" w:hAnsi="Arial"/>
      <w:b w:val="0"/>
      <w:i w:val="0"/>
      <w:iCs/>
      <w:color w:val="0000FF"/>
      <w:sz w:val="24"/>
      <w:u w:val="none"/>
    </w:rPr>
  </w:style>
  <w:style w:type="paragraph" w:customStyle="1" w:styleId="Title">
    <w:name w:val="Title!Название НПА"/>
    <w:basedOn w:val="a"/>
    <w:rsid w:val="00E10D9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0D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0D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0D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10D93"/>
    <w:pPr>
      <w:spacing w:after="0" w:line="240" w:lineRule="auto"/>
      <w:jc w:val="center"/>
    </w:pPr>
    <w:rPr>
      <w:rFonts w:ascii="Arial" w:eastAsia="Times New Roman" w:hAnsi="Arial" w:cs="Arial"/>
      <w:bCs/>
      <w:kern w:val="28"/>
      <w:sz w:val="24"/>
      <w:szCs w:val="32"/>
      <w:lang w:eastAsia="ru-RU"/>
    </w:rPr>
  </w:style>
  <w:style w:type="paragraph" w:customStyle="1" w:styleId="17">
    <w:name w:val="Знак1"/>
    <w:basedOn w:val="a"/>
    <w:rsid w:val="00E10D9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ffc">
    <w:name w:val="footnote text"/>
    <w:basedOn w:val="a"/>
    <w:link w:val="afffffd"/>
    <w:rsid w:val="00E10D93"/>
    <w:pPr>
      <w:spacing w:after="0" w:line="240" w:lineRule="auto"/>
      <w:ind w:firstLine="567"/>
      <w:jc w:val="both"/>
    </w:pPr>
    <w:rPr>
      <w:rFonts w:ascii="Arial" w:eastAsia="Times New Roman" w:hAnsi="Arial" w:cs="Times New Roman"/>
      <w:sz w:val="20"/>
      <w:szCs w:val="20"/>
    </w:rPr>
  </w:style>
  <w:style w:type="character" w:customStyle="1" w:styleId="afffffd">
    <w:name w:val="Текст сноски Знак"/>
    <w:basedOn w:val="a0"/>
    <w:link w:val="afffffc"/>
    <w:rsid w:val="00E10D93"/>
    <w:rPr>
      <w:rFonts w:ascii="Arial" w:eastAsia="Times New Roman" w:hAnsi="Arial" w:cs="Times New Roman"/>
      <w:sz w:val="20"/>
      <w:szCs w:val="20"/>
    </w:rPr>
  </w:style>
  <w:style w:type="character" w:styleId="afffffe">
    <w:name w:val="footnote reference"/>
    <w:rsid w:val="00E10D93"/>
    <w:rPr>
      <w:vertAlign w:val="superscript"/>
    </w:rPr>
  </w:style>
  <w:style w:type="paragraph" w:styleId="31">
    <w:name w:val="toc 3"/>
    <w:basedOn w:val="a"/>
    <w:next w:val="a"/>
    <w:autoRedefine/>
    <w:uiPriority w:val="39"/>
    <w:rsid w:val="00E10D93"/>
    <w:pPr>
      <w:tabs>
        <w:tab w:val="left" w:pos="0"/>
        <w:tab w:val="left" w:pos="879"/>
        <w:tab w:val="left" w:pos="9498"/>
      </w:tabs>
      <w:spacing w:after="0" w:line="240" w:lineRule="auto"/>
      <w:jc w:val="both"/>
    </w:pPr>
    <w:rPr>
      <w:rFonts w:ascii="Times New Roman" w:eastAsia="Times New Roman" w:hAnsi="Times New Roman" w:cs="Times New Roman"/>
      <w:sz w:val="24"/>
      <w:szCs w:val="24"/>
      <w:lang w:eastAsia="ru-RU"/>
    </w:rPr>
  </w:style>
  <w:style w:type="character" w:customStyle="1" w:styleId="110">
    <w:name w:val="Заголовок 1 Знак1"/>
    <w:aliases w:val="!Части документа Знак1"/>
    <w:uiPriority w:val="99"/>
    <w:rsid w:val="00E10D93"/>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uiPriority w:val="99"/>
    <w:semiHidden/>
    <w:rsid w:val="00E10D9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uiPriority w:val="99"/>
    <w:semiHidden/>
    <w:rsid w:val="00E10D9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E10D93"/>
    <w:rPr>
      <w:rFonts w:ascii="Cambria" w:eastAsia="Times New Roman" w:hAnsi="Cambria" w:cs="Times New Roman"/>
      <w:b/>
      <w:bCs/>
      <w:i/>
      <w:iCs/>
      <w:color w:val="4F81BD"/>
      <w:sz w:val="24"/>
      <w:szCs w:val="24"/>
    </w:rPr>
  </w:style>
  <w:style w:type="paragraph" w:styleId="42">
    <w:name w:val="toc 4"/>
    <w:basedOn w:val="a"/>
    <w:next w:val="a"/>
    <w:autoRedefine/>
    <w:uiPriority w:val="99"/>
    <w:unhideWhenUsed/>
    <w:rsid w:val="00E10D93"/>
    <w:pPr>
      <w:spacing w:after="0" w:line="240" w:lineRule="auto"/>
      <w:ind w:left="720"/>
    </w:pPr>
    <w:rPr>
      <w:rFonts w:ascii="Times New Roman" w:eastAsia="Times New Roman" w:hAnsi="Times New Roman" w:cs="Times New Roman"/>
      <w:sz w:val="24"/>
      <w:szCs w:val="24"/>
      <w:lang w:eastAsia="ru-RU"/>
    </w:rPr>
  </w:style>
  <w:style w:type="character" w:customStyle="1" w:styleId="18">
    <w:name w:val="Текст примечания Знак1"/>
    <w:aliases w:val="!Равноширинный текст документа Знак1"/>
    <w:uiPriority w:val="99"/>
    <w:semiHidden/>
    <w:rsid w:val="00E10D93"/>
  </w:style>
  <w:style w:type="paragraph" w:customStyle="1" w:styleId="Style1">
    <w:name w:val="Style1"/>
    <w:basedOn w:val="a"/>
    <w:rsid w:val="00E10D93"/>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32">
    <w:name w:val="Стиль Заголовок 3"/>
    <w:aliases w:val="!Главы документа + полужирный"/>
    <w:basedOn w:val="3"/>
    <w:uiPriority w:val="99"/>
    <w:rsid w:val="00E10D93"/>
    <w:pPr>
      <w:jc w:val="both"/>
    </w:pPr>
    <w:rPr>
      <w:rFonts w:ascii="Times New Roman" w:hAnsi="Times New Roman"/>
      <w:b w:val="0"/>
      <w:color w:val="auto"/>
      <w:sz w:val="28"/>
    </w:rPr>
  </w:style>
  <w:style w:type="paragraph" w:customStyle="1" w:styleId="19">
    <w:name w:val="Стиль Заголовок 1"/>
    <w:aliases w:val="!Части документа + По центру"/>
    <w:basedOn w:val="1"/>
    <w:uiPriority w:val="99"/>
    <w:rsid w:val="00E10D93"/>
    <w:rPr>
      <w:b w:val="0"/>
      <w:bCs w:val="0"/>
      <w:color w:val="auto"/>
      <w:szCs w:val="20"/>
    </w:rPr>
  </w:style>
  <w:style w:type="paragraph" w:customStyle="1" w:styleId="1a">
    <w:name w:val="Стиль Стиль Заголовок 1"/>
    <w:aliases w:val="!Части документа + По центру + полужирный"/>
    <w:basedOn w:val="19"/>
    <w:uiPriority w:val="99"/>
    <w:rsid w:val="00E10D93"/>
    <w:rPr>
      <w:bCs/>
    </w:rPr>
  </w:style>
  <w:style w:type="paragraph" w:customStyle="1" w:styleId="22">
    <w:name w:val="Стиль Заголовок 2"/>
    <w:aliases w:val="!Разделы документа + полужирный По центру"/>
    <w:basedOn w:val="2"/>
    <w:uiPriority w:val="99"/>
    <w:rsid w:val="00E10D93"/>
    <w:rPr>
      <w:b w:val="0"/>
      <w:color w:val="auto"/>
      <w:szCs w:val="20"/>
    </w:rPr>
  </w:style>
  <w:style w:type="character" w:customStyle="1" w:styleId="FontStyle62">
    <w:name w:val="Font Style62"/>
    <w:rsid w:val="00E10D93"/>
    <w:rPr>
      <w:rFonts w:ascii="Times New Roman" w:hAnsi="Times New Roman" w:cs="Times New Roman" w:hint="default"/>
      <w:b/>
      <w:bCs/>
      <w:spacing w:val="10"/>
      <w:sz w:val="24"/>
      <w:szCs w:val="24"/>
    </w:rPr>
  </w:style>
  <w:style w:type="character" w:customStyle="1" w:styleId="defaultlabelstyle3">
    <w:name w:val="defaultlabelstyle3"/>
    <w:rsid w:val="00E10D93"/>
    <w:rPr>
      <w:rFonts w:ascii="Trebuchet MS" w:hAnsi="Trebuchet MS" w:hint="default"/>
      <w:color w:val="333333"/>
    </w:rPr>
  </w:style>
  <w:style w:type="table" w:styleId="affffff">
    <w:name w:val="Table Grid"/>
    <w:basedOn w:val="a1"/>
    <w:uiPriority w:val="39"/>
    <w:rsid w:val="00E1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Web)"/>
    <w:basedOn w:val="a"/>
    <w:uiPriority w:val="99"/>
    <w:semiHidden/>
    <w:unhideWhenUsed/>
    <w:rsid w:val="00E10D93"/>
    <w:pPr>
      <w:spacing w:after="0"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basedOn w:val="a0"/>
    <w:uiPriority w:val="99"/>
    <w:semiHidden/>
    <w:unhideWhenUsed/>
    <w:rsid w:val="00E10D93"/>
    <w:rPr>
      <w:color w:val="605E5C"/>
      <w:shd w:val="clear" w:color="auto" w:fill="E1DFDD"/>
    </w:rPr>
  </w:style>
  <w:style w:type="character" w:customStyle="1" w:styleId="UnresolvedMention">
    <w:name w:val="Unresolved Mention"/>
    <w:basedOn w:val="a0"/>
    <w:uiPriority w:val="99"/>
    <w:semiHidden/>
    <w:unhideWhenUsed/>
    <w:rsid w:val="00ED1F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93"/>
  </w:style>
  <w:style w:type="paragraph" w:styleId="1">
    <w:name w:val="heading 1"/>
    <w:aliases w:val="!Части документа"/>
    <w:basedOn w:val="a"/>
    <w:next w:val="a"/>
    <w:link w:val="10"/>
    <w:uiPriority w:val="99"/>
    <w:qFormat/>
    <w:rsid w:val="00E10D93"/>
    <w:pPr>
      <w:widowControl w:val="0"/>
      <w:autoSpaceDE w:val="0"/>
      <w:autoSpaceDN w:val="0"/>
      <w:adjustRightInd w:val="0"/>
      <w:spacing w:before="108" w:after="108" w:line="240" w:lineRule="auto"/>
      <w:jc w:val="center"/>
      <w:outlineLvl w:val="0"/>
    </w:pPr>
    <w:rPr>
      <w:rFonts w:ascii="Times New Roman" w:eastAsia="Times New Roman" w:hAnsi="Times New Roman" w:cs="Times New Roman"/>
      <w:b/>
      <w:bCs/>
      <w:color w:val="26282F"/>
      <w:sz w:val="28"/>
      <w:szCs w:val="24"/>
    </w:rPr>
  </w:style>
  <w:style w:type="paragraph" w:styleId="2">
    <w:name w:val="heading 2"/>
    <w:aliases w:val="!Разделы документа"/>
    <w:basedOn w:val="1"/>
    <w:next w:val="a"/>
    <w:link w:val="20"/>
    <w:uiPriority w:val="99"/>
    <w:qFormat/>
    <w:rsid w:val="00E10D93"/>
    <w:pPr>
      <w:outlineLvl w:val="1"/>
    </w:pPr>
  </w:style>
  <w:style w:type="paragraph" w:styleId="3">
    <w:name w:val="heading 3"/>
    <w:aliases w:val="!Главы документа"/>
    <w:basedOn w:val="2"/>
    <w:next w:val="a"/>
    <w:link w:val="30"/>
    <w:uiPriority w:val="99"/>
    <w:qFormat/>
    <w:rsid w:val="00E10D93"/>
    <w:pPr>
      <w:outlineLvl w:val="2"/>
    </w:pPr>
    <w:rPr>
      <w:rFonts w:ascii="Arial" w:hAnsi="Arial"/>
      <w:sz w:val="24"/>
    </w:rPr>
  </w:style>
  <w:style w:type="paragraph" w:styleId="4">
    <w:name w:val="heading 4"/>
    <w:aliases w:val="!Параграфы/Статьи документа"/>
    <w:basedOn w:val="3"/>
    <w:next w:val="a"/>
    <w:link w:val="40"/>
    <w:uiPriority w:val="99"/>
    <w:qFormat/>
    <w:rsid w:val="00E10D9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E10D93"/>
    <w:rPr>
      <w:rFonts w:ascii="Times New Roman" w:eastAsia="Times New Roman" w:hAnsi="Times New Roman" w:cs="Times New Roman"/>
      <w:b/>
      <w:bCs/>
      <w:color w:val="26282F"/>
      <w:sz w:val="28"/>
      <w:szCs w:val="24"/>
    </w:rPr>
  </w:style>
  <w:style w:type="character" w:customStyle="1" w:styleId="20">
    <w:name w:val="Заголовок 2 Знак"/>
    <w:aliases w:val="!Разделы документа Знак"/>
    <w:basedOn w:val="a0"/>
    <w:link w:val="2"/>
    <w:uiPriority w:val="99"/>
    <w:rsid w:val="00E10D93"/>
    <w:rPr>
      <w:rFonts w:ascii="Times New Roman" w:eastAsia="Times New Roman" w:hAnsi="Times New Roman" w:cs="Times New Roman"/>
      <w:b/>
      <w:bCs/>
      <w:color w:val="26282F"/>
      <w:sz w:val="28"/>
      <w:szCs w:val="24"/>
    </w:rPr>
  </w:style>
  <w:style w:type="character" w:customStyle="1" w:styleId="30">
    <w:name w:val="Заголовок 3 Знак"/>
    <w:aliases w:val="!Главы документа Знак"/>
    <w:basedOn w:val="a0"/>
    <w:link w:val="3"/>
    <w:uiPriority w:val="99"/>
    <w:rsid w:val="00E10D93"/>
    <w:rPr>
      <w:rFonts w:ascii="Arial" w:eastAsia="Times New Roman" w:hAnsi="Arial" w:cs="Times New Roman"/>
      <w:b/>
      <w:bCs/>
      <w:color w:val="26282F"/>
      <w:sz w:val="24"/>
      <w:szCs w:val="24"/>
    </w:rPr>
  </w:style>
  <w:style w:type="character" w:customStyle="1" w:styleId="40">
    <w:name w:val="Заголовок 4 Знак"/>
    <w:aliases w:val="!Параграфы/Статьи документа Знак"/>
    <w:basedOn w:val="a0"/>
    <w:link w:val="4"/>
    <w:uiPriority w:val="99"/>
    <w:rsid w:val="00E10D93"/>
    <w:rPr>
      <w:rFonts w:ascii="Arial" w:eastAsia="Times New Roman" w:hAnsi="Arial" w:cs="Times New Roman"/>
      <w:b/>
      <w:bCs/>
      <w:color w:val="26282F"/>
      <w:sz w:val="24"/>
      <w:szCs w:val="24"/>
    </w:rPr>
  </w:style>
  <w:style w:type="numbering" w:customStyle="1" w:styleId="11">
    <w:name w:val="Нет списка1"/>
    <w:next w:val="a2"/>
    <w:uiPriority w:val="99"/>
    <w:semiHidden/>
    <w:unhideWhenUsed/>
    <w:rsid w:val="00E10D93"/>
  </w:style>
  <w:style w:type="paragraph" w:customStyle="1" w:styleId="ConsPlusNormal">
    <w:name w:val="ConsPlusNormal"/>
    <w:rsid w:val="00E1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10D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No Spacing"/>
    <w:uiPriority w:val="1"/>
    <w:qFormat/>
    <w:rsid w:val="00E10D93"/>
    <w:pPr>
      <w:spacing w:after="0" w:line="240" w:lineRule="auto"/>
    </w:pPr>
    <w:rPr>
      <w:rFonts w:ascii="Calibri" w:eastAsia="Calibri" w:hAnsi="Calibri" w:cs="Times New Roman"/>
    </w:rPr>
  </w:style>
  <w:style w:type="character" w:styleId="a4">
    <w:name w:val="Hyperlink"/>
    <w:uiPriority w:val="99"/>
    <w:unhideWhenUsed/>
    <w:rsid w:val="00E10D93"/>
    <w:rPr>
      <w:color w:val="0563C1"/>
      <w:u w:val="single"/>
    </w:rPr>
  </w:style>
  <w:style w:type="paragraph" w:styleId="a5">
    <w:name w:val="header"/>
    <w:basedOn w:val="a"/>
    <w:link w:val="a6"/>
    <w:uiPriority w:val="99"/>
    <w:rsid w:val="00E10D9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E10D93"/>
    <w:rPr>
      <w:rFonts w:ascii="Times New Roman" w:eastAsia="Times New Roman" w:hAnsi="Times New Roman" w:cs="Times New Roman"/>
      <w:sz w:val="28"/>
      <w:szCs w:val="20"/>
    </w:rPr>
  </w:style>
  <w:style w:type="paragraph" w:customStyle="1" w:styleId="a7">
    <w:name w:val="Заголовок к тексту"/>
    <w:basedOn w:val="a"/>
    <w:next w:val="a8"/>
    <w:qFormat/>
    <w:rsid w:val="00E10D93"/>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iPriority w:val="1"/>
    <w:qFormat/>
    <w:rsid w:val="00E10D9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E10D93"/>
    <w:rPr>
      <w:rFonts w:ascii="Times New Roman" w:eastAsia="Times New Roman" w:hAnsi="Times New Roman" w:cs="Times New Roman"/>
      <w:sz w:val="24"/>
      <w:szCs w:val="24"/>
    </w:rPr>
  </w:style>
  <w:style w:type="paragraph" w:customStyle="1" w:styleId="aa">
    <w:name w:val="Адресат"/>
    <w:basedOn w:val="a"/>
    <w:rsid w:val="00E10D93"/>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8"/>
    <w:rsid w:val="00E10D93"/>
    <w:pPr>
      <w:suppressAutoHyphens/>
      <w:spacing w:line="240" w:lineRule="exact"/>
    </w:pPr>
    <w:rPr>
      <w:szCs w:val="20"/>
    </w:rPr>
  </w:style>
  <w:style w:type="paragraph" w:styleId="ac">
    <w:name w:val="footer"/>
    <w:basedOn w:val="a"/>
    <w:link w:val="ad"/>
    <w:uiPriority w:val="99"/>
    <w:rsid w:val="00E10D93"/>
    <w:pPr>
      <w:suppressAutoHyphen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E10D93"/>
    <w:rPr>
      <w:rFonts w:ascii="Times New Roman" w:eastAsia="Times New Roman" w:hAnsi="Times New Roman" w:cs="Times New Roman"/>
      <w:sz w:val="20"/>
      <w:szCs w:val="20"/>
      <w:lang w:eastAsia="ru-RU"/>
    </w:rPr>
  </w:style>
  <w:style w:type="character" w:styleId="ae">
    <w:name w:val="page number"/>
    <w:rsid w:val="00E10D93"/>
  </w:style>
  <w:style w:type="paragraph" w:customStyle="1" w:styleId="af">
    <w:name w:val="регистрационные поля"/>
    <w:basedOn w:val="a"/>
    <w:rsid w:val="00E10D93"/>
    <w:pPr>
      <w:spacing w:after="0" w:line="240" w:lineRule="exact"/>
      <w:jc w:val="center"/>
    </w:pPr>
    <w:rPr>
      <w:rFonts w:ascii="Times New Roman" w:eastAsia="Times New Roman" w:hAnsi="Times New Roman" w:cs="Times New Roman"/>
      <w:sz w:val="28"/>
      <w:szCs w:val="20"/>
      <w:lang w:val="en-US" w:eastAsia="ru-RU"/>
    </w:rPr>
  </w:style>
  <w:style w:type="paragraph" w:customStyle="1" w:styleId="af0">
    <w:name w:val="Регистр"/>
    <w:rsid w:val="00E10D93"/>
    <w:pPr>
      <w:spacing w:after="0" w:line="240" w:lineRule="auto"/>
    </w:pPr>
    <w:rPr>
      <w:rFonts w:ascii="Times New Roman" w:eastAsia="Times New Roman" w:hAnsi="Times New Roman" w:cs="Times New Roman"/>
      <w:sz w:val="28"/>
      <w:szCs w:val="20"/>
      <w:lang w:eastAsia="ru-RU"/>
    </w:rPr>
  </w:style>
  <w:style w:type="paragraph" w:customStyle="1" w:styleId="af1">
    <w:name w:val="Форма"/>
    <w:rsid w:val="00E10D93"/>
    <w:pPr>
      <w:spacing w:after="0" w:line="240" w:lineRule="auto"/>
    </w:pPr>
    <w:rPr>
      <w:rFonts w:ascii="Times New Roman" w:eastAsia="Times New Roman" w:hAnsi="Times New Roman" w:cs="Times New Roman"/>
      <w:sz w:val="28"/>
      <w:szCs w:val="28"/>
      <w:lang w:eastAsia="ru-RU"/>
    </w:rPr>
  </w:style>
  <w:style w:type="paragraph" w:styleId="af2">
    <w:name w:val="Body Text Indent"/>
    <w:basedOn w:val="a"/>
    <w:link w:val="af3"/>
    <w:unhideWhenUsed/>
    <w:rsid w:val="00E10D93"/>
    <w:pPr>
      <w:spacing w:after="120" w:line="240" w:lineRule="auto"/>
      <w:ind w:left="283"/>
    </w:pPr>
    <w:rPr>
      <w:rFonts w:ascii="Times New Roman" w:eastAsia="Times New Roman" w:hAnsi="Times New Roman" w:cs="Times New Roman"/>
      <w:sz w:val="28"/>
      <w:szCs w:val="20"/>
    </w:rPr>
  </w:style>
  <w:style w:type="character" w:customStyle="1" w:styleId="af3">
    <w:name w:val="Основной текст с отступом Знак"/>
    <w:basedOn w:val="a0"/>
    <w:link w:val="af2"/>
    <w:rsid w:val="00E10D93"/>
    <w:rPr>
      <w:rFonts w:ascii="Times New Roman" w:eastAsia="Times New Roman" w:hAnsi="Times New Roman" w:cs="Times New Roman"/>
      <w:sz w:val="28"/>
      <w:szCs w:val="20"/>
    </w:rPr>
  </w:style>
  <w:style w:type="character" w:customStyle="1" w:styleId="af4">
    <w:name w:val="Цветовое выделение"/>
    <w:uiPriority w:val="99"/>
    <w:rsid w:val="00E10D93"/>
    <w:rPr>
      <w:b/>
      <w:color w:val="26282F"/>
    </w:rPr>
  </w:style>
  <w:style w:type="character" w:customStyle="1" w:styleId="af5">
    <w:name w:val="Гипертекстовая ссылка"/>
    <w:uiPriority w:val="99"/>
    <w:rsid w:val="00E10D93"/>
    <w:rPr>
      <w:rFonts w:cs="Times New Roman"/>
      <w:b/>
      <w:color w:val="106BBE"/>
    </w:rPr>
  </w:style>
  <w:style w:type="character" w:customStyle="1" w:styleId="af6">
    <w:name w:val="Активная гипертекстовая ссылка"/>
    <w:uiPriority w:val="99"/>
    <w:rsid w:val="00E10D93"/>
    <w:rPr>
      <w:rFonts w:cs="Times New Roman"/>
      <w:b/>
      <w:color w:val="106BBE"/>
      <w:u w:val="single"/>
    </w:rPr>
  </w:style>
  <w:style w:type="paragraph" w:customStyle="1" w:styleId="af7">
    <w:name w:val="Внимание"/>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8">
    <w:name w:val="Внимание: криминал!!"/>
    <w:basedOn w:val="af7"/>
    <w:next w:val="a"/>
    <w:uiPriority w:val="99"/>
    <w:rsid w:val="00E10D93"/>
  </w:style>
  <w:style w:type="paragraph" w:customStyle="1" w:styleId="af9">
    <w:name w:val="Внимание: недобросовестность!"/>
    <w:basedOn w:val="af7"/>
    <w:next w:val="a"/>
    <w:uiPriority w:val="99"/>
    <w:rsid w:val="00E10D93"/>
  </w:style>
  <w:style w:type="character" w:customStyle="1" w:styleId="afa">
    <w:name w:val="Выделение для Базового Поиска"/>
    <w:uiPriority w:val="99"/>
    <w:rsid w:val="00E10D93"/>
    <w:rPr>
      <w:rFonts w:cs="Times New Roman"/>
      <w:b/>
      <w:bCs/>
      <w:color w:val="0058A9"/>
    </w:rPr>
  </w:style>
  <w:style w:type="character" w:customStyle="1" w:styleId="afb">
    <w:name w:val="Выделение для Базового Поиска (курсив)"/>
    <w:uiPriority w:val="99"/>
    <w:rsid w:val="00E10D93"/>
    <w:rPr>
      <w:rFonts w:cs="Times New Roman"/>
      <w:b/>
      <w:bCs/>
      <w:i/>
      <w:iCs/>
      <w:color w:val="0058A9"/>
    </w:rPr>
  </w:style>
  <w:style w:type="paragraph" w:customStyle="1" w:styleId="afc">
    <w:name w:val="Дочерний элемент списк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d">
    <w:name w:val="Основное меню (преемственное)"/>
    <w:basedOn w:val="a"/>
    <w:next w:val="a"/>
    <w:uiPriority w:val="99"/>
    <w:rsid w:val="00E10D9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2">
    <w:name w:val="Заголовок1"/>
    <w:basedOn w:val="afd"/>
    <w:next w:val="a"/>
    <w:uiPriority w:val="99"/>
    <w:rsid w:val="00E10D93"/>
    <w:rPr>
      <w:b/>
      <w:bCs/>
      <w:color w:val="0058A9"/>
      <w:shd w:val="clear" w:color="auto" w:fill="F0F0F0"/>
    </w:rPr>
  </w:style>
  <w:style w:type="paragraph" w:customStyle="1" w:styleId="afe">
    <w:name w:val="Заголовок группы контролов"/>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
    <w:name w:val="Заголовок для информации об изменениях"/>
    <w:basedOn w:val="1"/>
    <w:next w:val="a"/>
    <w:uiPriority w:val="99"/>
    <w:rsid w:val="00E10D93"/>
    <w:pPr>
      <w:spacing w:before="0"/>
      <w:outlineLvl w:val="9"/>
    </w:pPr>
    <w:rPr>
      <w:b w:val="0"/>
      <w:bCs w:val="0"/>
      <w:sz w:val="18"/>
      <w:szCs w:val="18"/>
      <w:shd w:val="clear" w:color="auto" w:fill="FFFFFF"/>
    </w:rPr>
  </w:style>
  <w:style w:type="paragraph" w:customStyle="1" w:styleId="aff0">
    <w:name w:val="Заголовок распахивающейся части диалога"/>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1">
    <w:name w:val="Заголовок своего сообщения"/>
    <w:uiPriority w:val="99"/>
    <w:rsid w:val="00E10D93"/>
    <w:rPr>
      <w:rFonts w:cs="Times New Roman"/>
      <w:b/>
      <w:bCs/>
      <w:color w:val="26282F"/>
    </w:rPr>
  </w:style>
  <w:style w:type="paragraph" w:customStyle="1" w:styleId="aff2">
    <w:name w:val="Заголовок статьи"/>
    <w:basedOn w:val="a"/>
    <w:next w:val="a"/>
    <w:uiPriority w:val="99"/>
    <w:rsid w:val="00E10D9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3">
    <w:name w:val="Заголовок чужого сообщения"/>
    <w:uiPriority w:val="99"/>
    <w:rsid w:val="00E10D93"/>
    <w:rPr>
      <w:rFonts w:cs="Times New Roman"/>
      <w:b/>
      <w:bCs/>
      <w:color w:val="FF0000"/>
    </w:rPr>
  </w:style>
  <w:style w:type="paragraph" w:customStyle="1" w:styleId="aff4">
    <w:name w:val="Заголовок ЭР (левое окно)"/>
    <w:basedOn w:val="a"/>
    <w:next w:val="a"/>
    <w:uiPriority w:val="99"/>
    <w:rsid w:val="00E10D9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5">
    <w:name w:val="Заголовок ЭР (правое окно)"/>
    <w:basedOn w:val="aff4"/>
    <w:next w:val="a"/>
    <w:uiPriority w:val="99"/>
    <w:rsid w:val="00E10D93"/>
    <w:pPr>
      <w:spacing w:after="0"/>
      <w:jc w:val="left"/>
    </w:pPr>
  </w:style>
  <w:style w:type="paragraph" w:customStyle="1" w:styleId="aff6">
    <w:name w:val="Интерактивный заголовок"/>
    <w:basedOn w:val="12"/>
    <w:next w:val="a"/>
    <w:uiPriority w:val="99"/>
    <w:rsid w:val="00E10D93"/>
    <w:rPr>
      <w:u w:val="single"/>
    </w:rPr>
  </w:style>
  <w:style w:type="paragraph" w:customStyle="1" w:styleId="aff7">
    <w:name w:val="Текст информации об изменениях"/>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8">
    <w:name w:val="Информация об изменениях"/>
    <w:basedOn w:val="aff7"/>
    <w:next w:val="a"/>
    <w:uiPriority w:val="99"/>
    <w:rsid w:val="00E10D93"/>
    <w:pPr>
      <w:spacing w:before="180"/>
      <w:ind w:left="360" w:right="360" w:firstLine="0"/>
    </w:pPr>
    <w:rPr>
      <w:shd w:val="clear" w:color="auto" w:fill="EAEFED"/>
    </w:rPr>
  </w:style>
  <w:style w:type="paragraph" w:customStyle="1" w:styleId="aff9">
    <w:name w:val="Текст (справка)"/>
    <w:basedOn w:val="a"/>
    <w:next w:val="a"/>
    <w:uiPriority w:val="99"/>
    <w:rsid w:val="00E10D9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a">
    <w:name w:val="Комментарий"/>
    <w:basedOn w:val="aff9"/>
    <w:next w:val="a"/>
    <w:uiPriority w:val="99"/>
    <w:rsid w:val="00E10D93"/>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E10D93"/>
    <w:rPr>
      <w:i/>
      <w:iCs/>
    </w:rPr>
  </w:style>
  <w:style w:type="paragraph" w:customStyle="1" w:styleId="affc">
    <w:name w:val="Текст (лев. подпись)"/>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d">
    <w:name w:val="Колонтитул (левый)"/>
    <w:basedOn w:val="affc"/>
    <w:next w:val="a"/>
    <w:uiPriority w:val="99"/>
    <w:rsid w:val="00E10D93"/>
    <w:rPr>
      <w:sz w:val="14"/>
      <w:szCs w:val="14"/>
    </w:rPr>
  </w:style>
  <w:style w:type="paragraph" w:customStyle="1" w:styleId="affe">
    <w:name w:val="Текст (прав. подпись)"/>
    <w:basedOn w:val="a"/>
    <w:next w:val="a"/>
    <w:uiPriority w:val="99"/>
    <w:rsid w:val="00E10D9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
    <w:name w:val="Колонтитул (правый)"/>
    <w:basedOn w:val="affe"/>
    <w:next w:val="a"/>
    <w:uiPriority w:val="99"/>
    <w:rsid w:val="00E10D93"/>
    <w:rPr>
      <w:sz w:val="14"/>
      <w:szCs w:val="14"/>
    </w:rPr>
  </w:style>
  <w:style w:type="paragraph" w:customStyle="1" w:styleId="afff0">
    <w:name w:val="Комментарий пользователя"/>
    <w:basedOn w:val="affa"/>
    <w:next w:val="a"/>
    <w:uiPriority w:val="99"/>
    <w:rsid w:val="00E10D93"/>
    <w:pPr>
      <w:jc w:val="left"/>
    </w:pPr>
    <w:rPr>
      <w:shd w:val="clear" w:color="auto" w:fill="FFDFE0"/>
    </w:rPr>
  </w:style>
  <w:style w:type="paragraph" w:customStyle="1" w:styleId="afff1">
    <w:name w:val="Куда обратиться?"/>
    <w:basedOn w:val="af7"/>
    <w:next w:val="a"/>
    <w:uiPriority w:val="99"/>
    <w:rsid w:val="00E10D93"/>
  </w:style>
  <w:style w:type="paragraph" w:customStyle="1" w:styleId="afff2">
    <w:name w:val="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3">
    <w:name w:val="Найденные слова"/>
    <w:uiPriority w:val="99"/>
    <w:rsid w:val="00E10D93"/>
    <w:rPr>
      <w:rFonts w:cs="Times New Roman"/>
      <w:b/>
      <w:color w:val="26282F"/>
      <w:shd w:val="clear" w:color="auto" w:fill="FFF580"/>
    </w:rPr>
  </w:style>
  <w:style w:type="paragraph" w:customStyle="1" w:styleId="afff4">
    <w:name w:val="Напишите нам"/>
    <w:basedOn w:val="a"/>
    <w:next w:val="a"/>
    <w:uiPriority w:val="99"/>
    <w:rsid w:val="00E10D9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5">
    <w:name w:val="Не вступил в силу"/>
    <w:uiPriority w:val="99"/>
    <w:rsid w:val="00E10D93"/>
    <w:rPr>
      <w:rFonts w:cs="Times New Roman"/>
      <w:b/>
      <w:color w:val="000000"/>
      <w:shd w:val="clear" w:color="auto" w:fill="D8EDE8"/>
    </w:rPr>
  </w:style>
  <w:style w:type="paragraph" w:customStyle="1" w:styleId="afff6">
    <w:name w:val="Необходимые документы"/>
    <w:basedOn w:val="af7"/>
    <w:next w:val="a"/>
    <w:uiPriority w:val="99"/>
    <w:rsid w:val="00E10D93"/>
    <w:pPr>
      <w:ind w:firstLine="118"/>
    </w:pPr>
  </w:style>
  <w:style w:type="paragraph" w:customStyle="1" w:styleId="afff7">
    <w:name w:val="Нормальный (таблица)"/>
    <w:basedOn w:val="a"/>
    <w:next w:val="a"/>
    <w:uiPriority w:val="99"/>
    <w:rsid w:val="00E10D9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Таблицы (моноширинный)"/>
    <w:basedOn w:val="a"/>
    <w:next w:val="a"/>
    <w:uiPriority w:val="99"/>
    <w:rsid w:val="00E10D9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9">
    <w:name w:val="Оглавление"/>
    <w:basedOn w:val="afff8"/>
    <w:next w:val="a"/>
    <w:uiPriority w:val="99"/>
    <w:rsid w:val="00E10D93"/>
    <w:pPr>
      <w:ind w:left="140"/>
    </w:pPr>
  </w:style>
  <w:style w:type="character" w:customStyle="1" w:styleId="afffa">
    <w:name w:val="Опечатки"/>
    <w:uiPriority w:val="99"/>
    <w:rsid w:val="00E10D93"/>
    <w:rPr>
      <w:color w:val="FF0000"/>
    </w:rPr>
  </w:style>
  <w:style w:type="paragraph" w:customStyle="1" w:styleId="afffb">
    <w:name w:val="Переменная часть"/>
    <w:basedOn w:val="afd"/>
    <w:next w:val="a"/>
    <w:uiPriority w:val="99"/>
    <w:rsid w:val="00E10D93"/>
    <w:rPr>
      <w:sz w:val="18"/>
      <w:szCs w:val="18"/>
    </w:rPr>
  </w:style>
  <w:style w:type="paragraph" w:customStyle="1" w:styleId="afffc">
    <w:name w:val="Подвал для информации об изменениях"/>
    <w:basedOn w:val="1"/>
    <w:next w:val="a"/>
    <w:uiPriority w:val="99"/>
    <w:rsid w:val="00E10D93"/>
    <w:pPr>
      <w:outlineLvl w:val="9"/>
    </w:pPr>
    <w:rPr>
      <w:b w:val="0"/>
      <w:bCs w:val="0"/>
      <w:sz w:val="18"/>
      <w:szCs w:val="18"/>
    </w:rPr>
  </w:style>
  <w:style w:type="paragraph" w:customStyle="1" w:styleId="afffd">
    <w:name w:val="Подзаголовок для информации об изменениях"/>
    <w:basedOn w:val="aff7"/>
    <w:next w:val="a"/>
    <w:uiPriority w:val="99"/>
    <w:rsid w:val="00E10D93"/>
    <w:rPr>
      <w:b/>
      <w:bCs/>
    </w:rPr>
  </w:style>
  <w:style w:type="paragraph" w:customStyle="1" w:styleId="afffe">
    <w:name w:val="Подчёркнуный текст"/>
    <w:basedOn w:val="a"/>
    <w:next w:val="a"/>
    <w:uiPriority w:val="99"/>
    <w:rsid w:val="00E10D9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
    <w:name w:val="Постоянная часть"/>
    <w:basedOn w:val="afd"/>
    <w:next w:val="a"/>
    <w:uiPriority w:val="99"/>
    <w:rsid w:val="00E10D93"/>
    <w:rPr>
      <w:sz w:val="20"/>
      <w:szCs w:val="20"/>
    </w:rPr>
  </w:style>
  <w:style w:type="paragraph" w:customStyle="1" w:styleId="affff0">
    <w:name w:val="Прижатый влево"/>
    <w:basedOn w:val="a"/>
    <w:next w:val="a"/>
    <w:uiPriority w:val="99"/>
    <w:rsid w:val="00E10D9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Пример."/>
    <w:basedOn w:val="af7"/>
    <w:next w:val="a"/>
    <w:uiPriority w:val="99"/>
    <w:rsid w:val="00E10D93"/>
  </w:style>
  <w:style w:type="paragraph" w:customStyle="1" w:styleId="affff2">
    <w:name w:val="Примечание."/>
    <w:basedOn w:val="af7"/>
    <w:next w:val="a"/>
    <w:uiPriority w:val="99"/>
    <w:rsid w:val="00E10D93"/>
  </w:style>
  <w:style w:type="character" w:customStyle="1" w:styleId="affff3">
    <w:name w:val="Продолжение ссылки"/>
    <w:uiPriority w:val="99"/>
    <w:rsid w:val="00E10D93"/>
    <w:rPr>
      <w:rFonts w:cs="Times New Roman"/>
      <w:b w:val="0"/>
      <w:color w:val="106BBE"/>
    </w:rPr>
  </w:style>
  <w:style w:type="paragraph" w:customStyle="1" w:styleId="affff4">
    <w:name w:val="Словарная статья"/>
    <w:basedOn w:val="a"/>
    <w:next w:val="a"/>
    <w:uiPriority w:val="99"/>
    <w:rsid w:val="00E10D9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5">
    <w:name w:val="Сравнение редакций"/>
    <w:uiPriority w:val="99"/>
    <w:rsid w:val="00E10D93"/>
    <w:rPr>
      <w:rFonts w:cs="Times New Roman"/>
      <w:b/>
      <w:color w:val="26282F"/>
    </w:rPr>
  </w:style>
  <w:style w:type="character" w:customStyle="1" w:styleId="affff6">
    <w:name w:val="Сравнение редакций. Добавленный фрагмент"/>
    <w:uiPriority w:val="99"/>
    <w:rsid w:val="00E10D93"/>
    <w:rPr>
      <w:color w:val="000000"/>
      <w:shd w:val="clear" w:color="auto" w:fill="C1D7FF"/>
    </w:rPr>
  </w:style>
  <w:style w:type="character" w:customStyle="1" w:styleId="affff7">
    <w:name w:val="Сравнение редакций. Удаленный фрагмент"/>
    <w:uiPriority w:val="99"/>
    <w:rsid w:val="00E10D93"/>
    <w:rPr>
      <w:color w:val="000000"/>
      <w:shd w:val="clear" w:color="auto" w:fill="C4C413"/>
    </w:rPr>
  </w:style>
  <w:style w:type="paragraph" w:customStyle="1" w:styleId="affff8">
    <w:name w:val="Ссылка на официальную публикацию"/>
    <w:basedOn w:val="a"/>
    <w:next w:val="a"/>
    <w:uiPriority w:val="99"/>
    <w:rsid w:val="00E10D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9">
    <w:name w:val="Ссылка на утративший силу документ"/>
    <w:uiPriority w:val="99"/>
    <w:rsid w:val="00E10D93"/>
    <w:rPr>
      <w:rFonts w:cs="Times New Roman"/>
      <w:b/>
      <w:color w:val="749232"/>
    </w:rPr>
  </w:style>
  <w:style w:type="paragraph" w:customStyle="1" w:styleId="affffa">
    <w:name w:val="Текст в таблице"/>
    <w:basedOn w:val="afff7"/>
    <w:next w:val="a"/>
    <w:uiPriority w:val="99"/>
    <w:rsid w:val="00E10D93"/>
    <w:pPr>
      <w:ind w:firstLine="500"/>
    </w:pPr>
  </w:style>
  <w:style w:type="paragraph" w:customStyle="1" w:styleId="affffb">
    <w:name w:val="Текст ЭР (см. также)"/>
    <w:basedOn w:val="a"/>
    <w:next w:val="a"/>
    <w:uiPriority w:val="99"/>
    <w:rsid w:val="00E10D9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c">
    <w:name w:val="Технический комментарий"/>
    <w:basedOn w:val="a"/>
    <w:next w:val="a"/>
    <w:uiPriority w:val="99"/>
    <w:rsid w:val="00E10D9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d">
    <w:name w:val="Утратил силу"/>
    <w:uiPriority w:val="99"/>
    <w:rsid w:val="00E10D93"/>
    <w:rPr>
      <w:rFonts w:cs="Times New Roman"/>
      <w:b/>
      <w:strike/>
      <w:color w:val="666600"/>
    </w:rPr>
  </w:style>
  <w:style w:type="paragraph" w:customStyle="1" w:styleId="affffe">
    <w:name w:val="Формула"/>
    <w:basedOn w:val="a"/>
    <w:next w:val="a"/>
    <w:uiPriority w:val="99"/>
    <w:rsid w:val="00E10D9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
    <w:name w:val="Центрированный (таблица)"/>
    <w:basedOn w:val="afff7"/>
    <w:next w:val="a"/>
    <w:uiPriority w:val="99"/>
    <w:rsid w:val="00E10D93"/>
    <w:pPr>
      <w:jc w:val="center"/>
    </w:pPr>
  </w:style>
  <w:style w:type="paragraph" w:customStyle="1" w:styleId="-">
    <w:name w:val="ЭР-содержание (правое окно)"/>
    <w:basedOn w:val="a"/>
    <w:next w:val="a"/>
    <w:uiPriority w:val="99"/>
    <w:rsid w:val="00E10D9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styleId="afffff0">
    <w:name w:val="Balloon Text"/>
    <w:basedOn w:val="a"/>
    <w:link w:val="afffff1"/>
    <w:uiPriority w:val="99"/>
    <w:unhideWhenUsed/>
    <w:rsid w:val="00E10D93"/>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f1">
    <w:name w:val="Текст выноски Знак"/>
    <w:basedOn w:val="a0"/>
    <w:link w:val="afffff0"/>
    <w:uiPriority w:val="99"/>
    <w:rsid w:val="00E10D93"/>
    <w:rPr>
      <w:rFonts w:ascii="Tahoma" w:eastAsia="Times New Roman" w:hAnsi="Tahoma" w:cs="Times New Roman"/>
      <w:sz w:val="16"/>
      <w:szCs w:val="16"/>
    </w:rPr>
  </w:style>
  <w:style w:type="character" w:styleId="afffff2">
    <w:name w:val="annotation reference"/>
    <w:uiPriority w:val="99"/>
    <w:unhideWhenUsed/>
    <w:rsid w:val="00E10D93"/>
    <w:rPr>
      <w:rFonts w:cs="Times New Roman"/>
      <w:sz w:val="16"/>
      <w:szCs w:val="16"/>
    </w:rPr>
  </w:style>
  <w:style w:type="paragraph" w:styleId="afffff3">
    <w:name w:val="annotation text"/>
    <w:aliases w:val="!Равноширинный текст документа"/>
    <w:basedOn w:val="a"/>
    <w:link w:val="afffff4"/>
    <w:uiPriority w:val="99"/>
    <w:unhideWhenUsed/>
    <w:rsid w:val="00E10D9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4">
    <w:name w:val="Текст примечания Знак"/>
    <w:aliases w:val="!Равноширинный текст документа Знак"/>
    <w:basedOn w:val="a0"/>
    <w:link w:val="afffff3"/>
    <w:uiPriority w:val="99"/>
    <w:rsid w:val="00E10D93"/>
    <w:rPr>
      <w:rFonts w:ascii="Arial" w:eastAsia="Times New Roman" w:hAnsi="Arial" w:cs="Times New Roman"/>
      <w:sz w:val="20"/>
      <w:szCs w:val="20"/>
    </w:rPr>
  </w:style>
  <w:style w:type="paragraph" w:styleId="afffff5">
    <w:name w:val="annotation subject"/>
    <w:basedOn w:val="afffff3"/>
    <w:next w:val="afffff3"/>
    <w:link w:val="afffff6"/>
    <w:uiPriority w:val="99"/>
    <w:unhideWhenUsed/>
    <w:rsid w:val="00E10D93"/>
    <w:rPr>
      <w:b/>
      <w:bCs/>
    </w:rPr>
  </w:style>
  <w:style w:type="character" w:customStyle="1" w:styleId="afffff6">
    <w:name w:val="Тема примечания Знак"/>
    <w:basedOn w:val="afffff4"/>
    <w:link w:val="afffff5"/>
    <w:uiPriority w:val="99"/>
    <w:rsid w:val="00E10D93"/>
    <w:rPr>
      <w:rFonts w:ascii="Arial" w:eastAsia="Times New Roman" w:hAnsi="Arial" w:cs="Times New Roman"/>
      <w:b/>
      <w:bCs/>
      <w:sz w:val="20"/>
      <w:szCs w:val="20"/>
    </w:rPr>
  </w:style>
  <w:style w:type="paragraph" w:styleId="afffff7">
    <w:name w:val="Revision"/>
    <w:hidden/>
    <w:uiPriority w:val="99"/>
    <w:semiHidden/>
    <w:rsid w:val="00E10D93"/>
    <w:pPr>
      <w:spacing w:after="0" w:line="240" w:lineRule="auto"/>
    </w:pPr>
    <w:rPr>
      <w:rFonts w:ascii="Arial" w:eastAsia="Times New Roman" w:hAnsi="Arial" w:cs="Arial"/>
      <w:sz w:val="24"/>
      <w:szCs w:val="24"/>
      <w:lang w:eastAsia="ru-RU"/>
    </w:rPr>
  </w:style>
  <w:style w:type="paragraph" w:styleId="13">
    <w:name w:val="toc 1"/>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21">
    <w:name w:val="toc 2"/>
    <w:basedOn w:val="a"/>
    <w:next w:val="a"/>
    <w:autoRedefine/>
    <w:uiPriority w:val="39"/>
    <w:unhideWhenUsed/>
    <w:rsid w:val="00E10D93"/>
    <w:pPr>
      <w:widowControl w:val="0"/>
      <w:tabs>
        <w:tab w:val="right" w:leader="dot" w:pos="9781"/>
      </w:tabs>
      <w:autoSpaceDE w:val="0"/>
      <w:autoSpaceDN w:val="0"/>
      <w:adjustRightInd w:val="0"/>
      <w:spacing w:after="0" w:line="240" w:lineRule="auto"/>
      <w:jc w:val="both"/>
    </w:pPr>
    <w:rPr>
      <w:rFonts w:ascii="Times New Roman" w:eastAsia="Times New Roman" w:hAnsi="Times New Roman" w:cs="Arial"/>
      <w:sz w:val="24"/>
      <w:szCs w:val="24"/>
      <w:lang w:eastAsia="ru-RU"/>
    </w:rPr>
  </w:style>
  <w:style w:type="paragraph" w:styleId="afffff8">
    <w:name w:val="List Paragraph"/>
    <w:basedOn w:val="a"/>
    <w:uiPriority w:val="34"/>
    <w:qFormat/>
    <w:rsid w:val="00E10D93"/>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lang w:eastAsia="ru-RU"/>
    </w:rPr>
  </w:style>
  <w:style w:type="paragraph" w:customStyle="1" w:styleId="ConsPlusNonformat">
    <w:name w:val="ConsPlusNonformat"/>
    <w:rsid w:val="00E1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10D9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fffff9"/>
    <w:rsid w:val="00E10D93"/>
    <w:pPr>
      <w:jc w:val="both"/>
    </w:pPr>
    <w:rPr>
      <w:sz w:val="28"/>
      <w:szCs w:val="28"/>
    </w:rPr>
  </w:style>
  <w:style w:type="paragraph" w:styleId="afffff9">
    <w:name w:val="Date"/>
    <w:basedOn w:val="a"/>
    <w:next w:val="a"/>
    <w:link w:val="afffffa"/>
    <w:rsid w:val="00E10D93"/>
    <w:pPr>
      <w:widowControl w:val="0"/>
      <w:spacing w:after="0" w:line="240" w:lineRule="auto"/>
    </w:pPr>
    <w:rPr>
      <w:rFonts w:ascii="Times New Roman" w:eastAsia="Times New Roman" w:hAnsi="Times New Roman" w:cs="Times New Roman"/>
      <w:sz w:val="20"/>
      <w:szCs w:val="20"/>
      <w:lang w:eastAsia="ru-RU"/>
    </w:rPr>
  </w:style>
  <w:style w:type="character" w:customStyle="1" w:styleId="afffffa">
    <w:name w:val="Дата Знак"/>
    <w:basedOn w:val="a0"/>
    <w:link w:val="afffff9"/>
    <w:rsid w:val="00E10D93"/>
    <w:rPr>
      <w:rFonts w:ascii="Times New Roman" w:eastAsia="Times New Roman" w:hAnsi="Times New Roman" w:cs="Times New Roman"/>
      <w:sz w:val="20"/>
      <w:szCs w:val="20"/>
      <w:lang w:eastAsia="ru-RU"/>
    </w:rPr>
  </w:style>
  <w:style w:type="paragraph" w:customStyle="1" w:styleId="15">
    <w:name w:val="Дата 1"/>
    <w:basedOn w:val="afffff9"/>
    <w:rsid w:val="00E10D93"/>
    <w:pPr>
      <w:jc w:val="both"/>
    </w:pPr>
    <w:rPr>
      <w:sz w:val="28"/>
      <w:szCs w:val="28"/>
    </w:rPr>
  </w:style>
  <w:style w:type="paragraph" w:customStyle="1" w:styleId="text">
    <w:name w:val="text"/>
    <w:basedOn w:val="a"/>
    <w:link w:val="text0"/>
    <w:rsid w:val="00E10D93"/>
    <w:pPr>
      <w:spacing w:after="0" w:line="240" w:lineRule="auto"/>
      <w:ind w:firstLine="567"/>
      <w:jc w:val="both"/>
    </w:pPr>
    <w:rPr>
      <w:rFonts w:ascii="Arial" w:eastAsia="Times New Roman" w:hAnsi="Arial" w:cs="Times New Roman"/>
      <w:sz w:val="24"/>
      <w:szCs w:val="24"/>
    </w:rPr>
  </w:style>
  <w:style w:type="character" w:customStyle="1" w:styleId="text0">
    <w:name w:val="text Знак"/>
    <w:link w:val="text"/>
    <w:rsid w:val="00E10D93"/>
    <w:rPr>
      <w:rFonts w:ascii="Arial" w:eastAsia="Times New Roman" w:hAnsi="Arial" w:cs="Times New Roman"/>
      <w:sz w:val="24"/>
      <w:szCs w:val="24"/>
    </w:rPr>
  </w:style>
  <w:style w:type="paragraph" w:customStyle="1" w:styleId="16">
    <w:name w:val="Название объекта1"/>
    <w:basedOn w:val="a"/>
    <w:rsid w:val="00E10D93"/>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10D93"/>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10D93"/>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10D93"/>
    <w:pPr>
      <w:spacing w:after="0" w:line="240" w:lineRule="auto"/>
      <w:ind w:firstLine="567"/>
      <w:jc w:val="center"/>
    </w:pPr>
    <w:rPr>
      <w:rFonts w:ascii="Arial" w:eastAsia="Times New Roman" w:hAnsi="Arial" w:cs="Arial"/>
      <w:sz w:val="30"/>
      <w:szCs w:val="30"/>
      <w:lang w:eastAsia="ru-RU"/>
    </w:rPr>
  </w:style>
  <w:style w:type="character" w:styleId="afffffb">
    <w:name w:val="FollowedHyperlink"/>
    <w:rsid w:val="00E10D93"/>
    <w:rPr>
      <w:color w:val="0000FF"/>
      <w:u w:val="single"/>
    </w:rPr>
  </w:style>
  <w:style w:type="character" w:styleId="HTML">
    <w:name w:val="HTML Variable"/>
    <w:aliases w:val="!Ссылки в документе"/>
    <w:rsid w:val="00E10D93"/>
    <w:rPr>
      <w:rFonts w:ascii="Arial" w:hAnsi="Arial"/>
      <w:b w:val="0"/>
      <w:i w:val="0"/>
      <w:iCs/>
      <w:color w:val="0000FF"/>
      <w:sz w:val="24"/>
      <w:u w:val="none"/>
    </w:rPr>
  </w:style>
  <w:style w:type="paragraph" w:customStyle="1" w:styleId="Title">
    <w:name w:val="Title!Название НПА"/>
    <w:basedOn w:val="a"/>
    <w:rsid w:val="00E10D93"/>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10D9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10D9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10D9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10D93"/>
    <w:pPr>
      <w:spacing w:after="0" w:line="240" w:lineRule="auto"/>
      <w:jc w:val="center"/>
    </w:pPr>
    <w:rPr>
      <w:rFonts w:ascii="Arial" w:eastAsia="Times New Roman" w:hAnsi="Arial" w:cs="Arial"/>
      <w:bCs/>
      <w:kern w:val="28"/>
      <w:sz w:val="24"/>
      <w:szCs w:val="32"/>
      <w:lang w:eastAsia="ru-RU"/>
    </w:rPr>
  </w:style>
  <w:style w:type="paragraph" w:customStyle="1" w:styleId="17">
    <w:name w:val="Знак1"/>
    <w:basedOn w:val="a"/>
    <w:rsid w:val="00E10D9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fffc">
    <w:name w:val="footnote text"/>
    <w:basedOn w:val="a"/>
    <w:link w:val="afffffd"/>
    <w:rsid w:val="00E10D93"/>
    <w:pPr>
      <w:spacing w:after="0" w:line="240" w:lineRule="auto"/>
      <w:ind w:firstLine="567"/>
      <w:jc w:val="both"/>
    </w:pPr>
    <w:rPr>
      <w:rFonts w:ascii="Arial" w:eastAsia="Times New Roman" w:hAnsi="Arial" w:cs="Times New Roman"/>
      <w:sz w:val="20"/>
      <w:szCs w:val="20"/>
    </w:rPr>
  </w:style>
  <w:style w:type="character" w:customStyle="1" w:styleId="afffffd">
    <w:name w:val="Текст сноски Знак"/>
    <w:basedOn w:val="a0"/>
    <w:link w:val="afffffc"/>
    <w:rsid w:val="00E10D93"/>
    <w:rPr>
      <w:rFonts w:ascii="Arial" w:eastAsia="Times New Roman" w:hAnsi="Arial" w:cs="Times New Roman"/>
      <w:sz w:val="20"/>
      <w:szCs w:val="20"/>
    </w:rPr>
  </w:style>
  <w:style w:type="character" w:styleId="afffffe">
    <w:name w:val="footnote reference"/>
    <w:rsid w:val="00E10D93"/>
    <w:rPr>
      <w:vertAlign w:val="superscript"/>
    </w:rPr>
  </w:style>
  <w:style w:type="paragraph" w:styleId="31">
    <w:name w:val="toc 3"/>
    <w:basedOn w:val="a"/>
    <w:next w:val="a"/>
    <w:autoRedefine/>
    <w:uiPriority w:val="39"/>
    <w:rsid w:val="00E10D93"/>
    <w:pPr>
      <w:tabs>
        <w:tab w:val="left" w:pos="0"/>
        <w:tab w:val="left" w:pos="879"/>
        <w:tab w:val="left" w:pos="9498"/>
      </w:tabs>
      <w:spacing w:after="0" w:line="240" w:lineRule="auto"/>
      <w:jc w:val="both"/>
    </w:pPr>
    <w:rPr>
      <w:rFonts w:ascii="Times New Roman" w:eastAsia="Times New Roman" w:hAnsi="Times New Roman" w:cs="Times New Roman"/>
      <w:sz w:val="24"/>
      <w:szCs w:val="24"/>
      <w:lang w:eastAsia="ru-RU"/>
    </w:rPr>
  </w:style>
  <w:style w:type="character" w:customStyle="1" w:styleId="110">
    <w:name w:val="Заголовок 1 Знак1"/>
    <w:aliases w:val="!Части документа Знак1"/>
    <w:uiPriority w:val="99"/>
    <w:rsid w:val="00E10D93"/>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uiPriority w:val="99"/>
    <w:semiHidden/>
    <w:rsid w:val="00E10D93"/>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uiPriority w:val="99"/>
    <w:semiHidden/>
    <w:rsid w:val="00E10D9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uiPriority w:val="99"/>
    <w:semiHidden/>
    <w:rsid w:val="00E10D93"/>
    <w:rPr>
      <w:rFonts w:ascii="Cambria" w:eastAsia="Times New Roman" w:hAnsi="Cambria" w:cs="Times New Roman"/>
      <w:b/>
      <w:bCs/>
      <w:i/>
      <w:iCs/>
      <w:color w:val="4F81BD"/>
      <w:sz w:val="24"/>
      <w:szCs w:val="24"/>
    </w:rPr>
  </w:style>
  <w:style w:type="paragraph" w:styleId="42">
    <w:name w:val="toc 4"/>
    <w:basedOn w:val="a"/>
    <w:next w:val="a"/>
    <w:autoRedefine/>
    <w:uiPriority w:val="99"/>
    <w:unhideWhenUsed/>
    <w:rsid w:val="00E10D93"/>
    <w:pPr>
      <w:spacing w:after="0" w:line="240" w:lineRule="auto"/>
      <w:ind w:left="720"/>
    </w:pPr>
    <w:rPr>
      <w:rFonts w:ascii="Times New Roman" w:eastAsia="Times New Roman" w:hAnsi="Times New Roman" w:cs="Times New Roman"/>
      <w:sz w:val="24"/>
      <w:szCs w:val="24"/>
      <w:lang w:eastAsia="ru-RU"/>
    </w:rPr>
  </w:style>
  <w:style w:type="character" w:customStyle="1" w:styleId="18">
    <w:name w:val="Текст примечания Знак1"/>
    <w:aliases w:val="!Равноширинный текст документа Знак1"/>
    <w:uiPriority w:val="99"/>
    <w:semiHidden/>
    <w:rsid w:val="00E10D93"/>
  </w:style>
  <w:style w:type="paragraph" w:customStyle="1" w:styleId="Style1">
    <w:name w:val="Style1"/>
    <w:basedOn w:val="a"/>
    <w:rsid w:val="00E10D93"/>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32">
    <w:name w:val="Стиль Заголовок 3"/>
    <w:aliases w:val="!Главы документа + полужирный"/>
    <w:basedOn w:val="3"/>
    <w:uiPriority w:val="99"/>
    <w:rsid w:val="00E10D93"/>
    <w:pPr>
      <w:jc w:val="both"/>
    </w:pPr>
    <w:rPr>
      <w:rFonts w:ascii="Times New Roman" w:hAnsi="Times New Roman"/>
      <w:b w:val="0"/>
      <w:color w:val="auto"/>
      <w:sz w:val="28"/>
    </w:rPr>
  </w:style>
  <w:style w:type="paragraph" w:customStyle="1" w:styleId="19">
    <w:name w:val="Стиль Заголовок 1"/>
    <w:aliases w:val="!Части документа + По центру"/>
    <w:basedOn w:val="1"/>
    <w:uiPriority w:val="99"/>
    <w:rsid w:val="00E10D93"/>
    <w:rPr>
      <w:b w:val="0"/>
      <w:bCs w:val="0"/>
      <w:color w:val="auto"/>
      <w:szCs w:val="20"/>
    </w:rPr>
  </w:style>
  <w:style w:type="paragraph" w:customStyle="1" w:styleId="1a">
    <w:name w:val="Стиль Стиль Заголовок 1"/>
    <w:aliases w:val="!Части документа + По центру + полужирный"/>
    <w:basedOn w:val="19"/>
    <w:uiPriority w:val="99"/>
    <w:rsid w:val="00E10D93"/>
    <w:rPr>
      <w:bCs/>
    </w:rPr>
  </w:style>
  <w:style w:type="paragraph" w:customStyle="1" w:styleId="22">
    <w:name w:val="Стиль Заголовок 2"/>
    <w:aliases w:val="!Разделы документа + полужирный По центру"/>
    <w:basedOn w:val="2"/>
    <w:uiPriority w:val="99"/>
    <w:rsid w:val="00E10D93"/>
    <w:rPr>
      <w:b w:val="0"/>
      <w:color w:val="auto"/>
      <w:szCs w:val="20"/>
    </w:rPr>
  </w:style>
  <w:style w:type="character" w:customStyle="1" w:styleId="FontStyle62">
    <w:name w:val="Font Style62"/>
    <w:rsid w:val="00E10D93"/>
    <w:rPr>
      <w:rFonts w:ascii="Times New Roman" w:hAnsi="Times New Roman" w:cs="Times New Roman" w:hint="default"/>
      <w:b/>
      <w:bCs/>
      <w:spacing w:val="10"/>
      <w:sz w:val="24"/>
      <w:szCs w:val="24"/>
    </w:rPr>
  </w:style>
  <w:style w:type="character" w:customStyle="1" w:styleId="defaultlabelstyle3">
    <w:name w:val="defaultlabelstyle3"/>
    <w:rsid w:val="00E10D93"/>
    <w:rPr>
      <w:rFonts w:ascii="Trebuchet MS" w:hAnsi="Trebuchet MS" w:hint="default"/>
      <w:color w:val="333333"/>
    </w:rPr>
  </w:style>
  <w:style w:type="table" w:styleId="affffff">
    <w:name w:val="Table Grid"/>
    <w:basedOn w:val="a1"/>
    <w:uiPriority w:val="39"/>
    <w:rsid w:val="00E1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Normal (Web)"/>
    <w:basedOn w:val="a"/>
    <w:uiPriority w:val="99"/>
    <w:semiHidden/>
    <w:unhideWhenUsed/>
    <w:rsid w:val="00E10D93"/>
    <w:pPr>
      <w:spacing w:after="0" w:line="240" w:lineRule="auto"/>
    </w:pPr>
    <w:rPr>
      <w:rFonts w:ascii="Times New Roman" w:eastAsia="Times New Roman" w:hAnsi="Times New Roman" w:cs="Times New Roman"/>
      <w:sz w:val="24"/>
      <w:szCs w:val="24"/>
      <w:lang w:eastAsia="ru-RU"/>
    </w:rPr>
  </w:style>
  <w:style w:type="character" w:customStyle="1" w:styleId="1b">
    <w:name w:val="Неразрешенное упоминание1"/>
    <w:basedOn w:val="a0"/>
    <w:uiPriority w:val="99"/>
    <w:semiHidden/>
    <w:unhideWhenUsed/>
    <w:rsid w:val="00E10D93"/>
    <w:rPr>
      <w:color w:val="605E5C"/>
      <w:shd w:val="clear" w:color="auto" w:fill="E1DFDD"/>
    </w:rPr>
  </w:style>
  <w:style w:type="character" w:customStyle="1" w:styleId="UnresolvedMention">
    <w:name w:val="Unresolved Mention"/>
    <w:basedOn w:val="a0"/>
    <w:uiPriority w:val="99"/>
    <w:semiHidden/>
    <w:unhideWhenUsed/>
    <w:rsid w:val="00ED1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9BA4615E88A26BCE6E7ACED8ACD05C1853F7F758DD8B4BB2296FEE2D44D1A4EDDF8636039F6FC9601ED51C6E05FD23DEBD6643680C87B973472F60zCQ6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FAB3B474243FB4609C7B18BEA1F4451F3F261010C7EBC42539844695F669AA4747611883DEC77F2A6EF22CF4b528G" TargetMode="External"/><Relationship Id="rId4" Type="http://schemas.microsoft.com/office/2007/relationships/stylesWithEffects" Target="stylesWithEffects.xml"/><Relationship Id="rId9" Type="http://schemas.openxmlformats.org/officeDocument/2006/relationships/hyperlink" Target="consultantplus://offline/ref=88FAB3B474243FB4609C7B18BEA1F4451C33201B10C1EBC42539844695F669AA5547391482DAD97F297BA47DB10560053A95EA0EE28EA0BDb62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6BD0-D1F9-431F-B7D9-FBDBC022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61</Pages>
  <Words>23402</Words>
  <Characters>133395</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2021-04-16T05:22:00Z</cp:lastPrinted>
  <dcterms:created xsi:type="dcterms:W3CDTF">2021-05-11T12:54:00Z</dcterms:created>
  <dcterms:modified xsi:type="dcterms:W3CDTF">2021-06-18T05:21:00Z</dcterms:modified>
</cp:coreProperties>
</file>